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7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97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Sophiya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7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7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12700"/>
                <wp:effectExtent b="0" l="0" r="0" t="0"/>
                <wp:docPr id="24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773650"/>
                          <a:ext cx="5486400" cy="12700"/>
                          <a:chOff x="2602800" y="3773650"/>
                          <a:chExt cx="5486400" cy="12700"/>
                        </a:xfrm>
                      </wpg:grpSpPr>
                      <wpg:grpSp>
                        <wpg:cNvGrpSpPr/>
                        <wpg:grpSpPr>
                          <a:xfrm>
                            <a:off x="2602800" y="3773650"/>
                            <a:ext cx="5486400" cy="12700"/>
                            <a:chOff x="2602800" y="3773650"/>
                            <a:chExt cx="54864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02800" y="3773650"/>
                              <a:ext cx="54864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3773650"/>
                              <a:ext cx="5486400" cy="12700"/>
                              <a:chOff x="0" y="0"/>
                              <a:chExt cx="5486400" cy="1270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54864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54864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5486400">
                                    <a:moveTo>
                                      <a:pt x="0" y="0"/>
                                    </a:moveTo>
                                    <a:lnTo>
                                      <a:pt x="5486400" y="0"/>
                                    </a:lnTo>
                                    <a:lnTo>
                                      <a:pt x="54864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12700"/>
                <wp:effectExtent b="0" l="0" r="0" t="0"/>
                <wp:docPr id="249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6700"/>
        </w:tabs>
        <w:spacing w:after="22" w:line="265" w:lineRule="auto"/>
        <w:ind w:left="-15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 – sophiyaj07@gmail.com</w:t>
        <w:tab/>
        <w:t xml:space="preserve">Mobile - 9535328036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97" w:lineRule="auto"/>
        <w:ind w:left="52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0563" cy="12700"/>
                <wp:effectExtent b="0" l="0" r="0" t="0"/>
                <wp:docPr id="24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19" y="3773650"/>
                          <a:ext cx="5420563" cy="12700"/>
                          <a:chOff x="2635719" y="3773650"/>
                          <a:chExt cx="5420563" cy="12700"/>
                        </a:xfrm>
                      </wpg:grpSpPr>
                      <wpg:grpSp>
                        <wpg:cNvGrpSpPr/>
                        <wpg:grpSpPr>
                          <a:xfrm>
                            <a:off x="2635719" y="3773650"/>
                            <a:ext cx="5420563" cy="12700"/>
                            <a:chOff x="2635719" y="3773650"/>
                            <a:chExt cx="5420563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35719" y="3773650"/>
                              <a:ext cx="542055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35719" y="3773650"/>
                              <a:ext cx="5420563" cy="12700"/>
                              <a:chOff x="0" y="0"/>
                              <a:chExt cx="5420563" cy="1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2055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420563" cy="12700"/>
                              </a:xfrm>
                              <a:custGeom>
                                <a:rect b="b" l="l" r="r" t="t"/>
                                <a:pathLst>
                                  <a:path extrusionOk="0" h="12700" w="5420563">
                                    <a:moveTo>
                                      <a:pt x="0" y="0"/>
                                    </a:moveTo>
                                    <a:lnTo>
                                      <a:pt x="5420563" y="0"/>
                                    </a:lnTo>
                                    <a:lnTo>
                                      <a:pt x="5420563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0563" cy="12700"/>
                <wp:effectExtent b="0" l="0" r="0" t="0"/>
                <wp:docPr id="249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056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97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45" w:line="36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my skills, experience and adaptability to obtain a position, where I am constantly challenged. My greatest strength is my ability to walk into a new environment and be functional immediately. I am quick to learn and adapt to new situations and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Experience Summary:</w:t>
      </w: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left"/>
        <w:tblInd w:w="-14.0" w:type="dxa"/>
        <w:tblLayout w:type="fixed"/>
        <w:tblLook w:val="0400"/>
      </w:tblPr>
      <w:tblGrid>
        <w:gridCol w:w="2353"/>
        <w:gridCol w:w="2650"/>
        <w:gridCol w:w="2302"/>
        <w:gridCol w:w="1541"/>
        <w:tblGridChange w:id="0">
          <w:tblGrid>
            <w:gridCol w:w="2353"/>
            <w:gridCol w:w="2650"/>
            <w:gridCol w:w="2302"/>
            <w:gridCol w:w="1541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ind w:right="58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B">
            <w:pPr>
              <w:ind w:right="5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C">
            <w:pPr>
              <w:ind w:right="5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D">
            <w:pPr>
              <w:ind w:right="5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Capgemini Solutions </w:t>
            </w:r>
          </w:p>
          <w:p w:rsidR="00000000" w:rsidDel="00000000" w:rsidP="00000000" w:rsidRDefault="00000000" w:rsidRPr="00000000" w14:paraId="0000000F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Pvt. Ltd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Senior Software Engineer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 2015 – Dec 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13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Infosys ltd.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Technology Analyst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 2018 – March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Bangalore</w:t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Cognizant Technology Solutions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March 2019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97" w:lineRule="auto"/>
              <w:ind w:right="58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Bangalore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Technical Summary:</w:t>
      </w:r>
      <w:r w:rsidDel="00000000" w:rsidR="00000000" w:rsidRPr="00000000">
        <w:rPr>
          <w:rtl w:val="0"/>
        </w:rPr>
      </w:r>
    </w:p>
    <w:tbl>
      <w:tblPr>
        <w:tblStyle w:val="Table2"/>
        <w:tblW w:w="8833.0" w:type="dxa"/>
        <w:jc w:val="left"/>
        <w:tblInd w:w="-14.0" w:type="dxa"/>
        <w:tblLayout w:type="fixed"/>
        <w:tblLook w:val="0400"/>
      </w:tblPr>
      <w:tblGrid>
        <w:gridCol w:w="4154"/>
        <w:gridCol w:w="4679"/>
        <w:tblGridChange w:id="0">
          <w:tblGrid>
            <w:gridCol w:w="4154"/>
            <w:gridCol w:w="4679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left="6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Domain Knowledge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Mainframes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64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6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Knowledgeable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828" w:hanging="360"/>
              <w:rPr/>
            </w:pPr>
            <w:r w:rsidDel="00000000" w:rsidR="00000000" w:rsidRPr="00000000">
              <w:rPr>
                <w:rtl w:val="0"/>
              </w:rPr>
              <w:t xml:space="preserve">Endevor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828" w:hanging="360"/>
              <w:rPr/>
            </w:pPr>
            <w:r w:rsidDel="00000000" w:rsidR="00000000" w:rsidRPr="00000000">
              <w:rPr>
                <w:rtl w:val="0"/>
              </w:rPr>
              <w:t xml:space="preserve">CA-7</w:t>
            </w:r>
          </w:p>
        </w:tc>
      </w:tr>
      <w:tr>
        <w:trPr>
          <w:cantSplit w:val="0"/>
          <w:trHeight w:val="14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64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 Experience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96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95" w:lineRule="auto"/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DB2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File Tailoring using REXX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CA-7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828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Putty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97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0" w:line="265" w:lineRule="auto"/>
        <w:ind w:left="34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(Royal Bank of Canada).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ind w:left="-5" w:hanging="1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 business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 it to Code changes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Coding(JCL, COBOL, DB2, VSAM)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 the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packages to push the code to pre-prod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batch jobs in CA-7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errors and suggesting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relevant documents from Requirement Analysis to Testing and Scheduling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 Fargo</w:t>
      </w:r>
    </w:p>
    <w:p w:rsidR="00000000" w:rsidDel="00000000" w:rsidP="00000000" w:rsidRDefault="00000000" w:rsidRPr="00000000" w14:paraId="00000040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Monitoring production jobs after every new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 and fixing any abend raised in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 health checkup for all apps everyday and sending reports to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 </w:t>
      </w:r>
    </w:p>
    <w:p w:rsidR="00000000" w:rsidDel="00000000" w:rsidP="00000000" w:rsidRDefault="00000000" w:rsidRPr="00000000" w14:paraId="00000046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data from DB2 tables and flat files to hadoop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 Reports and making changes to move data simultaneously to hadoop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reports using both db2 tables or flat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Unit testing, Acceptance testing and Integration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all relevant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Rule="auto"/>
        <w:ind w:left="705" w:hanging="360"/>
        <w:rPr/>
      </w:pPr>
      <w:r w:rsidDel="00000000" w:rsidR="00000000" w:rsidRPr="00000000">
        <w:rPr>
          <w:rtl w:val="0"/>
        </w:rPr>
        <w:t xml:space="preserve">Monitoring batch jobs for a week after every release.</w:t>
      </w:r>
    </w:p>
    <w:p w:rsidR="00000000" w:rsidDel="00000000" w:rsidP="00000000" w:rsidRDefault="00000000" w:rsidRPr="00000000" w14:paraId="0000004D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 (Transportation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in end to end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functional test cases for every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test data for testing every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entire flow including batch jobs, putty jobs.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 the error and reporting the same through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in all the documents in qtest.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Lowes(Load Management)</w:t>
      </w:r>
    </w:p>
    <w:p w:rsidR="00000000" w:rsidDel="00000000" w:rsidP="00000000" w:rsidRDefault="00000000" w:rsidRPr="00000000" w14:paraId="0000005E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1.Working in Agile process as a Developer.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2.Drafting Design Document, Making necessary code changes.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3.Creating Unit test Plan, creating test data, Executing Test plan, Creating Unit test Results.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4.Getting approvals from SME's for every document, code changes and analysis work.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5.Attending all Agile Ceremonies from Sprint Planning to Sprint Retrospective.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Lowes(TMS)</w:t>
      </w:r>
    </w:p>
    <w:p w:rsidR="00000000" w:rsidDel="00000000" w:rsidP="00000000" w:rsidRDefault="00000000" w:rsidRPr="00000000" w14:paraId="00000066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7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1.Working in Agile process as a Developer and also in SIT testing </w:t>
      </w:r>
    </w:p>
    <w:p w:rsidR="00000000" w:rsidDel="00000000" w:rsidP="00000000" w:rsidRDefault="00000000" w:rsidRPr="00000000" w14:paraId="00000068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2.Requirement Analysis and Code changes along with Unit testing</w:t>
      </w:r>
    </w:p>
    <w:p w:rsidR="00000000" w:rsidDel="00000000" w:rsidP="00000000" w:rsidRDefault="00000000" w:rsidRPr="00000000" w14:paraId="00000069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3.Code reviews and Test case reviews for tasks assigned to others</w:t>
      </w:r>
    </w:p>
    <w:p w:rsidR="00000000" w:rsidDel="00000000" w:rsidP="00000000" w:rsidRDefault="00000000" w:rsidRPr="00000000" w14:paraId="0000006A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4.SIT testing for code changes made by others</w:t>
      </w:r>
    </w:p>
    <w:p w:rsidR="00000000" w:rsidDel="00000000" w:rsidP="00000000" w:rsidRDefault="00000000" w:rsidRPr="00000000" w14:paraId="0000006B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Rule="auto"/>
        <w:ind w:left="34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Kering</w:t>
      </w:r>
    </w:p>
    <w:p w:rsidR="00000000" w:rsidDel="00000000" w:rsidP="00000000" w:rsidRDefault="00000000" w:rsidRPr="00000000" w14:paraId="0000006D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6E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1.Working in Agile process as a Developer.</w:t>
      </w:r>
    </w:p>
    <w:p w:rsidR="00000000" w:rsidDel="00000000" w:rsidP="00000000" w:rsidRDefault="00000000" w:rsidRPr="00000000" w14:paraId="0000006F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2. Also worked in End-to-End testing from host to web screens.</w:t>
      </w:r>
    </w:p>
    <w:p w:rsidR="00000000" w:rsidDel="00000000" w:rsidP="00000000" w:rsidRDefault="00000000" w:rsidRPr="00000000" w14:paraId="00000070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3.Requirement Analysis and Code changes along with Unit testing</w:t>
      </w:r>
    </w:p>
    <w:p w:rsidR="00000000" w:rsidDel="00000000" w:rsidP="00000000" w:rsidRDefault="00000000" w:rsidRPr="00000000" w14:paraId="00000071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Rule="auto"/>
        <w:ind w:left="34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QVC</w:t>
      </w:r>
    </w:p>
    <w:p w:rsidR="00000000" w:rsidDel="00000000" w:rsidP="00000000" w:rsidRDefault="00000000" w:rsidRPr="00000000" w14:paraId="00000073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74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1.Working in Agile process in Developing/Testing/Analysing.</w:t>
      </w:r>
    </w:p>
    <w:p w:rsidR="00000000" w:rsidDel="00000000" w:rsidP="00000000" w:rsidRDefault="00000000" w:rsidRPr="00000000" w14:paraId="00000075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2.Analysing end-to-end job flow for migration project as well as what every COBOL-DB2 program does</w:t>
      </w:r>
    </w:p>
    <w:p w:rsidR="00000000" w:rsidDel="00000000" w:rsidP="00000000" w:rsidRDefault="00000000" w:rsidRPr="00000000" w14:paraId="00000076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3.Creating Test cases for more than 1700 components to be tested</w:t>
      </w:r>
    </w:p>
    <w:p w:rsidR="00000000" w:rsidDel="00000000" w:rsidP="00000000" w:rsidRDefault="00000000" w:rsidRPr="00000000" w14:paraId="00000077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4.Creating files, DB2 tables and setting up the environment for QA testing</w:t>
      </w:r>
    </w:p>
    <w:p w:rsidR="00000000" w:rsidDel="00000000" w:rsidP="00000000" w:rsidRDefault="00000000" w:rsidRPr="00000000" w14:paraId="00000078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5.Production Support for issues in PROD.</w:t>
      </w:r>
    </w:p>
    <w:p w:rsidR="00000000" w:rsidDel="00000000" w:rsidP="00000000" w:rsidRDefault="00000000" w:rsidRPr="00000000" w14:paraId="00000079">
      <w:pPr>
        <w:spacing w:after="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Education Summary:</w:t>
      </w:r>
      <w:r w:rsidDel="00000000" w:rsidR="00000000" w:rsidRPr="00000000">
        <w:rPr>
          <w:rtl w:val="0"/>
        </w:rPr>
      </w:r>
    </w:p>
    <w:tbl>
      <w:tblPr>
        <w:tblStyle w:val="Table3"/>
        <w:tblW w:w="8846.0" w:type="dxa"/>
        <w:jc w:val="left"/>
        <w:tblInd w:w="-14.0" w:type="dxa"/>
        <w:tblLayout w:type="fixed"/>
        <w:tblLook w:val="0400"/>
      </w:tblPr>
      <w:tblGrid>
        <w:gridCol w:w="2353"/>
        <w:gridCol w:w="2650"/>
        <w:gridCol w:w="2302"/>
        <w:gridCol w:w="1541"/>
        <w:tblGridChange w:id="0">
          <w:tblGrid>
            <w:gridCol w:w="2353"/>
            <w:gridCol w:w="2650"/>
            <w:gridCol w:w="2302"/>
            <w:gridCol w:w="1541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C">
            <w:pPr>
              <w:ind w:right="2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D">
            <w:pPr>
              <w:ind w:left="3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Board / University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E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F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B.E,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97" w:lineRule="auto"/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Sanjay Ghodawat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97" w:lineRule="auto"/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Institutes, Shivaji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97" w:lineRule="auto"/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University, Kolhapur,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Maharashtra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64.41%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right="2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sz w:val="13"/>
                <w:szCs w:val="13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Vivekanand College, Kolhapur, Maharashtra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right="2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Holy Cross Convent, Kolhapur, Maharashtra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ind w:right="1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89.69%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tbl>
      <w:tblPr>
        <w:tblStyle w:val="Table4"/>
        <w:tblW w:w="8323.0" w:type="dxa"/>
        <w:jc w:val="left"/>
        <w:tblInd w:w="0.0" w:type="pct"/>
        <w:tblLayout w:type="fixed"/>
        <w:tblLook w:val="0400"/>
      </w:tblPr>
      <w:tblGrid>
        <w:gridCol w:w="2160"/>
        <w:gridCol w:w="6163"/>
        <w:tblGridChange w:id="0">
          <w:tblGrid>
            <w:gridCol w:w="2160"/>
            <w:gridCol w:w="6163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14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May, 1994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Quick Learner, Adaptability, Team spirit, Strong Leadership skills,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0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Excellent communication skills with client and peers, Excellent Troubleshooting skills, Strong decision making skills, Intuitive, Good problem solving and logical reasoning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Permanent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spacing w:after="97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‘825’. Reeza, Mujawar building, Sahajeevan parisar,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Bhoslewadi, Kolhapur – 416003, Maharashtra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English, Marathi, Hindi (Read, write and speak)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449" w:line="265" w:lineRule="auto"/>
        <w:ind w:left="2170" w:hanging="1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Tamil, Telugu (Speak)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1" w:lineRule="auto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500" w:line="285" w:lineRule="auto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hereby declare that all the information provided by me in this application is factual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0" w:lineRule="auto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Place: Bangalore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                               (Sophiya Joseph)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553" w:top="148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828" w:hanging="8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8" w:hanging="154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8" w:hanging="370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8" w:hanging="586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828" w:hanging="8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8" w:hanging="154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8" w:hanging="370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8" w:hanging="586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45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  <w:lang w:bidi="en-US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BB1F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18.0" w:type="dxa"/>
        <w:bottom w:w="0.0" w:type="dxa"/>
        <w:right w:w="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6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37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zh29gBMNYNoVaX67LOguussgA==">AMUW2mU7TKvxNs6CkxCaM47sByt2C5+Z6hZODAszCc123aBGhWQDB1V4avkjksXJspc4nDv0IAcP1PF3MMMCqQkygqVjcJgbSIHPNxYttYxExHfSIM+GAAw=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2021-04-27T13:02:00Z</dcterms:created>
  <dc:creator>Shiney</dc:creator>
</cp:coreProperties>
</file>