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178E" w14:textId="2D247996" w:rsidR="000A7F11" w:rsidRPr="004505F6" w:rsidRDefault="00145555" w:rsidP="00170087">
      <w:pPr>
        <w:spacing w:after="0" w:line="240" w:lineRule="auto"/>
        <w:jc w:val="both"/>
        <w:rPr>
          <w:rFonts w:eastAsia="Cambria" w:cstheme="minorHAnsi"/>
          <w:color w:val="000000"/>
        </w:rPr>
      </w:pPr>
      <w:r>
        <w:rPr>
          <w:rFonts w:eastAsia="Cambria" w:cstheme="minorHAnsi"/>
          <w:color w:val="000000"/>
        </w:rPr>
        <w:tab/>
      </w:r>
      <w:r>
        <w:rPr>
          <w:rFonts w:eastAsia="Cambria" w:cstheme="minorHAnsi"/>
          <w:color w:val="000000"/>
        </w:rPr>
        <w:tab/>
      </w:r>
      <w:r w:rsidR="00F17BDF">
        <w:rPr>
          <w:rFonts w:eastAsia="Cambria" w:cstheme="minorHAnsi"/>
          <w:color w:val="000000"/>
        </w:rPr>
        <w:tab/>
      </w:r>
    </w:p>
    <w:p w14:paraId="27FF93F4" w14:textId="40C83F73" w:rsidR="000A7F11" w:rsidRPr="004505F6" w:rsidRDefault="00170087" w:rsidP="00170087">
      <w:pPr>
        <w:spacing w:after="0" w:line="240" w:lineRule="auto"/>
        <w:jc w:val="both"/>
        <w:rPr>
          <w:rFonts w:eastAsia="Cambria" w:cstheme="minorHAnsi"/>
          <w:color w:val="000000"/>
        </w:rPr>
      </w:pPr>
      <w:r w:rsidRPr="004505F6">
        <w:rPr>
          <w:rFonts w:cstheme="minorHAnsi"/>
        </w:rPr>
        <w:object w:dxaOrig="11175" w:dyaOrig="358" w14:anchorId="0CFC65A5">
          <v:rect id="_x0000_i1025" style="width:546.6pt;height:18pt" o:ole="" o:preferrelative="t" stroked="f">
            <v:imagedata r:id="rId6" o:title=""/>
          </v:rect>
          <o:OLEObject Type="Embed" ProgID="StaticMetafile" ShapeID="_x0000_i1025" DrawAspect="Content" ObjectID="_1750749890" r:id="rId7"/>
        </w:object>
      </w:r>
    </w:p>
    <w:tbl>
      <w:tblPr>
        <w:tblW w:w="0" w:type="auto"/>
        <w:tblInd w:w="10" w:type="dxa"/>
        <w:tblCellMar>
          <w:left w:w="10" w:type="dxa"/>
          <w:right w:w="10" w:type="dxa"/>
        </w:tblCellMar>
        <w:tblLook w:val="04A0" w:firstRow="1" w:lastRow="0" w:firstColumn="1" w:lastColumn="0" w:noHBand="0" w:noVBand="1"/>
      </w:tblPr>
      <w:tblGrid>
        <w:gridCol w:w="3956"/>
        <w:gridCol w:w="6814"/>
      </w:tblGrid>
      <w:tr w:rsidR="000A7F11" w:rsidRPr="00C77B08" w14:paraId="10C6429E" w14:textId="77777777">
        <w:trPr>
          <w:trHeight w:val="1"/>
        </w:trPr>
        <w:tc>
          <w:tcPr>
            <w:tcW w:w="5684" w:type="dxa"/>
            <w:tcBorders>
              <w:top w:val="single" w:sz="8" w:space="0" w:color="FFFFFF"/>
              <w:left w:val="single" w:sz="8" w:space="0" w:color="FFFFFF"/>
              <w:bottom w:val="single" w:sz="8" w:space="0" w:color="FFFFFF"/>
              <w:right w:val="single" w:sz="8" w:space="0" w:color="FFFFFF"/>
            </w:tcBorders>
            <w:shd w:val="clear" w:color="000000" w:fill="FFFFFF"/>
            <w:tcMar>
              <w:left w:w="0" w:type="dxa"/>
              <w:right w:w="0" w:type="dxa"/>
            </w:tcMar>
          </w:tcPr>
          <w:p w14:paraId="12DBCAAA" w14:textId="77777777" w:rsidR="000A7F11" w:rsidRPr="00C77B08" w:rsidRDefault="00935769" w:rsidP="005E3489">
            <w:pPr>
              <w:spacing w:after="0" w:line="240" w:lineRule="auto"/>
              <w:ind w:right="360"/>
              <w:jc w:val="both"/>
              <w:rPr>
                <w:rFonts w:eastAsia="Cambria" w:cstheme="minorHAnsi"/>
                <w:color w:val="000000"/>
                <w:sz w:val="24"/>
                <w:szCs w:val="24"/>
              </w:rPr>
            </w:pPr>
            <w:r w:rsidRPr="00C77B08">
              <w:rPr>
                <w:rFonts w:eastAsia="Cambria" w:cstheme="minorHAnsi"/>
                <w:color w:val="073763"/>
                <w:sz w:val="24"/>
                <w:szCs w:val="24"/>
              </w:rPr>
              <w:t>DHARA NIKUNJ PATEL</w:t>
            </w:r>
          </w:p>
          <w:p w14:paraId="14FA9921" w14:textId="77777777" w:rsidR="000A7F11" w:rsidRPr="00C77B08" w:rsidRDefault="000A7F11" w:rsidP="00170087">
            <w:pPr>
              <w:spacing w:after="0" w:line="240" w:lineRule="auto"/>
              <w:ind w:left="450" w:right="360"/>
              <w:jc w:val="both"/>
              <w:rPr>
                <w:rFonts w:cstheme="minorHAnsi"/>
                <w:sz w:val="24"/>
                <w:szCs w:val="24"/>
              </w:rPr>
            </w:pPr>
          </w:p>
        </w:tc>
        <w:tc>
          <w:tcPr>
            <w:tcW w:w="3786" w:type="dxa"/>
            <w:tcBorders>
              <w:top w:val="single" w:sz="8" w:space="0" w:color="FFFFFF"/>
              <w:left w:val="single" w:sz="8" w:space="0" w:color="FFFFFF"/>
              <w:bottom w:val="single" w:sz="8" w:space="0" w:color="FFFFFF"/>
              <w:right w:val="single" w:sz="8" w:space="0" w:color="FFFFFF"/>
            </w:tcBorders>
            <w:shd w:val="clear" w:color="000000" w:fill="FFFFFF"/>
            <w:tcMar>
              <w:left w:w="0" w:type="dxa"/>
              <w:right w:w="0" w:type="dxa"/>
            </w:tcMar>
            <w:vAlign w:val="center"/>
          </w:tcPr>
          <w:p w14:paraId="6CD13165" w14:textId="77777777" w:rsidR="000A7F11" w:rsidRPr="00C77B08" w:rsidRDefault="00935769" w:rsidP="005E3489">
            <w:pPr>
              <w:spacing w:after="0" w:line="240" w:lineRule="auto"/>
              <w:ind w:left="3600" w:right="360"/>
              <w:jc w:val="both"/>
              <w:rPr>
                <w:rFonts w:eastAsia="Cambria" w:cstheme="minorHAnsi"/>
                <w:color w:val="000000"/>
                <w:sz w:val="24"/>
                <w:szCs w:val="24"/>
              </w:rPr>
            </w:pPr>
            <w:r w:rsidRPr="00C77B08">
              <w:rPr>
                <w:rFonts w:eastAsia="Cambria" w:cstheme="minorHAnsi"/>
                <w:color w:val="073763"/>
                <w:sz w:val="24"/>
                <w:szCs w:val="24"/>
              </w:rPr>
              <w:t>+91 8623062500</w:t>
            </w:r>
          </w:p>
          <w:p w14:paraId="3060E88D" w14:textId="77777777" w:rsidR="000A7F11" w:rsidRPr="00C77B08" w:rsidRDefault="00935769" w:rsidP="005E3489">
            <w:pPr>
              <w:spacing w:after="0" w:line="240" w:lineRule="auto"/>
              <w:ind w:left="3600" w:right="360"/>
              <w:jc w:val="both"/>
              <w:rPr>
                <w:rFonts w:cstheme="minorHAnsi"/>
                <w:sz w:val="24"/>
                <w:szCs w:val="24"/>
              </w:rPr>
            </w:pPr>
            <w:r w:rsidRPr="00C77B08">
              <w:rPr>
                <w:rFonts w:eastAsia="Cambria" w:cstheme="minorHAnsi"/>
                <w:color w:val="073763"/>
                <w:sz w:val="24"/>
                <w:szCs w:val="24"/>
              </w:rPr>
              <w:t>dhara.patel9900@gmail.com</w:t>
            </w:r>
          </w:p>
        </w:tc>
      </w:tr>
    </w:tbl>
    <w:p w14:paraId="20F64F43" w14:textId="22316875" w:rsidR="000A7F11" w:rsidRPr="004505F6" w:rsidRDefault="00170087" w:rsidP="00170087">
      <w:pPr>
        <w:spacing w:after="0" w:line="240" w:lineRule="auto"/>
        <w:ind w:right="360"/>
        <w:jc w:val="both"/>
        <w:rPr>
          <w:rFonts w:eastAsia="Cambria" w:cstheme="minorHAnsi"/>
          <w:color w:val="000000"/>
        </w:rPr>
      </w:pPr>
      <w:r w:rsidRPr="004505F6">
        <w:rPr>
          <w:rFonts w:cstheme="minorHAnsi"/>
        </w:rPr>
        <w:object w:dxaOrig="10390" w:dyaOrig="44" w14:anchorId="2429A0B0">
          <v:rect id="_x0000_i1026" style="width:547.8pt;height:2.4pt" o:ole="" o:preferrelative="t" stroked="f">
            <v:imagedata r:id="rId8" o:title=""/>
          </v:rect>
          <o:OLEObject Type="Embed" ProgID="StaticMetafile" ShapeID="_x0000_i1026" DrawAspect="Content" ObjectID="_1750749891" r:id="rId9"/>
        </w:object>
      </w:r>
    </w:p>
    <w:p w14:paraId="244B8918" w14:textId="719B6602" w:rsidR="000A7F11" w:rsidRPr="00C77B08" w:rsidRDefault="00021514" w:rsidP="00170087">
      <w:pPr>
        <w:tabs>
          <w:tab w:val="left" w:pos="2430"/>
        </w:tabs>
        <w:spacing w:after="0" w:line="240" w:lineRule="auto"/>
        <w:jc w:val="both"/>
        <w:rPr>
          <w:rFonts w:eastAsia="Cambria" w:cstheme="minorHAnsi"/>
          <w:b/>
          <w:i/>
          <w:color w:val="000000"/>
          <w:sz w:val="24"/>
          <w:szCs w:val="24"/>
        </w:rPr>
      </w:pPr>
      <w:r w:rsidRPr="00C77B08">
        <w:rPr>
          <w:rFonts w:eastAsia="Cambria" w:cstheme="minorHAnsi"/>
          <w:b/>
          <w:i/>
          <w:color w:val="000000"/>
          <w:sz w:val="24"/>
          <w:szCs w:val="24"/>
        </w:rPr>
        <w:t>Summary</w:t>
      </w:r>
    </w:p>
    <w:p w14:paraId="00D729B3" w14:textId="77777777" w:rsidR="000A7F11" w:rsidRPr="004505F6" w:rsidRDefault="00935769" w:rsidP="00170087">
      <w:pPr>
        <w:tabs>
          <w:tab w:val="left" w:pos="2430"/>
        </w:tabs>
        <w:spacing w:after="0" w:line="240" w:lineRule="auto"/>
        <w:ind w:left="720"/>
        <w:jc w:val="both"/>
        <w:rPr>
          <w:rFonts w:eastAsia="Cambria" w:cstheme="minorHAnsi"/>
          <w:b/>
          <w:i/>
          <w:color w:val="000000"/>
        </w:rPr>
      </w:pPr>
      <w:r w:rsidRPr="004505F6">
        <w:rPr>
          <w:rFonts w:eastAsia="Cambria" w:cstheme="minorHAnsi"/>
          <w:b/>
          <w:i/>
          <w:color w:val="000000"/>
        </w:rPr>
        <w:t xml:space="preserve">          </w:t>
      </w:r>
      <w:r w:rsidRPr="004505F6">
        <w:rPr>
          <w:rFonts w:eastAsia="Cambria" w:cstheme="minorHAnsi"/>
          <w:b/>
          <w:i/>
          <w:color w:val="000000"/>
        </w:rPr>
        <w:tab/>
      </w:r>
      <w:r w:rsidRPr="004505F6">
        <w:rPr>
          <w:rFonts w:eastAsia="Cambria" w:cstheme="minorHAnsi"/>
          <w:b/>
          <w:i/>
          <w:color w:val="000000"/>
        </w:rPr>
        <w:tab/>
      </w:r>
    </w:p>
    <w:p w14:paraId="6E64C44A" w14:textId="77777777" w:rsidR="00B32E84" w:rsidRDefault="00B32E84" w:rsidP="00B32E84">
      <w:pPr>
        <w:tabs>
          <w:tab w:val="left" w:pos="2430"/>
        </w:tabs>
        <w:spacing w:after="0" w:line="240" w:lineRule="auto"/>
        <w:jc w:val="both"/>
        <w:rPr>
          <w:rFonts w:ascii="Cambria" w:eastAsia="Cambria" w:hAnsi="Cambria" w:cstheme="minorHAnsi"/>
        </w:rPr>
      </w:pPr>
      <w:r>
        <w:rPr>
          <w:rFonts w:ascii="Cambria" w:eastAsia="Cambria" w:hAnsi="Cambria" w:cstheme="minorHAnsi"/>
        </w:rPr>
        <w:t>Professional having 3+ Years of experience as a Power BI Developer &amp; 6+ year as a financial data analyst. Associate Power BI Developer with expert IT involvement in MS SQL Server Database Design, Development, Integration, Reporting and Analysis. seeking a position to build winning environments that consistently add value, deliver measurable results, and enhance organizational viability and growth.</w:t>
      </w:r>
    </w:p>
    <w:p w14:paraId="33EEEE9F" w14:textId="77777777" w:rsidR="004F15C8" w:rsidRPr="004505F6" w:rsidRDefault="004F15C8" w:rsidP="00170087">
      <w:pPr>
        <w:tabs>
          <w:tab w:val="left" w:pos="2430"/>
        </w:tabs>
        <w:spacing w:after="0" w:line="240" w:lineRule="auto"/>
        <w:ind w:left="540"/>
        <w:jc w:val="both"/>
        <w:rPr>
          <w:rFonts w:eastAsia="Cambria" w:cstheme="minorHAnsi"/>
        </w:rPr>
      </w:pPr>
    </w:p>
    <w:p w14:paraId="30AC7ACC" w14:textId="61CDCD8A" w:rsidR="008C488D" w:rsidRPr="004505F6" w:rsidRDefault="00CE5EA9" w:rsidP="00170087">
      <w:pPr>
        <w:tabs>
          <w:tab w:val="left" w:pos="2430"/>
          <w:tab w:val="right" w:pos="9270"/>
        </w:tabs>
        <w:spacing w:after="0" w:line="240" w:lineRule="auto"/>
        <w:jc w:val="both"/>
        <w:rPr>
          <w:rFonts w:eastAsia="Cambria" w:cstheme="minorHAnsi"/>
          <w:b/>
          <w:iCs/>
          <w:color w:val="000000"/>
        </w:rPr>
      </w:pPr>
      <w:r w:rsidRPr="004505F6">
        <w:rPr>
          <w:rFonts w:cstheme="minorHAnsi"/>
        </w:rPr>
        <w:object w:dxaOrig="10390" w:dyaOrig="44" w14:anchorId="38F67406">
          <v:rect id="_x0000_i1027" style="width:547.8pt;height:2.4pt" o:ole="" o:preferrelative="t" stroked="f">
            <v:imagedata r:id="rId8" o:title=""/>
          </v:rect>
          <o:OLEObject Type="Embed" ProgID="StaticMetafile" ShapeID="_x0000_i1027" DrawAspect="Content" ObjectID="_1750749892" r:id="rId10"/>
        </w:object>
      </w:r>
    </w:p>
    <w:p w14:paraId="72BEC576" w14:textId="4390B4B9" w:rsidR="00ED47C5" w:rsidRPr="00F56608" w:rsidRDefault="00ED47C5" w:rsidP="00F56608">
      <w:pPr>
        <w:tabs>
          <w:tab w:val="left" w:pos="2430"/>
        </w:tabs>
        <w:spacing w:after="0" w:line="240" w:lineRule="auto"/>
        <w:jc w:val="both"/>
        <w:rPr>
          <w:rFonts w:eastAsia="Cambria" w:cstheme="minorHAnsi"/>
          <w:b/>
          <w:i/>
          <w:color w:val="000000"/>
          <w:sz w:val="24"/>
          <w:szCs w:val="24"/>
        </w:rPr>
      </w:pPr>
      <w:r w:rsidRPr="00F56608">
        <w:rPr>
          <w:rFonts w:eastAsia="Cambria" w:cstheme="minorHAnsi"/>
          <w:b/>
          <w:i/>
          <w:color w:val="000000"/>
          <w:sz w:val="24"/>
          <w:szCs w:val="24"/>
        </w:rPr>
        <w:t>IT SKILLS</w:t>
      </w:r>
    </w:p>
    <w:p w14:paraId="6B749AC9" w14:textId="77777777" w:rsidR="00ED47C5" w:rsidRDefault="00ED47C5" w:rsidP="004A728C">
      <w:pPr>
        <w:autoSpaceDE w:val="0"/>
        <w:autoSpaceDN w:val="0"/>
        <w:adjustRightInd w:val="0"/>
        <w:spacing w:after="0" w:line="240" w:lineRule="auto"/>
        <w:rPr>
          <w:rFonts w:ascii="CIDFont+F2" w:hAnsi="CIDFont+F2" w:cs="CIDFont+F2"/>
          <w:sz w:val="21"/>
          <w:szCs w:val="21"/>
        </w:rPr>
      </w:pPr>
    </w:p>
    <w:p w14:paraId="290FD037" w14:textId="5DD75E33" w:rsidR="004A728C" w:rsidRPr="00F56608" w:rsidRDefault="00CA53DC" w:rsidP="00F56608">
      <w:pPr>
        <w:pStyle w:val="ListParagraph"/>
        <w:numPr>
          <w:ilvl w:val="0"/>
          <w:numId w:val="13"/>
        </w:numPr>
        <w:autoSpaceDE w:val="0"/>
        <w:autoSpaceDN w:val="0"/>
        <w:adjustRightInd w:val="0"/>
        <w:spacing w:after="0" w:line="240" w:lineRule="auto"/>
        <w:rPr>
          <w:rFonts w:ascii="CIDFont+F5" w:eastAsia="CIDFont+F5" w:hAnsi="CIDFont+F2" w:cs="CIDFont+F5"/>
          <w:sz w:val="21"/>
          <w:szCs w:val="21"/>
        </w:rPr>
      </w:pPr>
      <w:r w:rsidRPr="00F56608">
        <w:rPr>
          <w:rFonts w:ascii="CIDFont+F2" w:hAnsi="CIDFont+F2" w:cs="CIDFont+F2"/>
          <w:sz w:val="21"/>
          <w:szCs w:val="21"/>
        </w:rPr>
        <w:t>Tool:</w:t>
      </w:r>
      <w:r w:rsidRPr="00F56608">
        <w:rPr>
          <w:rFonts w:ascii="CIDFont+F4" w:hAnsi="CIDFont+F4" w:cs="CIDFont+F4"/>
          <w:sz w:val="21"/>
          <w:szCs w:val="21"/>
        </w:rPr>
        <w:t xml:space="preserve"> -</w:t>
      </w:r>
      <w:r w:rsidR="004A728C" w:rsidRPr="00F56608">
        <w:rPr>
          <w:rFonts w:ascii="CIDFont+F4" w:hAnsi="CIDFont+F4" w:cs="CIDFont+F4"/>
          <w:sz w:val="21"/>
          <w:szCs w:val="21"/>
        </w:rPr>
        <w:t xml:space="preserve"> Power BI.</w:t>
      </w:r>
    </w:p>
    <w:p w14:paraId="5EB38B32" w14:textId="1081C535" w:rsidR="004A728C" w:rsidRPr="00F56608" w:rsidRDefault="00CA53DC" w:rsidP="00F56608">
      <w:pPr>
        <w:pStyle w:val="ListParagraph"/>
        <w:numPr>
          <w:ilvl w:val="0"/>
          <w:numId w:val="13"/>
        </w:numPr>
        <w:autoSpaceDE w:val="0"/>
        <w:autoSpaceDN w:val="0"/>
        <w:adjustRightInd w:val="0"/>
        <w:spacing w:after="0" w:line="240" w:lineRule="auto"/>
        <w:rPr>
          <w:rFonts w:ascii="CIDFont+F5" w:eastAsia="CIDFont+F5" w:hAnsi="CIDFont+F2" w:cs="CIDFont+F5"/>
          <w:sz w:val="21"/>
          <w:szCs w:val="21"/>
        </w:rPr>
      </w:pPr>
      <w:r w:rsidRPr="00F56608">
        <w:rPr>
          <w:rFonts w:ascii="CIDFont+F2" w:hAnsi="CIDFont+F2" w:cs="CIDFont+F2"/>
          <w:sz w:val="21"/>
          <w:szCs w:val="21"/>
        </w:rPr>
        <w:t>Database:</w:t>
      </w:r>
      <w:r w:rsidRPr="00F56608">
        <w:rPr>
          <w:rFonts w:ascii="CIDFont+F4" w:hAnsi="CIDFont+F4" w:cs="CIDFont+F4"/>
          <w:sz w:val="21"/>
          <w:szCs w:val="21"/>
        </w:rPr>
        <w:t xml:space="preserve"> -</w:t>
      </w:r>
      <w:r w:rsidR="004A728C" w:rsidRPr="00F56608">
        <w:rPr>
          <w:rFonts w:ascii="CIDFont+F4" w:hAnsi="CIDFont+F4" w:cs="CIDFont+F4"/>
          <w:sz w:val="21"/>
          <w:szCs w:val="21"/>
        </w:rPr>
        <w:t xml:space="preserve"> SQL Server 2018</w:t>
      </w:r>
    </w:p>
    <w:p w14:paraId="28EFE65D" w14:textId="10576EE5" w:rsidR="004A728C" w:rsidRPr="00F56608" w:rsidRDefault="004A728C" w:rsidP="00F56608">
      <w:pPr>
        <w:pStyle w:val="ListParagraph"/>
        <w:numPr>
          <w:ilvl w:val="0"/>
          <w:numId w:val="13"/>
        </w:numPr>
        <w:autoSpaceDE w:val="0"/>
        <w:autoSpaceDN w:val="0"/>
        <w:adjustRightInd w:val="0"/>
        <w:spacing w:after="0" w:line="240" w:lineRule="auto"/>
        <w:rPr>
          <w:rFonts w:ascii="CIDFont+F5" w:eastAsia="CIDFont+F5" w:hAnsi="CIDFont+F2" w:cs="CIDFont+F5"/>
          <w:sz w:val="21"/>
          <w:szCs w:val="21"/>
        </w:rPr>
      </w:pPr>
      <w:r w:rsidRPr="00F56608">
        <w:rPr>
          <w:rFonts w:ascii="CIDFont+F2" w:hAnsi="CIDFont+F2" w:cs="CIDFont+F2"/>
          <w:sz w:val="21"/>
          <w:szCs w:val="21"/>
        </w:rPr>
        <w:t xml:space="preserve">Operating </w:t>
      </w:r>
      <w:r w:rsidR="00CA53DC" w:rsidRPr="00F56608">
        <w:rPr>
          <w:rFonts w:ascii="CIDFont+F2" w:hAnsi="CIDFont+F2" w:cs="CIDFont+F2"/>
          <w:sz w:val="21"/>
          <w:szCs w:val="21"/>
        </w:rPr>
        <w:t>System:</w:t>
      </w:r>
      <w:r w:rsidR="00CA53DC" w:rsidRPr="00F56608">
        <w:rPr>
          <w:rFonts w:ascii="CIDFont+F4" w:hAnsi="CIDFont+F4" w:cs="CIDFont+F4"/>
          <w:sz w:val="21"/>
          <w:szCs w:val="21"/>
        </w:rPr>
        <w:t xml:space="preserve"> -</w:t>
      </w:r>
      <w:r w:rsidRPr="00F56608">
        <w:rPr>
          <w:rFonts w:ascii="CIDFont+F4" w:hAnsi="CIDFont+F4" w:cs="CIDFont+F4"/>
          <w:sz w:val="21"/>
          <w:szCs w:val="21"/>
        </w:rPr>
        <w:t xml:space="preserve"> Windows</w:t>
      </w:r>
    </w:p>
    <w:p w14:paraId="41BDA3D1" w14:textId="0DC7CB5B" w:rsidR="004A728C" w:rsidRPr="000B1914" w:rsidRDefault="004A728C" w:rsidP="00F56608">
      <w:pPr>
        <w:pStyle w:val="ListParagraph"/>
        <w:numPr>
          <w:ilvl w:val="0"/>
          <w:numId w:val="13"/>
        </w:numPr>
        <w:tabs>
          <w:tab w:val="left" w:pos="2430"/>
          <w:tab w:val="right" w:pos="9270"/>
        </w:tabs>
        <w:spacing w:after="0" w:line="240" w:lineRule="auto"/>
        <w:jc w:val="both"/>
        <w:rPr>
          <w:rFonts w:eastAsia="Cambria" w:cstheme="minorHAnsi"/>
          <w:b/>
          <w:i/>
          <w:color w:val="000000"/>
          <w:sz w:val="24"/>
          <w:szCs w:val="24"/>
        </w:rPr>
      </w:pPr>
      <w:r w:rsidRPr="00F56608">
        <w:rPr>
          <w:rFonts w:ascii="CIDFont+F2" w:hAnsi="CIDFont+F2" w:cs="CIDFont+F2"/>
          <w:sz w:val="21"/>
          <w:szCs w:val="21"/>
        </w:rPr>
        <w:t xml:space="preserve">Microsoft </w:t>
      </w:r>
      <w:r w:rsidR="00CA53DC" w:rsidRPr="00F56608">
        <w:rPr>
          <w:rFonts w:ascii="CIDFont+F2" w:hAnsi="CIDFont+F2" w:cs="CIDFont+F2"/>
          <w:sz w:val="21"/>
          <w:szCs w:val="21"/>
        </w:rPr>
        <w:t>Package:</w:t>
      </w:r>
      <w:r w:rsidR="00CA53DC" w:rsidRPr="00F56608">
        <w:rPr>
          <w:rFonts w:ascii="CIDFont+F4" w:hAnsi="CIDFont+F4" w:cs="CIDFont+F4"/>
          <w:sz w:val="21"/>
          <w:szCs w:val="21"/>
        </w:rPr>
        <w:t xml:space="preserve"> -</w:t>
      </w:r>
      <w:r w:rsidRPr="00F56608">
        <w:rPr>
          <w:rFonts w:ascii="CIDFont+F4" w:hAnsi="CIDFont+F4" w:cs="CIDFont+F4"/>
          <w:sz w:val="21"/>
          <w:szCs w:val="21"/>
        </w:rPr>
        <w:t xml:space="preserve"> Word</w:t>
      </w:r>
      <w:r w:rsidRPr="00F56608">
        <w:rPr>
          <w:rFonts w:ascii="CIDFont+F7" w:hAnsi="CIDFont+F7" w:cs="CIDFont+F7"/>
          <w:sz w:val="21"/>
          <w:szCs w:val="21"/>
        </w:rPr>
        <w:t xml:space="preserve">, </w:t>
      </w:r>
      <w:r w:rsidRPr="00F56608">
        <w:rPr>
          <w:rFonts w:ascii="CIDFont+F4" w:hAnsi="CIDFont+F4" w:cs="CIDFont+F4"/>
          <w:sz w:val="21"/>
          <w:szCs w:val="21"/>
        </w:rPr>
        <w:t>Excel, Power Point</w:t>
      </w:r>
    </w:p>
    <w:p w14:paraId="42FBD635" w14:textId="469C136A" w:rsidR="000B1914" w:rsidRPr="000B1914" w:rsidRDefault="000B1914" w:rsidP="000B1914">
      <w:pPr>
        <w:pStyle w:val="ListParagraph"/>
        <w:numPr>
          <w:ilvl w:val="0"/>
          <w:numId w:val="13"/>
        </w:numPr>
        <w:autoSpaceDE w:val="0"/>
        <w:autoSpaceDN w:val="0"/>
        <w:adjustRightInd w:val="0"/>
        <w:spacing w:after="0" w:line="240" w:lineRule="auto"/>
        <w:rPr>
          <w:rFonts w:ascii="Cambria" w:hAnsi="Cambria" w:cs="CIDFont+F4"/>
        </w:rPr>
      </w:pPr>
      <w:r>
        <w:rPr>
          <w:rFonts w:ascii="Cambria" w:hAnsi="Cambria" w:cs="CIDFont+F4"/>
        </w:rPr>
        <w:t xml:space="preserve">Microsoft Azure (including SQL </w:t>
      </w:r>
      <w:r w:rsidR="005C4A07">
        <w:rPr>
          <w:rFonts w:ascii="Cambria" w:hAnsi="Cambria" w:cs="CIDFont+F4"/>
        </w:rPr>
        <w:t>servers, Azure</w:t>
      </w:r>
      <w:r>
        <w:rPr>
          <w:rFonts w:ascii="Cambria" w:hAnsi="Cambria" w:cs="CIDFont+F4"/>
        </w:rPr>
        <w:t xml:space="preserve"> data factory, etc.), and Azure Cost Management reporting.</w:t>
      </w:r>
    </w:p>
    <w:p w14:paraId="26C61395" w14:textId="77777777" w:rsidR="004A728C" w:rsidRDefault="004A728C" w:rsidP="00170087">
      <w:pPr>
        <w:tabs>
          <w:tab w:val="left" w:pos="2430"/>
          <w:tab w:val="right" w:pos="9270"/>
        </w:tabs>
        <w:spacing w:after="0" w:line="240" w:lineRule="auto"/>
        <w:jc w:val="both"/>
        <w:rPr>
          <w:rFonts w:eastAsia="Cambria" w:cstheme="minorHAnsi"/>
          <w:b/>
          <w:i/>
          <w:color w:val="000000"/>
          <w:sz w:val="24"/>
          <w:szCs w:val="24"/>
        </w:rPr>
      </w:pPr>
    </w:p>
    <w:p w14:paraId="344AAAD4" w14:textId="77777777" w:rsidR="00647443" w:rsidRDefault="00647443" w:rsidP="00647443">
      <w:pPr>
        <w:tabs>
          <w:tab w:val="left" w:pos="2430"/>
          <w:tab w:val="right" w:pos="9270"/>
        </w:tabs>
        <w:spacing w:after="0" w:line="240" w:lineRule="auto"/>
        <w:jc w:val="both"/>
        <w:rPr>
          <w:rFonts w:ascii="Cambria" w:eastAsia="Cambria" w:hAnsi="Cambria" w:cstheme="minorHAnsi"/>
          <w:b/>
          <w:i/>
          <w:color w:val="000000"/>
          <w:sz w:val="24"/>
          <w:szCs w:val="24"/>
        </w:rPr>
      </w:pPr>
      <w:r>
        <w:rPr>
          <w:rFonts w:ascii="Cambria" w:eastAsia="Cambria" w:hAnsi="Cambria" w:cstheme="minorHAnsi"/>
          <w:b/>
          <w:i/>
          <w:color w:val="000000"/>
          <w:sz w:val="24"/>
          <w:szCs w:val="24"/>
        </w:rPr>
        <w:t>PROFESSIONAL EXPERIENCE</w:t>
      </w:r>
    </w:p>
    <w:p w14:paraId="2F885AA3" w14:textId="77777777" w:rsidR="00647443" w:rsidRDefault="00647443" w:rsidP="00647443">
      <w:pPr>
        <w:tabs>
          <w:tab w:val="left" w:pos="2430"/>
          <w:tab w:val="right" w:pos="9270"/>
        </w:tabs>
        <w:spacing w:after="0" w:line="240" w:lineRule="auto"/>
        <w:ind w:left="540"/>
        <w:jc w:val="both"/>
        <w:rPr>
          <w:rFonts w:ascii="Cambria" w:eastAsia="Cambria" w:hAnsi="Cambria" w:cstheme="minorHAnsi"/>
          <w:b/>
          <w:i/>
          <w:color w:val="000000"/>
        </w:rPr>
      </w:pPr>
    </w:p>
    <w:p w14:paraId="1D09EDF8" w14:textId="687B8108" w:rsidR="00647443" w:rsidRDefault="00647443" w:rsidP="00647443">
      <w:pPr>
        <w:tabs>
          <w:tab w:val="left" w:pos="2430"/>
          <w:tab w:val="right" w:pos="9270"/>
        </w:tabs>
        <w:spacing w:after="0" w:line="240" w:lineRule="auto"/>
        <w:ind w:left="270"/>
        <w:jc w:val="both"/>
        <w:rPr>
          <w:rFonts w:ascii="Cambria" w:eastAsia="Cambria" w:hAnsi="Cambria" w:cstheme="minorHAnsi"/>
          <w:i/>
          <w:color w:val="000000"/>
        </w:rPr>
      </w:pPr>
      <w:r>
        <w:rPr>
          <w:rFonts w:ascii="Cambria" w:eastAsia="Cambria" w:hAnsi="Cambria" w:cstheme="minorHAnsi"/>
          <w:b/>
          <w:color w:val="000000"/>
        </w:rPr>
        <w:t>Principal Financial Group Ltd.</w:t>
      </w:r>
      <w:r>
        <w:rPr>
          <w:rFonts w:ascii="Cambria" w:eastAsia="Cambria" w:hAnsi="Cambria" w:cstheme="minorHAnsi"/>
          <w:color w:val="000000"/>
        </w:rPr>
        <w:tab/>
      </w:r>
      <w:r>
        <w:rPr>
          <w:rFonts w:ascii="Cambria" w:eastAsia="Cambria" w:hAnsi="Cambria" w:cstheme="minorHAnsi"/>
          <w:color w:val="000000"/>
        </w:rPr>
        <w:tab/>
      </w:r>
      <w:r w:rsidR="00B0100A">
        <w:rPr>
          <w:rFonts w:ascii="Cambria" w:eastAsia="Cambria" w:hAnsi="Cambria" w:cstheme="minorHAnsi"/>
          <w:b/>
          <w:color w:val="000000"/>
        </w:rPr>
        <w:t>2020</w:t>
      </w:r>
      <w:r>
        <w:rPr>
          <w:rFonts w:ascii="Cambria" w:eastAsia="Cambria" w:hAnsi="Cambria" w:cstheme="minorHAnsi"/>
          <w:b/>
          <w:color w:val="000000"/>
        </w:rPr>
        <w:t>-Present</w:t>
      </w:r>
    </w:p>
    <w:p w14:paraId="20FAF2E6" w14:textId="77777777" w:rsidR="00647443" w:rsidRDefault="00647443" w:rsidP="00647443">
      <w:pPr>
        <w:tabs>
          <w:tab w:val="left" w:pos="2430"/>
          <w:tab w:val="right" w:pos="9270"/>
        </w:tabs>
        <w:spacing w:after="0" w:line="240" w:lineRule="auto"/>
        <w:ind w:left="270"/>
        <w:jc w:val="both"/>
        <w:rPr>
          <w:rFonts w:ascii="Cambria" w:eastAsia="Cambria" w:hAnsi="Cambria" w:cstheme="minorHAnsi"/>
          <w:b/>
          <w:bCs/>
          <w:i/>
          <w:iCs/>
          <w:color w:val="666666"/>
        </w:rPr>
      </w:pPr>
      <w:r>
        <w:rPr>
          <w:rFonts w:ascii="Cambria" w:eastAsia="Cambria" w:hAnsi="Cambria" w:cstheme="minorHAnsi"/>
          <w:b/>
          <w:bCs/>
          <w:i/>
          <w:iCs/>
          <w:color w:val="666666"/>
        </w:rPr>
        <w:t>Power BI Developer</w:t>
      </w:r>
    </w:p>
    <w:p w14:paraId="5645370C" w14:textId="77777777" w:rsidR="00647443" w:rsidRDefault="00647443" w:rsidP="00647443">
      <w:pPr>
        <w:spacing w:line="240" w:lineRule="auto"/>
        <w:ind w:left="270"/>
        <w:jc w:val="both"/>
        <w:rPr>
          <w:rFonts w:ascii="Cambria" w:hAnsi="Cambria" w:cstheme="minorHAnsi"/>
        </w:rPr>
      </w:pPr>
      <w:r>
        <w:rPr>
          <w:rFonts w:ascii="Cambria" w:hAnsi="Cambria" w:cstheme="minorHAnsi"/>
        </w:rPr>
        <w:t>Collecting, collating, carrying out complex data analysis in support of customer &amp; management requests. Designing solutions to solve business problems.</w:t>
      </w:r>
    </w:p>
    <w:p w14:paraId="385DAADD"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Improved overall decision-making 25% by designing and developing BI reports and providing invaluable insights.</w:t>
      </w:r>
    </w:p>
    <w:p w14:paraId="7C70C283"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Building Analysis Servicing reporting models</w:t>
      </w:r>
    </w:p>
    <w:p w14:paraId="0CE320D1"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Developing Visual Reports, dashboards &amp; KPI’s using Power BI Desktop</w:t>
      </w:r>
    </w:p>
    <w:p w14:paraId="006EA3E8"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Excellent Analytical thinking for translating data into informative visuals and reports.</w:t>
      </w:r>
    </w:p>
    <w:p w14:paraId="2F92B4AD"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 xml:space="preserve">Explore data in variety ways and across multiple visualizations using power BI </w:t>
      </w:r>
    </w:p>
    <w:p w14:paraId="2A2A2FEF"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Implementing row level security on data and understand application security layer models in Power BI.</w:t>
      </w:r>
    </w:p>
    <w:p w14:paraId="2F7DB60F"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making DAX queries in Power BI Desktop</w:t>
      </w:r>
    </w:p>
    <w:p w14:paraId="04BE318F"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Scheduled Automatic refresh and scheduling refresh in power BI service</w:t>
      </w:r>
    </w:p>
    <w:p w14:paraId="0F7FFD74"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Adept in developing, publishing &amp; scheduling Power BI reports as per business requirements</w:t>
      </w:r>
    </w:p>
    <w:p w14:paraId="3C2AF357"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Analyzing Data Using different SQL Quarries.</w:t>
      </w:r>
    </w:p>
    <w:p w14:paraId="56C62888"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Created workspace and manage workspace access.</w:t>
      </w:r>
    </w:p>
    <w:p w14:paraId="0B0DDC5A"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Created Bookmarks and ToolTip</w:t>
      </w:r>
    </w:p>
    <w:p w14:paraId="2DCB0E3C"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Ordering, creation, and configuration of Azure resources for new projects</w:t>
      </w:r>
    </w:p>
    <w:p w14:paraId="61EDEDB6"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Test new versions &amp; release for all Microsoft Azure services</w:t>
      </w:r>
    </w:p>
    <w:p w14:paraId="7FC537C1" w14:textId="77777777" w:rsidR="00647443" w:rsidRDefault="00647443" w:rsidP="00647443">
      <w:pPr>
        <w:pStyle w:val="ListParagraph"/>
        <w:numPr>
          <w:ilvl w:val="0"/>
          <w:numId w:val="15"/>
        </w:numPr>
        <w:tabs>
          <w:tab w:val="left" w:pos="270"/>
        </w:tabs>
        <w:spacing w:after="200" w:line="240" w:lineRule="auto"/>
        <w:ind w:left="630"/>
        <w:jc w:val="both"/>
        <w:rPr>
          <w:rFonts w:ascii="Cambria" w:hAnsi="Cambria" w:cstheme="minorHAnsi"/>
        </w:rPr>
      </w:pPr>
      <w:r>
        <w:rPr>
          <w:rFonts w:ascii="Cambria" w:hAnsi="Cambria" w:cstheme="minorHAnsi"/>
        </w:rPr>
        <w:t>Publishing the reports on Power BI Services.</w:t>
      </w:r>
    </w:p>
    <w:p w14:paraId="35FBD222" w14:textId="77777777" w:rsidR="00010D9F" w:rsidRPr="004505F6" w:rsidRDefault="00010D9F" w:rsidP="007C0D8E">
      <w:pPr>
        <w:tabs>
          <w:tab w:val="left" w:pos="2430"/>
          <w:tab w:val="right" w:pos="9270"/>
        </w:tabs>
        <w:spacing w:after="0" w:line="240" w:lineRule="auto"/>
        <w:ind w:left="720"/>
        <w:jc w:val="both"/>
        <w:rPr>
          <w:rFonts w:cstheme="minorHAnsi"/>
          <w:b/>
          <w:color w:val="833C0B" w:themeColor="accent2" w:themeShade="80"/>
        </w:rPr>
      </w:pPr>
      <w:r w:rsidRPr="007C0D8E">
        <w:rPr>
          <w:rFonts w:eastAsia="Cambria" w:cstheme="minorHAnsi"/>
          <w:b/>
          <w:bCs/>
          <w:i/>
          <w:iCs/>
          <w:color w:val="666666"/>
        </w:rPr>
        <w:t>Key Power BI Skills:</w:t>
      </w:r>
    </w:p>
    <w:p w14:paraId="18B93034" w14:textId="77777777" w:rsidR="00010D9F" w:rsidRPr="004505F6" w:rsidRDefault="00010D9F" w:rsidP="00010D9F">
      <w:pPr>
        <w:pStyle w:val="Default"/>
        <w:ind w:left="900"/>
        <w:jc w:val="both"/>
        <w:rPr>
          <w:rFonts w:asciiTheme="minorHAnsi" w:hAnsiTheme="minorHAnsi" w:cstheme="minorHAnsi"/>
          <w:b/>
          <w:color w:val="833C0B" w:themeColor="accent2" w:themeShade="80"/>
          <w:sz w:val="22"/>
          <w:szCs w:val="22"/>
        </w:rPr>
      </w:pPr>
    </w:p>
    <w:p w14:paraId="39BDA914" w14:textId="77777777" w:rsidR="00A93A53" w:rsidRPr="004505F6" w:rsidRDefault="00A93A53" w:rsidP="00A93A53">
      <w:pPr>
        <w:pStyle w:val="Default"/>
        <w:numPr>
          <w:ilvl w:val="0"/>
          <w:numId w:val="6"/>
        </w:numPr>
        <w:jc w:val="both"/>
        <w:rPr>
          <w:rFonts w:asciiTheme="minorHAnsi" w:hAnsiTheme="minorHAnsi" w:cstheme="minorHAnsi"/>
          <w:color w:val="auto"/>
          <w:sz w:val="22"/>
          <w:szCs w:val="22"/>
        </w:rPr>
      </w:pPr>
      <w:r w:rsidRPr="004505F6">
        <w:rPr>
          <w:rFonts w:asciiTheme="minorHAnsi" w:hAnsiTheme="minorHAnsi" w:cstheme="minorHAnsi"/>
          <w:color w:val="auto"/>
          <w:sz w:val="22"/>
          <w:szCs w:val="22"/>
        </w:rPr>
        <w:t>Using Dax for Some results.</w:t>
      </w:r>
    </w:p>
    <w:p w14:paraId="3C0C412D" w14:textId="77777777" w:rsidR="00A93A53" w:rsidRPr="004505F6" w:rsidRDefault="00A93A53" w:rsidP="00A93A53">
      <w:pPr>
        <w:pStyle w:val="Default"/>
        <w:numPr>
          <w:ilvl w:val="0"/>
          <w:numId w:val="6"/>
        </w:numPr>
        <w:jc w:val="both"/>
        <w:rPr>
          <w:rFonts w:asciiTheme="minorHAnsi" w:hAnsiTheme="minorHAnsi" w:cstheme="minorHAnsi"/>
          <w:color w:val="auto"/>
          <w:sz w:val="22"/>
          <w:szCs w:val="22"/>
        </w:rPr>
      </w:pPr>
      <w:r w:rsidRPr="004505F6">
        <w:rPr>
          <w:rFonts w:asciiTheme="minorHAnsi" w:hAnsiTheme="minorHAnsi" w:cstheme="minorHAnsi"/>
          <w:color w:val="auto"/>
          <w:sz w:val="22"/>
          <w:szCs w:val="22"/>
        </w:rPr>
        <w:t>Data Modeling</w:t>
      </w:r>
    </w:p>
    <w:p w14:paraId="3D2D3E2E" w14:textId="77777777" w:rsidR="00A93A53" w:rsidRPr="004505F6" w:rsidRDefault="00A93A53" w:rsidP="00A93A53">
      <w:pPr>
        <w:pStyle w:val="Default"/>
        <w:numPr>
          <w:ilvl w:val="0"/>
          <w:numId w:val="6"/>
        </w:numPr>
        <w:jc w:val="both"/>
        <w:rPr>
          <w:rFonts w:asciiTheme="minorHAnsi" w:hAnsiTheme="minorHAnsi" w:cstheme="minorHAnsi"/>
          <w:color w:val="auto"/>
          <w:sz w:val="22"/>
          <w:szCs w:val="22"/>
        </w:rPr>
      </w:pPr>
      <w:r w:rsidRPr="004505F6">
        <w:rPr>
          <w:rFonts w:asciiTheme="minorHAnsi" w:hAnsiTheme="minorHAnsi" w:cstheme="minorHAnsi"/>
          <w:color w:val="auto"/>
          <w:sz w:val="22"/>
          <w:szCs w:val="22"/>
        </w:rPr>
        <w:t>Raw Level Security</w:t>
      </w:r>
    </w:p>
    <w:p w14:paraId="0BB73498" w14:textId="77777777" w:rsidR="00A93A53" w:rsidRDefault="00A93A53" w:rsidP="00A93A53">
      <w:pPr>
        <w:pStyle w:val="Default"/>
        <w:numPr>
          <w:ilvl w:val="0"/>
          <w:numId w:val="6"/>
        </w:numPr>
        <w:jc w:val="both"/>
        <w:rPr>
          <w:rFonts w:asciiTheme="minorHAnsi" w:hAnsiTheme="minorHAnsi" w:cstheme="minorHAnsi"/>
          <w:color w:val="auto"/>
          <w:sz w:val="22"/>
          <w:szCs w:val="22"/>
        </w:rPr>
      </w:pPr>
      <w:r w:rsidRPr="004505F6">
        <w:rPr>
          <w:rFonts w:asciiTheme="minorHAnsi" w:hAnsiTheme="minorHAnsi" w:cstheme="minorHAnsi"/>
          <w:color w:val="auto"/>
          <w:sz w:val="22"/>
          <w:szCs w:val="22"/>
        </w:rPr>
        <w:t>Schedule refresh by Power BI Gateways</w:t>
      </w:r>
    </w:p>
    <w:p w14:paraId="0E696272" w14:textId="77777777" w:rsidR="00A93A53" w:rsidRDefault="00A93A53" w:rsidP="00A93A53">
      <w:pPr>
        <w:pStyle w:val="Default"/>
        <w:numPr>
          <w:ilvl w:val="0"/>
          <w:numId w:val="6"/>
        </w:numPr>
        <w:jc w:val="both"/>
        <w:rPr>
          <w:rFonts w:asciiTheme="minorHAnsi" w:hAnsiTheme="minorHAnsi" w:cstheme="minorHAnsi"/>
          <w:color w:val="auto"/>
          <w:sz w:val="22"/>
          <w:szCs w:val="22"/>
        </w:rPr>
      </w:pPr>
      <w:r>
        <w:rPr>
          <w:rFonts w:asciiTheme="minorHAnsi" w:hAnsiTheme="minorHAnsi" w:cstheme="minorHAnsi"/>
          <w:color w:val="auto"/>
          <w:sz w:val="22"/>
          <w:szCs w:val="22"/>
        </w:rPr>
        <w:t>Power Bi Service</w:t>
      </w:r>
    </w:p>
    <w:p w14:paraId="0160E8FB" w14:textId="47961C0E" w:rsidR="00467555" w:rsidRDefault="00100EAA" w:rsidP="00467555">
      <w:pPr>
        <w:tabs>
          <w:tab w:val="left" w:pos="2430"/>
          <w:tab w:val="right" w:pos="9270"/>
        </w:tabs>
        <w:spacing w:after="0" w:line="240" w:lineRule="auto"/>
        <w:ind w:left="720"/>
        <w:jc w:val="both"/>
        <w:rPr>
          <w:rFonts w:eastAsia="Cambria" w:cstheme="minorHAnsi"/>
          <w:b/>
          <w:bCs/>
          <w:i/>
          <w:iCs/>
          <w:color w:val="666666"/>
        </w:rPr>
      </w:pPr>
      <w:proofErr w:type="gramStart"/>
      <w:r w:rsidRPr="00467555">
        <w:rPr>
          <w:rFonts w:eastAsia="Cambria" w:cstheme="minorHAnsi"/>
          <w:b/>
          <w:bCs/>
          <w:i/>
          <w:iCs/>
          <w:color w:val="666666"/>
        </w:rPr>
        <w:t>Project:</w:t>
      </w:r>
      <w:r w:rsidR="00467555" w:rsidRPr="00467555">
        <w:rPr>
          <w:rFonts w:eastAsia="Cambria" w:cstheme="minorHAnsi"/>
          <w:b/>
          <w:bCs/>
          <w:i/>
          <w:iCs/>
          <w:color w:val="666666"/>
        </w:rPr>
        <w:t>-</w:t>
      </w:r>
      <w:proofErr w:type="gramEnd"/>
      <w:r w:rsidR="00467555" w:rsidRPr="00467555">
        <w:rPr>
          <w:rFonts w:eastAsia="Cambria" w:cstheme="minorHAnsi"/>
          <w:b/>
          <w:bCs/>
          <w:i/>
          <w:iCs/>
          <w:color w:val="666666"/>
        </w:rPr>
        <w:t xml:space="preserve"> </w:t>
      </w:r>
      <w:r w:rsidR="00467555">
        <w:rPr>
          <w:rFonts w:eastAsia="Cambria" w:cstheme="minorHAnsi"/>
          <w:b/>
          <w:bCs/>
          <w:i/>
          <w:iCs/>
          <w:color w:val="666666"/>
        </w:rPr>
        <w:t>Retir</w:t>
      </w:r>
      <w:r>
        <w:rPr>
          <w:rFonts w:eastAsia="Cambria" w:cstheme="minorHAnsi"/>
          <w:b/>
          <w:bCs/>
          <w:i/>
          <w:iCs/>
          <w:color w:val="666666"/>
        </w:rPr>
        <w:t>ement Plan</w:t>
      </w:r>
      <w:r w:rsidR="00467555" w:rsidRPr="00467555">
        <w:rPr>
          <w:rFonts w:eastAsia="Cambria" w:cstheme="minorHAnsi"/>
          <w:b/>
          <w:bCs/>
          <w:i/>
          <w:iCs/>
          <w:color w:val="666666"/>
        </w:rPr>
        <w:t xml:space="preserve"> BI</w:t>
      </w:r>
    </w:p>
    <w:p w14:paraId="6BA2B861" w14:textId="77777777" w:rsidR="004D2E60" w:rsidRDefault="004D2E60" w:rsidP="004D2E60">
      <w:pPr>
        <w:tabs>
          <w:tab w:val="left" w:pos="2430"/>
          <w:tab w:val="right" w:pos="9270"/>
        </w:tabs>
        <w:spacing w:after="0" w:line="240" w:lineRule="auto"/>
        <w:ind w:left="720"/>
        <w:jc w:val="both"/>
        <w:rPr>
          <w:rFonts w:eastAsia="Cambria" w:cstheme="minorHAnsi"/>
          <w:b/>
          <w:bCs/>
          <w:i/>
          <w:iCs/>
          <w:color w:val="666666"/>
        </w:rPr>
      </w:pPr>
    </w:p>
    <w:p w14:paraId="5813D0A8" w14:textId="500DDD33" w:rsidR="002157D6" w:rsidRPr="0001411D" w:rsidRDefault="0089229A" w:rsidP="0001411D">
      <w:pPr>
        <w:numPr>
          <w:ilvl w:val="0"/>
          <w:numId w:val="2"/>
        </w:numPr>
        <w:spacing w:after="0" w:line="240" w:lineRule="auto"/>
        <w:ind w:left="720" w:right="-180" w:hanging="360"/>
        <w:jc w:val="both"/>
        <w:rPr>
          <w:rFonts w:eastAsia="Cambria" w:cstheme="minorHAnsi"/>
          <w:color w:val="000000"/>
          <w:shd w:val="clear" w:color="auto" w:fill="FFFFFF"/>
        </w:rPr>
      </w:pPr>
      <w:r w:rsidRPr="0001411D">
        <w:rPr>
          <w:rFonts w:eastAsia="Cambria" w:cstheme="minorHAnsi"/>
          <w:color w:val="000000"/>
          <w:shd w:val="clear" w:color="auto" w:fill="FFFFFF"/>
        </w:rPr>
        <w:t xml:space="preserve">Loan Tracking/Loan Disbursement </w:t>
      </w:r>
      <w:r w:rsidR="002157D6" w:rsidRPr="0001411D">
        <w:rPr>
          <w:rFonts w:eastAsia="Cambria" w:cstheme="minorHAnsi"/>
          <w:color w:val="000000"/>
          <w:shd w:val="clear" w:color="auto" w:fill="FFFFFF"/>
        </w:rPr>
        <w:t>track</w:t>
      </w:r>
      <w:r w:rsidR="009E1C32">
        <w:rPr>
          <w:rFonts w:eastAsia="Cambria" w:cstheme="minorHAnsi"/>
          <w:color w:val="000000"/>
          <w:shd w:val="clear" w:color="auto" w:fill="FFFFFF"/>
        </w:rPr>
        <w:t>:</w:t>
      </w:r>
      <w:r w:rsidR="00FC2323">
        <w:rPr>
          <w:rFonts w:eastAsia="Cambria" w:cstheme="minorHAnsi"/>
          <w:color w:val="000000"/>
          <w:shd w:val="clear" w:color="auto" w:fill="FFFFFF"/>
        </w:rPr>
        <w:t xml:space="preserve"> Develop report for </w:t>
      </w:r>
      <w:r w:rsidR="00D502A7">
        <w:rPr>
          <w:rFonts w:eastAsia="Cambria" w:cstheme="minorHAnsi"/>
          <w:color w:val="000000"/>
          <w:shd w:val="clear" w:color="auto" w:fill="FFFFFF"/>
        </w:rPr>
        <w:t xml:space="preserve">Disbursed loan </w:t>
      </w:r>
      <w:r w:rsidR="000F2BDD">
        <w:rPr>
          <w:rFonts w:eastAsia="Cambria" w:cstheme="minorHAnsi"/>
          <w:color w:val="000000"/>
          <w:shd w:val="clear" w:color="auto" w:fill="FFFFFF"/>
        </w:rPr>
        <w:t>Location</w:t>
      </w:r>
      <w:r w:rsidR="00D502A7">
        <w:rPr>
          <w:rFonts w:eastAsia="Cambria" w:cstheme="minorHAnsi"/>
          <w:color w:val="000000"/>
          <w:shd w:val="clear" w:color="auto" w:fill="FFFFFF"/>
        </w:rPr>
        <w:t>,</w:t>
      </w:r>
      <w:r w:rsidR="000F2BDD">
        <w:rPr>
          <w:rFonts w:eastAsia="Cambria" w:cstheme="minorHAnsi"/>
          <w:color w:val="000000"/>
          <w:shd w:val="clear" w:color="auto" w:fill="FFFFFF"/>
        </w:rPr>
        <w:t xml:space="preserve"> </w:t>
      </w:r>
      <w:r w:rsidR="00D502A7">
        <w:rPr>
          <w:rFonts w:eastAsia="Cambria" w:cstheme="minorHAnsi"/>
          <w:color w:val="000000"/>
          <w:shd w:val="clear" w:color="auto" w:fill="FFFFFF"/>
        </w:rPr>
        <w:t>Interest,</w:t>
      </w:r>
      <w:r w:rsidR="000F2BDD">
        <w:rPr>
          <w:rFonts w:eastAsia="Cambria" w:cstheme="minorHAnsi"/>
          <w:color w:val="000000"/>
          <w:shd w:val="clear" w:color="auto" w:fill="FFFFFF"/>
        </w:rPr>
        <w:t xml:space="preserve"> Year, Month wise.</w:t>
      </w:r>
      <w:r w:rsidR="00D502A7">
        <w:rPr>
          <w:rFonts w:eastAsia="Cambria" w:cstheme="minorHAnsi"/>
          <w:color w:val="000000"/>
          <w:shd w:val="clear" w:color="auto" w:fill="FFFFFF"/>
        </w:rPr>
        <w:t xml:space="preserve"> </w:t>
      </w:r>
    </w:p>
    <w:p w14:paraId="686D05B0" w14:textId="174317A2" w:rsidR="00EE6AEA" w:rsidRPr="00EE6AEA" w:rsidRDefault="00D90FF4" w:rsidP="0001411D">
      <w:pPr>
        <w:numPr>
          <w:ilvl w:val="0"/>
          <w:numId w:val="2"/>
        </w:numPr>
        <w:spacing w:after="0" w:line="240" w:lineRule="auto"/>
        <w:ind w:left="720" w:right="-180" w:hanging="360"/>
        <w:jc w:val="both"/>
        <w:rPr>
          <w:rFonts w:cstheme="minorHAnsi"/>
        </w:rPr>
      </w:pPr>
      <w:r w:rsidRPr="0001411D">
        <w:rPr>
          <w:rFonts w:eastAsia="Cambria" w:cstheme="minorHAnsi"/>
          <w:color w:val="000000"/>
          <w:shd w:val="clear" w:color="auto" w:fill="FFFFFF"/>
        </w:rPr>
        <w:t>Death claim</w:t>
      </w:r>
      <w:r w:rsidR="00193292">
        <w:rPr>
          <w:rFonts w:eastAsia="Cambria" w:cstheme="minorHAnsi"/>
          <w:color w:val="666666"/>
        </w:rPr>
        <w:t xml:space="preserve">: </w:t>
      </w:r>
      <w:r w:rsidR="00105353">
        <w:rPr>
          <w:rFonts w:eastAsia="Cambria" w:cstheme="minorHAnsi"/>
          <w:color w:val="666666"/>
        </w:rPr>
        <w:t>Death claim</w:t>
      </w:r>
      <w:r w:rsidR="00193292">
        <w:rPr>
          <w:rFonts w:eastAsia="Cambria" w:cstheme="minorHAnsi"/>
          <w:color w:val="666666"/>
        </w:rPr>
        <w:t xml:space="preserve"> report for </w:t>
      </w:r>
      <w:r w:rsidR="00105353">
        <w:rPr>
          <w:rFonts w:eastAsia="Cambria" w:cstheme="minorHAnsi"/>
          <w:color w:val="666666"/>
        </w:rPr>
        <w:t>percentage, Reason, claimed by whom,</w:t>
      </w:r>
      <w:r w:rsidR="006373DD">
        <w:rPr>
          <w:rFonts w:eastAsia="Cambria" w:cstheme="minorHAnsi"/>
          <w:color w:val="666666"/>
        </w:rPr>
        <w:t xml:space="preserve"> Year, Month Wise</w:t>
      </w:r>
    </w:p>
    <w:p w14:paraId="7B4EA050" w14:textId="73B15E2A" w:rsidR="00010D9F" w:rsidRPr="00843323" w:rsidRDefault="00EE6AEA" w:rsidP="0001411D">
      <w:pPr>
        <w:numPr>
          <w:ilvl w:val="0"/>
          <w:numId w:val="2"/>
        </w:numPr>
        <w:spacing w:after="0" w:line="240" w:lineRule="auto"/>
        <w:ind w:left="720" w:right="-180" w:hanging="360"/>
        <w:jc w:val="both"/>
        <w:rPr>
          <w:rFonts w:cstheme="minorHAnsi"/>
        </w:rPr>
      </w:pPr>
      <w:r w:rsidRPr="00C45F55">
        <w:rPr>
          <w:rFonts w:eastAsia="Cambria" w:cstheme="minorHAnsi"/>
          <w:color w:val="000000"/>
          <w:shd w:val="clear" w:color="auto" w:fill="FFFFFF"/>
        </w:rPr>
        <w:t>Money Withdrawal</w:t>
      </w:r>
      <w:r w:rsidR="006373DD">
        <w:rPr>
          <w:rFonts w:eastAsia="Cambria" w:cstheme="minorHAnsi"/>
          <w:color w:val="000000"/>
          <w:shd w:val="clear" w:color="auto" w:fill="FFFFFF"/>
        </w:rPr>
        <w:t xml:space="preserve">: Withdraw </w:t>
      </w:r>
      <w:r w:rsidR="00CD497D">
        <w:rPr>
          <w:rFonts w:eastAsia="Cambria" w:cstheme="minorHAnsi"/>
          <w:color w:val="000000"/>
          <w:shd w:val="clear" w:color="auto" w:fill="FFFFFF"/>
        </w:rPr>
        <w:t>Money</w:t>
      </w:r>
      <w:r w:rsidR="006373DD">
        <w:rPr>
          <w:rFonts w:eastAsia="Cambria" w:cstheme="minorHAnsi"/>
          <w:color w:val="000000"/>
          <w:shd w:val="clear" w:color="auto" w:fill="FFFFFF"/>
        </w:rPr>
        <w:t xml:space="preserve"> from </w:t>
      </w:r>
      <w:r w:rsidR="00CD497D">
        <w:rPr>
          <w:rFonts w:eastAsia="Cambria" w:cstheme="minorHAnsi"/>
          <w:color w:val="000000"/>
          <w:shd w:val="clear" w:color="auto" w:fill="FFFFFF"/>
        </w:rPr>
        <w:t>Retirement plan report by category wise.</w:t>
      </w:r>
      <w:r w:rsidR="00010D9F" w:rsidRPr="00843323">
        <w:rPr>
          <w:rFonts w:eastAsia="Cambria" w:cstheme="minorHAnsi"/>
          <w:b/>
          <w:bCs/>
          <w:i/>
          <w:iCs/>
          <w:color w:val="666666"/>
        </w:rPr>
        <w:tab/>
      </w:r>
    </w:p>
    <w:p w14:paraId="095FE98A" w14:textId="77777777" w:rsidR="00010D9F" w:rsidRPr="00B01875" w:rsidRDefault="00010D9F" w:rsidP="00B01875">
      <w:pPr>
        <w:pStyle w:val="ListParagraph"/>
        <w:tabs>
          <w:tab w:val="left" w:pos="2430"/>
          <w:tab w:val="right" w:pos="9270"/>
        </w:tabs>
        <w:spacing w:after="0" w:line="240" w:lineRule="auto"/>
        <w:jc w:val="both"/>
        <w:rPr>
          <w:rFonts w:eastAsia="Cambria" w:cstheme="minorHAnsi"/>
          <w:color w:val="000000"/>
        </w:rPr>
      </w:pPr>
    </w:p>
    <w:p w14:paraId="151B7E93" w14:textId="77777777" w:rsidR="00141C64" w:rsidRPr="004505F6" w:rsidRDefault="00141C64" w:rsidP="00170087">
      <w:pPr>
        <w:tabs>
          <w:tab w:val="left" w:pos="2430"/>
          <w:tab w:val="right" w:pos="9270"/>
        </w:tabs>
        <w:spacing w:after="0" w:line="240" w:lineRule="auto"/>
        <w:jc w:val="both"/>
        <w:rPr>
          <w:rFonts w:eastAsia="Cambria" w:cstheme="minorHAnsi"/>
          <w:color w:val="000000"/>
        </w:rPr>
      </w:pPr>
    </w:p>
    <w:p w14:paraId="6B26712E" w14:textId="79E66580" w:rsidR="000A7F11" w:rsidRPr="004505F6" w:rsidRDefault="00935769" w:rsidP="005E3489">
      <w:pPr>
        <w:tabs>
          <w:tab w:val="left" w:pos="2430"/>
          <w:tab w:val="right" w:pos="9270"/>
        </w:tabs>
        <w:spacing w:after="0" w:line="240" w:lineRule="auto"/>
        <w:ind w:left="720"/>
        <w:jc w:val="both"/>
        <w:rPr>
          <w:rFonts w:eastAsia="Cambria" w:cstheme="minorHAnsi"/>
          <w:i/>
          <w:color w:val="000000"/>
        </w:rPr>
      </w:pPr>
      <w:r w:rsidRPr="004505F6">
        <w:rPr>
          <w:rFonts w:eastAsia="Cambria" w:cstheme="minorHAnsi"/>
          <w:b/>
          <w:color w:val="000000"/>
        </w:rPr>
        <w:t>Principal Financial Group Ltd.</w:t>
      </w:r>
      <w:r w:rsidRPr="004505F6">
        <w:rPr>
          <w:rFonts w:eastAsia="Cambria" w:cstheme="minorHAnsi"/>
          <w:color w:val="000000"/>
        </w:rPr>
        <w:tab/>
      </w:r>
      <w:r w:rsidR="0097002F">
        <w:rPr>
          <w:rFonts w:eastAsia="Cambria" w:cstheme="minorHAnsi"/>
          <w:color w:val="000000"/>
        </w:rPr>
        <w:tab/>
      </w:r>
      <w:r w:rsidRPr="004505F6">
        <w:rPr>
          <w:rFonts w:eastAsia="Cambria" w:cstheme="minorHAnsi"/>
          <w:b/>
          <w:color w:val="000000"/>
        </w:rPr>
        <w:t>2015-</w:t>
      </w:r>
      <w:r w:rsidR="006F7DC2">
        <w:rPr>
          <w:rFonts w:eastAsia="Cambria" w:cstheme="minorHAnsi"/>
          <w:b/>
          <w:color w:val="000000"/>
        </w:rPr>
        <w:t>2020</w:t>
      </w:r>
    </w:p>
    <w:p w14:paraId="3CD0D897" w14:textId="693C93CA" w:rsidR="000A7F11" w:rsidRPr="00A7390A" w:rsidRDefault="00500C06" w:rsidP="005E3489">
      <w:pPr>
        <w:tabs>
          <w:tab w:val="left" w:pos="2430"/>
          <w:tab w:val="right" w:pos="9270"/>
        </w:tabs>
        <w:spacing w:after="0" w:line="240" w:lineRule="auto"/>
        <w:ind w:left="720"/>
        <w:jc w:val="both"/>
        <w:rPr>
          <w:rFonts w:eastAsia="Cambria" w:cstheme="minorHAnsi"/>
          <w:b/>
          <w:bCs/>
          <w:i/>
          <w:iCs/>
          <w:color w:val="000000"/>
        </w:rPr>
      </w:pPr>
      <w:r>
        <w:rPr>
          <w:rFonts w:eastAsia="Cambria" w:cstheme="minorHAnsi"/>
          <w:b/>
          <w:bCs/>
          <w:i/>
          <w:iCs/>
          <w:color w:val="666666"/>
        </w:rPr>
        <w:t>Process Specialist</w:t>
      </w:r>
      <w:r w:rsidR="00CD07AD">
        <w:rPr>
          <w:rFonts w:eastAsia="Cambria" w:cstheme="minorHAnsi"/>
          <w:b/>
          <w:bCs/>
          <w:i/>
          <w:iCs/>
          <w:color w:val="666666"/>
        </w:rPr>
        <w:t xml:space="preserve"> analysis</w:t>
      </w:r>
      <w:r w:rsidR="00E14CB1" w:rsidRPr="00A7390A">
        <w:rPr>
          <w:rFonts w:eastAsia="Cambria" w:cstheme="minorHAnsi"/>
          <w:b/>
          <w:bCs/>
          <w:i/>
          <w:iCs/>
          <w:color w:val="666666"/>
        </w:rPr>
        <w:t xml:space="preserve">  </w:t>
      </w:r>
      <w:r w:rsidR="0086579E" w:rsidRPr="00A7390A">
        <w:rPr>
          <w:rFonts w:eastAsia="Cambria" w:cstheme="minorHAnsi"/>
          <w:b/>
          <w:bCs/>
          <w:i/>
          <w:iCs/>
          <w:color w:val="666666"/>
        </w:rPr>
        <w:tab/>
      </w:r>
      <w:r w:rsidR="0086579E" w:rsidRPr="00A7390A">
        <w:rPr>
          <w:rFonts w:eastAsia="Cambria" w:cstheme="minorHAnsi"/>
          <w:b/>
          <w:bCs/>
          <w:i/>
          <w:iCs/>
          <w:color w:val="666666"/>
        </w:rPr>
        <w:tab/>
      </w:r>
    </w:p>
    <w:p w14:paraId="3311DB78" w14:textId="66A906F2" w:rsidR="000A7F11" w:rsidRPr="004505F6" w:rsidRDefault="000A7F11" w:rsidP="0021119C">
      <w:pPr>
        <w:spacing w:after="0" w:line="240" w:lineRule="auto"/>
        <w:ind w:left="720" w:right="-180"/>
        <w:jc w:val="both"/>
        <w:rPr>
          <w:rFonts w:eastAsia="Cambria" w:cstheme="minorHAnsi"/>
          <w:color w:val="000000"/>
          <w:shd w:val="clear" w:color="auto" w:fill="FFFFFF"/>
        </w:rPr>
      </w:pPr>
    </w:p>
    <w:p w14:paraId="1D8CC794" w14:textId="77777777" w:rsidR="00C20F38" w:rsidRPr="004505F6"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Responsible for working on Different plan for managing and handling employee and employer’s contribution data.</w:t>
      </w:r>
    </w:p>
    <w:p w14:paraId="3CD13229" w14:textId="77777777" w:rsidR="00C20F38" w:rsidRPr="004505F6"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Investing Employee’s contribution/stock funds into selected investment plans.</w:t>
      </w:r>
    </w:p>
    <w:p w14:paraId="407E2DFB" w14:textId="77777777" w:rsidR="00C20F38" w:rsidRPr="004505F6"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Working on processing of withdrawals data.</w:t>
      </w:r>
      <w:r>
        <w:rPr>
          <w:rFonts w:eastAsia="Cambria" w:cstheme="minorHAnsi"/>
          <w:color w:val="000000"/>
          <w:shd w:val="clear" w:color="auto" w:fill="FFFFFF"/>
        </w:rPr>
        <w:t xml:space="preserve"> And also track withdrawal numbers in excel sheet</w:t>
      </w:r>
    </w:p>
    <w:p w14:paraId="43B6BCEA" w14:textId="77777777" w:rsidR="00C20F38" w:rsidRPr="004505F6"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Processing taxation as per federal and state regulations.</w:t>
      </w:r>
      <w:r>
        <w:rPr>
          <w:rFonts w:eastAsia="Cambria" w:cstheme="minorHAnsi"/>
          <w:color w:val="000000"/>
          <w:shd w:val="clear" w:color="auto" w:fill="FFFFFF"/>
        </w:rPr>
        <w:t xml:space="preserve"> </w:t>
      </w:r>
      <w:r w:rsidRPr="004505F6">
        <w:rPr>
          <w:rFonts w:eastAsia="Cambria" w:cstheme="minorHAnsi"/>
          <w:color w:val="000000"/>
          <w:shd w:val="clear" w:color="auto" w:fill="FFFFFF"/>
        </w:rPr>
        <w:t>Auditing and highlighting errors requests processed by junior employees.</w:t>
      </w:r>
    </w:p>
    <w:p w14:paraId="547A48D4" w14:textId="77777777" w:rsidR="00C20F38" w:rsidRPr="00F00381"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Responsible for processing and repayment of loan application of employees</w:t>
      </w:r>
      <w:r>
        <w:rPr>
          <w:rFonts w:eastAsia="Cambria" w:cstheme="minorHAnsi"/>
          <w:color w:val="000000"/>
          <w:shd w:val="clear" w:color="auto" w:fill="FFFFFF"/>
        </w:rPr>
        <w:t xml:space="preserve"> &amp; maintaining data as well keep updating to BI team. </w:t>
      </w:r>
    </w:p>
    <w:p w14:paraId="7248D577" w14:textId="77777777" w:rsidR="00C20F38"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Work on loan processing requests by analyzing and determining the appropriate loan amount the participant can get on high contributions value.</w:t>
      </w:r>
    </w:p>
    <w:p w14:paraId="6F321802" w14:textId="77777777" w:rsidR="00C20F38" w:rsidRPr="004505F6"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Pr>
          <w:rFonts w:eastAsia="Cambria" w:cstheme="minorHAnsi"/>
          <w:color w:val="000000"/>
          <w:shd w:val="clear" w:color="auto" w:fill="FFFFFF"/>
        </w:rPr>
        <w:t>Working on Death claims which is claimed by beneficiaries and maintain data as well.</w:t>
      </w:r>
    </w:p>
    <w:p w14:paraId="6FD00693" w14:textId="77777777" w:rsidR="00C20F38" w:rsidRPr="003D6793" w:rsidRDefault="00C20F38" w:rsidP="00C20F38">
      <w:pPr>
        <w:numPr>
          <w:ilvl w:val="0"/>
          <w:numId w:val="2"/>
        </w:numPr>
        <w:spacing w:after="0" w:line="240" w:lineRule="auto"/>
        <w:ind w:left="720" w:right="-180" w:hanging="360"/>
        <w:jc w:val="both"/>
        <w:rPr>
          <w:rFonts w:eastAsia="Cambria" w:cstheme="minorHAnsi"/>
          <w:color w:val="000000"/>
          <w:shd w:val="clear" w:color="auto" w:fill="FFFFFF"/>
        </w:rPr>
      </w:pPr>
      <w:r w:rsidRPr="004505F6">
        <w:rPr>
          <w:rFonts w:eastAsia="Cambria" w:cstheme="minorHAnsi"/>
          <w:color w:val="000000"/>
          <w:shd w:val="clear" w:color="auto" w:fill="FFFFFF"/>
        </w:rPr>
        <w:t>To handle functions like correction of payout, Tax calculation of the Individual Retirement Plans.</w:t>
      </w:r>
    </w:p>
    <w:p w14:paraId="6344F703" w14:textId="53B0D96D" w:rsidR="00C20F38" w:rsidRPr="00C20F38" w:rsidRDefault="00935769" w:rsidP="00C20F38">
      <w:pPr>
        <w:spacing w:after="0" w:line="240" w:lineRule="auto"/>
        <w:ind w:left="720" w:right="-180"/>
        <w:jc w:val="both"/>
        <w:rPr>
          <w:rFonts w:eastAsia="Cambria" w:cstheme="minorHAnsi"/>
          <w:color w:val="000000"/>
          <w:shd w:val="clear" w:color="auto" w:fill="FFFFFF"/>
        </w:rPr>
      </w:pPr>
      <w:r w:rsidRPr="004505F6">
        <w:rPr>
          <w:rFonts w:eastAsia="Cambria" w:cstheme="minorHAnsi"/>
          <w:color w:val="000000"/>
          <w:shd w:val="clear" w:color="auto" w:fill="FFFFFF"/>
        </w:rPr>
        <w:tab/>
      </w:r>
    </w:p>
    <w:p w14:paraId="53F08E19" w14:textId="0D72C4BD" w:rsidR="000A7F11" w:rsidRPr="004505F6" w:rsidRDefault="00935769" w:rsidP="007C0D8E">
      <w:pPr>
        <w:rPr>
          <w:rFonts w:eastAsia="Cambria" w:cstheme="minorHAnsi"/>
          <w:b/>
          <w:color w:val="000000"/>
        </w:rPr>
      </w:pPr>
      <w:r w:rsidRPr="004505F6">
        <w:rPr>
          <w:rFonts w:eastAsia="Cambria" w:cstheme="minorHAnsi"/>
          <w:b/>
          <w:color w:val="000000"/>
        </w:rPr>
        <w:t>Syntel State Street PVT. Ltd.</w:t>
      </w:r>
      <w:r w:rsidRPr="004505F6">
        <w:rPr>
          <w:rFonts w:eastAsia="Cambria" w:cstheme="minorHAnsi"/>
          <w:color w:val="000000"/>
        </w:rPr>
        <w:tab/>
      </w:r>
      <w:r w:rsidR="003F448C">
        <w:rPr>
          <w:rFonts w:eastAsia="Cambria" w:cstheme="minorHAnsi"/>
          <w:color w:val="000000"/>
        </w:rPr>
        <w:tab/>
      </w:r>
      <w:r w:rsidR="00B0100A">
        <w:rPr>
          <w:rFonts w:eastAsia="Cambria" w:cstheme="minorHAnsi"/>
          <w:color w:val="000000"/>
        </w:rPr>
        <w:t xml:space="preserve">                                                                                                                   </w:t>
      </w:r>
      <w:r w:rsidRPr="004505F6">
        <w:rPr>
          <w:rFonts w:eastAsia="Cambria" w:cstheme="minorHAnsi"/>
          <w:b/>
          <w:color w:val="000000"/>
        </w:rPr>
        <w:t>2013-2014</w:t>
      </w:r>
    </w:p>
    <w:p w14:paraId="4E883ECE" w14:textId="77777777" w:rsidR="000A7F11" w:rsidRPr="00A7390A" w:rsidRDefault="00935769" w:rsidP="004412F4">
      <w:pPr>
        <w:tabs>
          <w:tab w:val="left" w:pos="2430"/>
          <w:tab w:val="right" w:pos="9270"/>
        </w:tabs>
        <w:spacing w:after="0" w:line="240" w:lineRule="auto"/>
        <w:ind w:left="720"/>
        <w:jc w:val="both"/>
        <w:rPr>
          <w:rFonts w:eastAsia="Cambria" w:cstheme="minorHAnsi"/>
          <w:b/>
          <w:bCs/>
          <w:i/>
          <w:iCs/>
          <w:color w:val="000000"/>
        </w:rPr>
      </w:pPr>
      <w:r w:rsidRPr="00A7390A">
        <w:rPr>
          <w:rFonts w:eastAsia="Cambria" w:cstheme="minorHAnsi"/>
          <w:b/>
          <w:bCs/>
          <w:i/>
          <w:iCs/>
          <w:color w:val="666666"/>
        </w:rPr>
        <w:t>Financial Analyst</w:t>
      </w:r>
    </w:p>
    <w:p w14:paraId="5BDE49FD" w14:textId="77777777" w:rsidR="000A7F11" w:rsidRPr="009E4674" w:rsidRDefault="00935769" w:rsidP="00E571DB">
      <w:pPr>
        <w:pStyle w:val="ListParagraph"/>
        <w:numPr>
          <w:ilvl w:val="0"/>
          <w:numId w:val="12"/>
        </w:numPr>
        <w:spacing w:after="0" w:line="240" w:lineRule="auto"/>
        <w:jc w:val="both"/>
        <w:rPr>
          <w:rFonts w:eastAsia="Cambria" w:cstheme="minorHAnsi"/>
          <w:b/>
          <w:color w:val="000000"/>
        </w:rPr>
      </w:pPr>
      <w:r w:rsidRPr="009E4674">
        <w:rPr>
          <w:rFonts w:eastAsia="Cambria" w:cstheme="minorHAnsi"/>
        </w:rPr>
        <w:t xml:space="preserve">Creates and analyzes daily reports for prior working day on daily basis and perform Month to date (MTD) audit check to ensure the return we have loaded are accurate. </w:t>
      </w:r>
    </w:p>
    <w:p w14:paraId="79C950FD" w14:textId="77777777" w:rsidR="000A7F11" w:rsidRPr="00E571DB" w:rsidRDefault="00935769" w:rsidP="00E571DB">
      <w:pPr>
        <w:pStyle w:val="ListParagraph"/>
        <w:numPr>
          <w:ilvl w:val="0"/>
          <w:numId w:val="12"/>
        </w:numPr>
        <w:spacing w:after="0" w:line="240" w:lineRule="auto"/>
        <w:jc w:val="both"/>
        <w:rPr>
          <w:rFonts w:eastAsia="Cambria" w:cstheme="minorHAnsi"/>
        </w:rPr>
      </w:pPr>
      <w:r w:rsidRPr="004505F6">
        <w:rPr>
          <w:rFonts w:eastAsia="Cambria" w:cstheme="minorHAnsi"/>
        </w:rPr>
        <w:t>Two codes created target which used by client and source used by as on system we loaded return for source which directly triggered in target.</w:t>
      </w:r>
    </w:p>
    <w:p w14:paraId="3B34F132" w14:textId="40EE9F4A" w:rsidR="000A7F11" w:rsidRPr="00E571DB" w:rsidRDefault="00935769" w:rsidP="00E571DB">
      <w:pPr>
        <w:pStyle w:val="ListParagraph"/>
        <w:numPr>
          <w:ilvl w:val="0"/>
          <w:numId w:val="12"/>
        </w:numPr>
        <w:spacing w:after="0" w:line="240" w:lineRule="auto"/>
        <w:jc w:val="both"/>
        <w:rPr>
          <w:rFonts w:eastAsia="Cambria" w:cstheme="minorHAnsi"/>
        </w:rPr>
      </w:pPr>
      <w:r w:rsidRPr="004505F6">
        <w:rPr>
          <w:rFonts w:eastAsia="Cambria" w:cstheme="minorHAnsi"/>
        </w:rPr>
        <w:t xml:space="preserve">When we loaded return at </w:t>
      </w:r>
      <w:r w:rsidR="00843AB9" w:rsidRPr="004505F6">
        <w:rPr>
          <w:rFonts w:eastAsia="Cambria" w:cstheme="minorHAnsi"/>
        </w:rPr>
        <w:t>application,</w:t>
      </w:r>
      <w:r w:rsidRPr="004505F6">
        <w:rPr>
          <w:rFonts w:eastAsia="Cambria" w:cstheme="minorHAnsi"/>
        </w:rPr>
        <w:t xml:space="preserve"> we are run the report for particular code on the application and checking data populated on application or not.</w:t>
      </w:r>
    </w:p>
    <w:p w14:paraId="7915EB98" w14:textId="77777777" w:rsidR="000A7F11" w:rsidRPr="00E571DB" w:rsidRDefault="00935769" w:rsidP="00E571DB">
      <w:pPr>
        <w:pStyle w:val="ListParagraph"/>
        <w:numPr>
          <w:ilvl w:val="0"/>
          <w:numId w:val="12"/>
        </w:numPr>
        <w:spacing w:after="0" w:line="240" w:lineRule="auto"/>
        <w:jc w:val="both"/>
        <w:rPr>
          <w:rFonts w:eastAsia="Cambria" w:cstheme="minorHAnsi"/>
        </w:rPr>
      </w:pPr>
      <w:r w:rsidRPr="004505F6">
        <w:rPr>
          <w:rFonts w:eastAsia="Cambria" w:cstheme="minorHAnsi"/>
        </w:rPr>
        <w:t xml:space="preserve">We get raw data from vendors like J.P Morgan, Rimes, Barclays, </w:t>
      </w:r>
      <w:proofErr w:type="spellStart"/>
      <w:r w:rsidRPr="004505F6">
        <w:rPr>
          <w:rFonts w:eastAsia="Cambria" w:cstheme="minorHAnsi"/>
        </w:rPr>
        <w:t>Iboxx</w:t>
      </w:r>
      <w:proofErr w:type="spellEnd"/>
      <w:r w:rsidRPr="004505F6">
        <w:rPr>
          <w:rFonts w:eastAsia="Cambria" w:cstheme="minorHAnsi"/>
        </w:rPr>
        <w:t xml:space="preserve"> etc.</w:t>
      </w:r>
    </w:p>
    <w:p w14:paraId="58FC1DA7" w14:textId="77777777" w:rsidR="000A7F11" w:rsidRPr="00E571DB" w:rsidRDefault="00935769" w:rsidP="00E571DB">
      <w:pPr>
        <w:pStyle w:val="ListParagraph"/>
        <w:numPr>
          <w:ilvl w:val="0"/>
          <w:numId w:val="12"/>
        </w:numPr>
        <w:spacing w:after="0" w:line="240" w:lineRule="auto"/>
        <w:jc w:val="both"/>
        <w:rPr>
          <w:rFonts w:eastAsia="Cambria" w:cstheme="minorHAnsi"/>
        </w:rPr>
      </w:pPr>
      <w:r w:rsidRPr="004505F6">
        <w:rPr>
          <w:rFonts w:eastAsia="Cambria" w:cstheme="minorHAnsi"/>
        </w:rPr>
        <w:t>Analyzing the abilities of portfolio to generate the excess return above the bench mark.</w:t>
      </w:r>
    </w:p>
    <w:p w14:paraId="26CE87C5" w14:textId="77777777" w:rsidR="000A7F11" w:rsidRPr="00E571DB" w:rsidRDefault="00935769" w:rsidP="00E571DB">
      <w:pPr>
        <w:pStyle w:val="ListParagraph"/>
        <w:numPr>
          <w:ilvl w:val="0"/>
          <w:numId w:val="12"/>
        </w:numPr>
        <w:spacing w:after="0" w:line="240" w:lineRule="auto"/>
        <w:jc w:val="both"/>
        <w:rPr>
          <w:rFonts w:eastAsia="Cambria" w:cstheme="minorHAnsi"/>
        </w:rPr>
      </w:pPr>
      <w:r w:rsidRPr="00E571DB">
        <w:rPr>
          <w:rFonts w:eastAsia="Cambria" w:cstheme="minorHAnsi"/>
        </w:rPr>
        <w:t>Complete reconciliation of cash, positions, on daily, weekly and monthly basis between ‘Custodian’ and ‘Client’ transactions and comparing the net assets value for the entire portfolio. Also pointing out any out of tolerance differences.</w:t>
      </w:r>
    </w:p>
    <w:p w14:paraId="5C3B531A" w14:textId="77777777" w:rsidR="000A7F11" w:rsidRPr="00E571DB" w:rsidRDefault="00935769" w:rsidP="00E571DB">
      <w:pPr>
        <w:pStyle w:val="ListParagraph"/>
        <w:numPr>
          <w:ilvl w:val="0"/>
          <w:numId w:val="12"/>
        </w:numPr>
        <w:spacing w:after="0" w:line="240" w:lineRule="auto"/>
        <w:jc w:val="both"/>
        <w:rPr>
          <w:rFonts w:eastAsia="Cambria" w:cstheme="minorHAnsi"/>
        </w:rPr>
      </w:pPr>
      <w:r w:rsidRPr="00E571DB">
        <w:rPr>
          <w:rFonts w:eastAsia="Cambria" w:cstheme="minorHAnsi"/>
        </w:rPr>
        <w:t>Cash reconciliation is done on a daily basis to know the position of the cash balance at the end of day if any out of balance. We have to compare all entries.</w:t>
      </w:r>
    </w:p>
    <w:p w14:paraId="53F9C948" w14:textId="02B214D6" w:rsidR="000A7F11" w:rsidRPr="00C77B08" w:rsidRDefault="00CE5EA9" w:rsidP="00C77B08">
      <w:pPr>
        <w:tabs>
          <w:tab w:val="left" w:pos="2430"/>
        </w:tabs>
        <w:spacing w:before="200" w:after="200" w:line="240" w:lineRule="auto"/>
        <w:jc w:val="both"/>
        <w:rPr>
          <w:rFonts w:eastAsia="Cambria" w:cstheme="minorHAnsi"/>
          <w:color w:val="000000"/>
        </w:rPr>
      </w:pPr>
      <w:r w:rsidRPr="004505F6">
        <w:rPr>
          <w:rFonts w:cstheme="minorHAnsi"/>
        </w:rPr>
        <w:object w:dxaOrig="10390" w:dyaOrig="44" w14:anchorId="200B2E9A">
          <v:rect id="_x0000_i1028" style="width:547.8pt;height:2.4pt" o:ole="" o:preferrelative="t" stroked="f">
            <v:imagedata r:id="rId8" o:title=""/>
          </v:rect>
          <o:OLEObject Type="Embed" ProgID="StaticMetafile" ShapeID="_x0000_i1028" DrawAspect="Content" ObjectID="_1750749893" r:id="rId11"/>
        </w:object>
      </w:r>
      <w:r w:rsidR="00935769" w:rsidRPr="00C77B08">
        <w:rPr>
          <w:rFonts w:eastAsia="Cambria" w:cstheme="minorHAnsi"/>
          <w:b/>
          <w:i/>
          <w:color w:val="000000"/>
          <w:sz w:val="24"/>
          <w:szCs w:val="24"/>
        </w:rPr>
        <w:t>Education</w:t>
      </w:r>
      <w:r w:rsidR="00935769" w:rsidRPr="004505F6">
        <w:rPr>
          <w:rFonts w:eastAsia="Cambria" w:cstheme="minorHAnsi"/>
          <w:b/>
          <w:color w:val="000000"/>
        </w:rPr>
        <w:tab/>
      </w:r>
    </w:p>
    <w:p w14:paraId="30ABC28C" w14:textId="77777777" w:rsidR="000A7F11" w:rsidRPr="004505F6" w:rsidRDefault="00935769" w:rsidP="00CE5EA9">
      <w:pPr>
        <w:tabs>
          <w:tab w:val="left" w:pos="2430"/>
          <w:tab w:val="right" w:pos="9270"/>
        </w:tabs>
        <w:spacing w:after="0" w:line="240" w:lineRule="auto"/>
        <w:ind w:left="720"/>
        <w:jc w:val="both"/>
        <w:rPr>
          <w:rFonts w:eastAsia="Cambria" w:cstheme="minorHAnsi"/>
          <w:i/>
          <w:color w:val="000000"/>
        </w:rPr>
      </w:pPr>
      <w:r w:rsidRPr="004505F6">
        <w:rPr>
          <w:rFonts w:eastAsia="Cambria" w:cstheme="minorHAnsi"/>
          <w:b/>
          <w:color w:val="000000"/>
        </w:rPr>
        <w:t>Gujarat Technological University</w:t>
      </w:r>
      <w:r w:rsidRPr="004505F6">
        <w:rPr>
          <w:rFonts w:eastAsia="Cambria" w:cstheme="minorHAnsi"/>
          <w:color w:val="000000"/>
        </w:rPr>
        <w:tab/>
        <w:t>2010-2012</w:t>
      </w:r>
    </w:p>
    <w:p w14:paraId="48534435" w14:textId="77777777" w:rsidR="000A7F11" w:rsidRPr="004505F6" w:rsidRDefault="00935769" w:rsidP="00CE5EA9">
      <w:pPr>
        <w:tabs>
          <w:tab w:val="left" w:pos="2430"/>
          <w:tab w:val="right" w:pos="9270"/>
        </w:tabs>
        <w:spacing w:after="0" w:line="240" w:lineRule="auto"/>
        <w:ind w:left="720"/>
        <w:jc w:val="both"/>
        <w:rPr>
          <w:rFonts w:eastAsia="Cambria" w:cstheme="minorHAnsi"/>
          <w:color w:val="666666"/>
        </w:rPr>
      </w:pPr>
      <w:r w:rsidRPr="004505F6">
        <w:rPr>
          <w:rFonts w:eastAsia="Cambria" w:cstheme="minorHAnsi"/>
          <w:color w:val="808080"/>
        </w:rPr>
        <w:t>MBA, Finance</w:t>
      </w:r>
      <w:r w:rsidRPr="004505F6">
        <w:rPr>
          <w:rFonts w:eastAsia="Cambria" w:cstheme="minorHAnsi"/>
          <w:color w:val="666666"/>
        </w:rPr>
        <w:t xml:space="preserve">     70 %</w:t>
      </w:r>
    </w:p>
    <w:p w14:paraId="3D6C8CCE" w14:textId="77777777" w:rsidR="000A7F11" w:rsidRPr="004505F6" w:rsidRDefault="00935769" w:rsidP="00CE5EA9">
      <w:pPr>
        <w:tabs>
          <w:tab w:val="left" w:pos="2430"/>
          <w:tab w:val="right" w:pos="9270"/>
        </w:tabs>
        <w:spacing w:after="0" w:line="240" w:lineRule="auto"/>
        <w:ind w:left="720"/>
        <w:jc w:val="both"/>
        <w:rPr>
          <w:rFonts w:eastAsia="Cambria" w:cstheme="minorHAnsi"/>
          <w:i/>
          <w:color w:val="000000"/>
        </w:rPr>
      </w:pPr>
      <w:r w:rsidRPr="004505F6">
        <w:rPr>
          <w:rFonts w:eastAsia="Cambria" w:cstheme="minorHAnsi"/>
          <w:b/>
          <w:color w:val="000000"/>
        </w:rPr>
        <w:t xml:space="preserve">Veer </w:t>
      </w:r>
      <w:proofErr w:type="spellStart"/>
      <w:r w:rsidRPr="004505F6">
        <w:rPr>
          <w:rFonts w:eastAsia="Cambria" w:cstheme="minorHAnsi"/>
          <w:b/>
          <w:color w:val="000000"/>
        </w:rPr>
        <w:t>Narmad</w:t>
      </w:r>
      <w:proofErr w:type="spellEnd"/>
      <w:r w:rsidRPr="004505F6">
        <w:rPr>
          <w:rFonts w:eastAsia="Cambria" w:cstheme="minorHAnsi"/>
          <w:b/>
          <w:color w:val="000000"/>
        </w:rPr>
        <w:t xml:space="preserve"> South Gujarat University</w:t>
      </w:r>
      <w:r w:rsidRPr="004505F6">
        <w:rPr>
          <w:rFonts w:eastAsia="Cambria" w:cstheme="minorHAnsi"/>
          <w:color w:val="000000"/>
        </w:rPr>
        <w:tab/>
        <w:t>2007-2010</w:t>
      </w:r>
    </w:p>
    <w:p w14:paraId="086295BA" w14:textId="77777777" w:rsidR="000A7F11" w:rsidRPr="004505F6" w:rsidRDefault="00935769" w:rsidP="00CE5EA9">
      <w:pPr>
        <w:tabs>
          <w:tab w:val="left" w:pos="2430"/>
          <w:tab w:val="right" w:pos="9270"/>
        </w:tabs>
        <w:spacing w:after="0" w:line="240" w:lineRule="auto"/>
        <w:ind w:left="720"/>
        <w:jc w:val="both"/>
        <w:rPr>
          <w:rFonts w:eastAsia="Cambria" w:cstheme="minorHAnsi"/>
          <w:color w:val="666666"/>
        </w:rPr>
      </w:pPr>
      <w:r w:rsidRPr="004505F6">
        <w:rPr>
          <w:rFonts w:eastAsia="Cambria" w:cstheme="minorHAnsi"/>
          <w:color w:val="808080"/>
        </w:rPr>
        <w:t>BBA, Finance</w:t>
      </w:r>
      <w:r w:rsidRPr="004505F6">
        <w:rPr>
          <w:rFonts w:eastAsia="Cambria" w:cstheme="minorHAnsi"/>
          <w:color w:val="666666"/>
        </w:rPr>
        <w:t xml:space="preserve">     65.67 %</w:t>
      </w:r>
      <w:r w:rsidRPr="004505F6">
        <w:rPr>
          <w:rFonts w:eastAsia="Cambria" w:cstheme="minorHAnsi"/>
          <w:color w:val="000000"/>
        </w:rPr>
        <w:tab/>
      </w:r>
    </w:p>
    <w:p w14:paraId="4916C0B5" w14:textId="77777777" w:rsidR="000A7F11" w:rsidRPr="004505F6" w:rsidRDefault="00935769" w:rsidP="00CE5EA9">
      <w:pPr>
        <w:tabs>
          <w:tab w:val="left" w:pos="2430"/>
          <w:tab w:val="right" w:pos="9270"/>
        </w:tabs>
        <w:spacing w:after="0" w:line="240" w:lineRule="auto"/>
        <w:ind w:left="720"/>
        <w:jc w:val="both"/>
        <w:rPr>
          <w:rFonts w:eastAsia="Cambria" w:cstheme="minorHAnsi"/>
          <w:i/>
          <w:color w:val="000000"/>
        </w:rPr>
      </w:pPr>
      <w:r w:rsidRPr="004505F6">
        <w:rPr>
          <w:rFonts w:eastAsia="Cambria" w:cstheme="minorHAnsi"/>
          <w:b/>
          <w:color w:val="000000"/>
        </w:rPr>
        <w:t>Gujarat Higher Secondary Education Board</w:t>
      </w:r>
      <w:r w:rsidRPr="004505F6">
        <w:rPr>
          <w:rFonts w:eastAsia="Cambria" w:cstheme="minorHAnsi"/>
          <w:color w:val="000000"/>
        </w:rPr>
        <w:tab/>
        <w:t>2007-2010</w:t>
      </w:r>
    </w:p>
    <w:p w14:paraId="08EBCC2E" w14:textId="77777777" w:rsidR="000A7F11" w:rsidRPr="004505F6" w:rsidRDefault="00935769" w:rsidP="00CE5EA9">
      <w:pPr>
        <w:tabs>
          <w:tab w:val="left" w:pos="2430"/>
          <w:tab w:val="right" w:pos="9270"/>
        </w:tabs>
        <w:spacing w:after="0" w:line="240" w:lineRule="auto"/>
        <w:ind w:left="720"/>
        <w:jc w:val="both"/>
        <w:rPr>
          <w:rFonts w:eastAsia="Cambria" w:cstheme="minorHAnsi"/>
          <w:color w:val="666666"/>
        </w:rPr>
      </w:pPr>
      <w:r w:rsidRPr="004505F6">
        <w:rPr>
          <w:rFonts w:eastAsia="Cambria" w:cstheme="minorHAnsi"/>
          <w:color w:val="808080"/>
        </w:rPr>
        <w:t>12</w:t>
      </w:r>
      <w:r w:rsidRPr="004505F6">
        <w:rPr>
          <w:rFonts w:eastAsia="Cambria" w:cstheme="minorHAnsi"/>
          <w:color w:val="808080"/>
          <w:vertAlign w:val="superscript"/>
        </w:rPr>
        <w:t>th</w:t>
      </w:r>
      <w:r w:rsidRPr="004505F6">
        <w:rPr>
          <w:rFonts w:eastAsia="Cambria" w:cstheme="minorHAnsi"/>
          <w:color w:val="808080"/>
        </w:rPr>
        <w:t>, Commerce</w:t>
      </w:r>
      <w:r w:rsidRPr="004505F6">
        <w:rPr>
          <w:rFonts w:eastAsia="Cambria" w:cstheme="minorHAnsi"/>
          <w:color w:val="666666"/>
        </w:rPr>
        <w:t xml:space="preserve">     71 %</w:t>
      </w:r>
    </w:p>
    <w:p w14:paraId="5904ADD1" w14:textId="77777777" w:rsidR="000A7F11" w:rsidRPr="004505F6" w:rsidRDefault="00935769" w:rsidP="00CE5EA9">
      <w:pPr>
        <w:tabs>
          <w:tab w:val="left" w:pos="2430"/>
          <w:tab w:val="right" w:pos="9270"/>
        </w:tabs>
        <w:spacing w:after="0" w:line="240" w:lineRule="auto"/>
        <w:ind w:left="720"/>
        <w:jc w:val="both"/>
        <w:rPr>
          <w:rFonts w:eastAsia="Cambria" w:cstheme="minorHAnsi"/>
          <w:i/>
          <w:color w:val="000000"/>
        </w:rPr>
      </w:pPr>
      <w:r w:rsidRPr="004505F6">
        <w:rPr>
          <w:rFonts w:eastAsia="Cambria" w:cstheme="minorHAnsi"/>
          <w:b/>
          <w:color w:val="000000"/>
        </w:rPr>
        <w:t>Gujarat Secondary Education Board</w:t>
      </w:r>
      <w:r w:rsidRPr="004505F6">
        <w:rPr>
          <w:rFonts w:eastAsia="Cambria" w:cstheme="minorHAnsi"/>
          <w:color w:val="000000"/>
        </w:rPr>
        <w:tab/>
        <w:t>2005</w:t>
      </w:r>
    </w:p>
    <w:p w14:paraId="238D121B" w14:textId="77777777" w:rsidR="000A7F11" w:rsidRPr="004505F6" w:rsidRDefault="00935769" w:rsidP="00CE5EA9">
      <w:pPr>
        <w:tabs>
          <w:tab w:val="left" w:pos="2430"/>
          <w:tab w:val="right" w:pos="9270"/>
        </w:tabs>
        <w:spacing w:after="0" w:line="240" w:lineRule="auto"/>
        <w:ind w:left="720"/>
        <w:jc w:val="both"/>
        <w:rPr>
          <w:rFonts w:eastAsia="Cambria" w:cstheme="minorHAnsi"/>
          <w:color w:val="666666"/>
        </w:rPr>
      </w:pPr>
      <w:r w:rsidRPr="004505F6">
        <w:rPr>
          <w:rFonts w:eastAsia="Cambria" w:cstheme="minorHAnsi"/>
          <w:color w:val="808080"/>
        </w:rPr>
        <w:t>10</w:t>
      </w:r>
      <w:r w:rsidRPr="004505F6">
        <w:rPr>
          <w:rFonts w:eastAsia="Cambria" w:cstheme="minorHAnsi"/>
          <w:color w:val="808080"/>
          <w:vertAlign w:val="superscript"/>
        </w:rPr>
        <w:t>th</w:t>
      </w:r>
      <w:r w:rsidRPr="004505F6">
        <w:rPr>
          <w:rFonts w:eastAsia="Cambria" w:cstheme="minorHAnsi"/>
          <w:color w:val="808080"/>
        </w:rPr>
        <w:t xml:space="preserve">                          </w:t>
      </w:r>
      <w:r w:rsidRPr="004505F6">
        <w:rPr>
          <w:rFonts w:eastAsia="Cambria" w:cstheme="minorHAnsi"/>
          <w:color w:val="666666"/>
        </w:rPr>
        <w:t xml:space="preserve">70.71 </w:t>
      </w:r>
    </w:p>
    <w:p w14:paraId="75FC4DDA" w14:textId="6F524231" w:rsidR="000A7F11" w:rsidRPr="004505F6" w:rsidRDefault="00935769" w:rsidP="00170087">
      <w:pPr>
        <w:tabs>
          <w:tab w:val="left" w:pos="2430"/>
          <w:tab w:val="right" w:pos="9270"/>
        </w:tabs>
        <w:spacing w:after="0" w:line="240" w:lineRule="auto"/>
        <w:jc w:val="both"/>
        <w:rPr>
          <w:rFonts w:eastAsia="Cambria" w:cstheme="minorHAnsi"/>
          <w:color w:val="000000"/>
        </w:rPr>
      </w:pPr>
      <w:r w:rsidRPr="004505F6">
        <w:rPr>
          <w:rFonts w:eastAsia="Cambria" w:cstheme="minorHAnsi"/>
          <w:color w:val="000000"/>
        </w:rPr>
        <w:t xml:space="preserve">           </w:t>
      </w:r>
      <w:r w:rsidR="00794252" w:rsidRPr="004505F6">
        <w:rPr>
          <w:rFonts w:cstheme="minorHAnsi"/>
        </w:rPr>
        <w:object w:dxaOrig="10390" w:dyaOrig="44" w14:anchorId="166D047F">
          <v:rect id="_x0000_i1029" style="width:547.8pt;height:2.4pt" o:ole="" o:preferrelative="t" stroked="f">
            <v:imagedata r:id="rId8" o:title=""/>
          </v:rect>
          <o:OLEObject Type="Embed" ProgID="StaticMetafile" ShapeID="_x0000_i1029" DrawAspect="Content" ObjectID="_1750749894" r:id="rId12"/>
        </w:object>
      </w:r>
    </w:p>
    <w:p w14:paraId="35F3193E" w14:textId="77777777" w:rsidR="00900D98" w:rsidRPr="004505F6" w:rsidRDefault="00900D98" w:rsidP="00170087">
      <w:pPr>
        <w:tabs>
          <w:tab w:val="left" w:pos="2430"/>
          <w:tab w:val="right" w:pos="9270"/>
        </w:tabs>
        <w:spacing w:after="0" w:line="240" w:lineRule="auto"/>
        <w:ind w:left="540"/>
        <w:jc w:val="both"/>
        <w:rPr>
          <w:rFonts w:eastAsia="Cambria" w:cstheme="minorHAnsi"/>
          <w:b/>
          <w:iCs/>
          <w:color w:val="000000"/>
        </w:rPr>
      </w:pPr>
    </w:p>
    <w:p w14:paraId="69939887" w14:textId="77777777" w:rsidR="000A7F11" w:rsidRPr="004505F6" w:rsidRDefault="00935769" w:rsidP="00BE0E81">
      <w:pPr>
        <w:tabs>
          <w:tab w:val="left" w:pos="2430"/>
        </w:tabs>
        <w:spacing w:after="0" w:line="240" w:lineRule="auto"/>
        <w:jc w:val="both"/>
        <w:rPr>
          <w:rFonts w:eastAsia="Cambria" w:cstheme="minorHAnsi"/>
          <w:b/>
          <w:color w:val="000000"/>
        </w:rPr>
      </w:pPr>
      <w:r w:rsidRPr="00BE0E81">
        <w:rPr>
          <w:rFonts w:eastAsia="Cambria" w:cstheme="minorHAnsi"/>
          <w:b/>
          <w:i/>
          <w:color w:val="000000"/>
          <w:sz w:val="24"/>
          <w:szCs w:val="24"/>
        </w:rPr>
        <w:t>Personal Details</w:t>
      </w:r>
      <w:r w:rsidRPr="004505F6">
        <w:rPr>
          <w:rFonts w:eastAsia="Cambria" w:cstheme="minorHAnsi"/>
          <w:b/>
          <w:color w:val="000000"/>
        </w:rPr>
        <w:tab/>
      </w:r>
    </w:p>
    <w:p w14:paraId="5E4F5400" w14:textId="77777777" w:rsidR="000A7F11" w:rsidRPr="004505F6" w:rsidRDefault="000A7F11" w:rsidP="00170087">
      <w:pPr>
        <w:tabs>
          <w:tab w:val="left" w:pos="2430"/>
        </w:tabs>
        <w:spacing w:after="0" w:line="240" w:lineRule="auto"/>
        <w:ind w:left="540"/>
        <w:jc w:val="both"/>
        <w:rPr>
          <w:rFonts w:eastAsia="Cambria" w:cstheme="minorHAnsi"/>
          <w:color w:val="000000"/>
        </w:rPr>
      </w:pPr>
    </w:p>
    <w:p w14:paraId="24565F7D" w14:textId="77777777" w:rsidR="000A7F11" w:rsidRPr="004505F6" w:rsidRDefault="00935769" w:rsidP="00BC3D45">
      <w:pPr>
        <w:tabs>
          <w:tab w:val="left" w:pos="2430"/>
        </w:tabs>
        <w:spacing w:after="0" w:line="240" w:lineRule="auto"/>
        <w:ind w:left="720"/>
        <w:jc w:val="both"/>
        <w:rPr>
          <w:rFonts w:eastAsia="Cambria" w:cstheme="minorHAnsi"/>
          <w:color w:val="000000"/>
        </w:rPr>
      </w:pPr>
      <w:r w:rsidRPr="004505F6">
        <w:rPr>
          <w:rFonts w:eastAsia="Cambria" w:cstheme="minorHAnsi"/>
          <w:b/>
          <w:color w:val="000000"/>
        </w:rPr>
        <w:t>Date of Birth:</w:t>
      </w:r>
      <w:r w:rsidRPr="004505F6">
        <w:rPr>
          <w:rFonts w:eastAsia="Cambria" w:cstheme="minorHAnsi"/>
          <w:color w:val="000000"/>
        </w:rPr>
        <w:t xml:space="preserve"> </w:t>
      </w:r>
      <w:r w:rsidRPr="004505F6">
        <w:rPr>
          <w:rFonts w:eastAsia="Cambria" w:cstheme="minorHAnsi"/>
          <w:color w:val="000000"/>
        </w:rPr>
        <w:tab/>
        <w:t>7</w:t>
      </w:r>
      <w:r w:rsidRPr="004505F6">
        <w:rPr>
          <w:rFonts w:eastAsia="Cambria" w:cstheme="minorHAnsi"/>
          <w:color w:val="000000"/>
          <w:vertAlign w:val="superscript"/>
        </w:rPr>
        <w:t>Th</w:t>
      </w:r>
      <w:r w:rsidRPr="004505F6">
        <w:rPr>
          <w:rFonts w:eastAsia="Cambria" w:cstheme="minorHAnsi"/>
          <w:color w:val="000000"/>
        </w:rPr>
        <w:t xml:space="preserve"> July 1989</w:t>
      </w:r>
    </w:p>
    <w:p w14:paraId="209A0FEF" w14:textId="2FCB3F24" w:rsidR="000A7F11" w:rsidRPr="004505F6" w:rsidRDefault="00935769" w:rsidP="00BC3D45">
      <w:pPr>
        <w:tabs>
          <w:tab w:val="left" w:pos="2430"/>
        </w:tabs>
        <w:spacing w:after="0" w:line="240" w:lineRule="auto"/>
        <w:ind w:left="720"/>
        <w:jc w:val="both"/>
        <w:rPr>
          <w:rFonts w:eastAsia="Cambria" w:cstheme="minorHAnsi"/>
          <w:color w:val="000000"/>
        </w:rPr>
      </w:pPr>
      <w:r w:rsidRPr="004505F6">
        <w:rPr>
          <w:rFonts w:eastAsia="Cambria" w:cstheme="minorHAnsi"/>
          <w:b/>
          <w:color w:val="000000"/>
        </w:rPr>
        <w:t>Gender:</w:t>
      </w:r>
      <w:r w:rsidRPr="004505F6">
        <w:rPr>
          <w:rFonts w:eastAsia="Cambria" w:cstheme="minorHAnsi"/>
          <w:color w:val="000000"/>
        </w:rPr>
        <w:t xml:space="preserve"> </w:t>
      </w:r>
      <w:r w:rsidRPr="004505F6">
        <w:rPr>
          <w:rFonts w:eastAsia="Cambria" w:cstheme="minorHAnsi"/>
          <w:color w:val="000000"/>
        </w:rPr>
        <w:tab/>
        <w:t>Female</w:t>
      </w:r>
    </w:p>
    <w:p w14:paraId="51620F47" w14:textId="77777777" w:rsidR="000A7F11" w:rsidRPr="004505F6" w:rsidRDefault="00935769" w:rsidP="00BC3D45">
      <w:pPr>
        <w:tabs>
          <w:tab w:val="left" w:pos="2430"/>
          <w:tab w:val="left" w:pos="2880"/>
          <w:tab w:val="left" w:pos="3600"/>
          <w:tab w:val="left" w:pos="4320"/>
          <w:tab w:val="left" w:pos="5040"/>
          <w:tab w:val="left" w:pos="6865"/>
        </w:tabs>
        <w:spacing w:after="0" w:line="240" w:lineRule="auto"/>
        <w:ind w:left="720"/>
        <w:jc w:val="both"/>
        <w:rPr>
          <w:rFonts w:eastAsia="Cambria" w:cstheme="minorHAnsi"/>
          <w:color w:val="000000"/>
        </w:rPr>
      </w:pPr>
      <w:r w:rsidRPr="004505F6">
        <w:rPr>
          <w:rFonts w:eastAsia="Cambria" w:cstheme="minorHAnsi"/>
          <w:b/>
          <w:color w:val="000000"/>
        </w:rPr>
        <w:t>Marital Status:</w:t>
      </w:r>
      <w:r w:rsidRPr="004505F6">
        <w:rPr>
          <w:rFonts w:eastAsia="Cambria" w:cstheme="minorHAnsi"/>
          <w:color w:val="000000"/>
        </w:rPr>
        <w:tab/>
        <w:t>Married</w:t>
      </w:r>
      <w:r w:rsidRPr="004505F6">
        <w:rPr>
          <w:rFonts w:eastAsia="Cambria" w:cstheme="minorHAnsi"/>
          <w:color w:val="000000"/>
        </w:rPr>
        <w:tab/>
      </w:r>
    </w:p>
    <w:p w14:paraId="39F0ED43" w14:textId="404FF3F6" w:rsidR="000A7F11" w:rsidRPr="004505F6" w:rsidRDefault="00935769" w:rsidP="00BC3D45">
      <w:pPr>
        <w:tabs>
          <w:tab w:val="left" w:pos="2430"/>
        </w:tabs>
        <w:spacing w:after="0" w:line="240" w:lineRule="auto"/>
        <w:ind w:left="900" w:hanging="180"/>
        <w:jc w:val="both"/>
        <w:rPr>
          <w:rFonts w:eastAsia="Cambria" w:cstheme="minorHAnsi"/>
          <w:color w:val="000000"/>
        </w:rPr>
      </w:pPr>
      <w:r w:rsidRPr="004505F6">
        <w:rPr>
          <w:rFonts w:eastAsia="Cambria" w:cstheme="minorHAnsi"/>
          <w:b/>
          <w:color w:val="000000"/>
        </w:rPr>
        <w:t>Address:</w:t>
      </w:r>
      <w:r w:rsidRPr="004505F6">
        <w:rPr>
          <w:rFonts w:eastAsia="Cambria" w:cstheme="minorHAnsi"/>
          <w:color w:val="000000"/>
        </w:rPr>
        <w:t xml:space="preserve">  </w:t>
      </w:r>
      <w:r w:rsidRPr="004505F6">
        <w:rPr>
          <w:rFonts w:eastAsia="Cambria" w:cstheme="minorHAnsi"/>
          <w:color w:val="000000"/>
        </w:rPr>
        <w:tab/>
        <w:t xml:space="preserve">805, </w:t>
      </w:r>
      <w:proofErr w:type="spellStart"/>
      <w:r w:rsidR="00BC3D45">
        <w:rPr>
          <w:rFonts w:eastAsia="Cambria" w:cstheme="minorHAnsi"/>
          <w:color w:val="000000"/>
        </w:rPr>
        <w:t>Shubh</w:t>
      </w:r>
      <w:proofErr w:type="spellEnd"/>
      <w:r w:rsidR="00BC3D45">
        <w:rPr>
          <w:rFonts w:eastAsia="Cambria" w:cstheme="minorHAnsi"/>
          <w:color w:val="000000"/>
        </w:rPr>
        <w:t xml:space="preserve"> </w:t>
      </w:r>
      <w:proofErr w:type="spellStart"/>
      <w:r w:rsidRPr="004505F6">
        <w:rPr>
          <w:rFonts w:eastAsia="Cambria" w:cstheme="minorHAnsi"/>
          <w:color w:val="000000"/>
        </w:rPr>
        <w:t>Aaugasta</w:t>
      </w:r>
      <w:proofErr w:type="spellEnd"/>
      <w:r w:rsidRPr="004505F6">
        <w:rPr>
          <w:rFonts w:eastAsia="Cambria" w:cstheme="minorHAnsi"/>
          <w:color w:val="000000"/>
        </w:rPr>
        <w:t xml:space="preserve">, Near EON-IT Park, </w:t>
      </w:r>
      <w:proofErr w:type="spellStart"/>
      <w:r w:rsidRPr="004505F6">
        <w:rPr>
          <w:rFonts w:eastAsia="Cambria" w:cstheme="minorHAnsi"/>
          <w:color w:val="000000"/>
        </w:rPr>
        <w:t>Kharadi</w:t>
      </w:r>
      <w:proofErr w:type="spellEnd"/>
      <w:r w:rsidRPr="004505F6">
        <w:rPr>
          <w:rFonts w:eastAsia="Cambria" w:cstheme="minorHAnsi"/>
          <w:color w:val="000000"/>
        </w:rPr>
        <w:t xml:space="preserve"> - 411014</w:t>
      </w:r>
    </w:p>
    <w:p w14:paraId="6ACAEE57" w14:textId="564EFDC1" w:rsidR="000A7F11" w:rsidRPr="004505F6" w:rsidRDefault="00935769" w:rsidP="00BC3D45">
      <w:pPr>
        <w:tabs>
          <w:tab w:val="left" w:pos="2430"/>
        </w:tabs>
        <w:spacing w:after="0" w:line="240" w:lineRule="auto"/>
        <w:ind w:left="720"/>
        <w:jc w:val="both"/>
        <w:rPr>
          <w:rFonts w:eastAsia="Cambria" w:cstheme="minorHAnsi"/>
          <w:color w:val="000000"/>
        </w:rPr>
      </w:pPr>
      <w:r w:rsidRPr="004505F6">
        <w:rPr>
          <w:rFonts w:eastAsia="Cambria" w:cstheme="minorHAnsi"/>
          <w:b/>
          <w:color w:val="000000"/>
        </w:rPr>
        <w:t>Languages:</w:t>
      </w:r>
      <w:r w:rsidRPr="004505F6">
        <w:rPr>
          <w:rFonts w:eastAsia="Cambria" w:cstheme="minorHAnsi"/>
          <w:color w:val="000000"/>
        </w:rPr>
        <w:t xml:space="preserve"> </w:t>
      </w:r>
      <w:r w:rsidRPr="004505F6">
        <w:rPr>
          <w:rFonts w:eastAsia="Cambria" w:cstheme="minorHAnsi"/>
          <w:color w:val="000000"/>
        </w:rPr>
        <w:tab/>
        <w:t xml:space="preserve"> English, Hindi &amp; Gujarati</w:t>
      </w:r>
    </w:p>
    <w:p w14:paraId="062678FE" w14:textId="6F8E82A5" w:rsidR="000A7F11" w:rsidRPr="004505F6" w:rsidRDefault="00843AB9" w:rsidP="00170087">
      <w:pPr>
        <w:tabs>
          <w:tab w:val="left" w:pos="2430"/>
          <w:tab w:val="right" w:pos="9270"/>
        </w:tabs>
        <w:spacing w:before="200" w:after="0" w:line="240" w:lineRule="auto"/>
        <w:jc w:val="both"/>
        <w:rPr>
          <w:rFonts w:eastAsia="Cambria" w:cstheme="minorHAnsi"/>
          <w:color w:val="000000"/>
        </w:rPr>
      </w:pPr>
      <w:r w:rsidRPr="004505F6">
        <w:rPr>
          <w:rFonts w:cstheme="minorHAnsi"/>
        </w:rPr>
        <w:object w:dxaOrig="11221" w:dyaOrig="44" w14:anchorId="27986568">
          <v:rect id="_x0000_i1030" style="width:516pt;height:2.4pt" o:ole="" o:preferrelative="t" stroked="f">
            <v:imagedata r:id="rId13" o:title=""/>
          </v:rect>
          <o:OLEObject Type="Embed" ProgID="StaticMetafile" ShapeID="_x0000_i1030" DrawAspect="Content" ObjectID="_1750749895" r:id="rId14"/>
        </w:object>
      </w:r>
    </w:p>
    <w:sectPr w:rsidR="000A7F11" w:rsidRPr="004505F6" w:rsidSect="00C507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IDFont+F5">
    <w:altName w:val="Microsoft JhengHei"/>
    <w:panose1 w:val="00000000000000000000"/>
    <w:charset w:val="88"/>
    <w:family w:val="auto"/>
    <w:notTrueType/>
    <w:pitch w:val="default"/>
    <w:sig w:usb0="00000001" w:usb1="08080000" w:usb2="00000010" w:usb3="00000000" w:csb0="00100000" w:csb1="00000000"/>
  </w:font>
  <w:font w:name="CIDFont+F4">
    <w:altName w:val="Calibri"/>
    <w:panose1 w:val="00000000000000000000"/>
    <w:charset w:val="00"/>
    <w:family w:val="auto"/>
    <w:notTrueType/>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79A"/>
    <w:multiLevelType w:val="hybridMultilevel"/>
    <w:tmpl w:val="C1D0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E5CA3"/>
    <w:multiLevelType w:val="hybridMultilevel"/>
    <w:tmpl w:val="A5BEDDB0"/>
    <w:lvl w:ilvl="0" w:tplc="75047CEA">
      <w:numFmt w:val="bullet"/>
      <w:lvlText w:val=""/>
      <w:lvlJc w:val="left"/>
      <w:pPr>
        <w:ind w:left="720" w:hanging="360"/>
      </w:pPr>
      <w:rPr>
        <w:rFonts w:ascii="Symbol" w:eastAsiaTheme="minorEastAsia" w:hAnsi="Symbol"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553B7"/>
    <w:multiLevelType w:val="hybridMultilevel"/>
    <w:tmpl w:val="C090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B2CCF"/>
    <w:multiLevelType w:val="multilevel"/>
    <w:tmpl w:val="947A8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6BA4055"/>
    <w:multiLevelType w:val="hybridMultilevel"/>
    <w:tmpl w:val="74A2D346"/>
    <w:lvl w:ilvl="0" w:tplc="1DF6E8B8">
      <w:numFmt w:val="bullet"/>
      <w:lvlText w:val=""/>
      <w:lvlJc w:val="left"/>
      <w:pPr>
        <w:ind w:left="360" w:hanging="360"/>
      </w:pPr>
      <w:rPr>
        <w:rFonts w:ascii="Symbol" w:eastAsia="Cambria" w:hAnsi="Symbol"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2A4A38"/>
    <w:multiLevelType w:val="hybridMultilevel"/>
    <w:tmpl w:val="0764F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46F52"/>
    <w:multiLevelType w:val="multilevel"/>
    <w:tmpl w:val="C08C6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E832C5"/>
    <w:multiLevelType w:val="multilevel"/>
    <w:tmpl w:val="FE7A1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312E19"/>
    <w:multiLevelType w:val="multilevel"/>
    <w:tmpl w:val="4B7C2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5D5BD4"/>
    <w:multiLevelType w:val="hybridMultilevel"/>
    <w:tmpl w:val="2C422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A215E4"/>
    <w:multiLevelType w:val="hybridMultilevel"/>
    <w:tmpl w:val="EA16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BEB3A07"/>
    <w:multiLevelType w:val="multilevel"/>
    <w:tmpl w:val="C798A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3E73BA"/>
    <w:multiLevelType w:val="hybridMultilevel"/>
    <w:tmpl w:val="28885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80582">
    <w:abstractNumId w:val="8"/>
  </w:num>
  <w:num w:numId="2" w16cid:durableId="1521162514">
    <w:abstractNumId w:val="11"/>
  </w:num>
  <w:num w:numId="3" w16cid:durableId="887108556">
    <w:abstractNumId w:val="6"/>
  </w:num>
  <w:num w:numId="4" w16cid:durableId="231501597">
    <w:abstractNumId w:val="3"/>
  </w:num>
  <w:num w:numId="5" w16cid:durableId="85274970">
    <w:abstractNumId w:val="7"/>
  </w:num>
  <w:num w:numId="6" w16cid:durableId="1690642347">
    <w:abstractNumId w:val="4"/>
  </w:num>
  <w:num w:numId="7" w16cid:durableId="1439645047">
    <w:abstractNumId w:val="10"/>
  </w:num>
  <w:num w:numId="8" w16cid:durableId="2016421223">
    <w:abstractNumId w:val="0"/>
  </w:num>
  <w:num w:numId="9" w16cid:durableId="1745099954">
    <w:abstractNumId w:val="12"/>
  </w:num>
  <w:num w:numId="10" w16cid:durableId="20473818">
    <w:abstractNumId w:val="9"/>
  </w:num>
  <w:num w:numId="11" w16cid:durableId="1781487569">
    <w:abstractNumId w:val="5"/>
  </w:num>
  <w:num w:numId="12" w16cid:durableId="913244247">
    <w:abstractNumId w:val="2"/>
  </w:num>
  <w:num w:numId="13" w16cid:durableId="1188563659">
    <w:abstractNumId w:val="1"/>
  </w:num>
  <w:num w:numId="14" w16cid:durableId="1869755695">
    <w:abstractNumId w:val="1"/>
  </w:num>
  <w:num w:numId="15" w16cid:durableId="79695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11"/>
    <w:rsid w:val="00010D9F"/>
    <w:rsid w:val="0001411D"/>
    <w:rsid w:val="00021514"/>
    <w:rsid w:val="00022E5D"/>
    <w:rsid w:val="00050550"/>
    <w:rsid w:val="00062968"/>
    <w:rsid w:val="00070636"/>
    <w:rsid w:val="000723E4"/>
    <w:rsid w:val="00086869"/>
    <w:rsid w:val="000A7F11"/>
    <w:rsid w:val="000B1914"/>
    <w:rsid w:val="000D2ED0"/>
    <w:rsid w:val="000E418E"/>
    <w:rsid w:val="000F2BDD"/>
    <w:rsid w:val="00100EAA"/>
    <w:rsid w:val="00105353"/>
    <w:rsid w:val="00110AE1"/>
    <w:rsid w:val="00141C64"/>
    <w:rsid w:val="00143672"/>
    <w:rsid w:val="00145555"/>
    <w:rsid w:val="00170087"/>
    <w:rsid w:val="00193292"/>
    <w:rsid w:val="001C6216"/>
    <w:rsid w:val="001E73BB"/>
    <w:rsid w:val="0021119C"/>
    <w:rsid w:val="002157D6"/>
    <w:rsid w:val="002244FC"/>
    <w:rsid w:val="00227E40"/>
    <w:rsid w:val="00253B9A"/>
    <w:rsid w:val="0034092A"/>
    <w:rsid w:val="00356E5A"/>
    <w:rsid w:val="00361073"/>
    <w:rsid w:val="003B73DA"/>
    <w:rsid w:val="003C173B"/>
    <w:rsid w:val="003D1425"/>
    <w:rsid w:val="003F448C"/>
    <w:rsid w:val="004412F4"/>
    <w:rsid w:val="00447B10"/>
    <w:rsid w:val="004505F6"/>
    <w:rsid w:val="004534A0"/>
    <w:rsid w:val="00467555"/>
    <w:rsid w:val="00467718"/>
    <w:rsid w:val="004A728C"/>
    <w:rsid w:val="004D2E60"/>
    <w:rsid w:val="004F15C8"/>
    <w:rsid w:val="004F3980"/>
    <w:rsid w:val="00500C06"/>
    <w:rsid w:val="00515211"/>
    <w:rsid w:val="00521C1B"/>
    <w:rsid w:val="005415BD"/>
    <w:rsid w:val="0054321B"/>
    <w:rsid w:val="0054607F"/>
    <w:rsid w:val="00555612"/>
    <w:rsid w:val="0057266C"/>
    <w:rsid w:val="005A114F"/>
    <w:rsid w:val="005C258E"/>
    <w:rsid w:val="005C4A07"/>
    <w:rsid w:val="005E3489"/>
    <w:rsid w:val="006235F3"/>
    <w:rsid w:val="006373DD"/>
    <w:rsid w:val="00647443"/>
    <w:rsid w:val="00657767"/>
    <w:rsid w:val="006A158C"/>
    <w:rsid w:val="006F415C"/>
    <w:rsid w:val="006F7DC2"/>
    <w:rsid w:val="00717362"/>
    <w:rsid w:val="00744BFB"/>
    <w:rsid w:val="00794252"/>
    <w:rsid w:val="007A0D5C"/>
    <w:rsid w:val="007C0D8E"/>
    <w:rsid w:val="007E260E"/>
    <w:rsid w:val="007F503A"/>
    <w:rsid w:val="00840B4C"/>
    <w:rsid w:val="00843323"/>
    <w:rsid w:val="00843AB9"/>
    <w:rsid w:val="0086579E"/>
    <w:rsid w:val="0089229A"/>
    <w:rsid w:val="008B5BBE"/>
    <w:rsid w:val="008C2127"/>
    <w:rsid w:val="008C488D"/>
    <w:rsid w:val="008F1B71"/>
    <w:rsid w:val="008F3F00"/>
    <w:rsid w:val="00900D98"/>
    <w:rsid w:val="00911008"/>
    <w:rsid w:val="00925329"/>
    <w:rsid w:val="00935769"/>
    <w:rsid w:val="00935B67"/>
    <w:rsid w:val="00947473"/>
    <w:rsid w:val="0097002F"/>
    <w:rsid w:val="009A70A8"/>
    <w:rsid w:val="009E1C32"/>
    <w:rsid w:val="009E4674"/>
    <w:rsid w:val="009E734A"/>
    <w:rsid w:val="00A07700"/>
    <w:rsid w:val="00A14720"/>
    <w:rsid w:val="00A37256"/>
    <w:rsid w:val="00A5568C"/>
    <w:rsid w:val="00A7390A"/>
    <w:rsid w:val="00A90567"/>
    <w:rsid w:val="00A93A53"/>
    <w:rsid w:val="00AA62EB"/>
    <w:rsid w:val="00B0100A"/>
    <w:rsid w:val="00B01875"/>
    <w:rsid w:val="00B32E84"/>
    <w:rsid w:val="00B44E77"/>
    <w:rsid w:val="00B77926"/>
    <w:rsid w:val="00BB4005"/>
    <w:rsid w:val="00BC3D45"/>
    <w:rsid w:val="00BE0C6C"/>
    <w:rsid w:val="00BE0E81"/>
    <w:rsid w:val="00BE1155"/>
    <w:rsid w:val="00BE3A4F"/>
    <w:rsid w:val="00C20F38"/>
    <w:rsid w:val="00C233F4"/>
    <w:rsid w:val="00C45F55"/>
    <w:rsid w:val="00C50784"/>
    <w:rsid w:val="00C57EA4"/>
    <w:rsid w:val="00C77B08"/>
    <w:rsid w:val="00C86BB9"/>
    <w:rsid w:val="00CA53DC"/>
    <w:rsid w:val="00CD07AD"/>
    <w:rsid w:val="00CD497D"/>
    <w:rsid w:val="00CE5EA9"/>
    <w:rsid w:val="00D3682C"/>
    <w:rsid w:val="00D502A7"/>
    <w:rsid w:val="00D90FF4"/>
    <w:rsid w:val="00DC7594"/>
    <w:rsid w:val="00DE2D16"/>
    <w:rsid w:val="00E14CB1"/>
    <w:rsid w:val="00E21649"/>
    <w:rsid w:val="00E35926"/>
    <w:rsid w:val="00E35C3F"/>
    <w:rsid w:val="00E51468"/>
    <w:rsid w:val="00E53C7F"/>
    <w:rsid w:val="00E571DB"/>
    <w:rsid w:val="00ED47C5"/>
    <w:rsid w:val="00EE6AEA"/>
    <w:rsid w:val="00F070F1"/>
    <w:rsid w:val="00F17BDF"/>
    <w:rsid w:val="00F56608"/>
    <w:rsid w:val="00FA49BE"/>
    <w:rsid w:val="00FB647C"/>
    <w:rsid w:val="00FB7584"/>
    <w:rsid w:val="00FC2323"/>
    <w:rsid w:val="00FC336A"/>
    <w:rsid w:val="00FC483A"/>
    <w:rsid w:val="00FC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091E02"/>
  <w15:docId w15:val="{39FECCD0-3B06-4528-9A0F-CF5F7E41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9E"/>
    <w:pPr>
      <w:ind w:left="720"/>
      <w:contextualSpacing/>
    </w:pPr>
  </w:style>
  <w:style w:type="paragraph" w:customStyle="1" w:styleId="Default">
    <w:name w:val="Default"/>
    <w:rsid w:val="00840B4C"/>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7519">
      <w:bodyDiv w:val="1"/>
      <w:marLeft w:val="0"/>
      <w:marRight w:val="0"/>
      <w:marTop w:val="0"/>
      <w:marBottom w:val="0"/>
      <w:divBdr>
        <w:top w:val="none" w:sz="0" w:space="0" w:color="auto"/>
        <w:left w:val="none" w:sz="0" w:space="0" w:color="auto"/>
        <w:bottom w:val="none" w:sz="0" w:space="0" w:color="auto"/>
        <w:right w:val="none" w:sz="0" w:space="0" w:color="auto"/>
      </w:divBdr>
    </w:div>
    <w:div w:id="327246183">
      <w:bodyDiv w:val="1"/>
      <w:marLeft w:val="0"/>
      <w:marRight w:val="0"/>
      <w:marTop w:val="0"/>
      <w:marBottom w:val="0"/>
      <w:divBdr>
        <w:top w:val="none" w:sz="0" w:space="0" w:color="auto"/>
        <w:left w:val="none" w:sz="0" w:space="0" w:color="auto"/>
        <w:bottom w:val="none" w:sz="0" w:space="0" w:color="auto"/>
        <w:right w:val="none" w:sz="0" w:space="0" w:color="auto"/>
      </w:divBdr>
    </w:div>
    <w:div w:id="427966038">
      <w:bodyDiv w:val="1"/>
      <w:marLeft w:val="0"/>
      <w:marRight w:val="0"/>
      <w:marTop w:val="0"/>
      <w:marBottom w:val="0"/>
      <w:divBdr>
        <w:top w:val="none" w:sz="0" w:space="0" w:color="auto"/>
        <w:left w:val="none" w:sz="0" w:space="0" w:color="auto"/>
        <w:bottom w:val="none" w:sz="0" w:space="0" w:color="auto"/>
        <w:right w:val="none" w:sz="0" w:space="0" w:color="auto"/>
      </w:divBdr>
    </w:div>
    <w:div w:id="489518668">
      <w:bodyDiv w:val="1"/>
      <w:marLeft w:val="0"/>
      <w:marRight w:val="0"/>
      <w:marTop w:val="0"/>
      <w:marBottom w:val="0"/>
      <w:divBdr>
        <w:top w:val="none" w:sz="0" w:space="0" w:color="auto"/>
        <w:left w:val="none" w:sz="0" w:space="0" w:color="auto"/>
        <w:bottom w:val="none" w:sz="0" w:space="0" w:color="auto"/>
        <w:right w:val="none" w:sz="0" w:space="0" w:color="auto"/>
      </w:divBdr>
    </w:div>
    <w:div w:id="727530784">
      <w:bodyDiv w:val="1"/>
      <w:marLeft w:val="0"/>
      <w:marRight w:val="0"/>
      <w:marTop w:val="0"/>
      <w:marBottom w:val="0"/>
      <w:divBdr>
        <w:top w:val="none" w:sz="0" w:space="0" w:color="auto"/>
        <w:left w:val="none" w:sz="0" w:space="0" w:color="auto"/>
        <w:bottom w:val="none" w:sz="0" w:space="0" w:color="auto"/>
        <w:right w:val="none" w:sz="0" w:space="0" w:color="auto"/>
      </w:divBdr>
    </w:div>
    <w:div w:id="730154284">
      <w:bodyDiv w:val="1"/>
      <w:marLeft w:val="0"/>
      <w:marRight w:val="0"/>
      <w:marTop w:val="0"/>
      <w:marBottom w:val="0"/>
      <w:divBdr>
        <w:top w:val="none" w:sz="0" w:space="0" w:color="auto"/>
        <w:left w:val="none" w:sz="0" w:space="0" w:color="auto"/>
        <w:bottom w:val="none" w:sz="0" w:space="0" w:color="auto"/>
        <w:right w:val="none" w:sz="0" w:space="0" w:color="auto"/>
      </w:divBdr>
    </w:div>
    <w:div w:id="1085300199">
      <w:bodyDiv w:val="1"/>
      <w:marLeft w:val="0"/>
      <w:marRight w:val="0"/>
      <w:marTop w:val="0"/>
      <w:marBottom w:val="0"/>
      <w:divBdr>
        <w:top w:val="none" w:sz="0" w:space="0" w:color="auto"/>
        <w:left w:val="none" w:sz="0" w:space="0" w:color="auto"/>
        <w:bottom w:val="none" w:sz="0" w:space="0" w:color="auto"/>
        <w:right w:val="none" w:sz="0" w:space="0" w:color="auto"/>
      </w:divBdr>
    </w:div>
    <w:div w:id="1271859784">
      <w:bodyDiv w:val="1"/>
      <w:marLeft w:val="0"/>
      <w:marRight w:val="0"/>
      <w:marTop w:val="0"/>
      <w:marBottom w:val="0"/>
      <w:divBdr>
        <w:top w:val="none" w:sz="0" w:space="0" w:color="auto"/>
        <w:left w:val="none" w:sz="0" w:space="0" w:color="auto"/>
        <w:bottom w:val="none" w:sz="0" w:space="0" w:color="auto"/>
        <w:right w:val="none" w:sz="0" w:space="0" w:color="auto"/>
      </w:divBdr>
    </w:div>
    <w:div w:id="1395548002">
      <w:bodyDiv w:val="1"/>
      <w:marLeft w:val="0"/>
      <w:marRight w:val="0"/>
      <w:marTop w:val="0"/>
      <w:marBottom w:val="0"/>
      <w:divBdr>
        <w:top w:val="none" w:sz="0" w:space="0" w:color="auto"/>
        <w:left w:val="none" w:sz="0" w:space="0" w:color="auto"/>
        <w:bottom w:val="none" w:sz="0" w:space="0" w:color="auto"/>
        <w:right w:val="none" w:sz="0" w:space="0" w:color="auto"/>
      </w:divBdr>
    </w:div>
    <w:div w:id="1906799097">
      <w:bodyDiv w:val="1"/>
      <w:marLeft w:val="0"/>
      <w:marRight w:val="0"/>
      <w:marTop w:val="0"/>
      <w:marBottom w:val="0"/>
      <w:divBdr>
        <w:top w:val="none" w:sz="0" w:space="0" w:color="auto"/>
        <w:left w:val="none" w:sz="0" w:space="0" w:color="auto"/>
        <w:bottom w:val="none" w:sz="0" w:space="0" w:color="auto"/>
        <w:right w:val="none" w:sz="0" w:space="0" w:color="auto"/>
      </w:divBdr>
    </w:div>
    <w:div w:id="1921911885">
      <w:bodyDiv w:val="1"/>
      <w:marLeft w:val="0"/>
      <w:marRight w:val="0"/>
      <w:marTop w:val="0"/>
      <w:marBottom w:val="0"/>
      <w:divBdr>
        <w:top w:val="none" w:sz="0" w:space="0" w:color="auto"/>
        <w:left w:val="none" w:sz="0" w:space="0" w:color="auto"/>
        <w:bottom w:val="none" w:sz="0" w:space="0" w:color="auto"/>
        <w:right w:val="none" w:sz="0" w:space="0" w:color="auto"/>
      </w:divBdr>
    </w:div>
    <w:div w:id="1961720121">
      <w:bodyDiv w:val="1"/>
      <w:marLeft w:val="0"/>
      <w:marRight w:val="0"/>
      <w:marTop w:val="0"/>
      <w:marBottom w:val="0"/>
      <w:divBdr>
        <w:top w:val="none" w:sz="0" w:space="0" w:color="auto"/>
        <w:left w:val="none" w:sz="0" w:space="0" w:color="auto"/>
        <w:bottom w:val="none" w:sz="0" w:space="0" w:color="auto"/>
        <w:right w:val="none" w:sz="0" w:space="0" w:color="auto"/>
      </w:divBdr>
    </w:div>
    <w:div w:id="208695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11CD-663B-43D7-A18E-118B1405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Nikunj Patel</dc:creator>
  <cp:lastModifiedBy>Nikunj Patel</cp:lastModifiedBy>
  <cp:revision>47</cp:revision>
  <dcterms:created xsi:type="dcterms:W3CDTF">2023-02-28T07:47:00Z</dcterms:created>
  <dcterms:modified xsi:type="dcterms:W3CDTF">2023-07-13T05:08:00Z</dcterms:modified>
</cp:coreProperties>
</file>