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0A1C" w:rsidRDefault="00CB2C54">
      <w:pPr>
        <w:shd w:val="clear" w:color="auto" w:fill="FFFFFF"/>
        <w:spacing w:after="150" w:line="240" w:lineRule="auto"/>
        <w:jc w:val="center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Pushpalatha Dhayalan</w:t>
      </w:r>
      <w:r w:rsidR="006B1647">
        <w:pict w14:anchorId="152DE79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.75pt;margin-top:2.35pt;width:.05pt;height:.05pt;z-index:251658240;mso-position-horizontal:absolute;mso-position-horizontal-relative:margin;mso-position-vertical:absolute;mso-position-vertical-relative:text" o:connectortype="straight">
            <w10:wrap anchorx="margin"/>
          </v:shape>
        </w:pict>
      </w:r>
    </w:p>
    <w:p w14:paraId="00000002" w14:textId="55D00D7A" w:rsidR="00490A1C" w:rsidRDefault="00CB2C54">
      <w:pPr>
        <w:shd w:val="clear" w:color="auto" w:fill="FFFFFF"/>
        <w:spacing w:after="150" w:line="240" w:lineRule="auto"/>
        <w:rPr>
          <w:color w:val="222222"/>
          <w:sz w:val="24"/>
          <w:szCs w:val="24"/>
          <w:vertAlign w:val="superscript"/>
        </w:rPr>
      </w:pPr>
      <w:r>
        <w:rPr>
          <w:color w:val="222222"/>
          <w:sz w:val="24"/>
          <w:szCs w:val="24"/>
        </w:rPr>
        <w:t> </w:t>
      </w:r>
      <w:r w:rsidR="0018230F">
        <w:rPr>
          <w:color w:val="222222"/>
          <w:sz w:val="24"/>
          <w:szCs w:val="24"/>
        </w:rPr>
        <w:t xml:space="preserve">                                                                 (Immediate Joiner)</w:t>
      </w:r>
    </w:p>
    <w:p w14:paraId="00000003" w14:textId="77777777" w:rsidR="00490A1C" w:rsidRDefault="00CB2C54">
      <w:pPr>
        <w:shd w:val="clear" w:color="auto" w:fill="FFFFFF"/>
        <w:spacing w:after="150" w:line="240" w:lineRule="auto"/>
      </w:pPr>
      <w:r>
        <w:rPr>
          <w:b/>
          <w:color w:val="222222"/>
        </w:rPr>
        <w:t>Email </w:t>
      </w:r>
      <w:r>
        <w:rPr>
          <w:color w:val="222222"/>
        </w:rPr>
        <w:t>- </w:t>
      </w:r>
      <w:hyperlink r:id="rId5">
        <w:r>
          <w:rPr>
            <w:color w:val="0000FF"/>
            <w:u w:val="single"/>
          </w:rPr>
          <w:t>pushpadhayalan1994@gmail.com</w:t>
        </w:r>
      </w:hyperlink>
    </w:p>
    <w:p w14:paraId="00000004" w14:textId="77777777" w:rsidR="00490A1C" w:rsidRDefault="00CB2C54">
      <w:pPr>
        <w:shd w:val="clear" w:color="auto" w:fill="FFFFFF"/>
        <w:spacing w:after="150" w:line="240" w:lineRule="auto"/>
        <w:rPr>
          <w:color w:val="222222"/>
        </w:rPr>
      </w:pPr>
      <w:r>
        <w:rPr>
          <w:b/>
          <w:color w:val="222222"/>
        </w:rPr>
        <w:t>Mobile</w:t>
      </w:r>
      <w:r>
        <w:rPr>
          <w:color w:val="222222"/>
        </w:rPr>
        <w:t xml:space="preserve"> – </w:t>
      </w:r>
      <w:r>
        <w:t>9600041294</w:t>
      </w:r>
      <w:r>
        <w:rPr>
          <w:color w:val="222222"/>
        </w:rPr>
        <w:t>   </w:t>
      </w:r>
    </w:p>
    <w:p w14:paraId="00000005" w14:textId="577703F9" w:rsidR="00490A1C" w:rsidRDefault="00CB2C54">
      <w:pPr>
        <w:spacing w:after="0" w:line="240" w:lineRule="auto"/>
      </w:pPr>
      <w:r>
        <w:t xml:space="preserve">No.134/1A1, Cambriya Homes Eldo Rado, New </w:t>
      </w:r>
      <w:r w:rsidR="00376B55">
        <w:t>I</w:t>
      </w:r>
      <w:r>
        <w:t xml:space="preserve">ndia </w:t>
      </w:r>
      <w:r w:rsidR="002C5B6A">
        <w:t>Colony, Perungudi</w:t>
      </w:r>
      <w:r>
        <w:t>,</w:t>
      </w:r>
      <w:r w:rsidR="006B1647">
        <w:t xml:space="preserve"> </w:t>
      </w:r>
      <w:r>
        <w:t>Chennai-600096</w:t>
      </w:r>
    </w:p>
    <w:p w14:paraId="00000006" w14:textId="77777777" w:rsidR="00490A1C" w:rsidRDefault="00490A1C">
      <w:pPr>
        <w:spacing w:after="0" w:line="240" w:lineRule="auto"/>
        <w:rPr>
          <w:sz w:val="24"/>
          <w:szCs w:val="24"/>
        </w:rPr>
      </w:pPr>
    </w:p>
    <w:p w14:paraId="00000007" w14:textId="77777777" w:rsidR="00490A1C" w:rsidRDefault="00CB2C54">
      <w:pPr>
        <w:pBdr>
          <w:bottom w:val="single" w:sz="6" w:space="0" w:color="000000"/>
        </w:pBdr>
        <w:shd w:val="clear" w:color="auto" w:fill="FFFFFF"/>
        <w:spacing w:after="150" w:line="240" w:lineRule="auto"/>
        <w:ind w:firstLine="720"/>
        <w:jc w:val="center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Objective</w:t>
      </w:r>
    </w:p>
    <w:p w14:paraId="00000008" w14:textId="45227F36" w:rsidR="00490A1C" w:rsidRDefault="00CB2C54">
      <w:pPr>
        <w:shd w:val="clear" w:color="auto" w:fill="FFFFFF"/>
        <w:spacing w:after="150" w:line="240" w:lineRule="auto"/>
        <w:rPr>
          <w:color w:val="222222"/>
        </w:rPr>
      </w:pPr>
      <w:r>
        <w:t xml:space="preserve">Ambitious to build a career in </w:t>
      </w:r>
      <w:r w:rsidR="0021547D">
        <w:t>finance</w:t>
      </w:r>
      <w:r>
        <w:t xml:space="preserve"> with an organization where </w:t>
      </w:r>
      <w:r w:rsidR="006B1647" w:rsidRPr="006B1647">
        <w:t>teamwork is required and hard work is appreciated and to be in a position that best suits</w:t>
      </w:r>
      <w:r>
        <w:t xml:space="preserve"> my knowledge and skills.</w:t>
      </w:r>
      <w:r>
        <w:rPr>
          <w:color w:val="222222"/>
        </w:rPr>
        <w:t> </w:t>
      </w:r>
    </w:p>
    <w:p w14:paraId="5D2D799E" w14:textId="77777777" w:rsidR="00FD1C8C" w:rsidRDefault="00FD1C8C">
      <w:pPr>
        <w:shd w:val="clear" w:color="auto" w:fill="FFFFFF"/>
        <w:spacing w:after="150" w:line="240" w:lineRule="auto"/>
        <w:rPr>
          <w:color w:val="222222"/>
        </w:rPr>
      </w:pPr>
    </w:p>
    <w:p w14:paraId="00000009" w14:textId="77777777" w:rsidR="00490A1C" w:rsidRDefault="00CB2C54">
      <w:pPr>
        <w:pBdr>
          <w:bottom w:val="single" w:sz="6" w:space="0" w:color="000000"/>
        </w:pBdr>
        <w:shd w:val="clear" w:color="auto" w:fill="FFFFFF"/>
        <w:spacing w:after="150" w:line="240" w:lineRule="auto"/>
        <w:jc w:val="center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Professional Experience</w:t>
      </w:r>
    </w:p>
    <w:p w14:paraId="0000000A" w14:textId="6C352B50" w:rsidR="00490A1C" w:rsidRDefault="00CB2C54">
      <w:pPr>
        <w:shd w:val="clear" w:color="auto" w:fill="FFFFFF"/>
        <w:spacing w:after="150" w:line="240" w:lineRule="auto"/>
        <w:rPr>
          <w:b/>
          <w:color w:val="222222"/>
          <w:sz w:val="24"/>
          <w:szCs w:val="24"/>
          <w:u w:val="single"/>
        </w:rPr>
      </w:pPr>
      <w:r>
        <w:rPr>
          <w:b/>
          <w:color w:val="222222"/>
          <w:sz w:val="24"/>
          <w:szCs w:val="24"/>
          <w:u w:val="single"/>
        </w:rPr>
        <w:t xml:space="preserve">Total Work Experience </w:t>
      </w:r>
      <w:proofErr w:type="gramStart"/>
      <w:r>
        <w:rPr>
          <w:b/>
          <w:color w:val="222222"/>
          <w:sz w:val="24"/>
          <w:szCs w:val="24"/>
          <w:u w:val="single"/>
        </w:rPr>
        <w:t>-  </w:t>
      </w:r>
      <w:r w:rsidR="00422929">
        <w:rPr>
          <w:b/>
          <w:color w:val="222222"/>
          <w:sz w:val="24"/>
          <w:szCs w:val="24"/>
          <w:u w:val="single"/>
        </w:rPr>
        <w:t>5</w:t>
      </w:r>
      <w:r>
        <w:rPr>
          <w:b/>
          <w:color w:val="222222"/>
          <w:sz w:val="24"/>
          <w:szCs w:val="24"/>
          <w:u w:val="single"/>
        </w:rPr>
        <w:t>.</w:t>
      </w:r>
      <w:r w:rsidR="00422929">
        <w:rPr>
          <w:b/>
          <w:color w:val="222222"/>
          <w:sz w:val="24"/>
          <w:szCs w:val="24"/>
          <w:u w:val="single"/>
        </w:rPr>
        <w:t>9</w:t>
      </w:r>
      <w:proofErr w:type="gramEnd"/>
      <w:r>
        <w:rPr>
          <w:b/>
          <w:color w:val="222222"/>
          <w:sz w:val="24"/>
          <w:szCs w:val="24"/>
          <w:u w:val="single"/>
        </w:rPr>
        <w:t xml:space="preserve"> Yrs.</w:t>
      </w:r>
    </w:p>
    <w:p w14:paraId="06741D73" w14:textId="5D2C3FEC" w:rsidR="00376B55" w:rsidRDefault="00376B55">
      <w:pPr>
        <w:shd w:val="clear" w:color="auto" w:fill="FFFFFF"/>
        <w:spacing w:after="150" w:line="240" w:lineRule="auto"/>
        <w:rPr>
          <w:b/>
          <w:color w:val="222222"/>
          <w:sz w:val="24"/>
          <w:szCs w:val="24"/>
          <w:u w:val="single"/>
        </w:rPr>
      </w:pPr>
      <w:r w:rsidRPr="00376B55">
        <w:rPr>
          <w:b/>
          <w:color w:val="222222"/>
          <w:sz w:val="24"/>
          <w:szCs w:val="24"/>
          <w:u w:val="single"/>
        </w:rPr>
        <w:t xml:space="preserve">Cognizant Technology Solutions </w:t>
      </w:r>
      <w:r>
        <w:rPr>
          <w:b/>
          <w:color w:val="222222"/>
          <w:sz w:val="24"/>
          <w:szCs w:val="24"/>
          <w:u w:val="single"/>
        </w:rPr>
        <w:t>–</w:t>
      </w:r>
      <w:r w:rsidRPr="00376B55">
        <w:rPr>
          <w:b/>
          <w:color w:val="222222"/>
          <w:sz w:val="24"/>
          <w:szCs w:val="24"/>
          <w:u w:val="single"/>
        </w:rPr>
        <w:t xml:space="preserve"> Chennai</w:t>
      </w:r>
    </w:p>
    <w:p w14:paraId="7DB90863" w14:textId="06E331F6" w:rsidR="00376B55" w:rsidRDefault="00376B55">
      <w:pPr>
        <w:shd w:val="clear" w:color="auto" w:fill="FFFFFF"/>
        <w:spacing w:after="150" w:line="240" w:lineRule="auto"/>
        <w:rPr>
          <w:bCs/>
          <w:color w:val="222222"/>
          <w:sz w:val="24"/>
          <w:szCs w:val="24"/>
        </w:rPr>
      </w:pPr>
      <w:r w:rsidRPr="00376B55">
        <w:rPr>
          <w:b/>
          <w:color w:val="222222"/>
          <w:sz w:val="24"/>
          <w:szCs w:val="24"/>
        </w:rPr>
        <w:t>Process:</w:t>
      </w:r>
      <w:r>
        <w:rPr>
          <w:bCs/>
          <w:color w:val="222222"/>
          <w:sz w:val="24"/>
          <w:szCs w:val="24"/>
        </w:rPr>
        <w:t xml:space="preserve"> Accounts Payable</w:t>
      </w:r>
    </w:p>
    <w:p w14:paraId="4949F8C7" w14:textId="2CA398A6" w:rsidR="00376B55" w:rsidRDefault="00376B55">
      <w:pPr>
        <w:shd w:val="clear" w:color="auto" w:fill="FFFFFF"/>
        <w:spacing w:after="150" w:line="240" w:lineRule="auto"/>
        <w:rPr>
          <w:bCs/>
          <w:color w:val="222222"/>
          <w:sz w:val="24"/>
          <w:szCs w:val="24"/>
        </w:rPr>
      </w:pPr>
      <w:r w:rsidRPr="003F563F">
        <w:rPr>
          <w:b/>
          <w:color w:val="222222"/>
          <w:sz w:val="24"/>
          <w:szCs w:val="24"/>
        </w:rPr>
        <w:t>Position:</w:t>
      </w:r>
      <w:r>
        <w:rPr>
          <w:bCs/>
          <w:color w:val="222222"/>
          <w:sz w:val="24"/>
          <w:szCs w:val="24"/>
        </w:rPr>
        <w:t xml:space="preserve"> </w:t>
      </w:r>
      <w:r w:rsidR="003F563F" w:rsidRPr="003F563F">
        <w:rPr>
          <w:bCs/>
          <w:color w:val="222222"/>
          <w:sz w:val="24"/>
          <w:szCs w:val="24"/>
        </w:rPr>
        <w:t>Senior Process Executive – Data</w:t>
      </w:r>
      <w:r w:rsidR="00A76529">
        <w:rPr>
          <w:bCs/>
          <w:color w:val="222222"/>
          <w:sz w:val="24"/>
          <w:szCs w:val="24"/>
        </w:rPr>
        <w:t xml:space="preserve"> from 09</w:t>
      </w:r>
      <w:r w:rsidR="00A76529" w:rsidRPr="00A76529">
        <w:rPr>
          <w:bCs/>
          <w:color w:val="222222"/>
          <w:sz w:val="24"/>
          <w:szCs w:val="24"/>
          <w:vertAlign w:val="superscript"/>
        </w:rPr>
        <w:t>th</w:t>
      </w:r>
      <w:r w:rsidR="00A76529">
        <w:rPr>
          <w:bCs/>
          <w:color w:val="222222"/>
          <w:sz w:val="24"/>
          <w:szCs w:val="24"/>
        </w:rPr>
        <w:t xml:space="preserve"> April 2021 to 29</w:t>
      </w:r>
      <w:r w:rsidR="00A76529" w:rsidRPr="00A76529">
        <w:rPr>
          <w:bCs/>
          <w:color w:val="222222"/>
          <w:sz w:val="24"/>
          <w:szCs w:val="24"/>
          <w:vertAlign w:val="superscript"/>
        </w:rPr>
        <w:t>th</w:t>
      </w:r>
      <w:r w:rsidR="00A76529">
        <w:rPr>
          <w:bCs/>
          <w:color w:val="222222"/>
          <w:sz w:val="24"/>
          <w:szCs w:val="24"/>
        </w:rPr>
        <w:t xml:space="preserve"> June 2022</w:t>
      </w:r>
      <w:r w:rsidR="00422929">
        <w:rPr>
          <w:bCs/>
          <w:color w:val="222222"/>
          <w:sz w:val="24"/>
          <w:szCs w:val="24"/>
        </w:rPr>
        <w:t xml:space="preserve"> (1.2 </w:t>
      </w:r>
      <w:r w:rsidR="00CB2C54">
        <w:rPr>
          <w:bCs/>
          <w:color w:val="222222"/>
          <w:sz w:val="24"/>
          <w:szCs w:val="24"/>
        </w:rPr>
        <w:t>yr.</w:t>
      </w:r>
      <w:r w:rsidR="00422929">
        <w:rPr>
          <w:bCs/>
          <w:color w:val="222222"/>
          <w:sz w:val="24"/>
          <w:szCs w:val="24"/>
        </w:rPr>
        <w:t>)</w:t>
      </w:r>
    </w:p>
    <w:p w14:paraId="4B3FC8C6" w14:textId="2B97BDAF" w:rsidR="00A76529" w:rsidRDefault="00A76529" w:rsidP="00A76529">
      <w:pPr>
        <w:shd w:val="clear" w:color="auto" w:fill="FFFFFF"/>
        <w:spacing w:after="150"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       Detailed work experience in Cognizant</w:t>
      </w:r>
    </w:p>
    <w:p w14:paraId="690643DF" w14:textId="2981CDD8" w:rsidR="00A76529" w:rsidRDefault="00A76529" w:rsidP="00A76529">
      <w:pPr>
        <w:rPr>
          <w:color w:val="222222"/>
        </w:rPr>
      </w:pPr>
      <w:r w:rsidRPr="00A76529">
        <w:rPr>
          <w:rFonts w:ascii="Segoe UI Symbol" w:hAnsi="Segoe UI Symbol" w:cs="Segoe UI Symbol"/>
          <w:color w:val="222222"/>
        </w:rPr>
        <w:t>➢</w:t>
      </w:r>
      <w:r w:rsidRPr="00A76529">
        <w:rPr>
          <w:color w:val="222222"/>
        </w:rPr>
        <w:t> </w:t>
      </w:r>
      <w:r w:rsidRPr="00A76529">
        <w:t>Managed accounts payable processes for separate entities and vendors.</w:t>
      </w:r>
    </w:p>
    <w:p w14:paraId="098A9011" w14:textId="5CC9CF4C" w:rsidR="00A76529" w:rsidRDefault="00A76529" w:rsidP="00A76529">
      <w:pPr>
        <w:shd w:val="clear" w:color="auto" w:fill="FFFFFF"/>
        <w:spacing w:after="150" w:line="240" w:lineRule="auto"/>
        <w:rPr>
          <w:rFonts w:ascii="Segoe UI Symbol" w:hAnsi="Segoe UI Symbol" w:cs="Segoe UI Symbol"/>
          <w:color w:val="222222"/>
        </w:rPr>
      </w:pPr>
      <w:r>
        <w:rPr>
          <w:rFonts w:ascii="Segoe UI Symbol" w:hAnsi="Segoe UI Symbol" w:cs="Segoe UI Symbol"/>
          <w:color w:val="222222"/>
        </w:rPr>
        <w:t>➢</w:t>
      </w:r>
      <w:r>
        <w:rPr>
          <w:color w:val="222222"/>
        </w:rPr>
        <w:t> </w:t>
      </w:r>
      <w:r w:rsidRPr="00A76529">
        <w:t xml:space="preserve">Processed due invoices for payments within </w:t>
      </w:r>
      <w:r w:rsidR="006B1647">
        <w:t xml:space="preserve">the </w:t>
      </w:r>
      <w:r w:rsidRPr="00A76529">
        <w:t>set timeframe</w:t>
      </w:r>
      <w:r>
        <w:rPr>
          <w:rFonts w:ascii="Segoe UI Symbol" w:hAnsi="Segoe UI Symbol" w:cs="Segoe UI Symbol"/>
          <w:color w:val="222222"/>
        </w:rPr>
        <w:t xml:space="preserve"> </w:t>
      </w:r>
    </w:p>
    <w:p w14:paraId="6D97F34B" w14:textId="42BA7FDC" w:rsidR="00A76529" w:rsidRDefault="00A76529" w:rsidP="00A76529">
      <w:pPr>
        <w:rPr>
          <w:color w:val="222222"/>
        </w:rPr>
      </w:pPr>
      <w:r w:rsidRPr="00A76529">
        <w:rPr>
          <w:rFonts w:ascii="Segoe UI Symbol" w:hAnsi="Segoe UI Symbol" w:cs="Segoe UI Symbol"/>
          <w:color w:val="222222"/>
        </w:rPr>
        <w:t>➢</w:t>
      </w:r>
      <w:r w:rsidRPr="00A76529">
        <w:rPr>
          <w:color w:val="222222"/>
        </w:rPr>
        <w:t> </w:t>
      </w:r>
      <w:r w:rsidRPr="00A76529">
        <w:t>Compared purchase orders, prices, terms of payment</w:t>
      </w:r>
      <w:r w:rsidR="006B1647">
        <w:t>,</w:t>
      </w:r>
      <w:r w:rsidRPr="00A76529">
        <w:t xml:space="preserve"> and other charges.</w:t>
      </w:r>
    </w:p>
    <w:p w14:paraId="187C1A87" w14:textId="2452B831" w:rsidR="00A76529" w:rsidRDefault="00A76529" w:rsidP="00A76529">
      <w:r w:rsidRPr="00A76529">
        <w:rPr>
          <w:rFonts w:ascii="Segoe UI Symbol" w:hAnsi="Segoe UI Symbol" w:cs="Segoe UI Symbol"/>
          <w:color w:val="222222"/>
        </w:rPr>
        <w:t>➢</w:t>
      </w:r>
      <w:r w:rsidRPr="00A76529">
        <w:rPr>
          <w:color w:val="222222"/>
        </w:rPr>
        <w:t> </w:t>
      </w:r>
      <w:r w:rsidRPr="00A76529">
        <w:t>Worked with compliance issues regarding accounts payable processes (W-9, sales tax, etc.</w:t>
      </w:r>
      <w:r>
        <w:t>)</w:t>
      </w:r>
    </w:p>
    <w:p w14:paraId="11421D76" w14:textId="33C25EC5" w:rsidR="00A76529" w:rsidRPr="00A76529" w:rsidRDefault="00A76529" w:rsidP="00A76529">
      <w:r w:rsidRPr="00A76529">
        <w:rPr>
          <w:rFonts w:ascii="Segoe UI Symbol" w:hAnsi="Segoe UI Symbol" w:cs="Segoe UI Symbol"/>
          <w:color w:val="222222"/>
        </w:rPr>
        <w:t>➢</w:t>
      </w:r>
      <w:r w:rsidRPr="00A76529">
        <w:rPr>
          <w:color w:val="222222"/>
        </w:rPr>
        <w:t> </w:t>
      </w:r>
      <w:r w:rsidR="006B1647">
        <w:rPr>
          <w:color w:val="222222"/>
        </w:rPr>
        <w:t>Month-end</w:t>
      </w:r>
      <w:r w:rsidRPr="00A76529">
        <w:rPr>
          <w:color w:val="222222"/>
        </w:rPr>
        <w:t xml:space="preserve"> bank reconciliations</w:t>
      </w:r>
    </w:p>
    <w:p w14:paraId="21A47C48" w14:textId="755E9FB1" w:rsidR="003F563F" w:rsidRDefault="00A76529" w:rsidP="00A76529">
      <w:r w:rsidRPr="00A76529">
        <w:rPr>
          <w:rFonts w:ascii="Segoe UI Symbol" w:hAnsi="Segoe UI Symbol" w:cs="Segoe UI Symbol"/>
          <w:color w:val="222222"/>
        </w:rPr>
        <w:t>➢</w:t>
      </w:r>
      <w:r w:rsidRPr="00A76529">
        <w:rPr>
          <w:color w:val="222222"/>
        </w:rPr>
        <w:t> </w:t>
      </w:r>
      <w:r w:rsidRPr="00A76529">
        <w:t>Open and assign new vendor accounts.</w:t>
      </w:r>
    </w:p>
    <w:p w14:paraId="55EF998E" w14:textId="1BCFAD47" w:rsidR="00FB47E9" w:rsidRDefault="00FB47E9" w:rsidP="00A76529">
      <w:r w:rsidRPr="00A76529">
        <w:rPr>
          <w:rFonts w:ascii="Segoe UI Symbol" w:hAnsi="Segoe UI Symbol" w:cs="Segoe UI Symbol"/>
          <w:color w:val="222222"/>
        </w:rPr>
        <w:t>➢</w:t>
      </w:r>
      <w:r w:rsidRPr="00A76529">
        <w:rPr>
          <w:color w:val="222222"/>
        </w:rPr>
        <w:t> </w:t>
      </w:r>
      <w:r>
        <w:t xml:space="preserve">Tool Used: Oracle Netsuite </w:t>
      </w:r>
    </w:p>
    <w:p w14:paraId="187D804A" w14:textId="77777777" w:rsidR="00A76529" w:rsidRPr="00376B55" w:rsidRDefault="00A76529" w:rsidP="00A76529">
      <w:pPr>
        <w:rPr>
          <w:bCs/>
          <w:color w:val="222222"/>
          <w:sz w:val="24"/>
          <w:szCs w:val="24"/>
        </w:rPr>
      </w:pPr>
    </w:p>
    <w:p w14:paraId="0000000B" w14:textId="77777777" w:rsidR="00490A1C" w:rsidRDefault="00CB2C54">
      <w:pPr>
        <w:shd w:val="clear" w:color="auto" w:fill="FFFFFF"/>
        <w:spacing w:after="150" w:line="240" w:lineRule="auto"/>
        <w:rPr>
          <w:b/>
          <w:color w:val="222222"/>
          <w:sz w:val="24"/>
          <w:szCs w:val="24"/>
          <w:u w:val="single"/>
        </w:rPr>
      </w:pPr>
      <w:r>
        <w:rPr>
          <w:b/>
          <w:color w:val="222222"/>
          <w:sz w:val="24"/>
          <w:szCs w:val="24"/>
          <w:u w:val="single"/>
        </w:rPr>
        <w:t xml:space="preserve">WNS Global Services – Chennai </w:t>
      </w:r>
    </w:p>
    <w:p w14:paraId="0000000C" w14:textId="65431BE6" w:rsidR="00490A1C" w:rsidRDefault="00CB2C54">
      <w:pPr>
        <w:shd w:val="clear" w:color="auto" w:fill="FFFFFF"/>
        <w:spacing w:after="150"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 xml:space="preserve">Process: </w:t>
      </w:r>
      <w:r>
        <w:rPr>
          <w:color w:val="222222"/>
          <w:sz w:val="24"/>
          <w:szCs w:val="24"/>
        </w:rPr>
        <w:t>Accounts Receivable</w:t>
      </w:r>
    </w:p>
    <w:p w14:paraId="0000000D" w14:textId="04C4FB76" w:rsidR="00490A1C" w:rsidRDefault="00CB2C54">
      <w:pPr>
        <w:shd w:val="clear" w:color="auto" w:fill="FFFFFF"/>
        <w:spacing w:after="150"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Position:</w:t>
      </w:r>
      <w:r>
        <w:rPr>
          <w:color w:val="222222"/>
          <w:sz w:val="24"/>
          <w:szCs w:val="24"/>
        </w:rPr>
        <w:t> Senior Associate-Ops – Banking (Reconciliation) 02</w:t>
      </w:r>
      <w:r>
        <w:rPr>
          <w:color w:val="222222"/>
          <w:sz w:val="24"/>
          <w:szCs w:val="24"/>
          <w:vertAlign w:val="superscript"/>
        </w:rPr>
        <w:t>nd</w:t>
      </w:r>
      <w:r>
        <w:rPr>
          <w:color w:val="222222"/>
          <w:sz w:val="24"/>
          <w:szCs w:val="24"/>
        </w:rPr>
        <w:t xml:space="preserve"> May 2016– 23</w:t>
      </w:r>
      <w:r>
        <w:rPr>
          <w:color w:val="222222"/>
          <w:sz w:val="24"/>
          <w:szCs w:val="24"/>
          <w:vertAlign w:val="superscript"/>
        </w:rPr>
        <w:t>rd</w:t>
      </w:r>
      <w:r>
        <w:rPr>
          <w:color w:val="222222"/>
          <w:sz w:val="24"/>
          <w:szCs w:val="24"/>
        </w:rPr>
        <w:t xml:space="preserve"> Dec 2019 (3.7yr)</w:t>
      </w:r>
    </w:p>
    <w:p w14:paraId="0000000E" w14:textId="77777777" w:rsidR="00490A1C" w:rsidRDefault="00CB2C54">
      <w:pPr>
        <w:shd w:val="clear" w:color="auto" w:fill="FFFFFF"/>
        <w:spacing w:after="150"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       Detailed work experience in WNS</w:t>
      </w:r>
    </w:p>
    <w:p w14:paraId="0000000F" w14:textId="77777777" w:rsidR="00490A1C" w:rsidRDefault="00CB2C54">
      <w:pPr>
        <w:shd w:val="clear" w:color="auto" w:fill="FFFFFF"/>
        <w:spacing w:after="150" w:line="240" w:lineRule="auto"/>
        <w:rPr>
          <w:color w:val="222222"/>
        </w:rPr>
      </w:pPr>
      <w:r>
        <w:rPr>
          <w:color w:val="222222"/>
        </w:rPr>
        <w:t>➢ Cash application (Abacus)</w:t>
      </w:r>
    </w:p>
    <w:p w14:paraId="00000010" w14:textId="6CDE57B0" w:rsidR="00490A1C" w:rsidRDefault="00CB2C54">
      <w:pPr>
        <w:shd w:val="clear" w:color="auto" w:fill="FFFFFF"/>
        <w:spacing w:after="150" w:line="240" w:lineRule="auto"/>
        <w:rPr>
          <w:color w:val="222222"/>
        </w:rPr>
      </w:pPr>
      <w:r>
        <w:rPr>
          <w:color w:val="222222"/>
        </w:rPr>
        <w:t>➢ GL (Oracle</w:t>
      </w:r>
      <w:r w:rsidR="00FB47E9">
        <w:rPr>
          <w:color w:val="222222"/>
        </w:rPr>
        <w:t xml:space="preserve"> R12 &amp; R11</w:t>
      </w:r>
      <w:r>
        <w:rPr>
          <w:color w:val="222222"/>
        </w:rPr>
        <w:t>) reconciliation</w:t>
      </w:r>
    </w:p>
    <w:p w14:paraId="00000011" w14:textId="77777777" w:rsidR="00490A1C" w:rsidRDefault="00CB2C54">
      <w:pPr>
        <w:shd w:val="clear" w:color="auto" w:fill="FFFFFF"/>
        <w:spacing w:after="150" w:line="240" w:lineRule="auto"/>
        <w:rPr>
          <w:color w:val="222222"/>
        </w:rPr>
      </w:pPr>
      <w:r>
        <w:rPr>
          <w:color w:val="222222"/>
        </w:rPr>
        <w:lastRenderedPageBreak/>
        <w:t>➢ Bank Charges Analysis</w:t>
      </w:r>
    </w:p>
    <w:p w14:paraId="00000012" w14:textId="77777777" w:rsidR="00490A1C" w:rsidRDefault="00CB2C54">
      <w:pPr>
        <w:shd w:val="clear" w:color="auto" w:fill="FFFFFF"/>
        <w:spacing w:after="150" w:line="240" w:lineRule="auto"/>
        <w:rPr>
          <w:color w:val="222222"/>
        </w:rPr>
      </w:pPr>
      <w:r>
        <w:rPr>
          <w:color w:val="222222"/>
        </w:rPr>
        <w:t>➢ Investigation of Outstanding/ Unapplied money</w:t>
      </w:r>
    </w:p>
    <w:p w14:paraId="00000013" w14:textId="77777777" w:rsidR="00490A1C" w:rsidRDefault="00CB2C54">
      <w:pPr>
        <w:shd w:val="clear" w:color="auto" w:fill="FFFFFF"/>
        <w:spacing w:after="150" w:line="240" w:lineRule="auto"/>
        <w:rPr>
          <w:color w:val="222222"/>
        </w:rPr>
      </w:pPr>
      <w:r>
        <w:rPr>
          <w:color w:val="222222"/>
        </w:rPr>
        <w:t>➢ Month end bank reconciliations</w:t>
      </w:r>
    </w:p>
    <w:p w14:paraId="00000014" w14:textId="77777777" w:rsidR="00490A1C" w:rsidRDefault="00CB2C54">
      <w:pPr>
        <w:shd w:val="clear" w:color="auto" w:fill="FFFFFF"/>
        <w:spacing w:after="150" w:line="240" w:lineRule="auto"/>
        <w:rPr>
          <w:color w:val="222222"/>
        </w:rPr>
      </w:pPr>
      <w:r>
        <w:rPr>
          <w:color w:val="222222"/>
        </w:rPr>
        <w:t>➢ Preparation of Executive summary / SLA</w:t>
      </w:r>
    </w:p>
    <w:p w14:paraId="00000015" w14:textId="77777777" w:rsidR="00490A1C" w:rsidRDefault="00CB2C54">
      <w:pPr>
        <w:shd w:val="clear" w:color="auto" w:fill="FFFFFF"/>
        <w:spacing w:after="150" w:line="240" w:lineRule="auto"/>
        <w:rPr>
          <w:color w:val="222222"/>
        </w:rPr>
      </w:pPr>
      <w:r>
        <w:rPr>
          <w:color w:val="222222"/>
        </w:rPr>
        <w:t>➢ Error and QA analysis and preparation of RCA.</w:t>
      </w:r>
    </w:p>
    <w:p w14:paraId="129377C7" w14:textId="77777777" w:rsidR="00376B55" w:rsidRDefault="00376B55">
      <w:pPr>
        <w:shd w:val="clear" w:color="auto" w:fill="FFFFFF"/>
        <w:spacing w:after="150" w:line="240" w:lineRule="auto"/>
        <w:rPr>
          <w:b/>
          <w:color w:val="222222"/>
          <w:sz w:val="24"/>
          <w:szCs w:val="24"/>
        </w:rPr>
      </w:pPr>
    </w:p>
    <w:p w14:paraId="00000019" w14:textId="4739E1AD" w:rsidR="00490A1C" w:rsidRDefault="00CB2C54">
      <w:pPr>
        <w:shd w:val="clear" w:color="auto" w:fill="FFFFFF"/>
        <w:spacing w:after="150"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      </w:t>
      </w:r>
      <w:r>
        <w:rPr>
          <w:b/>
          <w:color w:val="222222"/>
          <w:sz w:val="24"/>
          <w:szCs w:val="24"/>
          <w:u w:val="single"/>
        </w:rPr>
        <w:t>Achievements</w:t>
      </w:r>
    </w:p>
    <w:p w14:paraId="0000001A" w14:textId="77777777" w:rsidR="00490A1C" w:rsidRDefault="00CB2C54">
      <w:pPr>
        <w:shd w:val="clear" w:color="auto" w:fill="FFFFFF"/>
        <w:spacing w:after="150" w:line="240" w:lineRule="auto"/>
        <w:rPr>
          <w:color w:val="222222"/>
        </w:rPr>
      </w:pPr>
      <w:r>
        <w:rPr>
          <w:color w:val="222222"/>
        </w:rPr>
        <w:t>➢ Received League of champions award for best performance in WNS.</w:t>
      </w:r>
    </w:p>
    <w:p w14:paraId="0000001B" w14:textId="77777777" w:rsidR="00490A1C" w:rsidRDefault="00490A1C">
      <w:pPr>
        <w:shd w:val="clear" w:color="auto" w:fill="FFFFFF"/>
        <w:spacing w:after="150" w:line="240" w:lineRule="auto"/>
        <w:rPr>
          <w:color w:val="222222"/>
          <w:sz w:val="24"/>
          <w:szCs w:val="24"/>
        </w:rPr>
      </w:pPr>
    </w:p>
    <w:p w14:paraId="0000001C" w14:textId="77777777" w:rsidR="00490A1C" w:rsidRDefault="00CB2C54">
      <w:pPr>
        <w:shd w:val="clear" w:color="auto" w:fill="FFFFFF"/>
        <w:spacing w:after="150"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u w:val="single"/>
        </w:rPr>
        <w:t>Technomed Electronics - Chennai</w:t>
      </w:r>
      <w:r>
        <w:rPr>
          <w:color w:val="222222"/>
          <w:sz w:val="24"/>
          <w:szCs w:val="24"/>
        </w:rPr>
        <w:t>​</w:t>
      </w:r>
    </w:p>
    <w:p w14:paraId="0000001D" w14:textId="1E7763F9" w:rsidR="00490A1C" w:rsidRDefault="00CB2C54">
      <w:pPr>
        <w:shd w:val="clear" w:color="auto" w:fill="FFFFFF"/>
        <w:spacing w:after="150"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Process</w:t>
      </w:r>
      <w:r>
        <w:rPr>
          <w:color w:val="222222"/>
          <w:sz w:val="24"/>
          <w:szCs w:val="24"/>
        </w:rPr>
        <w:t>: Accounts Payable</w:t>
      </w:r>
    </w:p>
    <w:p w14:paraId="0000001E" w14:textId="385B16F6" w:rsidR="00490A1C" w:rsidRDefault="00CB2C54">
      <w:pPr>
        <w:shd w:val="clear" w:color="auto" w:fill="FFFFFF"/>
        <w:spacing w:after="150"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Position</w:t>
      </w:r>
      <w:r>
        <w:rPr>
          <w:color w:val="222222"/>
          <w:sz w:val="24"/>
          <w:szCs w:val="24"/>
        </w:rPr>
        <w:t>: Finance Executive 02</w:t>
      </w:r>
      <w:r>
        <w:rPr>
          <w:color w:val="222222"/>
          <w:sz w:val="24"/>
          <w:szCs w:val="24"/>
          <w:vertAlign w:val="superscript"/>
        </w:rPr>
        <w:t>nd</w:t>
      </w:r>
      <w:r>
        <w:rPr>
          <w:color w:val="222222"/>
          <w:sz w:val="24"/>
          <w:szCs w:val="24"/>
        </w:rPr>
        <w:t xml:space="preserve"> May 2015 – 01</w:t>
      </w:r>
      <w:r>
        <w:rPr>
          <w:color w:val="222222"/>
          <w:sz w:val="24"/>
          <w:szCs w:val="24"/>
          <w:vertAlign w:val="superscript"/>
        </w:rPr>
        <w:t>st</w:t>
      </w:r>
      <w:r>
        <w:rPr>
          <w:color w:val="222222"/>
          <w:sz w:val="24"/>
          <w:szCs w:val="24"/>
        </w:rPr>
        <w:t xml:space="preserve"> May 2016 (1 yr.)</w:t>
      </w:r>
    </w:p>
    <w:p w14:paraId="0000001F" w14:textId="77777777" w:rsidR="00490A1C" w:rsidRDefault="00CB2C54">
      <w:pPr>
        <w:shd w:val="clear" w:color="auto" w:fill="FFFFFF"/>
        <w:spacing w:after="150"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     Detailed work experience at Technomed</w:t>
      </w:r>
    </w:p>
    <w:p w14:paraId="00000020" w14:textId="77777777" w:rsidR="00490A1C" w:rsidRDefault="00CB2C54">
      <w:pPr>
        <w:shd w:val="clear" w:color="auto" w:fill="FFFFFF"/>
        <w:spacing w:after="150" w:line="240" w:lineRule="auto"/>
        <w:rPr>
          <w:color w:val="222222"/>
        </w:rPr>
      </w:pPr>
      <w:r>
        <w:rPr>
          <w:color w:val="222222"/>
        </w:rPr>
        <w:t>➢ TDS calculation</w:t>
      </w:r>
    </w:p>
    <w:p w14:paraId="00000021" w14:textId="77777777" w:rsidR="00490A1C" w:rsidRDefault="00CB2C54">
      <w:pPr>
        <w:shd w:val="clear" w:color="auto" w:fill="FFFFFF"/>
        <w:spacing w:after="150" w:line="240" w:lineRule="auto"/>
        <w:rPr>
          <w:color w:val="222222"/>
        </w:rPr>
      </w:pPr>
      <w:r>
        <w:rPr>
          <w:color w:val="222222"/>
        </w:rPr>
        <w:t>➢ Monthly reconciliation</w:t>
      </w:r>
    </w:p>
    <w:p w14:paraId="00000022" w14:textId="77777777" w:rsidR="00490A1C" w:rsidRDefault="00CB2C54">
      <w:pPr>
        <w:shd w:val="clear" w:color="auto" w:fill="FFFFFF"/>
        <w:spacing w:after="150" w:line="240" w:lineRule="auto"/>
        <w:rPr>
          <w:color w:val="222222"/>
        </w:rPr>
      </w:pPr>
      <w:r>
        <w:rPr>
          <w:color w:val="222222"/>
        </w:rPr>
        <w:t>➢ Preparation of Sales tax</w:t>
      </w:r>
    </w:p>
    <w:p w14:paraId="00000023" w14:textId="77777777" w:rsidR="00490A1C" w:rsidRDefault="00CB2C54">
      <w:pPr>
        <w:shd w:val="clear" w:color="auto" w:fill="FFFFFF"/>
        <w:spacing w:after="150" w:line="240" w:lineRule="auto"/>
        <w:rPr>
          <w:color w:val="222222"/>
        </w:rPr>
      </w:pPr>
      <w:r>
        <w:rPr>
          <w:color w:val="222222"/>
        </w:rPr>
        <w:t>➢ Expense &amp; Cashflow management</w:t>
      </w:r>
    </w:p>
    <w:p w14:paraId="00000024" w14:textId="7DDB1CD9" w:rsidR="00490A1C" w:rsidRDefault="00CB2C54">
      <w:pPr>
        <w:shd w:val="clear" w:color="auto" w:fill="FFFFFF"/>
        <w:spacing w:after="150" w:line="240" w:lineRule="auto"/>
        <w:rPr>
          <w:color w:val="222222"/>
        </w:rPr>
      </w:pPr>
      <w:r>
        <w:rPr>
          <w:color w:val="222222"/>
        </w:rPr>
        <w:t xml:space="preserve">➢ </w:t>
      </w:r>
      <w:r w:rsidR="00FE5051">
        <w:rPr>
          <w:color w:val="222222"/>
        </w:rPr>
        <w:t xml:space="preserve">Balance sheet reconciliation </w:t>
      </w:r>
    </w:p>
    <w:p w14:paraId="00000025" w14:textId="77777777" w:rsidR="00490A1C" w:rsidRDefault="00CB2C54">
      <w:pPr>
        <w:shd w:val="clear" w:color="auto" w:fill="FFFFFF"/>
        <w:spacing w:after="150" w:line="240" w:lineRule="auto"/>
        <w:rPr>
          <w:color w:val="222222"/>
        </w:rPr>
      </w:pPr>
      <w:r>
        <w:rPr>
          <w:color w:val="222222"/>
        </w:rPr>
        <w:t>➢ Preparation of MI reports for external audit</w:t>
      </w:r>
    </w:p>
    <w:p w14:paraId="00000026" w14:textId="77777777" w:rsidR="00490A1C" w:rsidRDefault="00CB2C54">
      <w:pPr>
        <w:shd w:val="clear" w:color="auto" w:fill="FFFFFF"/>
        <w:spacing w:after="150" w:line="240" w:lineRule="auto"/>
        <w:rPr>
          <w:color w:val="222222"/>
        </w:rPr>
      </w:pPr>
      <w:r>
        <w:rPr>
          <w:color w:val="222222"/>
        </w:rPr>
        <w:t>➢ Expenses report validation. (Reimbursement)</w:t>
      </w:r>
    </w:p>
    <w:p w14:paraId="00000027" w14:textId="41275F14" w:rsidR="00490A1C" w:rsidRDefault="00CB2C54">
      <w:pPr>
        <w:shd w:val="clear" w:color="auto" w:fill="FFFFFF"/>
        <w:spacing w:after="150" w:line="240" w:lineRule="auto"/>
        <w:rPr>
          <w:color w:val="222222"/>
        </w:rPr>
      </w:pPr>
      <w:r>
        <w:rPr>
          <w:color w:val="222222"/>
        </w:rPr>
        <w:t>➢ Sending manual invoices &amp; follow up with </w:t>
      </w:r>
      <w:r w:rsidR="006B1647">
        <w:rPr>
          <w:color w:val="222222"/>
        </w:rPr>
        <w:t xml:space="preserve">the </w:t>
      </w:r>
      <w:r>
        <w:rPr>
          <w:color w:val="222222"/>
        </w:rPr>
        <w:t>client to collect payment.</w:t>
      </w:r>
    </w:p>
    <w:p w14:paraId="00000028" w14:textId="77777777" w:rsidR="00490A1C" w:rsidRDefault="00CB2C54">
      <w:pPr>
        <w:shd w:val="clear" w:color="auto" w:fill="FFFFFF"/>
        <w:spacing w:after="150" w:line="240" w:lineRule="auto"/>
        <w:rPr>
          <w:color w:val="222222"/>
        </w:rPr>
      </w:pPr>
      <w:r>
        <w:rPr>
          <w:color w:val="222222"/>
        </w:rPr>
        <w:t>➢ ESI &amp; PF calculation.</w:t>
      </w:r>
    </w:p>
    <w:p w14:paraId="00000029" w14:textId="77777777" w:rsidR="00490A1C" w:rsidRDefault="00CB2C54">
      <w:pPr>
        <w:pBdr>
          <w:bottom w:val="single" w:sz="6" w:space="0" w:color="000000"/>
        </w:pBdr>
        <w:shd w:val="clear" w:color="auto" w:fill="FFFFFF"/>
        <w:spacing w:after="150" w:line="240" w:lineRule="auto"/>
        <w:jc w:val="center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Competencies</w:t>
      </w:r>
    </w:p>
    <w:p w14:paraId="0000002A" w14:textId="6843132A" w:rsidR="00490A1C" w:rsidRDefault="00CB2C54">
      <w:pPr>
        <w:shd w:val="clear" w:color="auto" w:fill="FFFFFF"/>
        <w:spacing w:after="0" w:line="240" w:lineRule="auto"/>
        <w:rPr>
          <w:color w:val="222222"/>
        </w:rPr>
      </w:pPr>
      <w:r>
        <w:rPr>
          <w:color w:val="222222"/>
        </w:rPr>
        <w:t>➢ Excellent problem-solving skills.</w:t>
      </w:r>
    </w:p>
    <w:p w14:paraId="0000002B" w14:textId="5B80DB39" w:rsidR="00490A1C" w:rsidRDefault="00CB2C54">
      <w:pPr>
        <w:shd w:val="clear" w:color="auto" w:fill="FFFFFF"/>
        <w:spacing w:after="0" w:line="240" w:lineRule="auto"/>
        <w:rPr>
          <w:color w:val="222222"/>
        </w:rPr>
      </w:pPr>
      <w:r>
        <w:rPr>
          <w:color w:val="222222"/>
        </w:rPr>
        <w:t>➢ Independent and self-motivated.</w:t>
      </w:r>
    </w:p>
    <w:p w14:paraId="0000002D" w14:textId="77777777" w:rsidR="00490A1C" w:rsidRDefault="00CB2C54">
      <w:pPr>
        <w:shd w:val="clear" w:color="auto" w:fill="FFFFFF"/>
        <w:spacing w:after="0" w:line="240" w:lineRule="auto"/>
        <w:rPr>
          <w:color w:val="222222"/>
        </w:rPr>
      </w:pPr>
      <w:r>
        <w:rPr>
          <w:color w:val="222222"/>
        </w:rPr>
        <w:t>➢ Systematic approach and Quality Consciousness </w:t>
      </w:r>
    </w:p>
    <w:p w14:paraId="0000002F" w14:textId="1D1FC058" w:rsidR="00490A1C" w:rsidRDefault="00CB2C54">
      <w:pPr>
        <w:shd w:val="clear" w:color="auto" w:fill="FFFFFF"/>
        <w:spacing w:after="0" w:line="240" w:lineRule="auto"/>
        <w:rPr>
          <w:color w:val="222222"/>
        </w:rPr>
      </w:pPr>
      <w:r>
        <w:rPr>
          <w:color w:val="222222"/>
        </w:rPr>
        <w:t>➢ Ability to motivate team members.</w:t>
      </w:r>
    </w:p>
    <w:p w14:paraId="6622B487" w14:textId="77777777" w:rsidR="00422929" w:rsidRDefault="00422929">
      <w:pPr>
        <w:shd w:val="clear" w:color="auto" w:fill="FFFFFF"/>
        <w:spacing w:after="0" w:line="240" w:lineRule="auto"/>
        <w:rPr>
          <w:color w:val="222222"/>
        </w:rPr>
      </w:pPr>
    </w:p>
    <w:p w14:paraId="00000030" w14:textId="286EB42B" w:rsidR="00490A1C" w:rsidRDefault="00490A1C">
      <w:pPr>
        <w:shd w:val="clear" w:color="auto" w:fill="FFFFFF"/>
        <w:spacing w:after="0" w:line="240" w:lineRule="auto"/>
        <w:rPr>
          <w:color w:val="222222"/>
          <w:sz w:val="24"/>
          <w:szCs w:val="24"/>
        </w:rPr>
      </w:pPr>
    </w:p>
    <w:p w14:paraId="00000031" w14:textId="77777777" w:rsidR="00490A1C" w:rsidRDefault="00CB2C54">
      <w:pPr>
        <w:shd w:val="clear" w:color="auto" w:fill="FFFFFF"/>
        <w:spacing w:after="0" w:line="240" w:lineRule="auto"/>
        <w:ind w:left="5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 </w:t>
      </w:r>
    </w:p>
    <w:p w14:paraId="00000032" w14:textId="77777777" w:rsidR="00490A1C" w:rsidRDefault="00CB2C54">
      <w:pPr>
        <w:pBdr>
          <w:bottom w:val="single" w:sz="6" w:space="0" w:color="000000"/>
        </w:pBdr>
        <w:shd w:val="clear" w:color="auto" w:fill="FFFFFF"/>
        <w:spacing w:after="30" w:line="240" w:lineRule="auto"/>
        <w:jc w:val="center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Education</w:t>
      </w:r>
    </w:p>
    <w:p w14:paraId="00000033" w14:textId="4933013B" w:rsidR="00490A1C" w:rsidRDefault="00CB2C54">
      <w:pPr>
        <w:shd w:val="clear" w:color="auto" w:fill="FFFFFF"/>
        <w:spacing w:after="30" w:line="240" w:lineRule="auto"/>
        <w:rPr>
          <w:color w:val="222222"/>
        </w:rPr>
      </w:pPr>
      <w:r>
        <w:rPr>
          <w:color w:val="222222"/>
          <w:sz w:val="24"/>
          <w:szCs w:val="24"/>
        </w:rPr>
        <w:t>➢ </w:t>
      </w:r>
      <w:r>
        <w:rPr>
          <w:b/>
          <w:color w:val="222222"/>
          <w:sz w:val="24"/>
          <w:szCs w:val="24"/>
        </w:rPr>
        <w:t>MBA (</w:t>
      </w:r>
      <w:r>
        <w:rPr>
          <w:color w:val="222222"/>
          <w:sz w:val="24"/>
          <w:szCs w:val="24"/>
        </w:rPr>
        <w:t>Finance</w:t>
      </w:r>
      <w:r>
        <w:rPr>
          <w:b/>
          <w:color w:val="222222"/>
          <w:sz w:val="24"/>
          <w:szCs w:val="24"/>
        </w:rPr>
        <w:t xml:space="preserve">)  </w:t>
      </w:r>
      <w:r>
        <w:rPr>
          <w:color w:val="222222"/>
          <w:sz w:val="24"/>
          <w:szCs w:val="24"/>
        </w:rPr>
        <w:t xml:space="preserve">  </w:t>
      </w:r>
      <w:proofErr w:type="gramStart"/>
      <w:r>
        <w:rPr>
          <w:color w:val="222222"/>
          <w:sz w:val="24"/>
          <w:szCs w:val="24"/>
        </w:rPr>
        <w:t xml:space="preserve">  </w:t>
      </w:r>
      <w:r>
        <w:rPr>
          <w:b/>
          <w:color w:val="222222"/>
          <w:sz w:val="24"/>
          <w:szCs w:val="24"/>
        </w:rPr>
        <w:t>:</w:t>
      </w:r>
      <w:proofErr w:type="gramEnd"/>
      <w:r>
        <w:rPr>
          <w:color w:val="222222"/>
          <w:sz w:val="24"/>
          <w:szCs w:val="24"/>
        </w:rPr>
        <w:t xml:space="preserve"> </w:t>
      </w:r>
      <w:r>
        <w:rPr>
          <w:color w:val="222222"/>
        </w:rPr>
        <w:t>Anna University Chennai (Distance Education)</w:t>
      </w:r>
      <w:r w:rsidR="00376B55">
        <w:rPr>
          <w:color w:val="222222"/>
        </w:rPr>
        <w:t xml:space="preserve"> with 65%</w:t>
      </w:r>
    </w:p>
    <w:p w14:paraId="00000034" w14:textId="77777777" w:rsidR="00490A1C" w:rsidRDefault="00CB2C54">
      <w:pPr>
        <w:shd w:val="clear" w:color="auto" w:fill="FFFFFF"/>
        <w:spacing w:after="3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        2015 – 2017        </w:t>
      </w:r>
    </w:p>
    <w:p w14:paraId="00000035" w14:textId="77777777" w:rsidR="00490A1C" w:rsidRDefault="00CB2C54">
      <w:pPr>
        <w:shd w:val="clear" w:color="auto" w:fill="FFFFFF"/>
        <w:spacing w:before="75" w:after="30" w:line="240" w:lineRule="auto"/>
        <w:ind w:left="378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 </w:t>
      </w:r>
    </w:p>
    <w:p w14:paraId="00000036" w14:textId="4A7E4EC1" w:rsidR="00490A1C" w:rsidRDefault="00CB2C54">
      <w:pPr>
        <w:shd w:val="clear" w:color="auto" w:fill="FFFFFF"/>
        <w:spacing w:after="30" w:line="240" w:lineRule="auto"/>
        <w:rPr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>➢ </w:t>
      </w:r>
      <w:r>
        <w:rPr>
          <w:b/>
          <w:sz w:val="24"/>
          <w:szCs w:val="24"/>
        </w:rPr>
        <w:t>B.Com</w:t>
      </w:r>
      <w:r>
        <w:rPr>
          <w:b/>
          <w:color w:val="222222"/>
          <w:sz w:val="24"/>
          <w:szCs w:val="24"/>
        </w:rPr>
        <w:t> (A&amp;F)</w:t>
      </w:r>
      <w:r>
        <w:rPr>
          <w:color w:val="222222"/>
          <w:sz w:val="24"/>
          <w:szCs w:val="24"/>
        </w:rPr>
        <w:t>​</w:t>
      </w:r>
      <w:r>
        <w:rPr>
          <w:b/>
          <w:color w:val="222222"/>
          <w:sz w:val="24"/>
          <w:szCs w:val="24"/>
        </w:rPr>
        <w:t>            : </w:t>
      </w:r>
      <w:r>
        <w:t>Dr.MGR Janaki College of Arts and Science for Women with 79%</w:t>
      </w:r>
      <w:r w:rsidR="00335F86">
        <w:t xml:space="preserve"> </w:t>
      </w:r>
    </w:p>
    <w:p w14:paraId="00000037" w14:textId="4B8E9CD6" w:rsidR="00490A1C" w:rsidRPr="00335F86" w:rsidRDefault="00CB2C54">
      <w:pPr>
        <w:shd w:val="clear" w:color="auto" w:fill="FFFFFF"/>
        <w:spacing w:after="3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2011-2014    </w:t>
      </w:r>
      <w:r w:rsidR="00335F86">
        <w:rPr>
          <w:color w:val="222222"/>
          <w:sz w:val="24"/>
          <w:szCs w:val="24"/>
        </w:rPr>
        <w:t xml:space="preserve">             (</w:t>
      </w:r>
      <w:r w:rsidR="00335F86" w:rsidRPr="00335F86">
        <w:rPr>
          <w:color w:val="222222"/>
        </w:rPr>
        <w:t>University Rank Holder)</w:t>
      </w:r>
      <w:r w:rsidRPr="00335F86">
        <w:rPr>
          <w:color w:val="222222"/>
        </w:rPr>
        <w:t xml:space="preserve">          </w:t>
      </w:r>
      <w:r w:rsidRPr="00335F86">
        <w:rPr>
          <w:color w:val="222222"/>
          <w:sz w:val="24"/>
          <w:szCs w:val="24"/>
        </w:rPr>
        <w:t xml:space="preserve"> </w:t>
      </w:r>
    </w:p>
    <w:p w14:paraId="00000038" w14:textId="77777777" w:rsidR="00490A1C" w:rsidRDefault="00CB2C54">
      <w:pPr>
        <w:shd w:val="clear" w:color="auto" w:fill="FFFFFF"/>
        <w:spacing w:after="30" w:line="240" w:lineRule="auto"/>
        <w:ind w:left="27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   </w:t>
      </w:r>
    </w:p>
    <w:p w14:paraId="00000039" w14:textId="7F4B2466" w:rsidR="00490A1C" w:rsidRDefault="00CB2C54">
      <w:pPr>
        <w:shd w:val="clear" w:color="auto" w:fill="FFFFFF"/>
        <w:spacing w:after="30" w:line="240" w:lineRule="auto"/>
        <w:rPr>
          <w:color w:val="222222"/>
        </w:rPr>
      </w:pPr>
      <w:r>
        <w:rPr>
          <w:color w:val="222222"/>
          <w:sz w:val="24"/>
          <w:szCs w:val="24"/>
        </w:rPr>
        <w:t>➢ </w:t>
      </w:r>
      <w:r>
        <w:rPr>
          <w:b/>
          <w:color w:val="222222"/>
          <w:sz w:val="24"/>
          <w:szCs w:val="24"/>
        </w:rPr>
        <w:t>H.S.C.C                  : </w:t>
      </w:r>
      <w:r>
        <w:t xml:space="preserve">Sri Sankara Matriculation Higher Secondary School, Thiruvanmiyur with </w:t>
      </w:r>
      <w:r>
        <w:rPr>
          <w:color w:val="222222"/>
        </w:rPr>
        <w:t>90%</w:t>
      </w:r>
    </w:p>
    <w:p w14:paraId="0000003A" w14:textId="77777777" w:rsidR="00490A1C" w:rsidRDefault="00CB2C54">
      <w:pPr>
        <w:shd w:val="clear" w:color="auto" w:fill="FFFFFF"/>
        <w:spacing w:after="3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      2010-2011</w:t>
      </w:r>
    </w:p>
    <w:p w14:paraId="0000003B" w14:textId="77777777" w:rsidR="00490A1C" w:rsidRDefault="00CB2C54">
      <w:pPr>
        <w:shd w:val="clear" w:color="auto" w:fill="FFFFFF"/>
        <w:spacing w:before="75" w:after="30" w:line="240" w:lineRule="auto"/>
        <w:ind w:left="378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 </w:t>
      </w:r>
    </w:p>
    <w:p w14:paraId="0000003C" w14:textId="787ACC46" w:rsidR="00490A1C" w:rsidRDefault="00CB2C54">
      <w:pPr>
        <w:shd w:val="clear" w:color="auto" w:fill="FFFFFF"/>
        <w:spacing w:after="30" w:line="240" w:lineRule="auto"/>
        <w:rPr>
          <w:color w:val="222222"/>
        </w:rPr>
      </w:pPr>
      <w:r>
        <w:rPr>
          <w:color w:val="222222"/>
          <w:sz w:val="24"/>
          <w:szCs w:val="24"/>
        </w:rPr>
        <w:t>➢ </w:t>
      </w:r>
      <w:r>
        <w:rPr>
          <w:b/>
          <w:color w:val="222222"/>
          <w:sz w:val="24"/>
          <w:szCs w:val="24"/>
        </w:rPr>
        <w:t>S.S.</w:t>
      </w:r>
      <w:r w:rsidR="002C5B6A">
        <w:rPr>
          <w:b/>
          <w:color w:val="222222"/>
          <w:sz w:val="24"/>
          <w:szCs w:val="24"/>
        </w:rPr>
        <w:t>L. C​ (</w:t>
      </w:r>
      <w:r>
        <w:rPr>
          <w:b/>
          <w:color w:val="222222"/>
          <w:sz w:val="24"/>
          <w:szCs w:val="24"/>
        </w:rPr>
        <w:t>CBSE)    : </w:t>
      </w:r>
      <w:r>
        <w:t>Besant Arundale Senior Secondary School, Thiruvanmiyur with 82</w:t>
      </w:r>
      <w:r>
        <w:rPr>
          <w:color w:val="222222"/>
        </w:rPr>
        <w:t>%</w:t>
      </w:r>
    </w:p>
    <w:p w14:paraId="0000003D" w14:textId="77777777" w:rsidR="00490A1C" w:rsidRDefault="00CB2C54">
      <w:pPr>
        <w:pBdr>
          <w:bottom w:val="single" w:sz="6" w:space="0" w:color="000000"/>
        </w:pBdr>
        <w:shd w:val="clear" w:color="auto" w:fill="FFFFFF"/>
        <w:spacing w:after="30" w:line="240" w:lineRule="auto"/>
        <w:ind w:left="27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 2009-2010</w:t>
      </w:r>
    </w:p>
    <w:p w14:paraId="0000003E" w14:textId="77777777" w:rsidR="00490A1C" w:rsidRDefault="00CB2C54">
      <w:pPr>
        <w:shd w:val="clear" w:color="auto" w:fill="FFFFFF"/>
        <w:spacing w:after="30" w:line="240" w:lineRule="auto"/>
        <w:ind w:left="27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 </w:t>
      </w:r>
    </w:p>
    <w:p w14:paraId="0000003F" w14:textId="77777777" w:rsidR="00490A1C" w:rsidRDefault="00CB2C54">
      <w:pPr>
        <w:pBdr>
          <w:bottom w:val="single" w:sz="6" w:space="0" w:color="000000"/>
        </w:pBdr>
        <w:shd w:val="clear" w:color="auto" w:fill="FFFFFF"/>
        <w:spacing w:after="30" w:line="240" w:lineRule="auto"/>
        <w:ind w:left="270"/>
        <w:jc w:val="center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Personal Details</w:t>
      </w:r>
    </w:p>
    <w:p w14:paraId="00000040" w14:textId="77777777" w:rsidR="00490A1C" w:rsidRDefault="00CB2C54" w:rsidP="00422929">
      <w:pPr>
        <w:pStyle w:val="NoSpacing"/>
      </w:pPr>
      <w:r>
        <w:t>Marital Status                 : Married</w:t>
      </w:r>
    </w:p>
    <w:p w14:paraId="00000041" w14:textId="77777777" w:rsidR="00490A1C" w:rsidRDefault="00CB2C54" w:rsidP="00422929">
      <w:pPr>
        <w:pStyle w:val="NoSpacing"/>
      </w:pPr>
      <w:r>
        <w:t>D.O.B                               : 01.02.1994</w:t>
      </w:r>
    </w:p>
    <w:p w14:paraId="00000042" w14:textId="77777777" w:rsidR="00490A1C" w:rsidRDefault="00CB2C54" w:rsidP="00422929">
      <w:pPr>
        <w:pStyle w:val="NoSpacing"/>
      </w:pPr>
      <w:r>
        <w:t>Gender                            : Female</w:t>
      </w:r>
    </w:p>
    <w:p w14:paraId="00000043" w14:textId="77777777" w:rsidR="00490A1C" w:rsidRDefault="00CB2C54" w:rsidP="00422929">
      <w:pPr>
        <w:pStyle w:val="NoSpacing"/>
      </w:pPr>
      <w:r>
        <w:t>Blood group                   : B+(positive)</w:t>
      </w:r>
    </w:p>
    <w:p w14:paraId="00000044" w14:textId="77777777" w:rsidR="00490A1C" w:rsidRDefault="00CB2C54" w:rsidP="00422929">
      <w:pPr>
        <w:pStyle w:val="NoSpacing"/>
      </w:pPr>
      <w:r>
        <w:t>Husband Name​             : Arulkumar.K</w:t>
      </w:r>
    </w:p>
    <w:p w14:paraId="00000045" w14:textId="01FD8F62" w:rsidR="00490A1C" w:rsidRDefault="00CB2C54" w:rsidP="00422929">
      <w:pPr>
        <w:pStyle w:val="NoSpacing"/>
        <w:rPr>
          <w:sz w:val="24"/>
          <w:szCs w:val="24"/>
        </w:rPr>
      </w:pPr>
      <w:r>
        <w:t>Language Known          : English and Tamil</w:t>
      </w:r>
      <w:r>
        <w:rPr>
          <w:sz w:val="24"/>
          <w:szCs w:val="24"/>
        </w:rPr>
        <w:t>                 </w:t>
      </w:r>
    </w:p>
    <w:p w14:paraId="00000046" w14:textId="77777777" w:rsidR="00490A1C" w:rsidRDefault="00CB2C54">
      <w:pPr>
        <w:shd w:val="clear" w:color="auto" w:fill="FFFFFF"/>
        <w:spacing w:before="280" w:after="28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 </w:t>
      </w:r>
    </w:p>
    <w:p w14:paraId="00000047" w14:textId="77777777" w:rsidR="00490A1C" w:rsidRDefault="00CB2C54">
      <w:pPr>
        <w:pBdr>
          <w:bottom w:val="single" w:sz="6" w:space="0" w:color="000000"/>
        </w:pBdr>
        <w:shd w:val="clear" w:color="auto" w:fill="FFFFFF"/>
        <w:spacing w:after="150" w:line="240" w:lineRule="auto"/>
        <w:jc w:val="center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Declaration</w:t>
      </w:r>
    </w:p>
    <w:p w14:paraId="00000048" w14:textId="0E5C93AC" w:rsidR="00490A1C" w:rsidRDefault="00CB2C54">
      <w:pPr>
        <w:shd w:val="clear" w:color="auto" w:fill="FFFFFF"/>
        <w:spacing w:after="150" w:line="240" w:lineRule="auto"/>
        <w:jc w:val="center"/>
        <w:rPr>
          <w:color w:val="222222"/>
        </w:rPr>
      </w:pPr>
      <w:r>
        <w:rPr>
          <w:color w:val="222222"/>
        </w:rPr>
        <w:t xml:space="preserve">I hereby declare that the </w:t>
      </w:r>
      <w:r w:rsidR="006B1647">
        <w:rPr>
          <w:color w:val="222222"/>
        </w:rPr>
        <w:t>above-furnished</w:t>
      </w:r>
      <w:r>
        <w:rPr>
          <w:color w:val="222222"/>
        </w:rPr>
        <w:t xml:space="preserve"> information is true to the best of my knowledge.</w:t>
      </w:r>
    </w:p>
    <w:p w14:paraId="00000049" w14:textId="77777777" w:rsidR="00490A1C" w:rsidRDefault="00CB2C54">
      <w:pPr>
        <w:shd w:val="clear" w:color="auto" w:fill="FFFFFF"/>
        <w:spacing w:after="15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 </w:t>
      </w:r>
    </w:p>
    <w:p w14:paraId="0000004A" w14:textId="77777777" w:rsidR="00490A1C" w:rsidRDefault="00CB2C54">
      <w:pPr>
        <w:shd w:val="clear" w:color="auto" w:fill="FFFFFF"/>
        <w:spacing w:after="15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 </w:t>
      </w:r>
    </w:p>
    <w:p w14:paraId="0000004B" w14:textId="77777777" w:rsidR="00490A1C" w:rsidRDefault="00CB2C54">
      <w:pPr>
        <w:shd w:val="clear" w:color="auto" w:fill="FFFFFF"/>
        <w:spacing w:after="150"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Date:</w:t>
      </w:r>
    </w:p>
    <w:p w14:paraId="0000004C" w14:textId="77777777" w:rsidR="00490A1C" w:rsidRDefault="00CB2C54">
      <w:pPr>
        <w:shd w:val="clear" w:color="auto" w:fill="FFFFFF"/>
        <w:spacing w:after="150"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Place:</w:t>
      </w:r>
      <w:r>
        <w:rPr>
          <w:color w:val="222222"/>
          <w:sz w:val="24"/>
          <w:szCs w:val="24"/>
        </w:rPr>
        <w:t>​​​</w:t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b/>
          <w:color w:val="222222"/>
          <w:sz w:val="24"/>
          <w:szCs w:val="24"/>
        </w:rPr>
        <w:t>(Pushpalatha Dhayalan)</w:t>
      </w:r>
    </w:p>
    <w:p w14:paraId="0000004D" w14:textId="77777777" w:rsidR="00490A1C" w:rsidRDefault="00490A1C">
      <w:pPr>
        <w:rPr>
          <w:sz w:val="24"/>
          <w:szCs w:val="24"/>
        </w:rPr>
      </w:pPr>
    </w:p>
    <w:sectPr w:rsidR="00490A1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609"/>
    <w:multiLevelType w:val="multilevel"/>
    <w:tmpl w:val="4C1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F15D8"/>
    <w:multiLevelType w:val="hybridMultilevel"/>
    <w:tmpl w:val="6DB4F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D57F4"/>
    <w:multiLevelType w:val="hybridMultilevel"/>
    <w:tmpl w:val="D2047F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7028B"/>
    <w:multiLevelType w:val="multilevel"/>
    <w:tmpl w:val="9DDA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077AF"/>
    <w:multiLevelType w:val="hybridMultilevel"/>
    <w:tmpl w:val="6B0ACE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42B64"/>
    <w:multiLevelType w:val="hybridMultilevel"/>
    <w:tmpl w:val="9FC832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34BA6"/>
    <w:multiLevelType w:val="multilevel"/>
    <w:tmpl w:val="B732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A65C3"/>
    <w:multiLevelType w:val="hybridMultilevel"/>
    <w:tmpl w:val="67769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311548">
    <w:abstractNumId w:val="4"/>
  </w:num>
  <w:num w:numId="2" w16cid:durableId="1613197583">
    <w:abstractNumId w:val="2"/>
  </w:num>
  <w:num w:numId="3" w16cid:durableId="55444805">
    <w:abstractNumId w:val="3"/>
  </w:num>
  <w:num w:numId="4" w16cid:durableId="2033794950">
    <w:abstractNumId w:val="0"/>
  </w:num>
  <w:num w:numId="5" w16cid:durableId="595601063">
    <w:abstractNumId w:val="6"/>
  </w:num>
  <w:num w:numId="6" w16cid:durableId="1199859305">
    <w:abstractNumId w:val="1"/>
  </w:num>
  <w:num w:numId="7" w16cid:durableId="1607692281">
    <w:abstractNumId w:val="5"/>
  </w:num>
  <w:num w:numId="8" w16cid:durableId="264194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1C"/>
    <w:rsid w:val="0018230F"/>
    <w:rsid w:val="001D4459"/>
    <w:rsid w:val="0021547D"/>
    <w:rsid w:val="002C5B6A"/>
    <w:rsid w:val="00335F86"/>
    <w:rsid w:val="0036295E"/>
    <w:rsid w:val="00376B55"/>
    <w:rsid w:val="003F563F"/>
    <w:rsid w:val="00422929"/>
    <w:rsid w:val="00490A1C"/>
    <w:rsid w:val="006B1647"/>
    <w:rsid w:val="00956126"/>
    <w:rsid w:val="00A76529"/>
    <w:rsid w:val="00CB2C54"/>
    <w:rsid w:val="00E130C7"/>
    <w:rsid w:val="00F62C66"/>
    <w:rsid w:val="00F75478"/>
    <w:rsid w:val="00FB47E9"/>
    <w:rsid w:val="00FC1E30"/>
    <w:rsid w:val="00FD1C8C"/>
    <w:rsid w:val="00FE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59C2EB7D"/>
  <w15:docId w15:val="{F340555D-7E5D-43C4-B416-53E996C7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563F"/>
    <w:pPr>
      <w:ind w:left="720"/>
      <w:contextualSpacing/>
    </w:pPr>
  </w:style>
  <w:style w:type="paragraph" w:styleId="NoSpacing">
    <w:name w:val="No Spacing"/>
    <w:uiPriority w:val="1"/>
    <w:qFormat/>
    <w:rsid w:val="004229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ushpadhayalan19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495</Words>
  <Characters>2829</Characters>
  <Application>Microsoft Office Word</Application>
  <DocSecurity>0</DocSecurity>
  <Lines>104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Arulkumar Kandasamy</dc:creator>
  <cp:lastModifiedBy>Arulkumar Kandasamy</cp:lastModifiedBy>
  <cp:revision>18</cp:revision>
  <dcterms:created xsi:type="dcterms:W3CDTF">2022-11-24T15:37:00Z</dcterms:created>
  <dcterms:modified xsi:type="dcterms:W3CDTF">2023-02-11T15:25:00Z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030e608685a5ad3d138c73704787f5d00f61038175f3d5edac7722bda0e9d8a4</vt:lpwstr>
  </property>
</Properties>
</file>