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999" w:rsidRPr="00AF4AF8" w:rsidRDefault="00A413B9" w:rsidP="00AB2208">
      <w:pPr>
        <w:spacing w:line="240" w:lineRule="auto"/>
        <w:jc w:val="center"/>
        <w:rPr>
          <w:rFonts w:cstheme="minorHAnsi"/>
          <w:b/>
          <w:sz w:val="26"/>
          <w:szCs w:val="26"/>
          <w:lang w:val="en-IN"/>
        </w:rPr>
      </w:pPr>
      <w:r w:rsidRPr="00AF4AF8">
        <w:rPr>
          <w:rFonts w:cstheme="minorHAnsi"/>
          <w:b/>
          <w:sz w:val="26"/>
          <w:szCs w:val="26"/>
          <w:lang w:val="en-IN"/>
        </w:rPr>
        <w:t>Ramya Vijayan</w:t>
      </w:r>
    </w:p>
    <w:p w:rsidR="00A413B9" w:rsidRPr="00704D5B" w:rsidRDefault="00A82E90" w:rsidP="00D1733A">
      <w:pPr>
        <w:pBdr>
          <w:bottom w:val="single" w:sz="12" w:space="1" w:color="auto"/>
        </w:pBdr>
        <w:spacing w:after="0" w:line="240" w:lineRule="auto"/>
        <w:rPr>
          <w:rFonts w:cstheme="minorHAnsi"/>
        </w:rPr>
      </w:pPr>
      <w:r w:rsidRPr="00704D5B">
        <w:rPr>
          <w:rFonts w:cstheme="minorHAnsi"/>
          <w:lang w:val="en-IN"/>
        </w:rPr>
        <w:t>Mobile</w:t>
      </w:r>
      <w:r w:rsidR="007E796A" w:rsidRPr="00704D5B">
        <w:rPr>
          <w:rFonts w:cstheme="minorHAnsi"/>
          <w:lang w:val="en-IN"/>
        </w:rPr>
        <w:t xml:space="preserve">: +91 </w:t>
      </w:r>
      <w:r w:rsidR="00A413B9" w:rsidRPr="00704D5B">
        <w:rPr>
          <w:rFonts w:eastAsia="Bookman Old Style" w:cstheme="minorHAnsi"/>
          <w:color w:val="000000"/>
        </w:rPr>
        <w:t>7299546036</w:t>
      </w:r>
      <w:r w:rsidR="003F4999" w:rsidRPr="00704D5B">
        <w:rPr>
          <w:rFonts w:cstheme="minorHAnsi"/>
          <w:lang w:val="en-IN"/>
        </w:rPr>
        <w:tab/>
      </w:r>
      <w:r w:rsidR="003F4999" w:rsidRPr="00704D5B">
        <w:rPr>
          <w:rFonts w:cstheme="minorHAnsi"/>
          <w:lang w:val="en-IN"/>
        </w:rPr>
        <w:tab/>
      </w:r>
      <w:r w:rsidR="003F4999" w:rsidRPr="00704D5B">
        <w:rPr>
          <w:rFonts w:cstheme="minorHAnsi"/>
          <w:lang w:val="en-IN"/>
        </w:rPr>
        <w:tab/>
      </w:r>
      <w:r w:rsidRPr="00704D5B">
        <w:rPr>
          <w:rFonts w:cstheme="minorHAnsi"/>
          <w:lang w:val="en-IN"/>
        </w:rPr>
        <w:tab/>
      </w:r>
      <w:r w:rsidR="00714B0E" w:rsidRPr="00704D5B">
        <w:rPr>
          <w:rFonts w:cstheme="minorHAnsi"/>
          <w:lang w:val="en-IN"/>
        </w:rPr>
        <w:t xml:space="preserve">                     </w:t>
      </w:r>
      <w:r w:rsidR="00C546A1" w:rsidRPr="00704D5B">
        <w:rPr>
          <w:rFonts w:cstheme="minorHAnsi"/>
          <w:lang w:val="en-IN"/>
        </w:rPr>
        <w:t xml:space="preserve"> </w:t>
      </w:r>
      <w:r w:rsidR="008A6F5E" w:rsidRPr="00704D5B">
        <w:rPr>
          <w:rFonts w:cstheme="minorHAnsi"/>
          <w:lang w:val="en-IN"/>
        </w:rPr>
        <w:t>E-Mail :</w:t>
      </w:r>
      <w:r w:rsidR="00A413B9" w:rsidRPr="00704D5B">
        <w:rPr>
          <w:rFonts w:cstheme="minorHAnsi"/>
          <w:lang w:val="en-IN"/>
        </w:rPr>
        <w:t xml:space="preserve"> ramya0907@gmail.com</w:t>
      </w:r>
    </w:p>
    <w:p w:rsidR="00A413B9" w:rsidRPr="000B48F2" w:rsidRDefault="00AB2208" w:rsidP="00D1733A">
      <w:pPr>
        <w:spacing w:line="240" w:lineRule="auto"/>
        <w:rPr>
          <w:rFonts w:cstheme="minorHAnsi"/>
          <w:sz w:val="24"/>
          <w:szCs w:val="24"/>
          <w:u w:val="single"/>
        </w:rPr>
      </w:pPr>
      <w:r w:rsidRPr="00704D5B">
        <w:rPr>
          <w:rFonts w:cstheme="minorHAnsi"/>
          <w:b/>
          <w:u w:val="single"/>
          <w:lang w:val="en-IN"/>
        </w:rPr>
        <w:br/>
      </w:r>
      <w:r w:rsidR="00A413B9" w:rsidRPr="000B48F2">
        <w:rPr>
          <w:rFonts w:cstheme="minorHAnsi"/>
          <w:b/>
          <w:sz w:val="24"/>
          <w:szCs w:val="24"/>
          <w:u w:val="single"/>
          <w:lang w:val="en-IN"/>
        </w:rPr>
        <w:t>OBJECTIVE</w:t>
      </w:r>
    </w:p>
    <w:p w:rsidR="002E21CD" w:rsidRPr="00704D5B" w:rsidRDefault="00123022" w:rsidP="00D1733A">
      <w:pPr>
        <w:spacing w:line="240" w:lineRule="auto"/>
        <w:rPr>
          <w:rFonts w:cstheme="minorHAnsi"/>
        </w:rPr>
      </w:pPr>
      <w:r w:rsidRPr="00704D5B">
        <w:rPr>
          <w:rFonts w:cstheme="minorHAnsi"/>
        </w:rPr>
        <w:t>To pursue a highly rewarding and challenging career which will also give me ample scope to enhance my knowledge and leadership qualities and give my best to the Organization in reaching the</w:t>
      </w:r>
      <w:r w:rsidR="00A82E90" w:rsidRPr="00704D5B">
        <w:rPr>
          <w:rFonts w:cstheme="minorHAnsi"/>
        </w:rPr>
        <w:t xml:space="preserve">ir desired goals and meeting </w:t>
      </w:r>
      <w:r w:rsidRPr="00704D5B">
        <w:rPr>
          <w:rFonts w:cstheme="minorHAnsi"/>
        </w:rPr>
        <w:t>their expectations</w:t>
      </w:r>
      <w:r w:rsidR="000D0F35" w:rsidRPr="00704D5B">
        <w:rPr>
          <w:rFonts w:cstheme="minorHAnsi"/>
        </w:rPr>
        <w:t>.</w:t>
      </w:r>
    </w:p>
    <w:p w:rsidR="00A413B9" w:rsidRPr="00704D5B" w:rsidRDefault="00A413B9" w:rsidP="00D1733A">
      <w:pPr>
        <w:spacing w:line="240" w:lineRule="auto"/>
        <w:rPr>
          <w:rFonts w:cstheme="minorHAnsi"/>
          <w:b/>
          <w:u w:val="single"/>
        </w:rPr>
      </w:pPr>
      <w:r w:rsidRPr="000B48F2">
        <w:rPr>
          <w:rFonts w:cstheme="minorHAnsi"/>
          <w:b/>
          <w:sz w:val="24"/>
          <w:szCs w:val="24"/>
          <w:u w:val="single"/>
          <w:lang w:val="en-IN"/>
        </w:rPr>
        <w:t>PROFILE SUMMARY</w:t>
      </w:r>
    </w:p>
    <w:p w:rsidR="00A413B9" w:rsidRPr="00B12DD7" w:rsidRDefault="00A413B9" w:rsidP="00A400E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B12DD7">
        <w:rPr>
          <w:rFonts w:cstheme="minorHAnsi"/>
        </w:rPr>
        <w:t>10 years’ of experience in Finance and Cash application, includes Management Reporting, Financial Planning and Analysis, Forecasting, Budgeting, OTC.</w:t>
      </w:r>
    </w:p>
    <w:p w:rsidR="006D0240" w:rsidRPr="00B12DD7" w:rsidRDefault="00A413B9" w:rsidP="00A400E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B12DD7">
        <w:rPr>
          <w:rFonts w:cstheme="minorHAnsi"/>
        </w:rPr>
        <w:t>A keen analyst with a distinction of reviewing, investigating and correcting errors.</w:t>
      </w:r>
    </w:p>
    <w:p w:rsidR="00506621" w:rsidRDefault="00AF4AF8" w:rsidP="00506621">
      <w:pPr>
        <w:spacing w:line="240" w:lineRule="auto"/>
        <w:rPr>
          <w:rFonts w:cstheme="minorHAnsi"/>
          <w:b/>
          <w:sz w:val="24"/>
          <w:szCs w:val="24"/>
          <w:u w:val="single"/>
          <w:lang w:val="en-IN"/>
        </w:rPr>
      </w:pPr>
      <w:r w:rsidRPr="000B48F2">
        <w:rPr>
          <w:rFonts w:cstheme="minorHAnsi"/>
          <w:b/>
          <w:sz w:val="24"/>
          <w:szCs w:val="24"/>
          <w:u w:val="single"/>
          <w:lang w:val="en-IN"/>
        </w:rPr>
        <w:t>EMPLOYMENT DETAILS</w:t>
      </w:r>
    </w:p>
    <w:p w:rsidR="00942D31" w:rsidRPr="006B49D4" w:rsidRDefault="004E0232" w:rsidP="00C043BD">
      <w:pPr>
        <w:spacing w:line="240" w:lineRule="auto"/>
        <w:rPr>
          <w:rFonts w:cstheme="minorHAnsi"/>
          <w:i/>
          <w:sz w:val="24"/>
          <w:szCs w:val="24"/>
        </w:rPr>
      </w:pPr>
      <w:r w:rsidRPr="006B49D4">
        <w:rPr>
          <w:rFonts w:eastAsia="Bookman Old Style" w:cstheme="minorHAnsi"/>
          <w:b/>
          <w:i/>
          <w:sz w:val="24"/>
          <w:szCs w:val="24"/>
        </w:rPr>
        <w:t xml:space="preserve">Cosmogenic IT Solutions Pvt Ltd , Chennai </w:t>
      </w:r>
      <w:r w:rsidR="00B12DD7" w:rsidRPr="006B49D4">
        <w:rPr>
          <w:rFonts w:eastAsia="Bookman Old Style" w:cstheme="minorHAnsi"/>
          <w:b/>
          <w:i/>
          <w:sz w:val="24"/>
          <w:szCs w:val="24"/>
        </w:rPr>
        <w:t xml:space="preserve">- </w:t>
      </w:r>
      <w:r w:rsidR="00AB2208" w:rsidRPr="006B49D4">
        <w:rPr>
          <w:rFonts w:cstheme="minorHAnsi"/>
          <w:bCs/>
          <w:i/>
          <w:sz w:val="24"/>
          <w:szCs w:val="24"/>
        </w:rPr>
        <w:t>Senior Accountant</w:t>
      </w:r>
      <w:r w:rsidR="00AB2208" w:rsidRPr="006B49D4">
        <w:rPr>
          <w:rFonts w:cstheme="minorHAnsi"/>
          <w:i/>
          <w:sz w:val="24"/>
          <w:szCs w:val="24"/>
        </w:rPr>
        <w:t xml:space="preserve"> </w:t>
      </w:r>
      <w:r w:rsidRPr="006B49D4">
        <w:rPr>
          <w:rFonts w:eastAsia="Bookman Old Style" w:cstheme="minorHAnsi"/>
          <w:i/>
          <w:sz w:val="24"/>
          <w:szCs w:val="24"/>
        </w:rPr>
        <w:t>(</w:t>
      </w:r>
      <w:r w:rsidRPr="006B49D4">
        <w:rPr>
          <w:rFonts w:cstheme="minorHAnsi"/>
          <w:i/>
          <w:sz w:val="24"/>
          <w:szCs w:val="24"/>
        </w:rPr>
        <w:t>2</w:t>
      </w:r>
      <w:r w:rsidR="00942D31" w:rsidRPr="006B49D4">
        <w:rPr>
          <w:rFonts w:cstheme="minorHAnsi"/>
          <w:i/>
          <w:sz w:val="24"/>
          <w:szCs w:val="24"/>
        </w:rPr>
        <w:t>9-July</w:t>
      </w:r>
      <w:r w:rsidR="00CB43E2" w:rsidRPr="006B49D4">
        <w:rPr>
          <w:rFonts w:cstheme="minorHAnsi"/>
          <w:i/>
          <w:sz w:val="24"/>
          <w:szCs w:val="24"/>
        </w:rPr>
        <w:t>-201</w:t>
      </w:r>
      <w:r w:rsidR="00942D31" w:rsidRPr="006B49D4">
        <w:rPr>
          <w:rFonts w:cstheme="minorHAnsi"/>
          <w:i/>
          <w:sz w:val="24"/>
          <w:szCs w:val="24"/>
        </w:rPr>
        <w:t>6</w:t>
      </w:r>
      <w:r w:rsidR="00CB43E2" w:rsidRPr="006B49D4">
        <w:rPr>
          <w:rFonts w:cstheme="minorHAnsi"/>
          <w:i/>
          <w:sz w:val="24"/>
          <w:szCs w:val="24"/>
        </w:rPr>
        <w:t xml:space="preserve"> to 28 -</w:t>
      </w:r>
      <w:r w:rsidR="00942D31" w:rsidRPr="006B49D4">
        <w:rPr>
          <w:rFonts w:cstheme="minorHAnsi"/>
          <w:i/>
          <w:sz w:val="24"/>
          <w:szCs w:val="24"/>
        </w:rPr>
        <w:t>Feb-2021</w:t>
      </w:r>
      <w:r w:rsidR="00CB43E2" w:rsidRPr="006B49D4">
        <w:rPr>
          <w:rFonts w:cstheme="minorHAnsi"/>
          <w:i/>
          <w:sz w:val="24"/>
          <w:szCs w:val="24"/>
        </w:rPr>
        <w:t>).</w:t>
      </w:r>
    </w:p>
    <w:p w:rsidR="001E1D51" w:rsidRPr="00704D5B" w:rsidRDefault="001E1D51" w:rsidP="00AB2208">
      <w:pPr>
        <w:widowControl w:val="0"/>
        <w:autoSpaceDE w:val="0"/>
        <w:autoSpaceDN w:val="0"/>
        <w:adjustRightInd w:val="0"/>
        <w:rPr>
          <w:rFonts w:cstheme="minorHAnsi"/>
          <w:b/>
        </w:rPr>
      </w:pPr>
      <w:r w:rsidRPr="00704D5B">
        <w:rPr>
          <w:rFonts w:cstheme="minorHAnsi"/>
          <w:b/>
        </w:rPr>
        <w:t>Ro</w:t>
      </w:r>
      <w:r w:rsidR="00942D31" w:rsidRPr="00704D5B">
        <w:rPr>
          <w:rFonts w:cstheme="minorHAnsi"/>
          <w:b/>
        </w:rPr>
        <w:t>les and responsibility</w:t>
      </w:r>
      <w:r w:rsidRPr="00704D5B">
        <w:rPr>
          <w:rFonts w:cstheme="minorHAnsi"/>
          <w:b/>
        </w:rPr>
        <w:t>: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 and review revenue, expense, payroll entries, invoices, and other accounting documents thro. TALLY ERP.9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Prepares payments by verifying documentation, and requesting disbursements 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704D5B">
        <w:rPr>
          <w:rFonts w:cstheme="minorHAnsi"/>
        </w:rPr>
        <w:t>E</w:t>
      </w:r>
      <w:r w:rsidRPr="000D0B28">
        <w:rPr>
          <w:rFonts w:cstheme="minorHAnsi"/>
        </w:rPr>
        <w:t>xplain billing invoices and accounting policies to staff, vendors and clients.</w:t>
      </w:r>
    </w:p>
    <w:p w:rsidR="0008049E" w:rsidRPr="00506621" w:rsidRDefault="0008049E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506621">
        <w:rPr>
          <w:rFonts w:cstheme="minorHAnsi"/>
        </w:rPr>
        <w:t>Preparing and processing various Journal Entries including Intercompany charges.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Preparing of TDS &amp; Service Tax Filling 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Preparing of GST return documents 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Prepared Bank Reconciliation Statement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Preparing of Weekly Sales Collection &amp; Outstanding Statement</w:t>
      </w:r>
      <w:r w:rsidRPr="000D0B28">
        <w:rPr>
          <w:rFonts w:cstheme="minorHAnsi"/>
        </w:rPr>
        <w:tab/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Reconciliation of Branch Accounts 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PF &amp; ESI Preparation 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Completed the End to End Process for Professional Tax &amp; Labour Welfare Fund 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Salary Preparation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Co-Ordinated a team of 5 members</w:t>
      </w:r>
    </w:p>
    <w:p w:rsidR="00942D31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Interact with internal and external auditors in completing audits.</w:t>
      </w:r>
    </w:p>
    <w:p w:rsidR="00AE583A" w:rsidRPr="000D0B28" w:rsidRDefault="00942D31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Experienced in keeping the records of daily financial transactions and analyzing the financial aspects of organization.</w:t>
      </w:r>
      <w:r w:rsidRPr="000D0B28">
        <w:rPr>
          <w:rFonts w:cstheme="minorHAnsi"/>
        </w:rPr>
        <w:tab/>
      </w:r>
    </w:p>
    <w:p w:rsidR="000D0B28" w:rsidRDefault="000D0B28" w:rsidP="007159D3">
      <w:pPr>
        <w:pStyle w:val="normal0"/>
        <w:rPr>
          <w:rFonts w:asciiTheme="minorHAnsi" w:hAnsiTheme="minorHAnsi" w:cstheme="minorHAnsi"/>
          <w:b/>
          <w:i/>
          <w:sz w:val="22"/>
          <w:szCs w:val="22"/>
        </w:rPr>
      </w:pPr>
    </w:p>
    <w:p w:rsidR="000D0B28" w:rsidRDefault="000D0B28" w:rsidP="007159D3">
      <w:pPr>
        <w:pStyle w:val="normal0"/>
        <w:rPr>
          <w:rFonts w:asciiTheme="minorHAnsi" w:hAnsiTheme="minorHAnsi" w:cstheme="minorHAnsi"/>
          <w:b/>
          <w:i/>
          <w:sz w:val="22"/>
          <w:szCs w:val="22"/>
        </w:rPr>
      </w:pPr>
    </w:p>
    <w:p w:rsidR="000D0B28" w:rsidRDefault="000D0B28" w:rsidP="007159D3">
      <w:pPr>
        <w:pStyle w:val="normal0"/>
        <w:rPr>
          <w:rFonts w:asciiTheme="minorHAnsi" w:hAnsiTheme="minorHAnsi" w:cstheme="minorHAnsi"/>
          <w:b/>
          <w:i/>
          <w:sz w:val="22"/>
          <w:szCs w:val="22"/>
        </w:rPr>
      </w:pPr>
    </w:p>
    <w:p w:rsidR="000D0B28" w:rsidRDefault="000D0B28" w:rsidP="007159D3">
      <w:pPr>
        <w:pStyle w:val="normal0"/>
        <w:rPr>
          <w:rFonts w:asciiTheme="minorHAnsi" w:hAnsiTheme="minorHAnsi" w:cstheme="minorHAnsi"/>
          <w:b/>
          <w:i/>
          <w:sz w:val="22"/>
          <w:szCs w:val="22"/>
        </w:rPr>
      </w:pPr>
    </w:p>
    <w:p w:rsidR="008E44EC" w:rsidRDefault="008E44EC" w:rsidP="007159D3">
      <w:pPr>
        <w:pStyle w:val="normal0"/>
        <w:rPr>
          <w:rFonts w:asciiTheme="minorHAnsi" w:hAnsiTheme="minorHAnsi" w:cstheme="minorHAnsi"/>
          <w:b/>
          <w:i/>
          <w:sz w:val="22"/>
          <w:szCs w:val="22"/>
        </w:rPr>
      </w:pPr>
    </w:p>
    <w:p w:rsidR="008E44EC" w:rsidRDefault="008E44EC" w:rsidP="007159D3">
      <w:pPr>
        <w:pStyle w:val="normal0"/>
        <w:rPr>
          <w:rFonts w:asciiTheme="minorHAnsi" w:hAnsiTheme="minorHAnsi" w:cstheme="minorHAnsi"/>
          <w:b/>
          <w:i/>
          <w:sz w:val="22"/>
          <w:szCs w:val="22"/>
        </w:rPr>
      </w:pPr>
    </w:p>
    <w:p w:rsidR="006B6866" w:rsidRPr="00F51730" w:rsidRDefault="006B6866" w:rsidP="007159D3">
      <w:pPr>
        <w:pStyle w:val="normal0"/>
        <w:rPr>
          <w:rFonts w:asciiTheme="minorHAnsi" w:hAnsiTheme="minorHAnsi" w:cstheme="minorHAnsi"/>
          <w:b/>
          <w:i/>
        </w:rPr>
      </w:pPr>
      <w:r w:rsidRPr="00F51730">
        <w:rPr>
          <w:rFonts w:asciiTheme="minorHAnsi" w:hAnsiTheme="minorHAnsi" w:cstheme="minorHAnsi"/>
          <w:b/>
          <w:i/>
        </w:rPr>
        <w:lastRenderedPageBreak/>
        <w:t>PCChimp Technologies P</w:t>
      </w:r>
      <w:r w:rsidR="00B12DD7" w:rsidRPr="00F51730">
        <w:rPr>
          <w:rFonts w:asciiTheme="minorHAnsi" w:eastAsia="Bookman Old Style" w:hAnsiTheme="minorHAnsi" w:cstheme="minorHAnsi"/>
          <w:b/>
          <w:i/>
        </w:rPr>
        <w:t xml:space="preserve">vt Ltd , Chennai - </w:t>
      </w:r>
      <w:r w:rsidR="00AF4AF8" w:rsidRPr="00F51730">
        <w:rPr>
          <w:rFonts w:asciiTheme="minorHAnsi" w:hAnsiTheme="minorHAnsi" w:cstheme="minorHAnsi"/>
          <w:bCs/>
          <w:i/>
        </w:rPr>
        <w:t>Accountant</w:t>
      </w:r>
      <w:r w:rsidR="00AF4AF8" w:rsidRPr="00F51730">
        <w:rPr>
          <w:rFonts w:asciiTheme="minorHAnsi" w:hAnsiTheme="minorHAnsi" w:cstheme="minorHAnsi"/>
          <w:i/>
        </w:rPr>
        <w:t xml:space="preserve"> </w:t>
      </w:r>
      <w:r w:rsidRPr="00F51730">
        <w:rPr>
          <w:rFonts w:asciiTheme="minorHAnsi" w:eastAsia="Bookman Old Style" w:hAnsiTheme="minorHAnsi" w:cstheme="minorHAnsi"/>
          <w:i/>
        </w:rPr>
        <w:t>(</w:t>
      </w:r>
      <w:r w:rsidR="000B48F2" w:rsidRPr="00F51730">
        <w:rPr>
          <w:rFonts w:asciiTheme="minorHAnsi" w:hAnsiTheme="minorHAnsi" w:cstheme="minorHAnsi"/>
          <w:i/>
        </w:rPr>
        <w:t>28-Jan-2013 to 30 -Jun-2016)</w:t>
      </w:r>
    </w:p>
    <w:p w:rsidR="006B6866" w:rsidRPr="004D660E" w:rsidRDefault="004D660E" w:rsidP="004D660E">
      <w:pPr>
        <w:spacing w:line="240" w:lineRule="auto"/>
        <w:rPr>
          <w:rFonts w:cstheme="minorHAnsi"/>
          <w:b/>
        </w:rPr>
      </w:pPr>
      <w:r w:rsidRPr="004D660E">
        <w:rPr>
          <w:rFonts w:cstheme="minorHAnsi"/>
          <w:b/>
          <w:i/>
        </w:rPr>
        <w:br/>
      </w:r>
      <w:r w:rsidR="00865087" w:rsidRPr="004D660E">
        <w:rPr>
          <w:rFonts w:cstheme="minorHAnsi"/>
          <w:b/>
        </w:rPr>
        <w:t>Roles and responsibility</w:t>
      </w:r>
      <w:r w:rsidR="006B6866" w:rsidRPr="004D660E">
        <w:rPr>
          <w:rFonts w:cstheme="minorHAnsi"/>
          <w:b/>
        </w:rPr>
        <w:t>: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 the Sales Invoice &amp; PO’s in TALLY ERP.9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Prepares payments by verifying documentation, and requesting disbursements </w:t>
      </w:r>
    </w:p>
    <w:p w:rsidR="006B6866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704D5B">
        <w:rPr>
          <w:rFonts w:cstheme="minorHAnsi"/>
        </w:rPr>
        <w:t xml:space="preserve">Process the Ex- Employee Settlement </w:t>
      </w:r>
      <w:r w:rsidR="006B6866" w:rsidRPr="000D0B28">
        <w:rPr>
          <w:rFonts w:cstheme="minorHAnsi"/>
        </w:rPr>
        <w:t>.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Preparing of TDS &amp; Service Tax Filling 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Prepared Bank Reconciliation Statement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Preparing of Weekly Sales Collection &amp; Outstanding Statement</w:t>
      </w:r>
      <w:r w:rsidRPr="000D0B28">
        <w:rPr>
          <w:rFonts w:cstheme="minorHAnsi"/>
        </w:rPr>
        <w:tab/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Reconciliation of Branch Accounts 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Petty Cash Handling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PF &amp; ESI Preparation 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Completed the End to End Process for Professional Tax &amp; Labour Welfare Fund </w:t>
      </w:r>
    </w:p>
    <w:p w:rsidR="006B6866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Involved in Salary Statement preparation.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Interact with internal and external auditors in completing audits.</w:t>
      </w:r>
    </w:p>
    <w:p w:rsidR="00FD1793" w:rsidRPr="00F51730" w:rsidRDefault="00B35D5F" w:rsidP="00D1733A">
      <w:pPr>
        <w:pStyle w:val="normal0"/>
        <w:rPr>
          <w:rFonts w:asciiTheme="minorHAnsi" w:eastAsia="Bookman Old Style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br/>
      </w:r>
      <w:r w:rsidR="00FD1793" w:rsidRPr="00F51730">
        <w:rPr>
          <w:rFonts w:asciiTheme="minorHAnsi" w:hAnsiTheme="minorHAnsi" w:cstheme="minorHAnsi"/>
          <w:b/>
          <w:i/>
        </w:rPr>
        <w:t>Jai Chittra Inc.</w:t>
      </w:r>
      <w:r w:rsidR="00FD1793" w:rsidRPr="00F51730">
        <w:rPr>
          <w:rFonts w:asciiTheme="minorHAnsi" w:eastAsia="Bookman Old Style" w:hAnsiTheme="minorHAnsi" w:cstheme="minorHAnsi"/>
          <w:b/>
          <w:i/>
        </w:rPr>
        <w:t xml:space="preserve">, Chennai </w:t>
      </w:r>
      <w:r w:rsidRPr="00F51730">
        <w:rPr>
          <w:rFonts w:asciiTheme="minorHAnsi" w:eastAsia="Bookman Old Style" w:hAnsiTheme="minorHAnsi" w:cstheme="minorHAnsi"/>
          <w:i/>
        </w:rPr>
        <w:t xml:space="preserve">- </w:t>
      </w:r>
      <w:r w:rsidRPr="00F51730">
        <w:rPr>
          <w:rFonts w:asciiTheme="minorHAnsi" w:hAnsiTheme="minorHAnsi" w:cstheme="minorHAnsi"/>
          <w:bCs/>
          <w:i/>
        </w:rPr>
        <w:t>Accountant</w:t>
      </w:r>
      <w:r w:rsidRPr="00F51730">
        <w:rPr>
          <w:rFonts w:asciiTheme="minorHAnsi" w:hAnsiTheme="minorHAnsi" w:cstheme="minorHAnsi"/>
          <w:i/>
        </w:rPr>
        <w:t xml:space="preserve"> in </w:t>
      </w:r>
      <w:r w:rsidR="00FD1793" w:rsidRPr="00F51730">
        <w:rPr>
          <w:rFonts w:asciiTheme="minorHAnsi" w:eastAsia="Bookman Old Style" w:hAnsiTheme="minorHAnsi" w:cstheme="minorHAnsi"/>
          <w:i/>
        </w:rPr>
        <w:t>(</w:t>
      </w:r>
      <w:r w:rsidR="00FD1793" w:rsidRPr="00F51730">
        <w:rPr>
          <w:rFonts w:asciiTheme="minorHAnsi" w:hAnsiTheme="minorHAnsi" w:cstheme="minorHAnsi"/>
          <w:i/>
        </w:rPr>
        <w:t>1-Aug-2012 to 26 -Jan-2013).</w:t>
      </w:r>
    </w:p>
    <w:p w:rsidR="00FD1793" w:rsidRPr="00704D5B" w:rsidRDefault="00FD1793" w:rsidP="00D1733A">
      <w:pPr>
        <w:widowControl w:val="0"/>
        <w:autoSpaceDE w:val="0"/>
        <w:autoSpaceDN w:val="0"/>
        <w:adjustRightInd w:val="0"/>
        <w:rPr>
          <w:rFonts w:cstheme="minorHAnsi"/>
          <w:b/>
        </w:rPr>
      </w:pPr>
      <w:r w:rsidRPr="00704D5B">
        <w:rPr>
          <w:rFonts w:cstheme="minorHAnsi"/>
          <w:b/>
        </w:rPr>
        <w:t>Roles and res</w:t>
      </w:r>
      <w:r w:rsidR="00782B38">
        <w:rPr>
          <w:rFonts w:cstheme="minorHAnsi"/>
          <w:b/>
        </w:rPr>
        <w:t>ponsibility</w:t>
      </w:r>
      <w:r w:rsidRPr="00704D5B">
        <w:rPr>
          <w:rFonts w:cstheme="minorHAnsi"/>
          <w:b/>
        </w:rPr>
        <w:t>: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 the Sales Invoice &amp; PO’s in TALLY ERP.9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Prepares payments by verifying documentation, and requesting disbursements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Prepared the Salary Statement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704D5B">
        <w:rPr>
          <w:rFonts w:cstheme="minorHAnsi"/>
        </w:rPr>
        <w:t xml:space="preserve">Process the Ex- Employee Settlement </w:t>
      </w:r>
      <w:r w:rsidRPr="000D0B28">
        <w:rPr>
          <w:rFonts w:cstheme="minorHAnsi"/>
        </w:rPr>
        <w:t>.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Prepared </w:t>
      </w:r>
      <w:r w:rsidR="0008049E" w:rsidRPr="000D0B28">
        <w:rPr>
          <w:rFonts w:cstheme="minorHAnsi"/>
        </w:rPr>
        <w:t xml:space="preserve">the </w:t>
      </w:r>
      <w:r w:rsidRPr="000D0B28">
        <w:rPr>
          <w:rFonts w:cstheme="minorHAnsi"/>
        </w:rPr>
        <w:t>Bank Reconciliation Statement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Preparing of Weekly Sales Collection &amp; Outstanding Statement</w:t>
      </w:r>
      <w:r w:rsidRPr="000D0B28">
        <w:rPr>
          <w:rFonts w:cstheme="minorHAnsi"/>
        </w:rPr>
        <w:tab/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Reconciliation of Branch Accounts 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Petty Cash Handling</w:t>
      </w:r>
    </w:p>
    <w:p w:rsidR="00FD1793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PF &amp; ESI Preparation </w:t>
      </w:r>
    </w:p>
    <w:p w:rsidR="00C00E78" w:rsidRPr="000D0B28" w:rsidRDefault="00FD1793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</w:rPr>
      </w:pPr>
      <w:r w:rsidRPr="000D0B28">
        <w:rPr>
          <w:rFonts w:cstheme="minorHAnsi"/>
        </w:rPr>
        <w:t>Interact with internal and external auditors in completing audits.</w:t>
      </w:r>
    </w:p>
    <w:p w:rsidR="0008049E" w:rsidRPr="00F51730" w:rsidRDefault="0008049E" w:rsidP="00D1733A">
      <w:pPr>
        <w:pStyle w:val="normal0"/>
        <w:rPr>
          <w:rFonts w:asciiTheme="minorHAnsi" w:eastAsia="Bookman Old Style" w:hAnsiTheme="minorHAnsi" w:cstheme="minorHAnsi"/>
          <w:b/>
          <w:i/>
        </w:rPr>
      </w:pPr>
      <w:r w:rsidRPr="00F51730">
        <w:rPr>
          <w:rFonts w:asciiTheme="minorHAnsi" w:hAnsiTheme="minorHAnsi" w:cstheme="minorHAnsi"/>
          <w:b/>
          <w:i/>
        </w:rPr>
        <w:t>Samas Engineering Corp.</w:t>
      </w:r>
      <w:r w:rsidRPr="00F51730">
        <w:rPr>
          <w:rFonts w:asciiTheme="minorHAnsi" w:eastAsia="Bookman Old Style" w:hAnsiTheme="minorHAnsi" w:cstheme="minorHAnsi"/>
          <w:b/>
          <w:i/>
        </w:rPr>
        <w:t xml:space="preserve"> Chennai </w:t>
      </w:r>
      <w:r w:rsidR="00922D57" w:rsidRPr="00F51730">
        <w:rPr>
          <w:rFonts w:asciiTheme="minorHAnsi" w:eastAsia="Bookman Old Style" w:hAnsiTheme="minorHAnsi" w:cstheme="minorHAnsi"/>
          <w:b/>
          <w:i/>
        </w:rPr>
        <w:t xml:space="preserve">- </w:t>
      </w:r>
      <w:r w:rsidR="00922D57" w:rsidRPr="00F51730">
        <w:rPr>
          <w:rFonts w:asciiTheme="minorHAnsi" w:hAnsiTheme="minorHAnsi" w:cstheme="minorHAnsi"/>
          <w:bCs/>
          <w:i/>
        </w:rPr>
        <w:t>Accounts Assistant</w:t>
      </w:r>
      <w:r w:rsidR="00922D57" w:rsidRPr="00F51730">
        <w:rPr>
          <w:rFonts w:asciiTheme="minorHAnsi" w:hAnsiTheme="minorHAnsi" w:cstheme="minorHAnsi"/>
          <w:i/>
        </w:rPr>
        <w:t xml:space="preserve"> </w:t>
      </w:r>
      <w:r w:rsidRPr="00F51730">
        <w:rPr>
          <w:rFonts w:asciiTheme="minorHAnsi" w:eastAsia="Bookman Old Style" w:hAnsiTheme="minorHAnsi" w:cstheme="minorHAnsi"/>
          <w:i/>
        </w:rPr>
        <w:t>(</w:t>
      </w:r>
      <w:r w:rsidRPr="00F51730">
        <w:rPr>
          <w:rFonts w:asciiTheme="minorHAnsi" w:hAnsiTheme="minorHAnsi" w:cstheme="minorHAnsi"/>
          <w:i/>
        </w:rPr>
        <w:t>1-Jul-2011 to 29 -Jun-2012).</w:t>
      </w:r>
    </w:p>
    <w:p w:rsidR="003C3C9D" w:rsidRDefault="0008049E" w:rsidP="00D1733A">
      <w:pPr>
        <w:widowControl w:val="0"/>
        <w:autoSpaceDE w:val="0"/>
        <w:autoSpaceDN w:val="0"/>
        <w:adjustRightInd w:val="0"/>
        <w:rPr>
          <w:rFonts w:cstheme="minorHAnsi"/>
          <w:b/>
        </w:rPr>
      </w:pPr>
      <w:r w:rsidRPr="00704D5B">
        <w:rPr>
          <w:rFonts w:cstheme="minorHAnsi"/>
          <w:b/>
        </w:rPr>
        <w:t>Roles and responsibility</w:t>
      </w:r>
      <w:r w:rsidR="003C3C9D">
        <w:rPr>
          <w:rFonts w:cstheme="minorHAnsi"/>
          <w:b/>
        </w:rPr>
        <w:t>:</w:t>
      </w:r>
    </w:p>
    <w:p w:rsidR="00D1733A" w:rsidRPr="00FC1054" w:rsidRDefault="00D1733A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FC1054">
        <w:rPr>
          <w:rFonts w:cstheme="minorHAnsi"/>
        </w:rPr>
        <w:t>Collectiong Sales Order from our Marketing Team</w:t>
      </w:r>
    </w:p>
    <w:p w:rsidR="00D1733A" w:rsidRPr="00FC1054" w:rsidRDefault="00D1733A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FC1054">
        <w:rPr>
          <w:rFonts w:cstheme="minorHAnsi"/>
        </w:rPr>
        <w:t>Check the availability of Stocks from Godown</w:t>
      </w:r>
    </w:p>
    <w:p w:rsidR="0008049E" w:rsidRPr="00FC1054" w:rsidRDefault="0008049E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eastAsia="Bookman Old Style" w:cstheme="minorHAnsi"/>
        </w:rPr>
      </w:pPr>
      <w:r w:rsidRPr="00FC1054">
        <w:rPr>
          <w:rFonts w:eastAsia="Bookman Old Style" w:cstheme="minorHAnsi"/>
        </w:rPr>
        <w:t>Preparing the sales Invoices in Tally ERP.9</w:t>
      </w:r>
    </w:p>
    <w:p w:rsidR="00D1733A" w:rsidRPr="00FC1054" w:rsidRDefault="00D1733A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 the Purchase Orders in Tally ERP.9</w:t>
      </w:r>
    </w:p>
    <w:p w:rsidR="000D0B28" w:rsidRPr="000D0B28" w:rsidRDefault="00D1733A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 xml:space="preserve">Involved the process of </w:t>
      </w:r>
      <w:r w:rsidR="0008049E" w:rsidRPr="000D0B28">
        <w:rPr>
          <w:rFonts w:cstheme="minorHAnsi"/>
        </w:rPr>
        <w:t xml:space="preserve"> Invoice end to end tracking, ordering and reporting</w:t>
      </w:r>
    </w:p>
    <w:p w:rsidR="0008049E" w:rsidRPr="000D0B28" w:rsidRDefault="0008049E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Prepared the Bank Reconciliation Statement</w:t>
      </w:r>
      <w:r w:rsidRPr="000D0B28">
        <w:rPr>
          <w:rFonts w:cstheme="minorHAnsi"/>
        </w:rPr>
        <w:tab/>
      </w:r>
    </w:p>
    <w:p w:rsidR="00FD1793" w:rsidRPr="000D0B28" w:rsidRDefault="0008049E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Petty Cash Handling</w:t>
      </w:r>
    </w:p>
    <w:p w:rsidR="00766ABB" w:rsidRPr="001045DA" w:rsidRDefault="00766ABB" w:rsidP="001045DA">
      <w:pPr>
        <w:spacing w:line="240" w:lineRule="auto"/>
        <w:rPr>
          <w:rFonts w:cstheme="minorHAnsi"/>
          <w:b/>
          <w:sz w:val="24"/>
          <w:szCs w:val="24"/>
          <w:u w:val="single"/>
          <w:lang w:val="en-IN"/>
        </w:rPr>
      </w:pPr>
      <w:r w:rsidRPr="001045DA">
        <w:rPr>
          <w:rFonts w:cstheme="minorHAnsi"/>
          <w:b/>
          <w:sz w:val="24"/>
          <w:szCs w:val="24"/>
          <w:u w:val="single"/>
          <w:lang w:val="en-IN"/>
        </w:rPr>
        <w:lastRenderedPageBreak/>
        <w:t>SIGNIFICANT STRENGTHS</w:t>
      </w:r>
    </w:p>
    <w:p w:rsidR="000D0B28" w:rsidRPr="000D0B28" w:rsidRDefault="00766ABB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Good interpersonal skills</w:t>
      </w:r>
      <w:r w:rsidR="00EC5839" w:rsidRPr="000D0B28">
        <w:rPr>
          <w:rFonts w:cstheme="minorHAnsi"/>
        </w:rPr>
        <w:t xml:space="preserve"> and </w:t>
      </w:r>
      <w:r w:rsidRPr="000D0B28">
        <w:rPr>
          <w:rFonts w:cstheme="minorHAnsi"/>
        </w:rPr>
        <w:t>MS-</w:t>
      </w:r>
      <w:r w:rsidR="006B6866" w:rsidRPr="000D0B28">
        <w:rPr>
          <w:rFonts w:cstheme="minorHAnsi"/>
        </w:rPr>
        <w:t>Office</w:t>
      </w:r>
      <w:r w:rsidR="00EC5839" w:rsidRPr="000D0B28">
        <w:rPr>
          <w:rFonts w:cstheme="minorHAnsi"/>
        </w:rPr>
        <w:t>.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Technically accomplished professional in Tally ERP 9</w:t>
      </w:r>
    </w:p>
    <w:p w:rsidR="006B6866" w:rsidRPr="000D0B28" w:rsidRDefault="006B6866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Junior Graded Typist in English &amp; Tamil</w:t>
      </w:r>
    </w:p>
    <w:p w:rsidR="000D0B28" w:rsidRPr="000D0B28" w:rsidRDefault="00766ABB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0D0B28">
        <w:rPr>
          <w:rFonts w:cstheme="minorHAnsi"/>
        </w:rPr>
        <w:t>Passionate towards People Management</w:t>
      </w:r>
    </w:p>
    <w:p w:rsidR="005618DE" w:rsidRPr="000D0B28" w:rsidRDefault="00766ABB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Style w:val="NormalBold"/>
          <w:rFonts w:cstheme="minorHAnsi"/>
          <w:b w:val="0"/>
        </w:rPr>
      </w:pPr>
      <w:r w:rsidRPr="000D0B28">
        <w:rPr>
          <w:rFonts w:cstheme="minorHAnsi"/>
        </w:rPr>
        <w:t xml:space="preserve">Hard working and innovative.  </w:t>
      </w:r>
    </w:p>
    <w:p w:rsidR="005618DE" w:rsidRPr="001045DA" w:rsidRDefault="005618DE" w:rsidP="000B48F2">
      <w:pPr>
        <w:spacing w:line="240" w:lineRule="auto"/>
        <w:rPr>
          <w:rFonts w:cstheme="minorHAnsi"/>
          <w:b/>
          <w:sz w:val="24"/>
          <w:szCs w:val="24"/>
          <w:u w:val="single"/>
          <w:lang w:val="en-IN"/>
        </w:rPr>
      </w:pPr>
      <w:r w:rsidRPr="001045DA">
        <w:rPr>
          <w:rFonts w:cstheme="minorHAnsi"/>
          <w:b/>
          <w:sz w:val="24"/>
          <w:szCs w:val="24"/>
          <w:u w:val="single"/>
          <w:lang w:val="en-IN"/>
        </w:rPr>
        <w:t>EDUCATION</w:t>
      </w:r>
      <w:r w:rsidR="005E4328" w:rsidRPr="001045DA">
        <w:rPr>
          <w:rFonts w:cstheme="minorHAnsi"/>
          <w:b/>
          <w:sz w:val="24"/>
          <w:szCs w:val="24"/>
          <w:u w:val="single"/>
          <w:lang w:val="en-IN"/>
        </w:rPr>
        <w:t xml:space="preserve"> QUALIFICATION</w:t>
      </w:r>
    </w:p>
    <w:p w:rsidR="004E0232" w:rsidRPr="00704D5B" w:rsidRDefault="009B15AA" w:rsidP="00D1733A">
      <w:pPr>
        <w:spacing w:before="120" w:after="120"/>
        <w:rPr>
          <w:rStyle w:val="NormalBold"/>
          <w:rFonts w:cstheme="minorHAnsi"/>
          <w:b w:val="0"/>
        </w:rPr>
      </w:pPr>
      <w:r>
        <w:rPr>
          <w:rStyle w:val="NormalBold"/>
          <w:rFonts w:cstheme="minorHAnsi"/>
        </w:rPr>
        <w:t>Name of the University</w:t>
      </w:r>
      <w:r>
        <w:rPr>
          <w:rStyle w:val="NormalBold"/>
          <w:rFonts w:cstheme="minorHAnsi"/>
        </w:rPr>
        <w:tab/>
      </w:r>
      <w:r>
        <w:rPr>
          <w:rStyle w:val="NormalBold"/>
          <w:rFonts w:cstheme="minorHAnsi"/>
        </w:rPr>
        <w:tab/>
      </w:r>
      <w:r>
        <w:rPr>
          <w:rStyle w:val="NormalBold"/>
          <w:rFonts w:cstheme="minorHAnsi"/>
        </w:rPr>
        <w:tab/>
        <w:t xml:space="preserve">        Course</w:t>
      </w:r>
      <w:r>
        <w:rPr>
          <w:rStyle w:val="NormalBold"/>
          <w:rFonts w:cstheme="minorHAnsi"/>
        </w:rPr>
        <w:tab/>
      </w:r>
      <w:r w:rsidR="004E0232" w:rsidRPr="00704D5B">
        <w:rPr>
          <w:rStyle w:val="NormalBold"/>
          <w:rFonts w:cstheme="minorHAnsi"/>
        </w:rPr>
        <w:tab/>
      </w:r>
      <w:r w:rsidR="00F51730">
        <w:rPr>
          <w:rStyle w:val="NormalBold"/>
          <w:rFonts w:cstheme="minorHAnsi"/>
        </w:rPr>
        <w:t xml:space="preserve">  </w:t>
      </w:r>
      <w:r w:rsidR="004E0232" w:rsidRPr="00704D5B">
        <w:rPr>
          <w:rStyle w:val="NormalBold"/>
          <w:rFonts w:cstheme="minorHAnsi"/>
        </w:rPr>
        <w:t>Country</w:t>
      </w:r>
    </w:p>
    <w:p w:rsidR="004E0232" w:rsidRPr="00704D5B" w:rsidRDefault="004E0232" w:rsidP="00D1733A">
      <w:pPr>
        <w:spacing w:before="120" w:after="120"/>
        <w:rPr>
          <w:rStyle w:val="NormalBold"/>
          <w:rFonts w:cstheme="minorHAnsi"/>
          <w:b w:val="0"/>
          <w:bCs/>
        </w:rPr>
      </w:pPr>
      <w:r w:rsidRPr="00704D5B">
        <w:rPr>
          <w:rStyle w:val="NormalBold"/>
          <w:rFonts w:cstheme="minorHAnsi"/>
          <w:b w:val="0"/>
          <w:bCs/>
        </w:rPr>
        <w:t>University of Madras</w:t>
      </w:r>
      <w:r w:rsidR="009B15AA">
        <w:rPr>
          <w:rStyle w:val="NormalBold"/>
          <w:rFonts w:cstheme="minorHAnsi"/>
          <w:b w:val="0"/>
          <w:bCs/>
        </w:rPr>
        <w:tab/>
      </w:r>
      <w:r w:rsidR="009B15AA">
        <w:rPr>
          <w:rStyle w:val="NormalBold"/>
          <w:rFonts w:cstheme="minorHAnsi"/>
          <w:b w:val="0"/>
          <w:bCs/>
        </w:rPr>
        <w:tab/>
      </w:r>
      <w:r w:rsidR="009B15AA">
        <w:rPr>
          <w:rStyle w:val="NormalBold"/>
          <w:rFonts w:cstheme="minorHAnsi"/>
          <w:b w:val="0"/>
          <w:bCs/>
        </w:rPr>
        <w:tab/>
        <w:t xml:space="preserve">    MBA (Fiance)</w:t>
      </w:r>
      <w:r w:rsidRPr="00704D5B">
        <w:rPr>
          <w:rStyle w:val="NormalBold"/>
          <w:rFonts w:cstheme="minorHAnsi"/>
          <w:b w:val="0"/>
          <w:bCs/>
        </w:rPr>
        <w:tab/>
      </w:r>
      <w:r w:rsidRPr="00704D5B">
        <w:rPr>
          <w:rStyle w:val="NormalBold"/>
          <w:rFonts w:cstheme="minorHAnsi"/>
          <w:b w:val="0"/>
          <w:bCs/>
        </w:rPr>
        <w:tab/>
        <w:t>-  Chennai</w:t>
      </w:r>
    </w:p>
    <w:p w:rsidR="004E0232" w:rsidRPr="00704D5B" w:rsidRDefault="004E0232" w:rsidP="00D1733A">
      <w:pPr>
        <w:spacing w:before="120" w:after="120"/>
        <w:rPr>
          <w:rFonts w:cstheme="minorHAnsi"/>
          <w:b/>
          <w:bCs/>
        </w:rPr>
      </w:pPr>
      <w:r w:rsidRPr="00704D5B">
        <w:rPr>
          <w:rStyle w:val="NormalBold"/>
          <w:rFonts w:cstheme="minorHAnsi"/>
          <w:b w:val="0"/>
          <w:bCs/>
        </w:rPr>
        <w:t>Quaid-E-Millath Govt. College of Women</w:t>
      </w:r>
      <w:r w:rsidR="009B15AA">
        <w:rPr>
          <w:rStyle w:val="NormalBold"/>
          <w:rFonts w:cstheme="minorHAnsi"/>
          <w:b w:val="0"/>
          <w:bCs/>
        </w:rPr>
        <w:t xml:space="preserve">   B.Com (General)</w:t>
      </w:r>
      <w:r w:rsidRPr="00704D5B">
        <w:rPr>
          <w:rStyle w:val="NormalBold"/>
          <w:rFonts w:cstheme="minorHAnsi"/>
          <w:b w:val="0"/>
          <w:bCs/>
        </w:rPr>
        <w:tab/>
        <w:t>-  Chennai</w:t>
      </w:r>
    </w:p>
    <w:p w:rsidR="000000D0" w:rsidRPr="001045DA" w:rsidRDefault="003D6F29" w:rsidP="000B48F2">
      <w:pPr>
        <w:spacing w:line="240" w:lineRule="auto"/>
        <w:rPr>
          <w:rFonts w:cstheme="minorHAnsi"/>
          <w:b/>
          <w:sz w:val="24"/>
          <w:szCs w:val="24"/>
          <w:u w:val="single"/>
          <w:lang w:val="en-IN"/>
        </w:rPr>
      </w:pPr>
      <w:r>
        <w:rPr>
          <w:rFonts w:cstheme="minorHAnsi"/>
          <w:b/>
          <w:sz w:val="24"/>
          <w:szCs w:val="24"/>
          <w:u w:val="single"/>
          <w:lang w:val="en-IN"/>
        </w:rPr>
        <w:br/>
      </w:r>
      <w:r w:rsidR="000000D0" w:rsidRPr="001045DA">
        <w:rPr>
          <w:rFonts w:cstheme="minorHAnsi"/>
          <w:b/>
          <w:sz w:val="24"/>
          <w:szCs w:val="24"/>
          <w:u w:val="single"/>
          <w:lang w:val="en-IN"/>
        </w:rPr>
        <w:t>CERTIFICATION</w:t>
      </w:r>
    </w:p>
    <w:p w:rsidR="004E0232" w:rsidRPr="00CE096D" w:rsidRDefault="004E0232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E096D">
        <w:rPr>
          <w:b/>
        </w:rPr>
        <w:t xml:space="preserve">TALLY ERP.9 </w:t>
      </w:r>
      <w:r w:rsidRPr="00CE096D">
        <w:t>Accounting Software</w:t>
      </w:r>
    </w:p>
    <w:p w:rsidR="006B6866" w:rsidRPr="00A400EB" w:rsidRDefault="004E0232" w:rsidP="00A400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CE096D">
        <w:rPr>
          <w:rFonts w:cstheme="minorHAnsi"/>
          <w:b/>
        </w:rPr>
        <w:t xml:space="preserve">LCCI </w:t>
      </w:r>
      <w:r w:rsidRPr="00CE096D">
        <w:rPr>
          <w:rFonts w:cstheme="minorHAnsi"/>
        </w:rPr>
        <w:t xml:space="preserve">(London Chamber of Commerce and Industry) Accounting program Level – 3 (IAS) International Accounting Standards. (Book keeping and financial accounting &amp; Advanced accounts) </w:t>
      </w:r>
    </w:p>
    <w:p w:rsidR="00D27FC5" w:rsidRPr="001045DA" w:rsidRDefault="00D27FC5" w:rsidP="000B48F2">
      <w:pPr>
        <w:spacing w:line="240" w:lineRule="auto"/>
        <w:rPr>
          <w:rFonts w:cstheme="minorHAnsi"/>
          <w:b/>
          <w:sz w:val="24"/>
          <w:szCs w:val="24"/>
          <w:u w:val="single"/>
          <w:lang w:val="en-IN"/>
        </w:rPr>
      </w:pPr>
      <w:r w:rsidRPr="001045DA">
        <w:rPr>
          <w:rFonts w:cstheme="minorHAnsi"/>
          <w:b/>
          <w:sz w:val="24"/>
          <w:szCs w:val="24"/>
          <w:u w:val="single"/>
          <w:lang w:val="en-IN"/>
        </w:rPr>
        <w:t>PERSONAL DETAILS</w:t>
      </w:r>
    </w:p>
    <w:p w:rsidR="00970A6E" w:rsidRPr="00704D5B" w:rsidRDefault="00942611" w:rsidP="00D1733A">
      <w:pPr>
        <w:spacing w:after="0"/>
        <w:rPr>
          <w:rFonts w:cstheme="minorHAnsi"/>
        </w:rPr>
      </w:pPr>
      <w:r w:rsidRPr="00704D5B">
        <w:rPr>
          <w:rFonts w:cstheme="minorHAnsi"/>
        </w:rPr>
        <w:t>Date of Birth</w:t>
      </w:r>
      <w:r w:rsidRPr="00704D5B">
        <w:rPr>
          <w:rFonts w:cstheme="minorHAnsi"/>
        </w:rPr>
        <w:tab/>
      </w:r>
      <w:r w:rsidRPr="00704D5B">
        <w:rPr>
          <w:rFonts w:cstheme="minorHAnsi"/>
        </w:rPr>
        <w:tab/>
        <w:t xml:space="preserve">: </w:t>
      </w:r>
      <w:r w:rsidRPr="00704D5B">
        <w:rPr>
          <w:rFonts w:cstheme="minorHAnsi"/>
        </w:rPr>
        <w:tab/>
      </w:r>
      <w:r w:rsidR="00F005D9" w:rsidRPr="00704D5B">
        <w:rPr>
          <w:rFonts w:cstheme="minorHAnsi"/>
        </w:rPr>
        <w:t>09.07</w:t>
      </w:r>
      <w:r w:rsidR="0088280D" w:rsidRPr="00704D5B">
        <w:rPr>
          <w:rFonts w:cstheme="minorHAnsi"/>
        </w:rPr>
        <w:t>.19</w:t>
      </w:r>
      <w:r w:rsidR="00F005D9" w:rsidRPr="00704D5B">
        <w:rPr>
          <w:rFonts w:cstheme="minorHAnsi"/>
        </w:rPr>
        <w:t>92</w:t>
      </w:r>
    </w:p>
    <w:p w:rsidR="00124489" w:rsidRPr="00704D5B" w:rsidRDefault="00124489" w:rsidP="00D1733A">
      <w:pPr>
        <w:spacing w:after="0"/>
        <w:rPr>
          <w:rFonts w:cstheme="minorHAnsi"/>
        </w:rPr>
      </w:pPr>
      <w:r w:rsidRPr="00704D5B">
        <w:rPr>
          <w:rFonts w:cstheme="minorHAnsi"/>
        </w:rPr>
        <w:t>Gender</w:t>
      </w:r>
      <w:r w:rsidRPr="00704D5B">
        <w:rPr>
          <w:rFonts w:cstheme="minorHAnsi"/>
        </w:rPr>
        <w:tab/>
      </w:r>
      <w:r w:rsidRPr="00704D5B">
        <w:rPr>
          <w:rFonts w:cstheme="minorHAnsi"/>
        </w:rPr>
        <w:tab/>
      </w:r>
      <w:r w:rsidR="00F15988" w:rsidRPr="00704D5B">
        <w:rPr>
          <w:rFonts w:cstheme="minorHAnsi"/>
        </w:rPr>
        <w:tab/>
      </w:r>
      <w:r w:rsidR="00A82E90" w:rsidRPr="00704D5B">
        <w:rPr>
          <w:rFonts w:cstheme="minorHAnsi"/>
        </w:rPr>
        <w:t xml:space="preserve">: </w:t>
      </w:r>
      <w:r w:rsidR="00942611" w:rsidRPr="00704D5B">
        <w:rPr>
          <w:rFonts w:cstheme="minorHAnsi"/>
        </w:rPr>
        <w:tab/>
        <w:t>Fem</w:t>
      </w:r>
      <w:r w:rsidR="0088280D" w:rsidRPr="00704D5B">
        <w:rPr>
          <w:rFonts w:cstheme="minorHAnsi"/>
        </w:rPr>
        <w:t>ale</w:t>
      </w:r>
    </w:p>
    <w:p w:rsidR="00124489" w:rsidRPr="00704D5B" w:rsidRDefault="00124489" w:rsidP="00D1733A">
      <w:pPr>
        <w:spacing w:after="0"/>
        <w:rPr>
          <w:rFonts w:cstheme="minorHAnsi"/>
        </w:rPr>
      </w:pPr>
      <w:r w:rsidRPr="00704D5B">
        <w:rPr>
          <w:rFonts w:cstheme="minorHAnsi"/>
        </w:rPr>
        <w:t>Nationality</w:t>
      </w:r>
      <w:r w:rsidRPr="00704D5B">
        <w:rPr>
          <w:rFonts w:cstheme="minorHAnsi"/>
        </w:rPr>
        <w:tab/>
      </w:r>
      <w:r w:rsidRPr="00704D5B">
        <w:rPr>
          <w:rFonts w:cstheme="minorHAnsi"/>
        </w:rPr>
        <w:tab/>
        <w:t xml:space="preserve">: </w:t>
      </w:r>
      <w:r w:rsidR="00942611" w:rsidRPr="00704D5B">
        <w:rPr>
          <w:rFonts w:cstheme="minorHAnsi"/>
        </w:rPr>
        <w:tab/>
      </w:r>
      <w:r w:rsidRPr="00704D5B">
        <w:rPr>
          <w:rFonts w:cstheme="minorHAnsi"/>
        </w:rPr>
        <w:t>Indian</w:t>
      </w:r>
    </w:p>
    <w:p w:rsidR="00124489" w:rsidRPr="00704D5B" w:rsidRDefault="00AD6792" w:rsidP="00D1733A">
      <w:pPr>
        <w:spacing w:after="0"/>
        <w:rPr>
          <w:rFonts w:cstheme="minorHAnsi"/>
        </w:rPr>
      </w:pPr>
      <w:r w:rsidRPr="00704D5B">
        <w:rPr>
          <w:rFonts w:cstheme="minorHAnsi"/>
        </w:rPr>
        <w:t>Marital status</w:t>
      </w:r>
      <w:r w:rsidRPr="00704D5B">
        <w:rPr>
          <w:rFonts w:cstheme="minorHAnsi"/>
        </w:rPr>
        <w:tab/>
      </w:r>
      <w:r w:rsidRPr="00704D5B">
        <w:rPr>
          <w:rFonts w:cstheme="minorHAnsi"/>
        </w:rPr>
        <w:tab/>
        <w:t>:</w:t>
      </w:r>
      <w:r w:rsidR="00F005D9" w:rsidRPr="00704D5B">
        <w:rPr>
          <w:rFonts w:cstheme="minorHAnsi"/>
        </w:rPr>
        <w:tab/>
      </w:r>
      <w:r w:rsidRPr="00704D5B">
        <w:rPr>
          <w:rFonts w:cstheme="minorHAnsi"/>
        </w:rPr>
        <w:t>M</w:t>
      </w:r>
      <w:r w:rsidR="00124489" w:rsidRPr="00704D5B">
        <w:rPr>
          <w:rFonts w:cstheme="minorHAnsi"/>
        </w:rPr>
        <w:t>arried</w:t>
      </w:r>
    </w:p>
    <w:p w:rsidR="00C75B64" w:rsidRDefault="00A82E90" w:rsidP="0000670B">
      <w:pPr>
        <w:spacing w:after="0"/>
        <w:rPr>
          <w:rFonts w:cstheme="minorHAnsi"/>
          <w:b/>
        </w:rPr>
      </w:pPr>
      <w:r w:rsidRPr="00704D5B">
        <w:rPr>
          <w:rFonts w:cstheme="minorHAnsi"/>
        </w:rPr>
        <w:t>Languages known</w:t>
      </w:r>
      <w:r w:rsidRPr="00704D5B">
        <w:rPr>
          <w:rFonts w:cstheme="minorHAnsi"/>
        </w:rPr>
        <w:tab/>
        <w:t>:</w:t>
      </w:r>
      <w:r w:rsidR="00942611" w:rsidRPr="00704D5B">
        <w:rPr>
          <w:rFonts w:cstheme="minorHAnsi"/>
        </w:rPr>
        <w:tab/>
        <w:t xml:space="preserve">Tamil, </w:t>
      </w:r>
      <w:r w:rsidR="0088280D" w:rsidRPr="00704D5B">
        <w:rPr>
          <w:rFonts w:cstheme="minorHAnsi"/>
        </w:rPr>
        <w:t>English</w:t>
      </w:r>
      <w:r w:rsidR="00942611" w:rsidRPr="00704D5B">
        <w:rPr>
          <w:rFonts w:cstheme="minorHAnsi"/>
        </w:rPr>
        <w:t xml:space="preserve"> and Telugu</w:t>
      </w:r>
    </w:p>
    <w:p w:rsidR="0000670B" w:rsidRDefault="0000670B" w:rsidP="0000670B">
      <w:pPr>
        <w:spacing w:after="0"/>
        <w:rPr>
          <w:rFonts w:cstheme="minorHAnsi"/>
          <w:b/>
        </w:rPr>
      </w:pPr>
    </w:p>
    <w:p w:rsidR="0000670B" w:rsidRPr="0000670B" w:rsidRDefault="0000670B" w:rsidP="0000670B">
      <w:pPr>
        <w:spacing w:after="0"/>
        <w:rPr>
          <w:rFonts w:cstheme="minorHAnsi"/>
          <w:b/>
          <w:u w:val="single"/>
        </w:rPr>
      </w:pPr>
      <w:r w:rsidRPr="0000670B">
        <w:rPr>
          <w:rFonts w:cstheme="minorHAnsi"/>
          <w:b/>
          <w:u w:val="single"/>
        </w:rPr>
        <w:t>DECLARATION</w:t>
      </w:r>
    </w:p>
    <w:p w:rsidR="00C75B64" w:rsidRDefault="00C75B64" w:rsidP="00D1733A">
      <w:pPr>
        <w:spacing w:after="0"/>
        <w:rPr>
          <w:rFonts w:cstheme="minorHAnsi"/>
        </w:rPr>
      </w:pPr>
      <w:r w:rsidRPr="00704D5B">
        <w:rPr>
          <w:rFonts w:cstheme="minorHAnsi"/>
        </w:rPr>
        <w:t>I hereby declare that the details furnished above are true to the best of my knowledge and belief.</w:t>
      </w:r>
    </w:p>
    <w:p w:rsidR="0000670B" w:rsidRPr="00704D5B" w:rsidRDefault="0000670B" w:rsidP="00D1733A">
      <w:pPr>
        <w:spacing w:after="0"/>
        <w:rPr>
          <w:rFonts w:cstheme="minorHAnsi"/>
        </w:rPr>
      </w:pPr>
    </w:p>
    <w:p w:rsidR="00C75B64" w:rsidRPr="00704D5B" w:rsidRDefault="00C75B64" w:rsidP="00D1733A">
      <w:pPr>
        <w:spacing w:line="240" w:lineRule="auto"/>
        <w:rPr>
          <w:rFonts w:cstheme="minorHAnsi"/>
          <w:lang w:val="fr-FR"/>
        </w:rPr>
      </w:pPr>
      <w:r w:rsidRPr="00704D5B">
        <w:rPr>
          <w:rFonts w:cstheme="minorHAnsi"/>
          <w:lang w:val="fr-FR"/>
        </w:rPr>
        <w:t>Place : Chennai.</w:t>
      </w:r>
    </w:p>
    <w:p w:rsidR="00C75B64" w:rsidRPr="00704D5B" w:rsidRDefault="00C75B64" w:rsidP="00D1733A">
      <w:pPr>
        <w:spacing w:line="240" w:lineRule="auto"/>
        <w:rPr>
          <w:rFonts w:cstheme="minorHAnsi"/>
          <w:lang w:val="fr-FR"/>
        </w:rPr>
      </w:pPr>
      <w:r w:rsidRPr="00704D5B">
        <w:rPr>
          <w:rFonts w:cstheme="minorHAnsi"/>
          <w:lang w:val="fr-FR"/>
        </w:rPr>
        <w:t xml:space="preserve">Date : </w:t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="002A7710" w:rsidRPr="00704D5B">
        <w:rPr>
          <w:rFonts w:cstheme="minorHAnsi"/>
          <w:lang w:val="fr-FR"/>
        </w:rPr>
        <w:t>S</w:t>
      </w:r>
      <w:r w:rsidRPr="00704D5B">
        <w:rPr>
          <w:rFonts w:cstheme="minorHAnsi"/>
          <w:lang w:val="fr-FR"/>
        </w:rPr>
        <w:t>ignature</w:t>
      </w:r>
    </w:p>
    <w:p w:rsidR="00C75B64" w:rsidRPr="00704D5B" w:rsidRDefault="002A7710" w:rsidP="00D1733A">
      <w:pPr>
        <w:spacing w:line="240" w:lineRule="auto"/>
        <w:rPr>
          <w:rFonts w:cstheme="minorHAnsi"/>
          <w:lang w:val="fr-FR"/>
        </w:rPr>
      </w:pP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Pr="00704D5B">
        <w:rPr>
          <w:rFonts w:cstheme="minorHAnsi"/>
          <w:lang w:val="fr-FR"/>
        </w:rPr>
        <w:tab/>
      </w:r>
      <w:r w:rsidR="006E3E65" w:rsidRPr="00704D5B">
        <w:rPr>
          <w:rFonts w:cstheme="minorHAnsi"/>
          <w:lang w:val="fr-FR"/>
        </w:rPr>
        <w:tab/>
      </w:r>
      <w:r w:rsidR="006E3E65" w:rsidRPr="00704D5B">
        <w:rPr>
          <w:rFonts w:cstheme="minorHAnsi"/>
          <w:lang w:val="fr-FR"/>
        </w:rPr>
        <w:tab/>
        <w:t xml:space="preserve">         </w:t>
      </w:r>
      <w:r w:rsidRPr="00704D5B">
        <w:rPr>
          <w:rFonts w:cstheme="minorHAnsi"/>
          <w:lang w:val="fr-FR"/>
        </w:rPr>
        <w:t>(</w:t>
      </w:r>
      <w:r w:rsidR="006E3E65" w:rsidRPr="00704D5B">
        <w:rPr>
          <w:rFonts w:cstheme="minorHAnsi"/>
          <w:lang w:val="fr-FR"/>
        </w:rPr>
        <w:t>Ramya Vijayan</w:t>
      </w:r>
      <w:r w:rsidRPr="00704D5B">
        <w:rPr>
          <w:rFonts w:cstheme="minorHAnsi"/>
          <w:lang w:val="fr-FR"/>
        </w:rPr>
        <w:t>)</w:t>
      </w:r>
    </w:p>
    <w:sectPr w:rsidR="00C75B64" w:rsidRPr="00704D5B" w:rsidSect="007C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44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2">
    <w:nsid w:val="07224CD3"/>
    <w:multiLevelType w:val="hybridMultilevel"/>
    <w:tmpl w:val="F366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109C6"/>
    <w:multiLevelType w:val="hybridMultilevel"/>
    <w:tmpl w:val="66FE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hideGrammaticalErrors/>
  <w:defaultTabStop w:val="720"/>
  <w:characterSpacingControl w:val="doNotCompress"/>
  <w:compat/>
  <w:rsids>
    <w:rsidRoot w:val="006F46F9"/>
    <w:rsid w:val="000000D0"/>
    <w:rsid w:val="0000670B"/>
    <w:rsid w:val="000632FF"/>
    <w:rsid w:val="0007181E"/>
    <w:rsid w:val="0008049E"/>
    <w:rsid w:val="00092628"/>
    <w:rsid w:val="00096A8B"/>
    <w:rsid w:val="000A5957"/>
    <w:rsid w:val="000B48F2"/>
    <w:rsid w:val="000C14B6"/>
    <w:rsid w:val="000C36D9"/>
    <w:rsid w:val="000D0B28"/>
    <w:rsid w:val="000D0F35"/>
    <w:rsid w:val="000D161B"/>
    <w:rsid w:val="000F497D"/>
    <w:rsid w:val="000F4D08"/>
    <w:rsid w:val="001045DA"/>
    <w:rsid w:val="00111976"/>
    <w:rsid w:val="00123022"/>
    <w:rsid w:val="00124489"/>
    <w:rsid w:val="00130FB3"/>
    <w:rsid w:val="001374E4"/>
    <w:rsid w:val="00191100"/>
    <w:rsid w:val="001A011F"/>
    <w:rsid w:val="001A2C5D"/>
    <w:rsid w:val="001B5BBA"/>
    <w:rsid w:val="001C0719"/>
    <w:rsid w:val="001C59CE"/>
    <w:rsid w:val="001C7B64"/>
    <w:rsid w:val="001E1D51"/>
    <w:rsid w:val="001F724C"/>
    <w:rsid w:val="002432F2"/>
    <w:rsid w:val="00262452"/>
    <w:rsid w:val="002A4686"/>
    <w:rsid w:val="002A7710"/>
    <w:rsid w:val="002E21CD"/>
    <w:rsid w:val="002F7671"/>
    <w:rsid w:val="00301940"/>
    <w:rsid w:val="00310233"/>
    <w:rsid w:val="00353E8A"/>
    <w:rsid w:val="00356F72"/>
    <w:rsid w:val="00362601"/>
    <w:rsid w:val="0036647C"/>
    <w:rsid w:val="00366913"/>
    <w:rsid w:val="00370A49"/>
    <w:rsid w:val="00395C56"/>
    <w:rsid w:val="003A6BA3"/>
    <w:rsid w:val="003B1B89"/>
    <w:rsid w:val="003C3C9D"/>
    <w:rsid w:val="003D6F29"/>
    <w:rsid w:val="003E6285"/>
    <w:rsid w:val="003F4999"/>
    <w:rsid w:val="003F6D1D"/>
    <w:rsid w:val="00405274"/>
    <w:rsid w:val="00406BDD"/>
    <w:rsid w:val="00416CEE"/>
    <w:rsid w:val="0042190D"/>
    <w:rsid w:val="00424DE9"/>
    <w:rsid w:val="00442EE2"/>
    <w:rsid w:val="00497F68"/>
    <w:rsid w:val="004A63E1"/>
    <w:rsid w:val="004D660E"/>
    <w:rsid w:val="004E0232"/>
    <w:rsid w:val="004F519F"/>
    <w:rsid w:val="00506621"/>
    <w:rsid w:val="00527959"/>
    <w:rsid w:val="005564A6"/>
    <w:rsid w:val="005618DE"/>
    <w:rsid w:val="00575960"/>
    <w:rsid w:val="0058506F"/>
    <w:rsid w:val="00585894"/>
    <w:rsid w:val="00592276"/>
    <w:rsid w:val="005A2FCC"/>
    <w:rsid w:val="005A4313"/>
    <w:rsid w:val="005A7BB8"/>
    <w:rsid w:val="005C432E"/>
    <w:rsid w:val="005C582C"/>
    <w:rsid w:val="005D0BF6"/>
    <w:rsid w:val="005E4328"/>
    <w:rsid w:val="00614CFF"/>
    <w:rsid w:val="006150E8"/>
    <w:rsid w:val="006357A1"/>
    <w:rsid w:val="00673E9C"/>
    <w:rsid w:val="00674ABA"/>
    <w:rsid w:val="00677173"/>
    <w:rsid w:val="006A03F9"/>
    <w:rsid w:val="006B49D4"/>
    <w:rsid w:val="006B6866"/>
    <w:rsid w:val="006D0240"/>
    <w:rsid w:val="006E1870"/>
    <w:rsid w:val="006E3E65"/>
    <w:rsid w:val="006F23F1"/>
    <w:rsid w:val="006F46F9"/>
    <w:rsid w:val="006F7844"/>
    <w:rsid w:val="006F7D5B"/>
    <w:rsid w:val="00704D5B"/>
    <w:rsid w:val="00714B0E"/>
    <w:rsid w:val="007159D3"/>
    <w:rsid w:val="007202E1"/>
    <w:rsid w:val="0075492C"/>
    <w:rsid w:val="007569AB"/>
    <w:rsid w:val="00761B90"/>
    <w:rsid w:val="00764F92"/>
    <w:rsid w:val="007658C2"/>
    <w:rsid w:val="00766ABB"/>
    <w:rsid w:val="00773089"/>
    <w:rsid w:val="00782B38"/>
    <w:rsid w:val="00791449"/>
    <w:rsid w:val="007C3445"/>
    <w:rsid w:val="007D0722"/>
    <w:rsid w:val="007E796A"/>
    <w:rsid w:val="00817CE9"/>
    <w:rsid w:val="00831E66"/>
    <w:rsid w:val="00840C3E"/>
    <w:rsid w:val="00850B78"/>
    <w:rsid w:val="00850FA7"/>
    <w:rsid w:val="00865087"/>
    <w:rsid w:val="00870725"/>
    <w:rsid w:val="0088280D"/>
    <w:rsid w:val="00882E4B"/>
    <w:rsid w:val="00885426"/>
    <w:rsid w:val="008A034E"/>
    <w:rsid w:val="008A6F5E"/>
    <w:rsid w:val="008B26FC"/>
    <w:rsid w:val="008B71AC"/>
    <w:rsid w:val="008D0B59"/>
    <w:rsid w:val="008E07E0"/>
    <w:rsid w:val="008E44EC"/>
    <w:rsid w:val="008F3525"/>
    <w:rsid w:val="008F4D78"/>
    <w:rsid w:val="0090075E"/>
    <w:rsid w:val="00922D57"/>
    <w:rsid w:val="00924210"/>
    <w:rsid w:val="00942611"/>
    <w:rsid w:val="00942D31"/>
    <w:rsid w:val="00953217"/>
    <w:rsid w:val="00964D5D"/>
    <w:rsid w:val="00967087"/>
    <w:rsid w:val="00970A6E"/>
    <w:rsid w:val="00973959"/>
    <w:rsid w:val="00981001"/>
    <w:rsid w:val="0098121D"/>
    <w:rsid w:val="00985D7B"/>
    <w:rsid w:val="00991217"/>
    <w:rsid w:val="00991D0B"/>
    <w:rsid w:val="009B15AA"/>
    <w:rsid w:val="009B2380"/>
    <w:rsid w:val="009C0F29"/>
    <w:rsid w:val="009E31B5"/>
    <w:rsid w:val="009F1612"/>
    <w:rsid w:val="00A01C8E"/>
    <w:rsid w:val="00A17CEB"/>
    <w:rsid w:val="00A21244"/>
    <w:rsid w:val="00A2178E"/>
    <w:rsid w:val="00A22E87"/>
    <w:rsid w:val="00A2740F"/>
    <w:rsid w:val="00A31610"/>
    <w:rsid w:val="00A3613B"/>
    <w:rsid w:val="00A400EB"/>
    <w:rsid w:val="00A413B9"/>
    <w:rsid w:val="00A41404"/>
    <w:rsid w:val="00A45385"/>
    <w:rsid w:val="00A5413E"/>
    <w:rsid w:val="00A61534"/>
    <w:rsid w:val="00A82E90"/>
    <w:rsid w:val="00A8725F"/>
    <w:rsid w:val="00A90154"/>
    <w:rsid w:val="00AA567B"/>
    <w:rsid w:val="00AB2208"/>
    <w:rsid w:val="00AC48DB"/>
    <w:rsid w:val="00AD1593"/>
    <w:rsid w:val="00AD3D59"/>
    <w:rsid w:val="00AD6792"/>
    <w:rsid w:val="00AD680A"/>
    <w:rsid w:val="00AD68CD"/>
    <w:rsid w:val="00AE583A"/>
    <w:rsid w:val="00AF4AF8"/>
    <w:rsid w:val="00B12DD7"/>
    <w:rsid w:val="00B2262B"/>
    <w:rsid w:val="00B35D5F"/>
    <w:rsid w:val="00B463F1"/>
    <w:rsid w:val="00B5535E"/>
    <w:rsid w:val="00B73AC5"/>
    <w:rsid w:val="00BC1419"/>
    <w:rsid w:val="00BC5943"/>
    <w:rsid w:val="00BD4A51"/>
    <w:rsid w:val="00BF59C8"/>
    <w:rsid w:val="00C00E78"/>
    <w:rsid w:val="00C043BD"/>
    <w:rsid w:val="00C10D09"/>
    <w:rsid w:val="00C1101F"/>
    <w:rsid w:val="00C50B3B"/>
    <w:rsid w:val="00C546A1"/>
    <w:rsid w:val="00C75B64"/>
    <w:rsid w:val="00C80FBB"/>
    <w:rsid w:val="00C84A75"/>
    <w:rsid w:val="00C87FC2"/>
    <w:rsid w:val="00CB43E2"/>
    <w:rsid w:val="00CB4B11"/>
    <w:rsid w:val="00CC3D84"/>
    <w:rsid w:val="00CE096D"/>
    <w:rsid w:val="00CE69FF"/>
    <w:rsid w:val="00D164AF"/>
    <w:rsid w:val="00D1733A"/>
    <w:rsid w:val="00D2380B"/>
    <w:rsid w:val="00D27FC5"/>
    <w:rsid w:val="00D37F1E"/>
    <w:rsid w:val="00D446E8"/>
    <w:rsid w:val="00D47A63"/>
    <w:rsid w:val="00D515ED"/>
    <w:rsid w:val="00D517AF"/>
    <w:rsid w:val="00D60C27"/>
    <w:rsid w:val="00D76CF0"/>
    <w:rsid w:val="00D76F32"/>
    <w:rsid w:val="00DB1B36"/>
    <w:rsid w:val="00DF64C7"/>
    <w:rsid w:val="00E07338"/>
    <w:rsid w:val="00E15ACC"/>
    <w:rsid w:val="00E23193"/>
    <w:rsid w:val="00E43252"/>
    <w:rsid w:val="00E51D4A"/>
    <w:rsid w:val="00E52C38"/>
    <w:rsid w:val="00E533A4"/>
    <w:rsid w:val="00E66ED7"/>
    <w:rsid w:val="00E67240"/>
    <w:rsid w:val="00E84EF6"/>
    <w:rsid w:val="00E86F34"/>
    <w:rsid w:val="00E97E71"/>
    <w:rsid w:val="00EA56E5"/>
    <w:rsid w:val="00EC5839"/>
    <w:rsid w:val="00ED24B2"/>
    <w:rsid w:val="00EE4890"/>
    <w:rsid w:val="00EF0E12"/>
    <w:rsid w:val="00EF139A"/>
    <w:rsid w:val="00EF6B0F"/>
    <w:rsid w:val="00F005D9"/>
    <w:rsid w:val="00F02C1E"/>
    <w:rsid w:val="00F11F91"/>
    <w:rsid w:val="00F13D29"/>
    <w:rsid w:val="00F15988"/>
    <w:rsid w:val="00F34A72"/>
    <w:rsid w:val="00F366ED"/>
    <w:rsid w:val="00F5013E"/>
    <w:rsid w:val="00F51730"/>
    <w:rsid w:val="00F57BF7"/>
    <w:rsid w:val="00F76FD7"/>
    <w:rsid w:val="00F96947"/>
    <w:rsid w:val="00FA6F77"/>
    <w:rsid w:val="00FC1054"/>
    <w:rsid w:val="00FD1793"/>
    <w:rsid w:val="00FD588F"/>
    <w:rsid w:val="00FE4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154"/>
    <w:pPr>
      <w:spacing w:after="0" w:line="240" w:lineRule="auto"/>
    </w:pPr>
  </w:style>
  <w:style w:type="paragraph" w:styleId="ListParagraph">
    <w:name w:val="List Paragraph"/>
    <w:basedOn w:val="Normal"/>
    <w:link w:val="ListParagraphChar"/>
    <w:qFormat/>
    <w:rsid w:val="00817C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70A49"/>
  </w:style>
  <w:style w:type="paragraph" w:customStyle="1" w:styleId="Achievement">
    <w:name w:val="Achievement"/>
    <w:basedOn w:val="BodyText"/>
    <w:rsid w:val="006A03F9"/>
    <w:pPr>
      <w:widowControl w:val="0"/>
      <w:tabs>
        <w:tab w:val="num" w:pos="240"/>
      </w:tabs>
      <w:suppressAutoHyphens/>
      <w:spacing w:after="60" w:line="240" w:lineRule="atLeast"/>
      <w:jc w:val="both"/>
    </w:pPr>
    <w:rPr>
      <w:rFonts w:ascii="Garamond" w:eastAsia="Times New Roman" w:hAnsi="Garamond" w:cs="Times New Roman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A0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03F9"/>
  </w:style>
  <w:style w:type="character" w:customStyle="1" w:styleId="NormalBold">
    <w:name w:val="Normal Bold"/>
    <w:uiPriority w:val="1"/>
    <w:qFormat/>
    <w:rsid w:val="00395C56"/>
    <w:rPr>
      <w:b/>
    </w:rPr>
  </w:style>
  <w:style w:type="character" w:styleId="Hyperlink">
    <w:name w:val="Hyperlink"/>
    <w:basedOn w:val="DefaultParagraphFont"/>
    <w:uiPriority w:val="99"/>
    <w:unhideWhenUsed/>
    <w:rsid w:val="00A413B9"/>
    <w:rPr>
      <w:color w:val="0000FF" w:themeColor="hyperlink"/>
      <w:u w:val="single"/>
    </w:rPr>
  </w:style>
  <w:style w:type="paragraph" w:customStyle="1" w:styleId="normal0">
    <w:name w:val="normal"/>
    <w:rsid w:val="004E02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58F0B-9188-4D7E-BEFF-0082B868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Senthilkumaran</dc:creator>
  <cp:lastModifiedBy>Windows User</cp:lastModifiedBy>
  <cp:revision>234</cp:revision>
  <dcterms:created xsi:type="dcterms:W3CDTF">2016-01-02T06:20:00Z</dcterms:created>
  <dcterms:modified xsi:type="dcterms:W3CDTF">2023-02-23T17:11:00Z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799888462</vt:i4>
  </property>
  <property fmtid="{D5CDD505-2E9C-101B-9397-08002B2CF9AE}" pid="3" name="_NewReviewCycle">
    <vt:lpwstr/>
  </property>
  <property fmtid="{D5CDD505-2E9C-101B-9397-08002B2CF9AE}" pid="4" name="_EmailSubject">
    <vt:lpwstr>Yuvarani New Resume with Alignments</vt:lpwstr>
  </property>
  <property fmtid="{D5CDD505-2E9C-101B-9397-08002B2CF9AE}" pid="5" name="_AuthorEmail">
    <vt:lpwstr>yuvarani.v@atos.net</vt:lpwstr>
  </property>
  <property fmtid="{D5CDD505-2E9C-101B-9397-08002B2CF9AE}" pid="6" name="_AuthorEmailDisplayName">
    <vt:lpwstr>V, Yuvarani</vt:lpwstr>
  </property>
  <property fmtid="{D5CDD505-2E9C-101B-9397-08002B2CF9AE}" pid="7" name="_PreviousAdHocReviewCycleID">
    <vt:i4>-1076089684</vt:i4>
  </property>
  <property fmtid="{D5CDD505-2E9C-101B-9397-08002B2CF9AE}" pid="8" name="_ReviewingToolsShownOnce">
    <vt:lpwstr/>
  </property>
</Properties>
</file>