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jc w:val="both"/>
        <w:rPr>
          <w:rFonts w:ascii="Arial" w:cs="Arial" w:hAnsi="Arial"/>
          <w:sz w:val="22"/>
          <w:szCs w:val="22"/>
        </w:rPr>
      </w:pPr>
    </w:p>
    <w:p>
      <w:pPr>
        <w:pStyle w:val="15"/>
        <w:jc w:val="both"/>
        <w:rPr>
          <w:rFonts w:ascii="Arial" w:cs="Arial" w:hAnsi="Arial"/>
          <w:sz w:val="22"/>
          <w:szCs w:val="22"/>
        </w:rPr>
      </w:pPr>
    </w:p>
    <w:p>
      <w:pPr>
        <w:pStyle w:val="15"/>
        <w:ind w:left="4320" w:hanging="4320"/>
        <w:jc w:val="both"/>
        <w:rPr>
          <w:rFonts w:ascii="Arial" w:cs="Arial" w:hAnsi="Arial"/>
          <w:sz w:val="22"/>
          <w:szCs w:val="22"/>
        </w:rPr>
      </w:pPr>
      <w:r>
        <w:rPr>
          <w:rFonts w:ascii="Arial" w:cs="Arial" w:hAnsi="Arial"/>
          <w:sz w:val="24"/>
          <w:szCs w:val="24"/>
        </w:rPr>
        <w:t xml:space="preserve">Kushida. B       </w:t>
        <w:tab/>
        <w:tab/>
      </w:r>
      <w:r>
        <w:rPr>
          <w:rFonts w:ascii="Arial" w:cs="Arial" w:hAnsi="Arial"/>
          <w:sz w:val="22"/>
          <w:szCs w:val="22"/>
        </w:rPr>
        <w:t xml:space="preserve">Mobile: 91- 9019985300                        </w:t>
      </w:r>
    </w:p>
    <w:p>
      <w:r>
        <w:rPr>
          <w:b/>
          <w:bCs/>
        </w:rPr>
        <w:t>SAP-FI/CO Consultant</w:t>
      </w:r>
      <w:r>
        <w:t xml:space="preserve"> </w:t>
        <w:tab/>
        <w:tab/>
        <w:tab/>
        <w:tab/>
      </w:r>
      <w:r>
        <w:rPr>
          <w:rFonts w:ascii="Arial" w:cs="Arial" w:hAnsi="Arial"/>
          <w:b/>
          <w:bCs/>
          <w:sz w:val="22"/>
          <w:szCs w:val="22"/>
        </w:rPr>
        <w:t>Email: kushida. sai@gmail.com</w:t>
      </w:r>
    </w:p>
    <w:p>
      <w:pPr>
        <w:pStyle w:val="15"/>
        <w:jc w:val="both"/>
        <w:rPr>
          <w:rFonts w:ascii="Arial" w:cs="Arial" w:hAnsi="Arial"/>
          <w:sz w:val="22"/>
          <w:szCs w:val="22"/>
        </w:rPr>
      </w:pPr>
      <w:r>
        <w:rPr>
          <w:rFonts w:ascii="Arial" w:cs="Arial" w:hAnsi="Arial"/>
          <w:sz w:val="22"/>
          <w:szCs w:val="22"/>
        </w:rPr>
        <mc:AlternateContent>
          <mc:Choice Requires="wps">
            <w:drawing>
              <wp:anchor distT="0" distB="0" distL="114300" distR="114300" simplePos="0" relativeHeight="10" behindDoc="0" locked="0" layoutInCell="1" hidden="0" allowOverlap="1">
                <wp:simplePos x="0" y="0"/>
                <wp:positionH relativeFrom="column">
                  <wp:posOffset>0</wp:posOffset>
                </wp:positionH>
                <wp:positionV relativeFrom="paragraph">
                  <wp:posOffset>17145</wp:posOffset>
                </wp:positionV>
                <wp:extent cx="5829300" cy="0"/>
                <wp:effectExtent l="0" t="0" r="0" b="0"/>
                <wp:wrapNone/>
                <wp:docPr id="1" name="直线 1"/>
                <wp:cNvGraphicFramePr>
                  <a:graphicFrameLocks noChangeAspect="0"/>
                </wp:cNvGraphicFramePr>
                <a:graphic>
                  <a:graphicData uri="http://schemas.microsoft.com/office/word/2010/wordprocessingShape">
                    <wps:wsp>
                      <wps:cNvSpPr/>
                      <wps:spPr>
                        <a:xfrm rot="0">
                          <a:off x="0" y="0"/>
                          <a:ext cx="5829300" cy="0"/>
                        </a:xfrm>
                        <a:prstGeom prst="line"/>
                        <a:noFill/>
                        <a:ln w="9525"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line type="#_x0000_t20" id="直线 2" o:spid="_x0000_s2" from="0.0pt,1.3500047pt" to="459.0pt,1.3500047pt" filled="f" stroked="t" style="position:absolute;&#10;z-index:10;&#10;mso-position-horizontal:absolute;&#10;mso-position-vertical:absolute;">
                <v:stroke color="#000000"/>
              </v:line>
            </w:pict>
          </mc:Fallback>
        </mc:AlternateContent>
      </w:r>
      <w:r>
        <w:rPr>
          <w:rFonts w:ascii="Arial" w:cs="Arial" w:hAnsi="Arial"/>
          <w:sz w:val="22"/>
          <w:szCs w:val="22"/>
        </w:rPr>
        <w:t xml:space="preserve">              </w:t>
      </w:r>
    </w:p>
    <w:p>
      <w:pPr>
        <w:pStyle w:val="17"/>
        <w:tabs>
          <w:tab w:val="left" w:pos="540"/>
        </w:tabs>
        <w:spacing w:after="0" w:line="276" w:lineRule="auto"/>
        <w:jc w:val="both"/>
        <w:rPr>
          <w:rFonts w:ascii="Arial" w:hAnsi="Arial"/>
          <w:b/>
          <w:sz w:val="20"/>
          <w:u w:val="single"/>
        </w:rPr>
      </w:pPr>
      <w:r>
        <w:rPr>
          <w:rFonts w:ascii="Arial" w:hAnsi="Arial"/>
          <w:b/>
          <w:sz w:val="20"/>
          <w:u w:val="single"/>
        </w:rPr>
        <w:t>Professional Summary:</w:t>
      </w:r>
      <w:r>
        <w:t xml:space="preserve"> </w:t>
      </w:r>
    </w:p>
    <w:p>
      <w:pPr>
        <w:pStyle w:val="18"/>
        <w:numPr>
          <w:ilvl w:val="0"/>
          <w:numId w:val="1"/>
        </w:numPr>
        <w:spacing w:after="89"/>
        <w:rPr>
          <w:sz w:val="23"/>
          <w:szCs w:val="23"/>
        </w:rPr>
      </w:pPr>
      <w:r>
        <w:rPr>
          <w:sz w:val="23"/>
          <w:szCs w:val="23"/>
        </w:rPr>
        <w:t>Overall, 6 months of experience as SAP Consultant  and 2 yrs as auditor assistant</w:t>
      </w:r>
    </w:p>
    <w:p>
      <w:pPr>
        <w:numPr>
          <w:ilvl w:val="0"/>
          <w:numId w:val="1"/>
        </w:numPr>
        <w:autoSpaceDE w:val="0"/>
        <w:autoSpaceDN w:val="0"/>
        <w:adjustRightInd w:val="0"/>
        <w:spacing w:after="133"/>
        <w:rPr>
          <w:rFonts w:ascii="Cambria" w:cs="Cambria" w:hAnsi="Cambria"/>
          <w:color w:val="000000"/>
          <w:sz w:val="23"/>
          <w:szCs w:val="23"/>
        </w:rPr>
      </w:pPr>
      <w:r>
        <w:rPr>
          <w:rFonts w:ascii="Cambria" w:cs="Cambria" w:hAnsi="Cambria"/>
          <w:color w:val="000000"/>
          <w:sz w:val="23"/>
          <w:szCs w:val="23"/>
        </w:rPr>
        <w:t xml:space="preserve">Knowledge in ASAP &amp; Activate Methodology and mapping the business requirement to SAP. </w:t>
      </w:r>
    </w:p>
    <w:p>
      <w:pPr>
        <w:numPr>
          <w:ilvl w:val="0"/>
          <w:numId w:val="1"/>
        </w:numPr>
        <w:autoSpaceDE w:val="0"/>
        <w:autoSpaceDN w:val="0"/>
        <w:adjustRightInd w:val="0"/>
        <w:spacing w:after="133"/>
        <w:rPr>
          <w:rFonts w:ascii="Cambria" w:cs="Cambria" w:hAnsi="Cambria"/>
          <w:color w:val="000000"/>
          <w:sz w:val="23"/>
          <w:szCs w:val="23"/>
        </w:rPr>
      </w:pPr>
      <w:r>
        <w:rPr>
          <w:rFonts w:ascii="Cambria" w:cs="Cambria" w:hAnsi="Cambria"/>
          <w:color w:val="000000"/>
          <w:sz w:val="23"/>
          <w:szCs w:val="23"/>
        </w:rPr>
        <w:t xml:space="preserve">Proficient in configuration of FI sub-modules GL, AP and AR. </w:t>
      </w:r>
    </w:p>
    <w:p>
      <w:pPr>
        <w:numPr>
          <w:ilvl w:val="0"/>
          <w:numId w:val="1"/>
        </w:numPr>
        <w:autoSpaceDE w:val="0"/>
        <w:autoSpaceDN w:val="0"/>
        <w:adjustRightInd w:val="0"/>
        <w:spacing w:after="133"/>
        <w:rPr>
          <w:rFonts w:ascii="Cambria" w:cs="Cambria" w:hAnsi="Cambria"/>
          <w:color w:val="000000"/>
          <w:sz w:val="23"/>
          <w:szCs w:val="23"/>
        </w:rPr>
      </w:pPr>
      <w:r>
        <w:rPr>
          <w:rFonts w:ascii="Calibri" w:cs="Calibri" w:hAnsi="Calibri"/>
          <w:color w:val="000000"/>
          <w:sz w:val="23"/>
          <w:szCs w:val="23"/>
        </w:rPr>
        <w:t xml:space="preserve">Experience in handling IDOC Related issues </w:t>
      </w:r>
    </w:p>
    <w:p>
      <w:pPr>
        <w:numPr>
          <w:ilvl w:val="0"/>
          <w:numId w:val="1"/>
        </w:numPr>
        <w:autoSpaceDE w:val="0"/>
        <w:autoSpaceDN w:val="0"/>
        <w:adjustRightInd w:val="0"/>
        <w:spacing w:after="133"/>
        <w:rPr>
          <w:rFonts w:ascii="Cambria" w:cs="Cambria" w:hAnsi="Cambria"/>
          <w:color w:val="000000"/>
          <w:sz w:val="23"/>
          <w:szCs w:val="23"/>
        </w:rPr>
      </w:pPr>
      <w:r>
        <w:rPr>
          <w:rFonts w:ascii="Calibri" w:cs="Calibri" w:hAnsi="Calibri"/>
          <w:color w:val="000000"/>
          <w:sz w:val="23"/>
          <w:szCs w:val="23"/>
        </w:rPr>
        <w:t xml:space="preserve">Experience in Configuration of Indirect taxes (GST &amp; VAT) </w:t>
      </w:r>
    </w:p>
    <w:p>
      <w:pPr>
        <w:numPr>
          <w:ilvl w:val="0"/>
          <w:numId w:val="1"/>
        </w:numPr>
        <w:autoSpaceDE w:val="0"/>
        <w:autoSpaceDN w:val="0"/>
        <w:adjustRightInd w:val="0"/>
        <w:spacing w:after="133"/>
        <w:rPr>
          <w:rFonts w:ascii="Cambria" w:cs="Cambria" w:hAnsi="Cambria"/>
          <w:color w:val="000000"/>
          <w:sz w:val="23"/>
          <w:szCs w:val="23"/>
        </w:rPr>
      </w:pPr>
      <w:r>
        <w:rPr>
          <w:rFonts w:ascii="Calibri" w:cs="Calibri" w:hAnsi="Calibri"/>
          <w:color w:val="000000"/>
          <w:sz w:val="23"/>
          <w:szCs w:val="23"/>
        </w:rPr>
        <w:t xml:space="preserve">Good knowledge in Vendor Invoice management </w:t>
      </w:r>
    </w:p>
    <w:p>
      <w:pPr>
        <w:numPr>
          <w:ilvl w:val="0"/>
          <w:numId w:val="1"/>
        </w:numPr>
        <w:autoSpaceDE w:val="0"/>
        <w:autoSpaceDN w:val="0"/>
        <w:adjustRightInd w:val="0"/>
        <w:spacing w:after="133"/>
        <w:rPr>
          <w:rFonts w:ascii="Cambria" w:cs="Cambria" w:hAnsi="Cambria"/>
          <w:color w:val="000000"/>
          <w:sz w:val="23"/>
          <w:szCs w:val="23"/>
        </w:rPr>
      </w:pPr>
      <w:r>
        <w:rPr>
          <w:rFonts w:ascii="Cambria" w:cs="Cambria" w:hAnsi="Cambria"/>
          <w:color w:val="000000"/>
          <w:sz w:val="23"/>
          <w:szCs w:val="23"/>
        </w:rPr>
        <w:t xml:space="preserve">Experience in writing Functional specifications for Client business requirements. </w:t>
      </w:r>
    </w:p>
    <w:p>
      <w:pPr>
        <w:numPr>
          <w:ilvl w:val="0"/>
          <w:numId w:val="1"/>
        </w:numPr>
        <w:autoSpaceDE w:val="0"/>
        <w:autoSpaceDN w:val="0"/>
        <w:adjustRightInd w:val="0"/>
        <w:spacing w:after="133"/>
        <w:rPr>
          <w:rFonts w:ascii="Cambria" w:cs="Cambria" w:hAnsi="Cambria"/>
          <w:color w:val="000000"/>
          <w:sz w:val="23"/>
          <w:szCs w:val="23"/>
        </w:rPr>
      </w:pPr>
      <w:r>
        <w:rPr>
          <w:rFonts w:ascii="Calibri" w:cs="Calibri" w:hAnsi="Calibri"/>
          <w:color w:val="000000"/>
          <w:sz w:val="23"/>
          <w:szCs w:val="23"/>
        </w:rPr>
        <w:t xml:space="preserve">Expertise of FI Cross functional modules: FI with MM and FI with SD. </w:t>
      </w:r>
    </w:p>
    <w:p>
      <w:pPr>
        <w:numPr>
          <w:ilvl w:val="0"/>
          <w:numId w:val="1"/>
        </w:numPr>
        <w:autoSpaceDE w:val="0"/>
        <w:autoSpaceDN w:val="0"/>
        <w:adjustRightInd w:val="0"/>
        <w:spacing w:after="133"/>
        <w:rPr>
          <w:rFonts w:ascii="Cambria" w:cs="Cambria" w:hAnsi="Cambria"/>
          <w:color w:val="000000"/>
          <w:sz w:val="23"/>
          <w:szCs w:val="23"/>
        </w:rPr>
      </w:pPr>
      <w:r>
        <w:rPr>
          <w:rFonts w:ascii="Calibri" w:cs="Calibri" w:hAnsi="Calibri"/>
          <w:color w:val="000000"/>
          <w:sz w:val="23"/>
          <w:szCs w:val="23"/>
        </w:rPr>
        <w:t>Good knowledge on S4 HANA integrated with AP and AR</w:t>
      </w:r>
    </w:p>
    <w:p>
      <w:pPr>
        <w:numPr>
          <w:ilvl w:val="0"/>
          <w:numId w:val="1"/>
        </w:numPr>
        <w:autoSpaceDE w:val="0"/>
        <w:autoSpaceDN w:val="0"/>
        <w:adjustRightInd w:val="0"/>
        <w:rPr>
          <w:rFonts w:ascii="Cambria" w:cs="Cambria" w:hAnsi="Cambria"/>
          <w:color w:val="000000"/>
          <w:sz w:val="23"/>
          <w:szCs w:val="23"/>
        </w:rPr>
      </w:pPr>
      <w:r>
        <w:rPr>
          <w:rFonts w:ascii="Calibri" w:cs="Calibri" w:hAnsi="Calibri"/>
          <w:color w:val="000000"/>
          <w:sz w:val="23"/>
          <w:szCs w:val="23"/>
        </w:rPr>
        <w:t xml:space="preserve">Good communication, management, and presentation skills </w:t>
      </w:r>
    </w:p>
    <w:p>
      <w:pPr>
        <w:pStyle w:val="17"/>
        <w:tabs>
          <w:tab w:val="left" w:pos="540"/>
        </w:tabs>
        <w:spacing w:after="0" w:line="276" w:lineRule="auto"/>
        <w:jc w:val="both"/>
        <w:rPr>
          <w:rFonts w:ascii="Arial" w:hAnsi="Arial"/>
          <w:sz w:val="20"/>
        </w:rPr>
      </w:pPr>
      <w:r>
        <w:rPr>
          <w:rFonts w:ascii="Arial" w:hAnsi="Arial"/>
          <w:b/>
          <w:bCs/>
          <w:sz w:val="20"/>
          <w:u w:val="single"/>
        </w:rPr>
        <w:t>Experience Summary:</w:t>
      </w:r>
    </w:p>
    <w:p>
      <w:pPr>
        <w:autoSpaceDE w:val="0"/>
        <w:autoSpaceDN w:val="0"/>
        <w:adjustRightInd w:val="0"/>
        <w:spacing w:after="99"/>
        <w:rPr>
          <w:rFonts w:ascii="Wingdings" w:cs="Wingdings" w:hAnsi="Wingdings"/>
          <w:color w:val="000000"/>
          <w:sz w:val="23"/>
          <w:szCs w:val="23"/>
        </w:rPr>
      </w:pPr>
    </w:p>
    <w:p>
      <w:pPr>
        <w:autoSpaceDE w:val="0"/>
        <w:autoSpaceDN w:val="0"/>
        <w:adjustRightInd w:val="0"/>
        <w:rPr>
          <w:rFonts w:ascii="Cambria" w:cs="Cambria" w:hAnsi="Cambria"/>
          <w:color w:val="000000"/>
          <w:sz w:val="23"/>
          <w:szCs w:val="23"/>
        </w:rPr>
      </w:pPr>
      <w:r>
        <w:rPr>
          <w:rFonts w:ascii="Wingdings" w:cs="Wingdings" w:hAnsi="Wingdings"/>
          <w:color w:val="000000"/>
          <w:sz w:val="23"/>
          <w:szCs w:val="23"/>
        </w:rPr>
        <w:t></w:t>
      </w:r>
      <w:r>
        <w:rPr>
          <w:rFonts w:ascii="Cambria" w:cs="Cambria" w:hAnsi="Cambria"/>
          <w:color w:val="000000"/>
          <w:sz w:val="23"/>
          <w:szCs w:val="23"/>
        </w:rPr>
        <w:t xml:space="preserve">Working as a SAP FICO Associate Consultant in DXC </w:t>
      </w:r>
    </w:p>
    <w:p>
      <w:pPr>
        <w:autoSpaceDE w:val="0"/>
        <w:autoSpaceDN w:val="0"/>
        <w:adjustRightInd w:val="0"/>
        <w:rPr>
          <w:rFonts w:ascii="Wingdings" w:cs="Wingdings" w:hAnsi="Wingdings"/>
          <w:color w:val="000000"/>
          <w:sz w:val="23"/>
          <w:szCs w:val="23"/>
        </w:rPr>
      </w:pPr>
    </w:p>
    <w:p>
      <w:pPr>
        <w:pStyle w:val="17"/>
        <w:tabs>
          <w:tab w:val="left" w:pos="540"/>
        </w:tabs>
        <w:spacing w:after="0" w:line="276" w:lineRule="auto"/>
        <w:ind w:left="720"/>
        <w:jc w:val="both"/>
        <w:rPr>
          <w:rFonts w:ascii="Arial" w:hAnsi="Arial"/>
          <w:sz w:val="20"/>
        </w:rPr>
      </w:pPr>
    </w:p>
    <w:p>
      <w:pPr>
        <w:widowControl w:val="0"/>
        <w:autoSpaceDE w:val="0"/>
        <w:autoSpaceDN w:val="0"/>
        <w:adjustRightInd w:val="0"/>
        <w:spacing w:line="276" w:lineRule="auto"/>
        <w:jc w:val="both"/>
        <w:rPr>
          <w:rFonts w:ascii="Arial" w:cs="Arial" w:hAnsi="Arial"/>
          <w:b/>
          <w:sz w:val="20"/>
          <w:szCs w:val="20"/>
          <w:u w:val="single"/>
        </w:rPr>
      </w:pPr>
      <w:r>
        <w:rPr>
          <w:rFonts w:ascii="Arial" w:cs="Arial" w:hAnsi="Arial"/>
          <w:b/>
          <w:sz w:val="20"/>
          <w:szCs w:val="20"/>
          <w:u w:val="single"/>
        </w:rPr>
        <w:t>Educational Qualifications:</w:t>
      </w:r>
    </w:p>
    <w:p>
      <w:pPr>
        <w:autoSpaceDE w:val="0"/>
        <w:autoSpaceDN w:val="0"/>
        <w:adjustRightInd w:val="0"/>
        <w:rPr>
          <w:color w:val="000000"/>
        </w:rPr>
      </w:pPr>
      <w:r>
        <w:rPr>
          <w:color w:val="000000"/>
        </w:rPr>
        <w:t xml:space="preserve"> </w:t>
      </w:r>
    </w:p>
    <w:p>
      <w:pPr>
        <w:numPr>
          <w:ilvl w:val="0"/>
          <w:numId w:val="2"/>
        </w:numPr>
        <w:autoSpaceDE w:val="0"/>
        <w:autoSpaceDN w:val="0"/>
        <w:adjustRightInd w:val="0"/>
        <w:rPr>
          <w:color w:val="000000"/>
        </w:rPr>
      </w:pPr>
      <w:r>
        <w:rPr>
          <w:color w:val="000000"/>
        </w:rPr>
        <w:t xml:space="preserve">Graduation in Bcom Computers from SJRCW </w:t>
      </w:r>
    </w:p>
    <w:p>
      <w:pPr>
        <w:numPr>
          <w:ilvl w:val="0"/>
          <w:numId w:val="2"/>
        </w:numPr>
        <w:autoSpaceDE w:val="0"/>
        <w:autoSpaceDN w:val="0"/>
        <w:adjustRightInd w:val="0"/>
        <w:rPr>
          <w:color w:val="000000"/>
        </w:rPr>
      </w:pPr>
      <w:r>
        <w:rPr>
          <w:color w:val="000000"/>
        </w:rPr>
        <w:t>MBA finance from Mysore university</w:t>
      </w:r>
    </w:p>
    <w:p>
      <w:pPr>
        <w:autoSpaceDE w:val="0"/>
        <w:autoSpaceDN w:val="0"/>
        <w:adjustRightInd w:val="0"/>
        <w:ind w:left="720"/>
        <w:rPr>
          <w:color w:val="000000"/>
        </w:rPr>
      </w:pPr>
    </w:p>
    <w:p>
      <w:pPr>
        <w:pStyle w:val="17"/>
        <w:tabs>
          <w:tab w:val="left" w:pos="540"/>
        </w:tabs>
        <w:spacing w:after="0" w:line="276" w:lineRule="auto"/>
        <w:jc w:val="both"/>
        <w:rPr>
          <w:rFonts w:ascii="Arial" w:hAnsi="Arial"/>
          <w:b/>
          <w:bCs/>
          <w:sz w:val="20"/>
          <w:u w:val="single"/>
        </w:rPr>
      </w:pPr>
      <w:r>
        <w:rPr>
          <w:rFonts w:ascii="Arial" w:hAnsi="Arial"/>
          <w:b/>
          <w:bCs/>
          <w:sz w:val="20"/>
          <w:u w:val="single"/>
        </w:rPr>
        <w:t>Detailed SAP Skills :</w:t>
      </w:r>
    </w:p>
    <w:p>
      <w:pPr>
        <w:pStyle w:val="19"/>
        <w:spacing w:before="4"/>
        <w:rPr>
          <w:b/>
          <w:sz w:val="28"/>
        </w:rPr>
      </w:pPr>
    </w:p>
    <w:p>
      <w:pPr>
        <w:pStyle w:val="20"/>
        <w:numPr>
          <w:ilvl w:val="0"/>
          <w:numId w:val="3"/>
        </w:numPr>
        <w:tabs>
          <w:tab w:val="left" w:pos="854"/>
        </w:tabs>
        <w:spacing w:before="1"/>
        <w:ind w:left="853" w:hanging="361"/>
        <w:rPr>
          <w:rFonts w:ascii="Wingdings" w:hAnsi="Wingdings"/>
        </w:rPr>
      </w:pPr>
      <w:r>
        <w:t>Knowledge</w:t>
      </w:r>
      <w:r>
        <w:rPr>
          <w:spacing w:val="-5"/>
        </w:rPr>
        <w:t xml:space="preserve"> </w:t>
      </w:r>
      <w:r>
        <w:t>on</w:t>
      </w:r>
      <w:r>
        <w:rPr>
          <w:spacing w:val="3"/>
        </w:rPr>
        <w:t xml:space="preserve"> </w:t>
      </w:r>
      <w:r>
        <w:rPr>
          <w:b/>
          <w:color w:val="6FAC46"/>
        </w:rPr>
        <w:t>BASIC</w:t>
      </w:r>
      <w:r>
        <w:rPr>
          <w:b/>
          <w:color w:val="6FAC46"/>
          <w:spacing w:val="-5"/>
        </w:rPr>
        <w:t xml:space="preserve"> </w:t>
      </w:r>
      <w:r>
        <w:rPr>
          <w:b/>
          <w:color w:val="6FAC46"/>
        </w:rPr>
        <w:t>SETTINGS</w:t>
      </w:r>
      <w:r>
        <w:rPr>
          <w:b/>
          <w:color w:val="6FAC46"/>
          <w:spacing w:val="-2"/>
        </w:rPr>
        <w:t xml:space="preserve"> </w:t>
      </w:r>
      <w:r>
        <w:rPr>
          <w:b/>
          <w:color w:val="6FAC46"/>
        </w:rPr>
        <w:t>FOR</w:t>
      </w:r>
      <w:r>
        <w:rPr>
          <w:b/>
          <w:color w:val="6FAC46"/>
          <w:spacing w:val="1"/>
        </w:rPr>
        <w:t xml:space="preserve"> </w:t>
      </w:r>
      <w:r>
        <w:rPr>
          <w:b/>
          <w:color w:val="6FAC46"/>
        </w:rPr>
        <w:t>FI</w:t>
      </w:r>
      <w:r>
        <w:rPr>
          <w:color w:val="6FAC46"/>
        </w:rPr>
        <w:t>:</w:t>
      </w:r>
    </w:p>
    <w:p>
      <w:pPr>
        <w:pStyle w:val="19"/>
        <w:spacing w:before="42" w:line="276" w:lineRule="auto"/>
        <w:ind w:left="853" w:right="119"/>
        <w:jc w:val="both"/>
      </w:pPr>
      <w:r>
        <w:t>Enterprise structure, Fiscal Year variant, Documents Number ranges, posting period and</w:t>
      </w:r>
      <w:r>
        <w:rPr>
          <w:spacing w:val="1"/>
        </w:rPr>
        <w:t xml:space="preserve"> </w:t>
      </w:r>
      <w:r>
        <w:rPr>
          <w:spacing w:val="-1"/>
        </w:rPr>
        <w:t>assignments,</w:t>
      </w:r>
      <w:r>
        <w:rPr>
          <w:spacing w:val="-13"/>
        </w:rPr>
        <w:t xml:space="preserve"> </w:t>
      </w:r>
      <w:r>
        <w:rPr>
          <w:spacing w:val="-1"/>
        </w:rPr>
        <w:t>Field</w:t>
      </w:r>
      <w:r>
        <w:rPr>
          <w:spacing w:val="-12"/>
        </w:rPr>
        <w:t xml:space="preserve"> </w:t>
      </w:r>
      <w:r>
        <w:rPr>
          <w:spacing w:val="-1"/>
        </w:rPr>
        <w:t>Status</w:t>
      </w:r>
      <w:r>
        <w:rPr>
          <w:spacing w:val="-8"/>
        </w:rPr>
        <w:t xml:space="preserve"> </w:t>
      </w:r>
      <w:r>
        <w:rPr>
          <w:spacing w:val="-1"/>
        </w:rPr>
        <w:t>Variant</w:t>
      </w:r>
      <w:r>
        <w:rPr>
          <w:spacing w:val="-10"/>
        </w:rPr>
        <w:t xml:space="preserve"> </w:t>
      </w:r>
      <w:r>
        <w:rPr>
          <w:spacing w:val="-1"/>
        </w:rPr>
        <w:t>and</w:t>
      </w:r>
      <w:r>
        <w:rPr>
          <w:spacing w:val="-8"/>
        </w:rPr>
        <w:t xml:space="preserve"> </w:t>
      </w:r>
      <w:r>
        <w:rPr>
          <w:spacing w:val="-1"/>
        </w:rPr>
        <w:t>Field</w:t>
      </w:r>
      <w:r>
        <w:rPr>
          <w:spacing w:val="-8"/>
        </w:rPr>
        <w:t xml:space="preserve"> </w:t>
      </w:r>
      <w:r>
        <w:rPr>
          <w:spacing w:val="-1"/>
        </w:rPr>
        <w:t>Status</w:t>
      </w:r>
      <w:r>
        <w:rPr>
          <w:spacing w:val="-18"/>
        </w:rPr>
        <w:t xml:space="preserve"> </w:t>
      </w:r>
      <w:r>
        <w:rPr>
          <w:spacing w:val="-1"/>
        </w:rPr>
        <w:t>Groups,</w:t>
      </w:r>
      <w:r>
        <w:rPr>
          <w:spacing w:val="-4"/>
        </w:rPr>
        <w:t xml:space="preserve"> </w:t>
      </w:r>
      <w:r>
        <w:t>Tolerance</w:t>
      </w:r>
      <w:r>
        <w:rPr>
          <w:spacing w:val="-10"/>
        </w:rPr>
        <w:t xml:space="preserve"> </w:t>
      </w:r>
      <w:r>
        <w:t>Groups,</w:t>
      </w:r>
      <w:r>
        <w:rPr>
          <w:spacing w:val="-9"/>
        </w:rPr>
        <w:t xml:space="preserve"> </w:t>
      </w:r>
      <w:r>
        <w:t>Account</w:t>
      </w:r>
      <w:r>
        <w:rPr>
          <w:spacing w:val="-9"/>
        </w:rPr>
        <w:t xml:space="preserve"> </w:t>
      </w:r>
      <w:r>
        <w:t>Groups,</w:t>
      </w:r>
      <w:r>
        <w:rPr>
          <w:spacing w:val="-64"/>
        </w:rPr>
        <w:t xml:space="preserve"> </w:t>
      </w:r>
      <w:r>
        <w:t>Chart</w:t>
      </w:r>
      <w:r>
        <w:rPr>
          <w:spacing w:val="-1"/>
        </w:rPr>
        <w:t xml:space="preserve"> </w:t>
      </w:r>
      <w:r>
        <w:t>of Accounts, Retained</w:t>
      </w:r>
      <w:r>
        <w:rPr>
          <w:spacing w:val="-3"/>
        </w:rPr>
        <w:t xml:space="preserve"> </w:t>
      </w:r>
      <w:r>
        <w:t>Earning</w:t>
      </w:r>
      <w:r>
        <w:rPr>
          <w:spacing w:val="-1"/>
        </w:rPr>
        <w:t xml:space="preserve"> </w:t>
      </w:r>
      <w:r>
        <w:t>Accounts,</w:t>
      </w:r>
      <w:r>
        <w:rPr>
          <w:spacing w:val="1"/>
        </w:rPr>
        <w:t xml:space="preserve"> </w:t>
      </w:r>
      <w:r>
        <w:t>Global</w:t>
      </w:r>
      <w:r>
        <w:rPr>
          <w:spacing w:val="-3"/>
        </w:rPr>
        <w:t xml:space="preserve"> </w:t>
      </w:r>
      <w:r>
        <w:t>Parameters</w:t>
      </w:r>
    </w:p>
    <w:p>
      <w:pPr>
        <w:pStyle w:val="19"/>
        <w:rPr>
          <w:sz w:val="25"/>
        </w:rPr>
      </w:pPr>
    </w:p>
    <w:p>
      <w:pPr>
        <w:pStyle w:val="20"/>
        <w:numPr>
          <w:ilvl w:val="0"/>
          <w:numId w:val="3"/>
        </w:numPr>
        <w:tabs>
          <w:tab w:val="left" w:pos="854"/>
        </w:tabs>
        <w:ind w:left="853" w:hanging="361"/>
        <w:rPr>
          <w:rFonts w:ascii="Wingdings" w:hAnsi="Wingdings"/>
        </w:rPr>
      </w:pPr>
      <w:r>
        <w:t>knowledge</w:t>
      </w:r>
      <w:r>
        <w:rPr>
          <w:spacing w:val="-6"/>
        </w:rPr>
        <w:t xml:space="preserve"> </w:t>
      </w:r>
      <w:r>
        <w:t>on</w:t>
      </w:r>
      <w:r>
        <w:rPr>
          <w:spacing w:val="2"/>
        </w:rPr>
        <w:t xml:space="preserve"> </w:t>
      </w:r>
      <w:r>
        <w:rPr>
          <w:b/>
          <w:color w:val="6FAC46"/>
        </w:rPr>
        <w:t>GL</w:t>
      </w:r>
      <w:r>
        <w:rPr>
          <w:b/>
          <w:color w:val="6FAC46"/>
          <w:spacing w:val="-1"/>
        </w:rPr>
        <w:t xml:space="preserve"> </w:t>
      </w:r>
      <w:r>
        <w:rPr>
          <w:b/>
          <w:color w:val="6FAC46"/>
        </w:rPr>
        <w:t>ACCOUNTS</w:t>
      </w:r>
      <w:r>
        <w:rPr>
          <w:color w:val="6FAC46"/>
        </w:rPr>
        <w:t>:</w:t>
      </w:r>
    </w:p>
    <w:p>
      <w:pPr>
        <w:pStyle w:val="19"/>
        <w:spacing w:before="42" w:line="276" w:lineRule="auto"/>
        <w:ind w:left="853" w:right="126"/>
        <w:jc w:val="both"/>
      </w:pPr>
      <w:r>
        <w:t>Creation of Sample documents and Recurring Documents, Foreign Currency Revaluations,</w:t>
      </w:r>
      <w:r>
        <w:rPr>
          <w:spacing w:val="1"/>
        </w:rPr>
        <w:t xml:space="preserve"> </w:t>
      </w:r>
      <w:r>
        <w:t>Creation</w:t>
      </w:r>
      <w:r>
        <w:rPr>
          <w:spacing w:val="-1"/>
        </w:rPr>
        <w:t xml:space="preserve"> </w:t>
      </w:r>
      <w:r>
        <w:t>of General</w:t>
      </w:r>
      <w:r>
        <w:rPr>
          <w:spacing w:val="1"/>
        </w:rPr>
        <w:t xml:space="preserve"> </w:t>
      </w:r>
      <w:r>
        <w:t>Ledgers</w:t>
      </w:r>
      <w:r>
        <w:rPr>
          <w:spacing w:val="-2"/>
        </w:rPr>
        <w:t xml:space="preserve"> </w:t>
      </w:r>
      <w:r>
        <w:t>Accounts,</w:t>
      </w:r>
      <w:r>
        <w:rPr>
          <w:spacing w:val="-5"/>
        </w:rPr>
        <w:t xml:space="preserve"> </w:t>
      </w:r>
      <w:r>
        <w:t>Month End</w:t>
      </w:r>
      <w:r>
        <w:rPr>
          <w:spacing w:val="-3"/>
        </w:rPr>
        <w:t xml:space="preserve"> </w:t>
      </w:r>
      <w:r>
        <w:t>Provisions.</w:t>
      </w:r>
    </w:p>
    <w:p>
      <w:pPr>
        <w:pStyle w:val="19"/>
        <w:spacing w:before="1"/>
        <w:rPr>
          <w:sz w:val="25"/>
        </w:rPr>
      </w:pPr>
    </w:p>
    <w:p>
      <w:pPr>
        <w:pStyle w:val="19"/>
        <w:spacing w:before="1"/>
        <w:rPr>
          <w:sz w:val="25"/>
        </w:rPr>
      </w:pPr>
    </w:p>
    <w:p>
      <w:pPr>
        <w:pStyle w:val="20"/>
        <w:numPr>
          <w:ilvl w:val="0"/>
          <w:numId w:val="3"/>
        </w:numPr>
        <w:tabs>
          <w:tab w:val="left" w:pos="854"/>
        </w:tabs>
        <w:ind w:left="853" w:hanging="361"/>
        <w:rPr>
          <w:rFonts w:ascii="Wingdings" w:hAnsi="Wingdings"/>
        </w:rPr>
      </w:pPr>
      <w:r>
        <w:t>Knowledge</w:t>
      </w:r>
      <w:r>
        <w:rPr>
          <w:spacing w:val="-6"/>
        </w:rPr>
        <w:t xml:space="preserve"> </w:t>
      </w:r>
      <w:r>
        <w:t>on</w:t>
      </w:r>
      <w:r>
        <w:rPr>
          <w:spacing w:val="2"/>
        </w:rPr>
        <w:t xml:space="preserve"> </w:t>
      </w:r>
      <w:r>
        <w:rPr>
          <w:b/>
          <w:color w:val="6FAC46"/>
        </w:rPr>
        <w:t>ACCOUNT</w:t>
      </w:r>
      <w:r>
        <w:rPr>
          <w:b/>
          <w:color w:val="6FAC46"/>
          <w:spacing w:val="-1"/>
        </w:rPr>
        <w:t xml:space="preserve"> </w:t>
      </w:r>
      <w:r>
        <w:rPr>
          <w:b/>
          <w:color w:val="6FAC46"/>
        </w:rPr>
        <w:t>PAYABLES</w:t>
      </w:r>
      <w:r>
        <w:rPr>
          <w:color w:val="6FAC46"/>
        </w:rPr>
        <w:t>:</w:t>
      </w:r>
    </w:p>
    <w:p>
      <w:pPr>
        <w:pStyle w:val="19"/>
        <w:spacing w:before="37" w:line="276" w:lineRule="auto"/>
        <w:ind w:left="853" w:right="119"/>
        <w:jc w:val="both"/>
      </w:pPr>
      <w:r>
        <w:t>Customization of Vendor Account Groups and Assignments Number Ranges, Vendor Master</w:t>
      </w:r>
      <w:r>
        <w:rPr>
          <w:spacing w:val="1"/>
        </w:rPr>
        <w:t xml:space="preserve"> </w:t>
      </w:r>
      <w:r>
        <w:t>Data Creation, Vendor Cash Discount Configurations, Configurations of special GL indicators,</w:t>
      </w:r>
      <w:r>
        <w:rPr>
          <w:spacing w:val="-64"/>
        </w:rPr>
        <w:t xml:space="preserve"> </w:t>
      </w:r>
      <w:r>
        <w:t>Creation</w:t>
      </w:r>
      <w:r>
        <w:rPr>
          <w:spacing w:val="-12"/>
        </w:rPr>
        <w:t xml:space="preserve"> </w:t>
      </w:r>
      <w:r>
        <w:t>of</w:t>
      </w:r>
      <w:r>
        <w:rPr>
          <w:spacing w:val="-11"/>
        </w:rPr>
        <w:t xml:space="preserve"> </w:t>
      </w:r>
      <w:r>
        <w:t>House</w:t>
      </w:r>
      <w:r>
        <w:rPr>
          <w:spacing w:val="-12"/>
        </w:rPr>
        <w:t xml:space="preserve"> </w:t>
      </w:r>
      <w:r>
        <w:t>Banks,</w:t>
      </w:r>
      <w:r>
        <w:rPr>
          <w:spacing w:val="-11"/>
        </w:rPr>
        <w:t xml:space="preserve"> </w:t>
      </w:r>
      <w:r>
        <w:t>Automatic</w:t>
      </w:r>
      <w:r>
        <w:rPr>
          <w:spacing w:val="-11"/>
        </w:rPr>
        <w:t xml:space="preserve"> </w:t>
      </w:r>
      <w:r>
        <w:t>Payment</w:t>
      </w:r>
      <w:r>
        <w:rPr>
          <w:spacing w:val="-12"/>
        </w:rPr>
        <w:t xml:space="preserve"> </w:t>
      </w:r>
      <w:r>
        <w:t>Program</w:t>
      </w:r>
      <w:r>
        <w:rPr>
          <w:spacing w:val="-13"/>
        </w:rPr>
        <w:t xml:space="preserve"> </w:t>
      </w:r>
      <w:r>
        <w:t>configurations</w:t>
      </w:r>
      <w:r>
        <w:rPr>
          <w:spacing w:val="-10"/>
        </w:rPr>
        <w:t xml:space="preserve"> </w:t>
      </w:r>
      <w:r>
        <w:t>and</w:t>
      </w:r>
      <w:r>
        <w:rPr>
          <w:spacing w:val="-10"/>
        </w:rPr>
        <w:t xml:space="preserve"> </w:t>
      </w:r>
      <w:r>
        <w:t>executing,</w:t>
      </w:r>
      <w:r>
        <w:rPr>
          <w:spacing w:val="-11"/>
        </w:rPr>
        <w:t xml:space="preserve"> </w:t>
      </w:r>
      <w:r>
        <w:t>payment</w:t>
      </w:r>
      <w:r>
        <w:rPr>
          <w:spacing w:val="-64"/>
        </w:rPr>
        <w:t xml:space="preserve"> </w:t>
      </w:r>
      <w:r>
        <w:t>terms, Payment</w:t>
      </w:r>
      <w:r>
        <w:rPr>
          <w:spacing w:val="-1"/>
        </w:rPr>
        <w:t xml:space="preserve"> </w:t>
      </w:r>
      <w:r>
        <w:t>order configurations.</w:t>
      </w:r>
    </w:p>
    <w:p>
      <w:pPr>
        <w:pStyle w:val="19"/>
        <w:rPr>
          <w:sz w:val="25"/>
        </w:rPr>
      </w:pPr>
    </w:p>
    <w:p>
      <w:pPr>
        <w:pStyle w:val="20"/>
        <w:numPr>
          <w:ilvl w:val="0"/>
          <w:numId w:val="3"/>
        </w:numPr>
        <w:tabs>
          <w:tab w:val="left" w:pos="854"/>
        </w:tabs>
        <w:ind w:left="853" w:hanging="361"/>
        <w:rPr>
          <w:rFonts w:ascii="Wingdings" w:hAnsi="Wingdings"/>
        </w:rPr>
      </w:pPr>
      <w:r>
        <w:rPr>
          <w:spacing w:val="-3"/>
        </w:rPr>
        <w:t xml:space="preserve"> </w:t>
      </w:r>
      <w:r>
        <w:t>Knowledge</w:t>
      </w:r>
      <w:r>
        <w:rPr>
          <w:spacing w:val="-7"/>
        </w:rPr>
        <w:t xml:space="preserve"> </w:t>
      </w:r>
      <w:r>
        <w:t>on</w:t>
      </w:r>
      <w:r>
        <w:rPr>
          <w:spacing w:val="1"/>
        </w:rPr>
        <w:t xml:space="preserve"> </w:t>
      </w:r>
      <w:r>
        <w:rPr>
          <w:b/>
          <w:color w:val="6FAC46"/>
        </w:rPr>
        <w:t>ACCOUNT</w:t>
      </w:r>
      <w:r>
        <w:rPr>
          <w:b/>
          <w:color w:val="6FAC46"/>
          <w:spacing w:val="-1"/>
        </w:rPr>
        <w:t xml:space="preserve"> </w:t>
      </w:r>
      <w:r>
        <w:rPr>
          <w:b/>
          <w:color w:val="6FAC46"/>
        </w:rPr>
        <w:t>RECEIVABLES</w:t>
      </w:r>
      <w:r>
        <w:rPr>
          <w:color w:val="6FAC46"/>
        </w:rPr>
        <w:t>:</w:t>
      </w:r>
    </w:p>
    <w:p>
      <w:pPr>
        <w:pStyle w:val="19"/>
        <w:spacing w:before="37" w:line="276" w:lineRule="auto"/>
        <w:ind w:left="853" w:right="115"/>
        <w:jc w:val="both"/>
      </w:pPr>
      <w:r>
        <w:rPr>
          <w:spacing w:val="-1"/>
        </w:rPr>
        <w:t>Customization</w:t>
      </w:r>
      <w:r>
        <w:rPr>
          <w:spacing w:val="-19"/>
        </w:rPr>
        <w:t xml:space="preserve"> </w:t>
      </w:r>
      <w:r>
        <w:rPr>
          <w:spacing w:val="-1"/>
        </w:rPr>
        <w:t>of</w:t>
      </w:r>
      <w:r>
        <w:rPr>
          <w:spacing w:val="-16"/>
        </w:rPr>
        <w:t xml:space="preserve"> </w:t>
      </w:r>
      <w:r>
        <w:rPr>
          <w:spacing w:val="-1"/>
        </w:rPr>
        <w:t>Customer</w:t>
      </w:r>
      <w:r>
        <w:rPr>
          <w:spacing w:val="-12"/>
        </w:rPr>
        <w:t xml:space="preserve"> </w:t>
      </w:r>
      <w:r>
        <w:rPr>
          <w:spacing w:val="-1"/>
        </w:rPr>
        <w:t>Account</w:t>
      </w:r>
      <w:r>
        <w:rPr>
          <w:spacing w:val="-20"/>
        </w:rPr>
        <w:t xml:space="preserve"> </w:t>
      </w:r>
      <w:r>
        <w:rPr>
          <w:spacing w:val="-1"/>
        </w:rPr>
        <w:t>Groups</w:t>
      </w:r>
      <w:r>
        <w:rPr>
          <w:spacing w:val="-11"/>
        </w:rPr>
        <w:t xml:space="preserve"> </w:t>
      </w:r>
      <w:r>
        <w:rPr>
          <w:spacing w:val="-1"/>
        </w:rPr>
        <w:t>and</w:t>
      </w:r>
      <w:r>
        <w:rPr>
          <w:spacing w:val="-12"/>
        </w:rPr>
        <w:t xml:space="preserve"> </w:t>
      </w:r>
      <w:r>
        <w:t>Assignments</w:t>
      </w:r>
      <w:r>
        <w:rPr>
          <w:spacing w:val="-12"/>
        </w:rPr>
        <w:t xml:space="preserve"> </w:t>
      </w:r>
      <w:r>
        <w:t>Number</w:t>
      </w:r>
      <w:r>
        <w:rPr>
          <w:spacing w:val="-19"/>
        </w:rPr>
        <w:t xml:space="preserve"> </w:t>
      </w:r>
      <w:r>
        <w:t>Ranges,</w:t>
      </w:r>
      <w:r>
        <w:rPr>
          <w:spacing w:val="-12"/>
        </w:rPr>
        <w:t xml:space="preserve"> </w:t>
      </w:r>
      <w:r>
        <w:t>Customer</w:t>
      </w:r>
      <w:r>
        <w:rPr>
          <w:spacing w:val="-17"/>
        </w:rPr>
        <w:t xml:space="preserve"> </w:t>
      </w:r>
      <w:r>
        <w:t>Master</w:t>
      </w:r>
      <w:r>
        <w:rPr>
          <w:spacing w:val="-64"/>
        </w:rPr>
        <w:t xml:space="preserve"> </w:t>
      </w:r>
      <w:r>
        <w:t>Data</w:t>
      </w:r>
      <w:r>
        <w:rPr>
          <w:spacing w:val="1"/>
        </w:rPr>
        <w:t xml:space="preserve"> </w:t>
      </w:r>
      <w:r>
        <w:t>Creation,</w:t>
      </w:r>
      <w:r>
        <w:rPr>
          <w:spacing w:val="1"/>
        </w:rPr>
        <w:t xml:space="preserve"> </w:t>
      </w:r>
      <w:r>
        <w:t>Customer</w:t>
      </w:r>
      <w:r>
        <w:rPr>
          <w:spacing w:val="1"/>
        </w:rPr>
        <w:t xml:space="preserve"> </w:t>
      </w:r>
      <w:r>
        <w:t>Cash</w:t>
      </w:r>
      <w:r>
        <w:rPr>
          <w:spacing w:val="1"/>
        </w:rPr>
        <w:t xml:space="preserve"> </w:t>
      </w:r>
      <w:r>
        <w:t>Discount</w:t>
      </w:r>
      <w:r>
        <w:rPr>
          <w:spacing w:val="1"/>
        </w:rPr>
        <w:t xml:space="preserve"> </w:t>
      </w:r>
      <w:r>
        <w:t>Configurations,</w:t>
      </w:r>
      <w:r>
        <w:rPr>
          <w:spacing w:val="1"/>
        </w:rPr>
        <w:t xml:space="preserve"> </w:t>
      </w:r>
      <w:r>
        <w:t>Configurations</w:t>
      </w:r>
      <w:r>
        <w:rPr>
          <w:spacing w:val="1"/>
        </w:rPr>
        <w:t xml:space="preserve"> </w:t>
      </w:r>
      <w:r>
        <w:t>of</w:t>
      </w:r>
      <w:r>
        <w:rPr>
          <w:spacing w:val="1"/>
        </w:rPr>
        <w:t xml:space="preserve"> </w:t>
      </w:r>
      <w:r>
        <w:t>special</w:t>
      </w:r>
      <w:r>
        <w:rPr>
          <w:spacing w:val="1"/>
        </w:rPr>
        <w:t xml:space="preserve"> </w:t>
      </w:r>
      <w:r>
        <w:t>GL</w:t>
      </w:r>
      <w:r>
        <w:rPr>
          <w:spacing w:val="1"/>
        </w:rPr>
        <w:t xml:space="preserve"> </w:t>
      </w:r>
      <w:r>
        <w:t>indicators,</w:t>
      </w:r>
      <w:r>
        <w:rPr>
          <w:spacing w:val="1"/>
        </w:rPr>
        <w:t xml:space="preserve"> </w:t>
      </w:r>
      <w:r>
        <w:t>Dunning configurations</w:t>
      </w:r>
      <w:r>
        <w:rPr>
          <w:spacing w:val="-4"/>
        </w:rPr>
        <w:t xml:space="preserve"> </w:t>
      </w:r>
      <w:r>
        <w:t>and executing, payment</w:t>
      </w:r>
      <w:r>
        <w:rPr>
          <w:spacing w:val="-2"/>
        </w:rPr>
        <w:t xml:space="preserve"> </w:t>
      </w:r>
      <w:r>
        <w:t>terms.</w:t>
      </w:r>
    </w:p>
    <w:p>
      <w:pPr>
        <w:autoSpaceDE w:val="0"/>
        <w:autoSpaceDN w:val="0"/>
        <w:adjustRightInd w:val="0"/>
        <w:rPr>
          <w:color w:val="000000"/>
        </w:rPr>
      </w:pPr>
    </w:p>
    <w:p>
      <w:pPr>
        <w:pStyle w:val="17"/>
        <w:tabs>
          <w:tab w:val="left" w:pos="540"/>
        </w:tabs>
        <w:spacing w:after="0" w:line="276" w:lineRule="auto"/>
        <w:jc w:val="both"/>
        <w:rPr>
          <w:rFonts w:ascii="Arial" w:hAnsi="Arial"/>
          <w:b/>
          <w:bCs/>
          <w:sz w:val="20"/>
          <w:u w:val="single"/>
        </w:rPr>
      </w:pPr>
      <w:r>
        <w:rPr>
          <w:rFonts w:ascii="Arial" w:hAnsi="Arial"/>
          <w:b/>
          <w:bCs/>
          <w:sz w:val="20"/>
          <w:u w:val="single"/>
        </w:rPr>
        <w:t xml:space="preserve">Detailed Work Experience : </w:t>
      </w:r>
    </w:p>
    <w:p>
      <w:pPr>
        <w:autoSpaceDE w:val="0"/>
        <w:autoSpaceDN w:val="0"/>
        <w:adjustRightInd w:val="0"/>
        <w:rPr>
          <w:color w:val="000000"/>
        </w:rPr>
      </w:pPr>
    </w:p>
    <w:p>
      <w:pPr>
        <w:pStyle w:val="16"/>
        <w:spacing w:line="276" w:lineRule="auto"/>
        <w:ind w:left="360"/>
        <w:jc w:val="both"/>
        <w:rPr>
          <w:rFonts w:ascii="Arial" w:cs="Arial" w:hAnsi="Arial"/>
          <w:sz w:val="20"/>
          <w:szCs w:val="20"/>
        </w:rPr>
      </w:pPr>
      <w:r>
        <w:rPr>
          <w:rFonts w:ascii="Arial" w:cs="Arial" w:hAnsi="Arial"/>
          <w:sz w:val="20"/>
          <w:szCs w:val="20"/>
        </w:rPr>
        <w:t>.</w:t>
      </w:r>
    </w:p>
    <w:p>
      <w:pPr>
        <w:numPr>
          <w:ilvl w:val="0"/>
          <w:numId w:val="1"/>
        </w:numPr>
        <w:autoSpaceDE w:val="0"/>
        <w:autoSpaceDN w:val="0"/>
        <w:adjustRightInd w:val="0"/>
        <w:spacing w:after="137"/>
        <w:rPr>
          <w:rFonts w:ascii="Cambria" w:cs="Cambria" w:hAnsi="Cambria"/>
          <w:color w:val="000000"/>
          <w:sz w:val="23"/>
          <w:szCs w:val="23"/>
        </w:rPr>
      </w:pPr>
      <w:r>
        <w:rPr>
          <w:rFonts w:ascii="Cambria" w:cs="Cambria" w:hAnsi="Cambria"/>
          <w:color w:val="000000"/>
          <w:sz w:val="23"/>
          <w:szCs w:val="23"/>
        </w:rPr>
        <w:t xml:space="preserve"> up to date by team on share point.</w:t>
      </w:r>
    </w:p>
    <w:p>
      <w:pPr>
        <w:numPr>
          <w:ilvl w:val="0"/>
          <w:numId w:val="1"/>
        </w:numPr>
        <w:autoSpaceDE w:val="0"/>
        <w:autoSpaceDN w:val="0"/>
        <w:adjustRightInd w:val="0"/>
        <w:spacing w:after="137"/>
        <w:rPr>
          <w:rFonts w:ascii="Cambria" w:cs="Cambria" w:hAnsi="Cambria"/>
          <w:color w:val="000000"/>
          <w:sz w:val="23"/>
          <w:szCs w:val="23"/>
        </w:rPr>
      </w:pPr>
      <w:r>
        <w:rPr>
          <w:rFonts w:ascii="Cambria" w:cs="Cambria" w:hAnsi="Cambria"/>
          <w:color w:val="000000"/>
          <w:sz w:val="23"/>
          <w:szCs w:val="23"/>
        </w:rPr>
        <w:t>Had discussions with</w:t>
      </w:r>
    </w:p>
    <w:p>
      <w:pPr>
        <w:pStyle w:val="19"/>
        <w:rPr>
          <w:sz w:val="28"/>
        </w:rPr>
      </w:pPr>
    </w:p>
    <w:p>
      <w:pPr>
        <w:pStyle w:val="17"/>
        <w:spacing w:after="0" w:line="360" w:lineRule="auto"/>
        <w:jc w:val="both"/>
        <w:rPr>
          <w:rFonts w:ascii="Arial" w:hAnsi="Arial"/>
          <w:b/>
          <w:sz w:val="20"/>
          <w:u w:val="single"/>
        </w:rPr>
      </w:pPr>
    </w:p>
    <w:p>
      <w:pPr>
        <w:jc w:val="both"/>
        <w:rPr>
          <w:rStyle w:val="1Char"/>
          <w:rFonts w:ascii="Arial" w:hAnsi="Arial"/>
          <w:b w:val="0"/>
          <w:sz w:val="20"/>
          <w:szCs w:val="20"/>
          <w:lang w:val="en-IN"/>
        </w:rPr>
      </w:pPr>
    </w:p>
    <w:tbl>
      <w:tblPr>
        <w:jc w:val="left"/>
        <w:tblW w:w="85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Grid>
        <w:gridCol w:w="1368"/>
        <w:gridCol w:w="7200"/>
      </w:tblGrid>
      <w:tr>
        <w:trPr>
          <w:trHeight w:val="308"/>
        </w:trPr>
        <w:tc>
          <w:tcPr>
            <w:tcW w:w="1368" w:type="dxa"/>
            <w:shd w:val="solid" w:color="C0C0C0" w:fill="FFFFFF"/>
          </w:tcPr>
          <w:p>
            <w:pPr>
              <w:pStyle w:val="17"/>
              <w:spacing w:after="0" w:line="360" w:lineRule="auto"/>
              <w:jc w:val="both"/>
              <w:rPr>
                <w:rFonts w:ascii="Arial" w:hAnsi="Arial"/>
                <w:b/>
                <w:bCs/>
                <w:iCs/>
                <w:szCs w:val="22"/>
              </w:rPr>
            </w:pPr>
            <w:r>
              <w:rPr>
                <w:rFonts w:ascii="Arial" w:hAnsi="Arial"/>
                <w:b/>
                <w:bCs/>
                <w:iCs/>
                <w:szCs w:val="22"/>
              </w:rPr>
              <w:t>Project #1</w:t>
            </w:r>
          </w:p>
        </w:tc>
        <w:tc>
          <w:tcPr>
            <w:tcW w:w="7200" w:type="dxa"/>
            <w:shd w:val="solid" w:color="C0C0C0" w:fill="FFFFFF"/>
          </w:tcPr>
          <w:p>
            <w:pPr>
              <w:pStyle w:val="17"/>
              <w:spacing w:after="0" w:line="360" w:lineRule="auto"/>
              <w:jc w:val="both"/>
              <w:rPr>
                <w:rFonts w:ascii="Arial" w:hAnsi="Arial"/>
                <w:b/>
                <w:bCs/>
                <w:iCs/>
                <w:szCs w:val="22"/>
              </w:rPr>
            </w:pPr>
            <w:r>
              <w:rPr>
                <w:szCs w:val="22"/>
              </w:rPr>
              <w:t>ECC Implementation</w:t>
            </w:r>
          </w:p>
        </w:tc>
      </w:tr>
      <w:tr>
        <w:trPr>
          <w:trHeight w:val="259"/>
        </w:trPr>
        <w:tc>
          <w:tcPr>
            <w:tcW w:w="1368" w:type="dxa"/>
            <w:shd w:val="clear" w:color="auto" w:fill="auto"/>
          </w:tcPr>
          <w:p>
            <w:pPr>
              <w:pStyle w:val="17"/>
              <w:spacing w:after="0" w:line="360" w:lineRule="auto"/>
              <w:jc w:val="both"/>
              <w:rPr>
                <w:rFonts w:ascii="Arial" w:hAnsi="Arial"/>
                <w:sz w:val="20"/>
              </w:rPr>
            </w:pPr>
            <w:r>
              <w:rPr>
                <w:rFonts w:ascii="Arial" w:hAnsi="Arial"/>
                <w:sz w:val="20"/>
              </w:rPr>
              <w:t>Company:</w:t>
            </w:r>
          </w:p>
        </w:tc>
        <w:tc>
          <w:tcPr>
            <w:tcW w:w="7200" w:type="dxa"/>
            <w:shd w:val="clear" w:color="auto" w:fill="auto"/>
          </w:tcPr>
          <w:p>
            <w:pPr>
              <w:pStyle w:val="17"/>
              <w:spacing w:after="0" w:line="360" w:lineRule="auto"/>
              <w:jc w:val="both"/>
              <w:rPr>
                <w:rFonts w:ascii="Arial" w:hAnsi="Arial"/>
                <w:bCs/>
                <w:sz w:val="20"/>
              </w:rPr>
            </w:pPr>
            <w:r>
              <w:t>DXC</w:t>
            </w:r>
          </w:p>
        </w:tc>
      </w:tr>
      <w:tr>
        <w:trPr>
          <w:trHeight w:val="354"/>
        </w:trPr>
        <w:tc>
          <w:tcPr>
            <w:tcW w:w="1368" w:type="dxa"/>
            <w:shd w:val="clear" w:color="auto" w:fill="auto"/>
          </w:tcPr>
          <w:p>
            <w:pPr>
              <w:pStyle w:val="17"/>
              <w:spacing w:after="0" w:line="360" w:lineRule="auto"/>
              <w:jc w:val="both"/>
              <w:rPr>
                <w:rFonts w:ascii="Arial" w:hAnsi="Arial"/>
                <w:sz w:val="20"/>
              </w:rPr>
            </w:pPr>
            <w:r>
              <w:rPr>
                <w:rFonts w:ascii="Arial" w:hAnsi="Arial"/>
                <w:sz w:val="20"/>
              </w:rPr>
              <w:t>Client:</w:t>
            </w:r>
          </w:p>
        </w:tc>
        <w:tc>
          <w:tcPr>
            <w:tcW w:w="7200" w:type="dxa"/>
            <w:shd w:val="clear" w:color="auto" w:fill="auto"/>
          </w:tcPr>
          <w:p>
            <w:pPr>
              <w:ind w:right="576"/>
              <w:rPr>
                <w:rFonts w:ascii="Arial" w:cs="Arial" w:hAnsi="Arial"/>
                <w:b/>
                <w:sz w:val="20"/>
                <w:szCs w:val="20"/>
              </w:rPr>
            </w:pPr>
            <w:r>
              <w:t>Jabil</w:t>
            </w:r>
          </w:p>
        </w:tc>
      </w:tr>
      <w:tr>
        <w:trPr>
          <w:trHeight w:val="300"/>
        </w:trPr>
        <w:tc>
          <w:tcPr>
            <w:tcW w:w="1368" w:type="dxa"/>
            <w:shd w:val="clear" w:color="auto" w:fill="auto"/>
          </w:tcPr>
          <w:p>
            <w:pPr>
              <w:pStyle w:val="17"/>
              <w:spacing w:after="0" w:line="360" w:lineRule="auto"/>
              <w:jc w:val="both"/>
              <w:rPr>
                <w:rFonts w:ascii="Arial" w:hAnsi="Arial"/>
                <w:sz w:val="20"/>
              </w:rPr>
            </w:pPr>
            <w:r>
              <w:rPr>
                <w:rFonts w:ascii="Arial" w:hAnsi="Arial"/>
                <w:sz w:val="20"/>
              </w:rPr>
              <w:t>Role:</w:t>
            </w:r>
          </w:p>
        </w:tc>
        <w:tc>
          <w:tcPr>
            <w:tcW w:w="7200" w:type="dxa"/>
            <w:shd w:val="clear" w:color="auto" w:fill="auto"/>
          </w:tcPr>
          <w:p>
            <w:pPr>
              <w:pStyle w:val="17"/>
              <w:spacing w:after="0" w:line="360" w:lineRule="auto"/>
              <w:jc w:val="both"/>
              <w:rPr>
                <w:rFonts w:ascii="Arial" w:hAnsi="Arial"/>
                <w:bCs/>
                <w:sz w:val="20"/>
              </w:rPr>
            </w:pPr>
            <w:r>
              <w:t>SAP FICO Associate</w:t>
            </w:r>
          </w:p>
        </w:tc>
      </w:tr>
      <w:tr>
        <w:trPr>
          <w:trHeight w:val="259"/>
        </w:trPr>
        <w:tc>
          <w:tcPr>
            <w:tcW w:w="1368" w:type="dxa"/>
            <w:shd w:val="clear" w:color="auto" w:fill="auto"/>
          </w:tcPr>
          <w:p>
            <w:pPr>
              <w:pStyle w:val="17"/>
              <w:spacing w:after="0" w:line="360" w:lineRule="auto"/>
              <w:jc w:val="both"/>
              <w:rPr>
                <w:rFonts w:ascii="Arial" w:hAnsi="Arial"/>
                <w:sz w:val="20"/>
              </w:rPr>
            </w:pPr>
            <w:r>
              <w:rPr>
                <w:rFonts w:ascii="Arial" w:hAnsi="Arial"/>
                <w:sz w:val="20"/>
              </w:rPr>
              <w:t>Duration</w:t>
            </w:r>
          </w:p>
        </w:tc>
        <w:tc>
          <w:tcPr>
            <w:tcW w:w="7200" w:type="dxa"/>
            <w:shd w:val="clear" w:color="auto" w:fill="auto"/>
          </w:tcPr>
          <w:p>
            <w:pPr>
              <w:pStyle w:val="17"/>
              <w:spacing w:after="0" w:line="360" w:lineRule="auto"/>
              <w:jc w:val="both"/>
              <w:rPr>
                <w:rFonts w:ascii="Arial" w:hAnsi="Arial"/>
                <w:bCs/>
                <w:sz w:val="20"/>
              </w:rPr>
            </w:pPr>
            <w:r>
              <w:rPr>
                <w:rFonts w:ascii="Arial" w:hAnsi="Arial"/>
                <w:bCs/>
                <w:sz w:val="20"/>
              </w:rPr>
              <w:t>Dec 2019 to June 20</w:t>
            </w:r>
            <w:bookmarkStart w:id="0" w:name="_GoBack"/>
            <w:bookmarkEnd w:id="0"/>
            <w:r>
              <w:rPr>
                <w:rFonts w:ascii="Arial" w:hAnsi="Arial"/>
                <w:bCs/>
                <w:sz w:val="20"/>
              </w:rPr>
              <w:t>21</w:t>
            </w:r>
          </w:p>
        </w:tc>
      </w:tr>
    </w:tbl>
    <w:p>
      <w:pPr>
        <w:pStyle w:val="17"/>
        <w:spacing w:after="0" w:line="320" w:lineRule="exact"/>
        <w:jc w:val="both"/>
        <w:rPr>
          <w:rFonts w:ascii="Arial" w:hAnsi="Arial"/>
          <w:b/>
          <w:szCs w:val="22"/>
          <w:u w:val="single"/>
        </w:rPr>
      </w:pPr>
    </w:p>
    <w:p>
      <w:pPr>
        <w:suppressAutoHyphens/>
        <w:spacing w:line="360" w:lineRule="auto"/>
        <w:jc w:val="both"/>
        <w:rPr>
          <w:rFonts w:ascii="Arial" w:cs="Arial" w:hAnsi="Arial"/>
          <w:b/>
          <w:sz w:val="20"/>
          <w:szCs w:val="20"/>
          <w:u w:val="single"/>
        </w:rPr>
      </w:pPr>
    </w:p>
    <w:p>
      <w:pPr>
        <w:suppressAutoHyphens/>
        <w:spacing w:line="360" w:lineRule="auto"/>
        <w:jc w:val="both"/>
        <w:rPr>
          <w:rFonts w:ascii="Arial" w:cs="Arial" w:hAnsi="Arial"/>
          <w:b/>
          <w:sz w:val="20"/>
          <w:szCs w:val="20"/>
          <w:u w:val="single"/>
        </w:rPr>
      </w:pPr>
    </w:p>
    <w:p>
      <w:pPr>
        <w:suppressAutoHyphens/>
        <w:spacing w:line="360" w:lineRule="auto"/>
        <w:jc w:val="both"/>
        <w:rPr>
          <w:rFonts w:ascii="Arial" w:cs="Arial" w:hAnsi="Arial"/>
          <w:b/>
          <w:sz w:val="20"/>
          <w:szCs w:val="20"/>
          <w:u w:val="single"/>
        </w:rPr>
      </w:pPr>
    </w:p>
    <w:p>
      <w:pPr>
        <w:suppressAutoHyphens/>
        <w:spacing w:line="360" w:lineRule="auto"/>
        <w:jc w:val="both"/>
        <w:rPr>
          <w:rFonts w:ascii="Arial" w:cs="Arial" w:hAnsi="Arial"/>
          <w:sz w:val="20"/>
          <w:szCs w:val="20"/>
        </w:rPr>
      </w:pPr>
      <w:r>
        <w:rPr>
          <w:rFonts w:ascii="Arial" w:cs="Arial" w:hAnsi="Arial"/>
          <w:b/>
          <w:sz w:val="20"/>
          <w:szCs w:val="20"/>
          <w:u w:val="single"/>
        </w:rPr>
        <w:t>Client Profile</w:t>
      </w:r>
      <w:r>
        <w:rPr>
          <w:rFonts w:ascii="Arial" w:cs="Arial" w:hAnsi="Arial"/>
          <w:sz w:val="20"/>
          <w:szCs w:val="20"/>
        </w:rPr>
        <w:t xml:space="preserve">: </w:t>
      </w:r>
    </w:p>
    <w:p>
      <w:pPr>
        <w:pStyle w:val="17"/>
        <w:spacing w:after="0" w:line="360" w:lineRule="auto"/>
        <w:jc w:val="both"/>
        <w:rPr>
          <w:sz w:val="20"/>
        </w:rPr>
      </w:pPr>
      <w:r>
        <w:rPr>
          <w:sz w:val="20"/>
        </w:rPr>
        <w:t xml:space="preserve">                 </w:t>
      </w:r>
      <w:r>
        <w:rPr>
          <w:rFonts w:ascii="Cambria" w:eastAsia="Times New Roman" w:cs="Cambria" w:hAnsi="Cambria"/>
          <w:color w:val="000000"/>
          <w:sz w:val="23"/>
          <w:szCs w:val="23"/>
          <w:lang w:eastAsia="en-US"/>
        </w:rPr>
        <w:t>Jabil Inc. is an American worldwide manufacturing company, headquartered in the Florida. Jabil has around 100 plants in 30 countries, and 260,000 employees. Jabil serve original equipment manufacturers and product companies across multiple end-markets.</w:t>
      </w:r>
    </w:p>
    <w:p>
      <w:pPr>
        <w:pStyle w:val="17"/>
        <w:spacing w:after="0" w:line="360" w:lineRule="auto"/>
        <w:jc w:val="both"/>
        <w:rPr>
          <w:rFonts w:ascii="Arial" w:hAnsi="Arial"/>
          <w:sz w:val="20"/>
        </w:rPr>
      </w:pPr>
      <w:r>
        <w:rPr>
          <w:rFonts w:ascii="Times New Roman" w:cs="Times New Roman" w:hAnsi="Times New Roman"/>
          <w:sz w:val="26"/>
          <w:szCs w:val="26"/>
        </w:rPr>
        <w:t xml:space="preserve"> </w:t>
      </w:r>
      <w:r>
        <w:rPr>
          <w:rFonts w:ascii="Arial" w:hAnsi="Arial"/>
          <w:b/>
          <w:sz w:val="20"/>
          <w:u w:val="single"/>
        </w:rPr>
        <w:t>Responsibilities:</w:t>
      </w:r>
      <w:r>
        <w:rPr>
          <w:rFonts w:ascii="Arial" w:hAnsi="Arial"/>
          <w:sz w:val="20"/>
        </w:rPr>
        <w:t xml:space="preserve"> </w:t>
      </w:r>
    </w:p>
    <w:p>
      <w:pPr>
        <w:numPr>
          <w:ilvl w:val="0"/>
          <w:numId w:val="1"/>
        </w:numPr>
        <w:autoSpaceDE w:val="0"/>
        <w:autoSpaceDN w:val="0"/>
        <w:adjustRightInd w:val="0"/>
        <w:spacing w:after="137"/>
        <w:rPr>
          <w:rFonts w:ascii="Cambria" w:cs="Cambria" w:hAnsi="Cambria"/>
          <w:color w:val="000000"/>
          <w:sz w:val="23"/>
          <w:szCs w:val="23"/>
        </w:rPr>
      </w:pPr>
      <w:r>
        <w:rPr>
          <w:rFonts w:ascii="Cambria" w:cs="Cambria" w:hAnsi="Cambria"/>
          <w:color w:val="000000"/>
          <w:sz w:val="23"/>
          <w:szCs w:val="23"/>
        </w:rPr>
        <w:t xml:space="preserve">Involved in realization and final preparation phase in implementation </w:t>
      </w:r>
    </w:p>
    <w:p>
      <w:pPr>
        <w:numPr>
          <w:ilvl w:val="0"/>
          <w:numId w:val="1"/>
        </w:numPr>
        <w:autoSpaceDE w:val="0"/>
        <w:autoSpaceDN w:val="0"/>
        <w:adjustRightInd w:val="0"/>
        <w:spacing w:after="137"/>
        <w:rPr>
          <w:rFonts w:ascii="Cambria" w:cs="Cambria" w:hAnsi="Cambria"/>
          <w:color w:val="000000"/>
          <w:sz w:val="23"/>
          <w:szCs w:val="23"/>
        </w:rPr>
      </w:pPr>
      <w:r>
        <w:rPr>
          <w:rFonts w:ascii="Cambria" w:cs="Cambria" w:hAnsi="Cambria"/>
          <w:color w:val="000000"/>
          <w:sz w:val="23"/>
          <w:szCs w:val="23"/>
        </w:rPr>
        <w:t>Configured General Ledger: Process for Defining an Accounting structure of a company. Chart of accounts, Account groups, General Ledger Master Record.</w:t>
      </w:r>
    </w:p>
    <w:p>
      <w:pPr>
        <w:numPr>
          <w:ilvl w:val="0"/>
          <w:numId w:val="1"/>
        </w:numPr>
        <w:autoSpaceDE w:val="0"/>
        <w:autoSpaceDN w:val="0"/>
        <w:adjustRightInd w:val="0"/>
        <w:spacing w:after="137"/>
        <w:rPr>
          <w:rFonts w:ascii="Cambria" w:cs="Cambria" w:hAnsi="Cambria"/>
          <w:color w:val="000000"/>
          <w:sz w:val="23"/>
          <w:szCs w:val="23"/>
        </w:rPr>
      </w:pPr>
      <w:r>
        <w:rPr>
          <w:rFonts w:ascii="Cambria" w:cs="Cambria" w:hAnsi="Cambria"/>
          <w:color w:val="000000"/>
          <w:sz w:val="23"/>
          <w:szCs w:val="23"/>
        </w:rPr>
        <w:t>Configured Account Payable: Configuration of the vendor master records, account determination, default account assignments. Configured automatic payment program for outgoing payments which included payment methods, house banks.</w:t>
      </w:r>
    </w:p>
    <w:p>
      <w:pPr>
        <w:numPr>
          <w:ilvl w:val="0"/>
          <w:numId w:val="1"/>
        </w:numPr>
        <w:autoSpaceDE w:val="0"/>
        <w:autoSpaceDN w:val="0"/>
        <w:adjustRightInd w:val="0"/>
        <w:spacing w:after="137"/>
        <w:rPr>
          <w:rFonts w:ascii="Cambria" w:cs="Cambria" w:hAnsi="Cambria"/>
          <w:color w:val="000000"/>
          <w:sz w:val="23"/>
          <w:szCs w:val="23"/>
        </w:rPr>
      </w:pPr>
      <w:r>
        <w:rPr>
          <w:rFonts w:ascii="Cambria" w:cs="Cambria" w:hAnsi="Cambria"/>
          <w:color w:val="000000"/>
          <w:sz w:val="23"/>
          <w:szCs w:val="23"/>
        </w:rPr>
        <w:t xml:space="preserve">Configured Account Receivable: Customization and configuration of customer master records, </w:t>
      </w:r>
    </w:p>
    <w:p>
      <w:pPr>
        <w:numPr>
          <w:ilvl w:val="0"/>
          <w:numId w:val="1"/>
        </w:numPr>
        <w:autoSpaceDE w:val="0"/>
        <w:autoSpaceDN w:val="0"/>
        <w:adjustRightInd w:val="0"/>
        <w:spacing w:after="137"/>
        <w:rPr>
          <w:rFonts w:ascii="Cambria" w:cs="Cambria" w:hAnsi="Cambria"/>
          <w:color w:val="000000"/>
          <w:sz w:val="23"/>
          <w:szCs w:val="23"/>
        </w:rPr>
      </w:pPr>
      <w:r>
        <w:rPr>
          <w:rFonts w:ascii="Cambria" w:cs="Cambria" w:hAnsi="Cambria"/>
          <w:color w:val="000000"/>
          <w:sz w:val="23"/>
          <w:szCs w:val="23"/>
        </w:rPr>
        <w:t>Replicate the problem in the development client &amp; find solution.</w:t>
      </w:r>
    </w:p>
    <w:p>
      <w:pPr>
        <w:numPr>
          <w:ilvl w:val="0"/>
          <w:numId w:val="1"/>
        </w:numPr>
        <w:autoSpaceDE w:val="0"/>
        <w:autoSpaceDN w:val="0"/>
        <w:adjustRightInd w:val="0"/>
        <w:spacing w:after="137"/>
        <w:rPr>
          <w:rFonts w:ascii="Cambria" w:cs="Cambria" w:hAnsi="Cambria"/>
          <w:color w:val="000000"/>
          <w:sz w:val="23"/>
          <w:szCs w:val="23"/>
        </w:rPr>
      </w:pPr>
      <w:r>
        <w:rPr>
          <w:rFonts w:ascii="Cambria" w:cs="Cambria" w:hAnsi="Cambria"/>
          <w:color w:val="000000"/>
          <w:sz w:val="23"/>
          <w:szCs w:val="23"/>
        </w:rPr>
        <w:t>Conducted Core User Training and the End User training.</w:t>
      </w:r>
    </w:p>
    <w:p>
      <w:pPr>
        <w:numPr>
          <w:ilvl w:val="0"/>
          <w:numId w:val="1"/>
        </w:numPr>
        <w:autoSpaceDE w:val="0"/>
        <w:autoSpaceDN w:val="0"/>
        <w:adjustRightInd w:val="0"/>
        <w:spacing w:after="137"/>
        <w:rPr>
          <w:rFonts w:ascii="Cambria" w:cs="Cambria" w:hAnsi="Cambria"/>
          <w:color w:val="000000"/>
          <w:sz w:val="23"/>
          <w:szCs w:val="23"/>
        </w:rPr>
      </w:pPr>
      <w:r>
        <w:rPr>
          <w:rFonts w:ascii="Cambria" w:cs="Cambria" w:hAnsi="Cambria"/>
          <w:color w:val="000000"/>
          <w:sz w:val="23"/>
          <w:szCs w:val="23"/>
        </w:rPr>
        <w:t>Tickets handling related to FI-CO ensuring the quality of solutions</w:t>
      </w:r>
    </w:p>
    <w:p>
      <w:pPr>
        <w:autoSpaceDE w:val="0"/>
        <w:autoSpaceDN w:val="0"/>
        <w:adjustRightInd w:val="0"/>
        <w:ind w:left="360"/>
        <w:rPr>
          <w:rFonts w:ascii="Trebuchet MS" w:cs="Trebuchet MS" w:hAnsi="Trebuchet MS"/>
          <w:b/>
          <w:bCs/>
          <w:color w:val="000000"/>
          <w:sz w:val="22"/>
          <w:szCs w:val="22"/>
        </w:rPr>
      </w:pPr>
    </w:p>
    <w:p>
      <w:pPr>
        <w:autoSpaceDE w:val="0"/>
        <w:autoSpaceDN w:val="0"/>
        <w:adjustRightInd w:val="0"/>
        <w:rPr>
          <w:rFonts w:ascii="Trebuchet MS" w:cs="Trebuchet MS" w:hAnsi="Trebuchet MS"/>
          <w:b/>
          <w:bCs/>
          <w:color w:val="000000"/>
          <w:sz w:val="22"/>
          <w:szCs w:val="22"/>
        </w:rPr>
      </w:pPr>
      <w:r>
        <w:rPr>
          <w:rFonts w:ascii="Trebuchet MS" w:cs="Trebuchet MS" w:hAnsi="Trebuchet MS"/>
          <w:b/>
          <w:bCs/>
          <w:color w:val="000000"/>
          <w:sz w:val="22"/>
          <w:szCs w:val="22"/>
        </w:rPr>
        <w:t>Declaration:</w:t>
      </w:r>
    </w:p>
    <w:p>
      <w:pPr>
        <w:autoSpaceDE w:val="0"/>
        <w:autoSpaceDN w:val="0"/>
        <w:adjustRightInd w:val="0"/>
        <w:ind w:left="360"/>
        <w:rPr>
          <w:rFonts w:ascii="Cambria" w:cs="Cambria" w:hAnsi="Cambria"/>
          <w:color w:val="000000"/>
          <w:sz w:val="23"/>
          <w:szCs w:val="23"/>
        </w:rPr>
      </w:pPr>
      <w:r>
        <w:rPr>
          <w:rFonts w:ascii="Trebuchet MS" w:cs="Trebuchet MS" w:hAnsi="Trebuchet MS"/>
          <w:b/>
          <w:bCs/>
          <w:color w:val="000000"/>
          <w:sz w:val="22"/>
          <w:szCs w:val="22"/>
        </w:rPr>
        <w:t xml:space="preserve"> </w:t>
      </w:r>
    </w:p>
    <w:p>
      <w:pPr>
        <w:autoSpaceDE w:val="0"/>
        <w:autoSpaceDN w:val="0"/>
        <w:adjustRightInd w:val="0"/>
        <w:rPr>
          <w:rFonts w:ascii="Trebuchet MS" w:cs="Trebuchet MS" w:hAnsi="Trebuchet MS"/>
          <w:color w:val="000000"/>
          <w:sz w:val="23"/>
          <w:szCs w:val="23"/>
        </w:rPr>
      </w:pPr>
      <w:r>
        <w:rPr>
          <w:rFonts w:ascii="Cambria" w:cs="Cambria" w:hAnsi="Cambria"/>
          <w:color w:val="000000"/>
          <w:sz w:val="23"/>
          <w:szCs w:val="23"/>
        </w:rPr>
        <w:t xml:space="preserve">I hereby declare that the information furnished above is true to the best of my knowledge and supported by original documents when requested for. </w:t>
        <w:tab/>
      </w:r>
    </w:p>
    <w:p>
      <w:pPr>
        <w:spacing w:line="276" w:lineRule="auto"/>
        <w:jc w:val="right"/>
        <w:rPr>
          <w:rFonts w:ascii="Arial" w:cs="Arial" w:hAnsi="Arial"/>
          <w:sz w:val="20"/>
          <w:szCs w:val="20"/>
        </w:rPr>
      </w:pPr>
      <w:r>
        <w:rPr>
          <w:b/>
          <w:bCs/>
          <w:i/>
          <w:iCs/>
          <w:color w:val="000000"/>
          <w:sz w:val="23"/>
          <w:szCs w:val="23"/>
        </w:rPr>
        <w:t>Kushidla</w:t>
      </w:r>
    </w:p>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Batang">
    <w:altName w:val="Droid Sans"/>
    <w:panose1 w:val="02030600000101010101"/>
    <w:charset w:val="81"/>
    <w:family w:val="auto"/>
    <w:pitch w:val="variable"/>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A794178"/>
    <w:multiLevelType w:val="hybridMultilevel"/>
    <w:tmpl w:val="5D4A4E3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109C6855"/>
    <w:multiLevelType w:val="hybridMultilevel"/>
    <w:tmpl w:val="16F8A5B6"/>
    <w:lvl w:ilvl="0">
      <w:start w:val="1"/>
      <w:numFmt w:val="bullet"/>
      <w:lvlRestart w:val="0"/>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3A68579A"/>
    <w:multiLevelType w:val="hybridMultilevel"/>
    <w:tmpl w:val="0BCA9190"/>
    <w:lvl w:ilvl="0">
      <w:start w:val="0"/>
      <w:numFmt w:val="bullet"/>
      <w:lvlRestart w:val="0"/>
      <w:lvlText w:val=""/>
      <w:lvlJc w:val="left"/>
      <w:pPr>
        <w:tabs>
          <w:tab w:val="num" w:pos="0"/>
        </w:tabs>
        <w:ind w:left="853" w:hanging="360"/>
      </w:pPr>
      <w:rPr>
        <w:rFonts w:hint="default"/>
        <w:w w:val="100"/>
      </w:rPr>
    </w:lvl>
    <w:lvl w:ilvl="1">
      <w:start w:val="0"/>
      <w:numFmt w:val="bullet"/>
      <w:lvlText w:val="•"/>
      <w:lvlJc w:val="left"/>
      <w:pPr>
        <w:tabs>
          <w:tab w:val="num" w:pos="0"/>
        </w:tabs>
        <w:ind w:left="1792" w:hanging="360"/>
      </w:pPr>
      <w:rPr>
        <w:rFonts w:hint="default"/>
      </w:rPr>
    </w:lvl>
    <w:lvl w:ilvl="2">
      <w:start w:val="0"/>
      <w:numFmt w:val="bullet"/>
      <w:lvlText w:val="•"/>
      <w:lvlJc w:val="left"/>
      <w:pPr>
        <w:tabs>
          <w:tab w:val="num" w:pos="0"/>
        </w:tabs>
        <w:ind w:left="2724" w:hanging="360"/>
      </w:pPr>
      <w:rPr>
        <w:rFonts w:hint="default"/>
      </w:rPr>
    </w:lvl>
    <w:lvl w:ilvl="3">
      <w:start w:val="0"/>
      <w:numFmt w:val="bullet"/>
      <w:lvlText w:val="•"/>
      <w:lvlJc w:val="left"/>
      <w:pPr>
        <w:tabs>
          <w:tab w:val="num" w:pos="0"/>
        </w:tabs>
        <w:ind w:left="3656" w:hanging="360"/>
      </w:pPr>
      <w:rPr>
        <w:rFonts w:hint="default"/>
      </w:rPr>
    </w:lvl>
    <w:lvl w:ilvl="4">
      <w:start w:val="0"/>
      <w:numFmt w:val="bullet"/>
      <w:lvlText w:val="•"/>
      <w:lvlJc w:val="left"/>
      <w:pPr>
        <w:tabs>
          <w:tab w:val="num" w:pos="0"/>
        </w:tabs>
        <w:ind w:left="4588" w:hanging="360"/>
      </w:pPr>
      <w:rPr>
        <w:rFonts w:hint="default"/>
      </w:rPr>
    </w:lvl>
    <w:lvl w:ilvl="5">
      <w:start w:val="0"/>
      <w:numFmt w:val="bullet"/>
      <w:lvlText w:val="•"/>
      <w:lvlJc w:val="left"/>
      <w:pPr>
        <w:tabs>
          <w:tab w:val="num" w:pos="0"/>
        </w:tabs>
        <w:ind w:left="5520" w:hanging="360"/>
      </w:pPr>
      <w:rPr>
        <w:rFonts w:hint="default"/>
      </w:rPr>
    </w:lvl>
    <w:lvl w:ilvl="6">
      <w:start w:val="0"/>
      <w:numFmt w:val="bullet"/>
      <w:lvlText w:val="•"/>
      <w:lvlJc w:val="left"/>
      <w:pPr>
        <w:tabs>
          <w:tab w:val="num" w:pos="0"/>
        </w:tabs>
        <w:ind w:left="6452" w:hanging="360"/>
      </w:pPr>
      <w:rPr>
        <w:rFonts w:hint="default"/>
      </w:rPr>
    </w:lvl>
    <w:lvl w:ilvl="7">
      <w:start w:val="0"/>
      <w:numFmt w:val="bullet"/>
      <w:lvlText w:val="•"/>
      <w:lvlJc w:val="left"/>
      <w:pPr>
        <w:tabs>
          <w:tab w:val="num" w:pos="0"/>
        </w:tabs>
        <w:ind w:left="7384" w:hanging="360"/>
      </w:pPr>
      <w:rPr>
        <w:rFonts w:hint="default"/>
      </w:rPr>
    </w:lvl>
    <w:lvl w:ilvl="8">
      <w:start w:val="0"/>
      <w:numFmt w:val="bullet"/>
      <w:lvlText w:val="•"/>
      <w:lvlJc w:val="left"/>
      <w:pPr>
        <w:tabs>
          <w:tab w:val="num" w:pos="0"/>
        </w:tabs>
        <w:ind w:left="8316" w:hanging="360"/>
      </w:pPr>
      <w:rPr>
        <w:rFont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0" w:line="240" w:lineRule="auto"/>
    </w:pPr>
    <w:rPr>
      <w:rFonts w:ascii="Times New Roman" w:eastAsia="Times New Roman" w:cs="Times New Roman" w:hAnsi="Times New Roman"/>
      <w:sz w:val="24"/>
      <w:szCs w:val="24"/>
      <w:lang w:val="en-US" w:eastAsia="en-US" w:bidi="ar-SA"/>
    </w:rPr>
  </w:style>
  <w:style w:type="paragraph" w:styleId="1">
    <w:name w:val="heading 1"/>
    <w:basedOn w:val="0"/>
    <w:next w:val="0"/>
    <w:link w:val="1Char"/>
    <w:pPr>
      <w:keepNext/>
      <w:spacing w:before="240" w:after="60"/>
      <w:outlineLvl w:val="0"/>
    </w:pPr>
    <w:rPr>
      <w:rFonts w:ascii="Cambria" w:hAnsi="Cambria"/>
      <w:b/>
      <w:bCs/>
      <w:kern w:val="32"/>
      <w:sz w:val="32"/>
      <w:szCs w:val="32"/>
    </w:rPr>
  </w:style>
  <w:style w:type="character" w:customStyle="1" w:styleId="1Char">
    <w:name w:val="heading 1 Char"/>
    <w:basedOn w:val="10"/>
    <w:link w:val="1"/>
    <w:rPr>
      <w:rFonts w:ascii="Cambria" w:eastAsia="Times New Roman" w:cs="Times New Roman" w:hAnsi="Cambria"/>
      <w:b/>
      <w:bCs/>
      <w:kern w:val="32"/>
      <w:sz w:val="32"/>
      <w:szCs w:val="32"/>
      <w:lang w:val="en-US" w:eastAsia="en-US"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Title"/>
    <w:basedOn w:val="0"/>
    <w:pPr>
      <w:jc w:val="center"/>
    </w:pPr>
    <w:rPr>
      <w:b/>
      <w:sz w:val="28"/>
      <w:szCs w:val="20"/>
    </w:rPr>
  </w:style>
  <w:style w:type="paragraph" w:customStyle="1" w:styleId="16">
    <w:name w:val="No Spacing"/>
    <w:pPr>
      <w:spacing w:after="0" w:line="240" w:lineRule="auto"/>
    </w:pPr>
    <w:rPr>
      <w:rFonts w:ascii="Calibri" w:eastAsia="Calibri" w:cs="Times New Roman" w:hAnsi="Calibri"/>
      <w:sz w:val="22"/>
      <w:szCs w:val="22"/>
      <w:lang w:val="en-US" w:eastAsia="en-US" w:bidi="ar-SA"/>
    </w:rPr>
  </w:style>
  <w:style w:type="paragraph" w:customStyle="1" w:styleId="17">
    <w:name w:val="Char Char Char Char"/>
    <w:basedOn w:val="0"/>
    <w:pPr>
      <w:spacing w:after="160" w:line="240" w:lineRule="exact"/>
    </w:pPr>
    <w:rPr>
      <w:rFonts w:ascii="Verdana" w:eastAsia="Batang" w:cs="Arial" w:hAnsi="Verdana"/>
      <w:sz w:val="22"/>
      <w:szCs w:val="20"/>
      <w:lang w:eastAsia="ko-KR"/>
    </w:rPr>
  </w:style>
  <w:style w:type="paragraph" w:customStyle="1" w:styleId="18">
    <w:name w:val="Default"/>
    <w:pPr>
      <w:autoSpaceDE w:val="0"/>
      <w:autoSpaceDN w:val="0"/>
      <w:adjustRightInd w:val="0"/>
      <w:spacing w:after="0" w:line="240" w:lineRule="auto"/>
    </w:pPr>
    <w:rPr>
      <w:rFonts w:ascii="Calibri" w:eastAsia="Times New Roman" w:cs="Calibri" w:hAnsi="Calibri"/>
      <w:color w:val="000000"/>
      <w:sz w:val="24"/>
      <w:szCs w:val="24"/>
      <w:lang w:val="en-US" w:eastAsia="en-US" w:bidi="ar-SA"/>
    </w:rPr>
  </w:style>
  <w:style w:type="paragraph" w:styleId="19">
    <w:name w:val="Body Text"/>
    <w:basedOn w:val="0"/>
    <w:pPr>
      <w:widowControl w:val="0"/>
      <w:autoSpaceDE w:val="0"/>
      <w:autoSpaceDN w:val="0"/>
    </w:pPr>
    <w:rPr>
      <w:rFonts w:ascii="Trebuchet MS" w:eastAsia="Trebuchet MS" w:cs="Trebuchet MS" w:hAnsi="Trebuchet MS"/>
      <w:sz w:val="22"/>
      <w:szCs w:val="22"/>
    </w:rPr>
  </w:style>
  <w:style w:type="paragraph" w:customStyle="1" w:styleId="20">
    <w:name w:val="List Paragraph"/>
    <w:basedOn w:val="0"/>
    <w:pPr>
      <w:widowControl w:val="0"/>
      <w:autoSpaceDE w:val="0"/>
      <w:autoSpaceDN w:val="0"/>
      <w:ind w:left="853" w:hanging="361"/>
    </w:pPr>
    <w:rPr>
      <w:rFonts w:ascii="Trebuchet MS" w:eastAsia="Trebuchet MS" w:cs="Trebuchet MS" w:hAnsi="Trebuchet MS"/>
      <w:sz w:val="22"/>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16</TotalTime>
  <Application>Yozo_Office</Application>
  <Pages>3</Pages>
  <Words>482</Words>
  <Characters>2937</Characters>
  <Lines>94</Lines>
  <Paragraphs>54</Paragraphs>
  <CharactersWithSpaces>3460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OTHUR, ALLA MAHAMMAD</dc:creator>
  <cp:lastModifiedBy>vivo user</cp:lastModifiedBy>
  <cp:revision>5</cp:revision>
  <dcterms:created xsi:type="dcterms:W3CDTF">2023-02-06T04:46:00Z</dcterms:created>
  <dcterms:modified xsi:type="dcterms:W3CDTF">2023-04-19T11:48:09Z</dcterms:modified>
</cp:coreProperties>
</file>