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D8EA4" w14:textId="77777777" w:rsidR="006A049C" w:rsidRPr="006A049C" w:rsidRDefault="006A049C" w:rsidP="006A049C">
      <w:pPr>
        <w:widowControl w:val="0"/>
        <w:autoSpaceDE w:val="0"/>
        <w:autoSpaceDN w:val="0"/>
        <w:adjustRightInd w:val="0"/>
        <w:spacing w:after="0" w:line="240" w:lineRule="auto"/>
        <w:rPr>
          <w:rFonts w:eastAsia="Times New Roman" w:cstheme="minorHAnsi"/>
          <w:b/>
          <w:bCs/>
          <w:sz w:val="28"/>
          <w:lang w:val="pt-BR"/>
        </w:rPr>
      </w:pPr>
      <w:r w:rsidRPr="006A049C">
        <w:rPr>
          <w:rFonts w:eastAsia="Times New Roman" w:cstheme="minorHAnsi"/>
          <w:b/>
          <w:bCs/>
          <w:sz w:val="28"/>
          <w:lang w:val="pt-BR"/>
        </w:rPr>
        <w:t>DINESH M</w:t>
      </w:r>
    </w:p>
    <w:p w14:paraId="33FA9EE2" w14:textId="77777777" w:rsidR="006A049C" w:rsidRPr="006A049C" w:rsidRDefault="006A049C" w:rsidP="006A049C">
      <w:pPr>
        <w:widowControl w:val="0"/>
        <w:autoSpaceDE w:val="0"/>
        <w:autoSpaceDN w:val="0"/>
        <w:adjustRightInd w:val="0"/>
        <w:spacing w:after="0" w:line="240" w:lineRule="auto"/>
        <w:rPr>
          <w:rFonts w:eastAsia="Times New Roman" w:cstheme="minorHAnsi"/>
          <w:b/>
          <w:bCs/>
          <w:lang w:val="pt-BR"/>
        </w:rPr>
      </w:pPr>
      <w:r w:rsidRPr="006A049C">
        <w:rPr>
          <w:rFonts w:eastAsia="Times New Roman" w:cstheme="minorHAnsi"/>
          <w:b/>
          <w:bCs/>
          <w:lang w:val="pt-BR"/>
        </w:rPr>
        <w:t xml:space="preserve"># 91-9900231514 </w:t>
      </w:r>
    </w:p>
    <w:p w14:paraId="44DBADE0" w14:textId="3AAA4650" w:rsidR="006A049C" w:rsidRDefault="00000000" w:rsidP="006A049C">
      <w:pPr>
        <w:widowControl w:val="0"/>
        <w:autoSpaceDE w:val="0"/>
        <w:autoSpaceDN w:val="0"/>
        <w:adjustRightInd w:val="0"/>
        <w:spacing w:after="0" w:line="240" w:lineRule="auto"/>
        <w:rPr>
          <w:rFonts w:eastAsia="Times New Roman"/>
          <w:bCs/>
          <w:lang w:val="pt-BR"/>
        </w:rPr>
      </w:pPr>
      <w:hyperlink r:id="rId5" w:history="1">
        <w:r w:rsidR="006A049C" w:rsidRPr="006A049C">
          <w:rPr>
            <w:rFonts w:eastAsia="Times New Roman"/>
            <w:bCs/>
            <w:lang w:val="pt-BR"/>
          </w:rPr>
          <w:t>dineshm.mysooru@gmail.com</w:t>
        </w:r>
      </w:hyperlink>
    </w:p>
    <w:p w14:paraId="219D4C00" w14:textId="77777777" w:rsidR="006A049C" w:rsidRPr="006A049C" w:rsidRDefault="006A049C" w:rsidP="006A049C">
      <w:pPr>
        <w:widowControl w:val="0"/>
        <w:autoSpaceDE w:val="0"/>
        <w:autoSpaceDN w:val="0"/>
        <w:adjustRightInd w:val="0"/>
        <w:spacing w:after="0" w:line="240" w:lineRule="auto"/>
        <w:rPr>
          <w:rFonts w:eastAsia="Times New Roman" w:cstheme="minorHAnsi"/>
          <w:b/>
          <w:bCs/>
          <w:sz w:val="28"/>
          <w:lang w:val="pt-BR"/>
        </w:rPr>
      </w:pPr>
    </w:p>
    <w:p w14:paraId="435AB08F" w14:textId="0158C834" w:rsidR="00386A7D" w:rsidRDefault="00386A7D" w:rsidP="006A049C">
      <w:pPr>
        <w:pBdr>
          <w:bottom w:val="threeDEngrave" w:sz="6" w:space="1" w:color="000080"/>
        </w:pBdr>
        <w:jc w:val="both"/>
        <w:rPr>
          <w:rFonts w:ascii="Calibri" w:hAnsi="Calibri" w:cs="Calibri"/>
          <w:b/>
          <w:bCs/>
          <w:lang w:val="pt-BR"/>
        </w:rPr>
      </w:pPr>
      <w:r w:rsidRPr="006A049C">
        <w:rPr>
          <w:rFonts w:cstheme="minorHAnsi"/>
          <w:b/>
          <w:sz w:val="28"/>
        </w:rPr>
        <w:t>Professional Summary</w:t>
      </w:r>
    </w:p>
    <w:p w14:paraId="0934243C" w14:textId="77777777" w:rsidR="002C6A94" w:rsidRDefault="002C6A94" w:rsidP="00386A7D">
      <w:pPr>
        <w:spacing w:after="0" w:line="120" w:lineRule="auto"/>
        <w:rPr>
          <w:rFonts w:ascii="Calibri" w:hAnsi="Calibri" w:cs="Calibri"/>
          <w:b/>
          <w:bCs/>
          <w:lang w:val="pt-BR"/>
        </w:rPr>
      </w:pPr>
    </w:p>
    <w:p w14:paraId="1EA81131" w14:textId="480A2E04" w:rsidR="006A049C" w:rsidRDefault="006A049C" w:rsidP="006A049C">
      <w:pPr>
        <w:pStyle w:val="ListParagraph"/>
        <w:numPr>
          <w:ilvl w:val="0"/>
          <w:numId w:val="10"/>
        </w:numPr>
        <w:spacing w:after="0" w:line="240" w:lineRule="auto"/>
        <w:rPr>
          <w:rFonts w:asciiTheme="minorHAnsi" w:hAnsiTheme="minorHAnsi" w:cstheme="minorHAnsi"/>
        </w:rPr>
      </w:pPr>
      <w:r w:rsidRPr="0047535E">
        <w:rPr>
          <w:rFonts w:asciiTheme="minorHAnsi" w:hAnsiTheme="minorHAnsi" w:cstheme="minorHAnsi"/>
        </w:rPr>
        <w:t>1</w:t>
      </w:r>
      <w:r w:rsidR="00065C39">
        <w:rPr>
          <w:rFonts w:asciiTheme="minorHAnsi" w:hAnsiTheme="minorHAnsi" w:cstheme="minorHAnsi"/>
        </w:rPr>
        <w:t>6</w:t>
      </w:r>
      <w:r w:rsidRPr="0047535E">
        <w:rPr>
          <w:rFonts w:asciiTheme="minorHAnsi" w:hAnsiTheme="minorHAnsi" w:cstheme="minorHAnsi"/>
        </w:rPr>
        <w:t xml:space="preserve"> years of experience </w:t>
      </w:r>
      <w:r w:rsidRPr="00BE3964">
        <w:rPr>
          <w:rFonts w:asciiTheme="minorHAnsi" w:hAnsiTheme="minorHAnsi" w:cstheme="minorHAnsi"/>
        </w:rPr>
        <w:t xml:space="preserve">in </w:t>
      </w:r>
      <w:r w:rsidR="00411B37">
        <w:rPr>
          <w:rFonts w:asciiTheme="minorHAnsi" w:hAnsiTheme="minorHAnsi" w:cstheme="minorHAnsi"/>
        </w:rPr>
        <w:t>design</w:t>
      </w:r>
      <w:r w:rsidRPr="00BE3964">
        <w:rPr>
          <w:rFonts w:asciiTheme="minorHAnsi" w:hAnsiTheme="minorHAnsi" w:cstheme="minorHAnsi"/>
        </w:rPr>
        <w:t>, development</w:t>
      </w:r>
      <w:r w:rsidR="00E15DC3">
        <w:rPr>
          <w:rFonts w:asciiTheme="minorHAnsi" w:hAnsiTheme="minorHAnsi" w:cstheme="minorHAnsi"/>
        </w:rPr>
        <w:t>,</w:t>
      </w:r>
      <w:r w:rsidRPr="00BE3964">
        <w:rPr>
          <w:rFonts w:asciiTheme="minorHAnsi" w:hAnsiTheme="minorHAnsi" w:cstheme="minorHAnsi"/>
        </w:rPr>
        <w:t xml:space="preserve"> deployment of Web application, desktop application and Microservice</w:t>
      </w:r>
    </w:p>
    <w:p w14:paraId="30A83714" w14:textId="77777777" w:rsidR="006A049C" w:rsidRDefault="006A049C" w:rsidP="006A049C">
      <w:pPr>
        <w:pStyle w:val="ListParagraph"/>
        <w:numPr>
          <w:ilvl w:val="0"/>
          <w:numId w:val="10"/>
        </w:numPr>
        <w:spacing w:after="0" w:line="240" w:lineRule="auto"/>
        <w:rPr>
          <w:rFonts w:asciiTheme="minorHAnsi" w:hAnsiTheme="minorHAnsi" w:cstheme="minorHAnsi"/>
        </w:rPr>
      </w:pPr>
      <w:r>
        <w:rPr>
          <w:rFonts w:asciiTheme="minorHAnsi" w:hAnsiTheme="minorHAnsi" w:cstheme="minorHAnsi"/>
        </w:rPr>
        <w:t>Strong experience in Microsoft Technology Stack</w:t>
      </w:r>
    </w:p>
    <w:p w14:paraId="4055CF89" w14:textId="16011F59" w:rsidR="006A049C" w:rsidRPr="00CC359A" w:rsidRDefault="006A049C" w:rsidP="006A049C">
      <w:pPr>
        <w:pStyle w:val="ListParagraph"/>
        <w:numPr>
          <w:ilvl w:val="0"/>
          <w:numId w:val="10"/>
        </w:numPr>
        <w:spacing w:after="0" w:line="240" w:lineRule="auto"/>
        <w:rPr>
          <w:rFonts w:asciiTheme="minorHAnsi" w:hAnsiTheme="minorHAnsi" w:cstheme="minorHAnsi"/>
        </w:rPr>
      </w:pPr>
      <w:r>
        <w:rPr>
          <w:rFonts w:asciiTheme="minorHAnsi" w:hAnsiTheme="minorHAnsi" w:cstheme="minorHAnsi"/>
        </w:rPr>
        <w:t>Strong in</w:t>
      </w:r>
      <w:r w:rsidRPr="002F7F18">
        <w:rPr>
          <w:rFonts w:asciiTheme="minorHAnsi" w:hAnsiTheme="minorHAnsi" w:cstheme="minorHAnsi"/>
        </w:rPr>
        <w:t xml:space="preserve"> Analytical</w:t>
      </w:r>
      <w:r>
        <w:rPr>
          <w:rFonts w:asciiTheme="minorHAnsi" w:hAnsiTheme="minorHAnsi" w:cstheme="minorHAnsi"/>
        </w:rPr>
        <w:t>, Problem Solving and Object-Oriented Programming</w:t>
      </w:r>
      <w:r w:rsidRPr="002F7F18">
        <w:rPr>
          <w:rFonts w:asciiTheme="minorHAnsi" w:hAnsiTheme="minorHAnsi" w:cstheme="minorHAnsi"/>
        </w:rPr>
        <w:t xml:space="preserve"> </w:t>
      </w:r>
      <w:r>
        <w:rPr>
          <w:rFonts w:asciiTheme="minorHAnsi" w:hAnsiTheme="minorHAnsi" w:cstheme="minorHAnsi"/>
        </w:rPr>
        <w:t>skills</w:t>
      </w:r>
    </w:p>
    <w:p w14:paraId="3707895F" w14:textId="0EE35A0B" w:rsidR="006A049C" w:rsidRPr="002F7F18" w:rsidRDefault="006A049C" w:rsidP="006A049C">
      <w:pPr>
        <w:pStyle w:val="ListParagraph"/>
        <w:numPr>
          <w:ilvl w:val="0"/>
          <w:numId w:val="10"/>
        </w:numPr>
        <w:spacing w:after="0" w:line="240" w:lineRule="auto"/>
        <w:rPr>
          <w:rFonts w:asciiTheme="minorHAnsi" w:hAnsiTheme="minorHAnsi" w:cstheme="minorHAnsi"/>
        </w:rPr>
      </w:pPr>
      <w:r>
        <w:rPr>
          <w:rFonts w:asciiTheme="minorHAnsi" w:hAnsiTheme="minorHAnsi" w:cstheme="minorHAnsi"/>
        </w:rPr>
        <w:t xml:space="preserve">Strong Individual Contributor with good at </w:t>
      </w:r>
      <w:r w:rsidRPr="002F7F18">
        <w:rPr>
          <w:rFonts w:asciiTheme="minorHAnsi" w:hAnsiTheme="minorHAnsi" w:cstheme="minorHAnsi"/>
        </w:rPr>
        <w:t>Analytical</w:t>
      </w:r>
      <w:r>
        <w:rPr>
          <w:rFonts w:asciiTheme="minorHAnsi" w:hAnsiTheme="minorHAnsi" w:cstheme="minorHAnsi"/>
        </w:rPr>
        <w:t>, Problem Solving and Object-Oriented Programming</w:t>
      </w:r>
      <w:r w:rsidRPr="002F7F18">
        <w:rPr>
          <w:rFonts w:asciiTheme="minorHAnsi" w:hAnsiTheme="minorHAnsi" w:cstheme="minorHAnsi"/>
        </w:rPr>
        <w:t xml:space="preserve"> </w:t>
      </w:r>
      <w:r>
        <w:rPr>
          <w:rFonts w:asciiTheme="minorHAnsi" w:hAnsiTheme="minorHAnsi" w:cstheme="minorHAnsi"/>
        </w:rPr>
        <w:t>skills</w:t>
      </w:r>
    </w:p>
    <w:p w14:paraId="372DC9BE" w14:textId="77777777" w:rsidR="006A049C" w:rsidRPr="002F7F18" w:rsidRDefault="006A049C" w:rsidP="006A049C">
      <w:pPr>
        <w:pStyle w:val="ListParagraph"/>
        <w:numPr>
          <w:ilvl w:val="0"/>
          <w:numId w:val="10"/>
        </w:numPr>
        <w:spacing w:after="0" w:line="240" w:lineRule="auto"/>
        <w:rPr>
          <w:rFonts w:asciiTheme="minorHAnsi" w:hAnsiTheme="minorHAnsi" w:cstheme="minorHAnsi"/>
        </w:rPr>
      </w:pPr>
      <w:r w:rsidRPr="002F7F18">
        <w:rPr>
          <w:rFonts w:cs="Calibri"/>
        </w:rPr>
        <w:t>Expertise in end-to-end execution of projects with in-depth knowledge of all the phases of SDLC</w:t>
      </w:r>
    </w:p>
    <w:p w14:paraId="72A15BC2" w14:textId="77777777" w:rsidR="006A049C" w:rsidRPr="00B77B1A" w:rsidRDefault="006A049C" w:rsidP="006A049C">
      <w:pPr>
        <w:pStyle w:val="ListParagraph"/>
        <w:numPr>
          <w:ilvl w:val="0"/>
          <w:numId w:val="10"/>
        </w:numPr>
        <w:spacing w:after="0" w:line="240" w:lineRule="auto"/>
        <w:rPr>
          <w:rFonts w:asciiTheme="minorHAnsi" w:hAnsiTheme="minorHAnsi" w:cstheme="minorHAnsi"/>
        </w:rPr>
      </w:pPr>
      <w:r w:rsidRPr="008311E8">
        <w:rPr>
          <w:rFonts w:cs="Calibri"/>
        </w:rPr>
        <w:t xml:space="preserve">Ability </w:t>
      </w:r>
      <w:r>
        <w:rPr>
          <w:rFonts w:cs="Calibri"/>
        </w:rPr>
        <w:t>to</w:t>
      </w:r>
      <w:r w:rsidRPr="008311E8">
        <w:rPr>
          <w:rFonts w:cs="Calibri"/>
        </w:rPr>
        <w:t xml:space="preserve"> </w:t>
      </w:r>
      <w:r>
        <w:rPr>
          <w:rFonts w:cs="Calibri"/>
        </w:rPr>
        <w:t>learn</w:t>
      </w:r>
      <w:r w:rsidRPr="008311E8">
        <w:rPr>
          <w:rFonts w:cs="Calibri"/>
        </w:rPr>
        <w:t xml:space="preserve"> the latest </w:t>
      </w:r>
      <w:r>
        <w:rPr>
          <w:rFonts w:cs="Calibri"/>
        </w:rPr>
        <w:t>technologies</w:t>
      </w:r>
      <w:r w:rsidRPr="008311E8">
        <w:rPr>
          <w:rFonts w:cs="Calibri"/>
        </w:rPr>
        <w:t xml:space="preserve"> and adapting towards working with the same in a short span of time</w:t>
      </w:r>
    </w:p>
    <w:p w14:paraId="334A043C" w14:textId="77777777" w:rsidR="006A049C" w:rsidRPr="00B77B1A" w:rsidRDefault="006A049C" w:rsidP="006A049C">
      <w:pPr>
        <w:pStyle w:val="ListParagraph"/>
        <w:numPr>
          <w:ilvl w:val="0"/>
          <w:numId w:val="10"/>
        </w:numPr>
        <w:spacing w:after="0" w:line="240" w:lineRule="auto"/>
        <w:rPr>
          <w:rFonts w:asciiTheme="minorHAnsi" w:hAnsiTheme="minorHAnsi" w:cstheme="minorHAnsi"/>
        </w:rPr>
      </w:pPr>
      <w:r>
        <w:rPr>
          <w:rFonts w:cs="Calibri"/>
        </w:rPr>
        <w:t>Hands on experience in implementing application security based on the principles of OWASP</w:t>
      </w:r>
    </w:p>
    <w:p w14:paraId="399134DC" w14:textId="77777777" w:rsidR="006A049C" w:rsidRPr="00B77B1A" w:rsidRDefault="006A049C" w:rsidP="006A049C">
      <w:pPr>
        <w:pStyle w:val="ListParagraph"/>
        <w:numPr>
          <w:ilvl w:val="0"/>
          <w:numId w:val="10"/>
        </w:numPr>
        <w:spacing w:after="0" w:line="240" w:lineRule="auto"/>
        <w:rPr>
          <w:rFonts w:asciiTheme="minorHAnsi" w:hAnsiTheme="minorHAnsi" w:cstheme="minorHAnsi"/>
        </w:rPr>
      </w:pPr>
      <w:r w:rsidRPr="00B77B1A">
        <w:rPr>
          <w:rFonts w:cs="Calibri"/>
        </w:rPr>
        <w:t>Worked in both agile and waterfall model with 100% customer satisfaction</w:t>
      </w:r>
      <w:r>
        <w:rPr>
          <w:rFonts w:cs="Calibri"/>
        </w:rPr>
        <w:t>, as well h</w:t>
      </w:r>
      <w:r w:rsidRPr="00B77B1A">
        <w:rPr>
          <w:rFonts w:cs="Calibri"/>
        </w:rPr>
        <w:t>ands on experience in driving agile ceremonies</w:t>
      </w:r>
    </w:p>
    <w:p w14:paraId="12A5A534" w14:textId="77777777" w:rsidR="006A049C" w:rsidRPr="00272139" w:rsidRDefault="006A049C" w:rsidP="006A049C">
      <w:pPr>
        <w:numPr>
          <w:ilvl w:val="0"/>
          <w:numId w:val="10"/>
        </w:numPr>
        <w:overflowPunct w:val="0"/>
        <w:autoSpaceDE w:val="0"/>
        <w:autoSpaceDN w:val="0"/>
        <w:adjustRightInd w:val="0"/>
        <w:spacing w:after="0" w:line="240" w:lineRule="auto"/>
        <w:jc w:val="both"/>
        <w:textAlignment w:val="baseline"/>
        <w:rPr>
          <w:rFonts w:ascii="Calibri" w:hAnsi="Calibri" w:cs="Calibri"/>
        </w:rPr>
      </w:pPr>
      <w:r>
        <w:rPr>
          <w:rFonts w:ascii="Calibri" w:hAnsi="Calibri" w:cs="Calibri"/>
        </w:rPr>
        <w:t>Managed</w:t>
      </w:r>
      <w:r w:rsidRPr="00B77B1A">
        <w:rPr>
          <w:rFonts w:ascii="Calibri" w:hAnsi="Calibri" w:cs="Calibri"/>
        </w:rPr>
        <w:t xml:space="preserve"> development and support teams, ensured on-time delivery with no defects and escalations</w:t>
      </w:r>
    </w:p>
    <w:p w14:paraId="7ACFD3D4" w14:textId="77777777" w:rsidR="00FC675E" w:rsidRDefault="00FC675E" w:rsidP="00386A7D">
      <w:pPr>
        <w:spacing w:after="0" w:line="120" w:lineRule="auto"/>
        <w:rPr>
          <w:rFonts w:ascii="Calibri" w:hAnsi="Calibri" w:cs="Calibri"/>
          <w:b/>
          <w:bCs/>
          <w:lang w:val="pt-BR"/>
        </w:rPr>
      </w:pPr>
    </w:p>
    <w:p w14:paraId="11FE6F98" w14:textId="77777777" w:rsidR="00FC675E" w:rsidRDefault="00FC675E" w:rsidP="00386A7D">
      <w:pPr>
        <w:spacing w:after="0" w:line="120" w:lineRule="auto"/>
        <w:rPr>
          <w:rFonts w:ascii="Calibri" w:hAnsi="Calibri" w:cs="Calibri"/>
          <w:b/>
          <w:bCs/>
          <w:lang w:val="pt-BR"/>
        </w:rPr>
      </w:pPr>
    </w:p>
    <w:p w14:paraId="6036B3A5" w14:textId="77777777" w:rsidR="006A049C" w:rsidRPr="00DB2C6F" w:rsidRDefault="006A049C" w:rsidP="006A049C">
      <w:pPr>
        <w:pBdr>
          <w:bottom w:val="threeDEngrave" w:sz="6" w:space="1" w:color="000080"/>
        </w:pBdr>
        <w:jc w:val="both"/>
        <w:rPr>
          <w:rFonts w:cstheme="minorHAnsi"/>
        </w:rPr>
      </w:pPr>
      <w:r>
        <w:rPr>
          <w:rFonts w:cstheme="minorHAnsi"/>
          <w:b/>
          <w:sz w:val="28"/>
        </w:rPr>
        <w:t>Technical</w:t>
      </w:r>
      <w:r w:rsidRPr="00DB2C6F">
        <w:rPr>
          <w:rFonts w:cstheme="minorHAnsi"/>
          <w:b/>
          <w:sz w:val="28"/>
        </w:rPr>
        <w:t xml:space="preserve"> Summary</w:t>
      </w:r>
    </w:p>
    <w:p w14:paraId="058BDE88" w14:textId="77777777" w:rsidR="006A049C" w:rsidRPr="00BE3964" w:rsidRDefault="006A049C" w:rsidP="006A049C">
      <w:pPr>
        <w:pStyle w:val="ListParagraph"/>
        <w:numPr>
          <w:ilvl w:val="0"/>
          <w:numId w:val="10"/>
        </w:numPr>
        <w:spacing w:after="0" w:line="240" w:lineRule="auto"/>
        <w:rPr>
          <w:rFonts w:asciiTheme="minorHAnsi" w:hAnsiTheme="minorHAnsi" w:cstheme="minorHAnsi"/>
        </w:rPr>
      </w:pPr>
      <w:r w:rsidRPr="00265468">
        <w:rPr>
          <w:rFonts w:asciiTheme="minorHAnsi" w:hAnsiTheme="minorHAnsi" w:cstheme="minorHAnsi"/>
          <w:b/>
        </w:rPr>
        <w:t>Languages</w:t>
      </w:r>
      <w:r w:rsidRPr="00BE3964">
        <w:rPr>
          <w:rFonts w:asciiTheme="minorHAnsi" w:hAnsiTheme="minorHAnsi" w:cstheme="minorHAnsi"/>
        </w:rPr>
        <w:t xml:space="preserve">: </w:t>
      </w:r>
      <w:r>
        <w:rPr>
          <w:rFonts w:asciiTheme="minorHAnsi" w:hAnsiTheme="minorHAnsi" w:cstheme="minorHAnsi"/>
        </w:rPr>
        <w:t xml:space="preserve"> </w:t>
      </w:r>
      <w:r w:rsidRPr="00BE3964">
        <w:rPr>
          <w:rFonts w:asciiTheme="minorHAnsi" w:hAnsiTheme="minorHAnsi" w:cstheme="minorHAnsi"/>
        </w:rPr>
        <w:t>C#, VB.Net, Visual Basic, JavaScript</w:t>
      </w:r>
    </w:p>
    <w:p w14:paraId="61E4B3C3" w14:textId="77777777" w:rsidR="006A049C" w:rsidRPr="00BE3964" w:rsidRDefault="006A049C" w:rsidP="006A049C">
      <w:pPr>
        <w:pStyle w:val="ListParagraph"/>
        <w:numPr>
          <w:ilvl w:val="0"/>
          <w:numId w:val="10"/>
        </w:numPr>
        <w:spacing w:after="0" w:line="240" w:lineRule="auto"/>
        <w:rPr>
          <w:rFonts w:asciiTheme="minorHAnsi" w:hAnsiTheme="minorHAnsi" w:cstheme="minorHAnsi"/>
        </w:rPr>
      </w:pPr>
      <w:r w:rsidRPr="00265468">
        <w:rPr>
          <w:rFonts w:asciiTheme="minorHAnsi" w:hAnsiTheme="minorHAnsi" w:cstheme="minorHAnsi"/>
          <w:b/>
        </w:rPr>
        <w:t>Frameworks</w:t>
      </w:r>
      <w:r w:rsidRPr="00BE3964">
        <w:rPr>
          <w:rFonts w:asciiTheme="minorHAnsi" w:hAnsiTheme="minorHAnsi" w:cstheme="minorHAnsi"/>
        </w:rPr>
        <w:t xml:space="preserve">: </w:t>
      </w:r>
      <w:r>
        <w:rPr>
          <w:rFonts w:asciiTheme="minorHAnsi" w:hAnsiTheme="minorHAnsi" w:cstheme="minorHAnsi"/>
        </w:rPr>
        <w:t xml:space="preserve"> </w:t>
      </w:r>
      <w:r w:rsidRPr="00BE3964">
        <w:rPr>
          <w:rFonts w:asciiTheme="minorHAnsi" w:hAnsiTheme="minorHAnsi" w:cstheme="minorHAnsi"/>
        </w:rPr>
        <w:t>.Net Core, .Net, Asp.</w:t>
      </w:r>
      <w:r>
        <w:rPr>
          <w:rFonts w:asciiTheme="minorHAnsi" w:hAnsiTheme="minorHAnsi" w:cstheme="minorHAnsi"/>
        </w:rPr>
        <w:t>N</w:t>
      </w:r>
      <w:r w:rsidRPr="00BE3964">
        <w:rPr>
          <w:rFonts w:asciiTheme="minorHAnsi" w:hAnsiTheme="minorHAnsi" w:cstheme="minorHAnsi"/>
        </w:rPr>
        <w:t>et MVC,</w:t>
      </w:r>
      <w:r w:rsidRPr="00BE3964">
        <w:rPr>
          <w:rFonts w:cs="Calibri"/>
          <w:bCs/>
        </w:rPr>
        <w:t xml:space="preserve"> Entity Framework 6.0</w:t>
      </w:r>
      <w:r>
        <w:rPr>
          <w:rFonts w:cs="Calibri"/>
          <w:bCs/>
        </w:rPr>
        <w:t xml:space="preserve">, </w:t>
      </w:r>
      <w:r>
        <w:rPr>
          <w:rFonts w:asciiTheme="minorHAnsi" w:hAnsiTheme="minorHAnsi" w:cstheme="minorHAnsi"/>
        </w:rPr>
        <w:t>Microservice</w:t>
      </w:r>
    </w:p>
    <w:p w14:paraId="1DD12E10" w14:textId="77777777" w:rsidR="006A049C" w:rsidRPr="00BE3964" w:rsidRDefault="006A049C" w:rsidP="006A049C">
      <w:pPr>
        <w:pStyle w:val="ListParagraph"/>
        <w:numPr>
          <w:ilvl w:val="0"/>
          <w:numId w:val="10"/>
        </w:numPr>
        <w:spacing w:after="0" w:line="240" w:lineRule="auto"/>
        <w:rPr>
          <w:rFonts w:asciiTheme="minorHAnsi" w:hAnsiTheme="minorHAnsi" w:cstheme="minorHAnsi"/>
        </w:rPr>
      </w:pPr>
      <w:r w:rsidRPr="00265468">
        <w:rPr>
          <w:rFonts w:asciiTheme="minorHAnsi" w:hAnsiTheme="minorHAnsi" w:cstheme="minorHAnsi"/>
          <w:b/>
        </w:rPr>
        <w:t>Database</w:t>
      </w:r>
      <w:r w:rsidRPr="00BE3964">
        <w:rPr>
          <w:rFonts w:asciiTheme="minorHAnsi" w:hAnsiTheme="minorHAnsi" w:cstheme="minorHAnsi"/>
        </w:rPr>
        <w:t xml:space="preserve">: </w:t>
      </w:r>
      <w:r>
        <w:rPr>
          <w:rFonts w:asciiTheme="minorHAnsi" w:hAnsiTheme="minorHAnsi" w:cstheme="minorHAnsi"/>
        </w:rPr>
        <w:t xml:space="preserve"> </w:t>
      </w:r>
      <w:r w:rsidRPr="00BE3964">
        <w:rPr>
          <w:rFonts w:asciiTheme="minorHAnsi" w:hAnsiTheme="minorHAnsi" w:cstheme="minorHAnsi"/>
        </w:rPr>
        <w:t>Microsoft SQL Server</w:t>
      </w:r>
    </w:p>
    <w:p w14:paraId="7CE0D6B4" w14:textId="77777777" w:rsidR="006A049C" w:rsidRPr="00BE3964" w:rsidRDefault="006A049C" w:rsidP="006A049C">
      <w:pPr>
        <w:pStyle w:val="ListParagraph"/>
        <w:numPr>
          <w:ilvl w:val="0"/>
          <w:numId w:val="10"/>
        </w:numPr>
        <w:spacing w:after="0" w:line="240" w:lineRule="auto"/>
        <w:rPr>
          <w:rFonts w:asciiTheme="minorHAnsi" w:hAnsiTheme="minorHAnsi" w:cstheme="minorHAnsi"/>
        </w:rPr>
      </w:pPr>
      <w:r w:rsidRPr="00265468">
        <w:rPr>
          <w:rFonts w:asciiTheme="minorHAnsi" w:hAnsiTheme="minorHAnsi" w:cstheme="minorHAnsi"/>
          <w:b/>
        </w:rPr>
        <w:t>Cloud</w:t>
      </w:r>
      <w:r w:rsidRPr="00BE3964">
        <w:rPr>
          <w:rFonts w:asciiTheme="minorHAnsi" w:hAnsiTheme="minorHAnsi" w:cstheme="minorHAnsi"/>
        </w:rPr>
        <w:t xml:space="preserve">: </w:t>
      </w:r>
      <w:r>
        <w:rPr>
          <w:rFonts w:asciiTheme="minorHAnsi" w:hAnsiTheme="minorHAnsi" w:cstheme="minorHAnsi"/>
        </w:rPr>
        <w:t xml:space="preserve"> </w:t>
      </w:r>
      <w:r w:rsidRPr="00BE3964">
        <w:rPr>
          <w:rFonts w:asciiTheme="minorHAnsi" w:hAnsiTheme="minorHAnsi" w:cstheme="minorHAnsi"/>
        </w:rPr>
        <w:t>Azure, GCP</w:t>
      </w:r>
      <w:r w:rsidRPr="00BE3964">
        <w:rPr>
          <w:rFonts w:asciiTheme="minorHAnsi" w:hAnsiTheme="minorHAnsi" w:cstheme="minorHAnsi"/>
        </w:rPr>
        <w:tab/>
      </w:r>
    </w:p>
    <w:p w14:paraId="5899AEC0" w14:textId="77777777" w:rsidR="006A049C" w:rsidRPr="00BE3964" w:rsidRDefault="006A049C" w:rsidP="006A049C">
      <w:pPr>
        <w:pStyle w:val="ListParagraph"/>
        <w:numPr>
          <w:ilvl w:val="0"/>
          <w:numId w:val="10"/>
        </w:numPr>
        <w:spacing w:after="0" w:line="240" w:lineRule="auto"/>
        <w:rPr>
          <w:rFonts w:asciiTheme="minorHAnsi" w:hAnsiTheme="minorHAnsi" w:cstheme="minorHAnsi"/>
        </w:rPr>
      </w:pPr>
      <w:r w:rsidRPr="00265468">
        <w:rPr>
          <w:rFonts w:asciiTheme="minorHAnsi" w:hAnsiTheme="minorHAnsi" w:cstheme="minorHAnsi"/>
          <w:b/>
        </w:rPr>
        <w:t>Web Services</w:t>
      </w:r>
      <w:r w:rsidRPr="00BE3964">
        <w:rPr>
          <w:rFonts w:asciiTheme="minorHAnsi" w:hAnsiTheme="minorHAnsi" w:cstheme="minorHAnsi"/>
        </w:rPr>
        <w:t>: Web API, WCF</w:t>
      </w:r>
    </w:p>
    <w:p w14:paraId="1AD1E33B" w14:textId="77777777" w:rsidR="006A049C" w:rsidRDefault="006A049C" w:rsidP="006A049C">
      <w:pPr>
        <w:pStyle w:val="ListParagraph"/>
        <w:numPr>
          <w:ilvl w:val="0"/>
          <w:numId w:val="10"/>
        </w:numPr>
        <w:spacing w:after="0" w:line="240" w:lineRule="auto"/>
        <w:rPr>
          <w:rFonts w:asciiTheme="minorHAnsi" w:hAnsiTheme="minorHAnsi" w:cstheme="minorHAnsi"/>
        </w:rPr>
      </w:pPr>
      <w:r w:rsidRPr="00265468">
        <w:rPr>
          <w:rFonts w:asciiTheme="minorHAnsi" w:hAnsiTheme="minorHAnsi" w:cstheme="minorHAnsi"/>
          <w:b/>
        </w:rPr>
        <w:t>Code Versioning and Management Tools</w:t>
      </w:r>
      <w:r w:rsidRPr="00BE3964">
        <w:rPr>
          <w:rFonts w:asciiTheme="minorHAnsi" w:hAnsiTheme="minorHAnsi" w:cstheme="minorHAnsi"/>
        </w:rPr>
        <w:t xml:space="preserve">: </w:t>
      </w:r>
      <w:r>
        <w:rPr>
          <w:rFonts w:asciiTheme="minorHAnsi" w:hAnsiTheme="minorHAnsi" w:cstheme="minorHAnsi"/>
        </w:rPr>
        <w:t xml:space="preserve"> </w:t>
      </w:r>
      <w:r w:rsidRPr="00BE3964">
        <w:rPr>
          <w:rFonts w:asciiTheme="minorHAnsi" w:hAnsiTheme="minorHAnsi" w:cstheme="minorHAnsi"/>
        </w:rPr>
        <w:t>Git, TFS, SVN</w:t>
      </w:r>
    </w:p>
    <w:p w14:paraId="0106FBFF" w14:textId="77777777" w:rsidR="006A049C" w:rsidRPr="009575BB" w:rsidRDefault="006A049C" w:rsidP="006A049C">
      <w:pPr>
        <w:pStyle w:val="ListParagraph"/>
        <w:numPr>
          <w:ilvl w:val="0"/>
          <w:numId w:val="10"/>
        </w:numPr>
        <w:spacing w:after="0" w:line="240" w:lineRule="auto"/>
        <w:rPr>
          <w:bCs/>
        </w:rPr>
      </w:pPr>
      <w:r w:rsidRPr="009575BB">
        <w:rPr>
          <w:rFonts w:asciiTheme="minorHAnsi" w:hAnsiTheme="minorHAnsi" w:cstheme="minorHAnsi"/>
          <w:b/>
        </w:rPr>
        <w:t>Reporting Tools:</w:t>
      </w:r>
      <w:r>
        <w:rPr>
          <w:rFonts w:asciiTheme="minorHAnsi" w:hAnsiTheme="minorHAnsi" w:cstheme="minorHAnsi"/>
          <w:b/>
        </w:rPr>
        <w:t xml:space="preserve">  </w:t>
      </w:r>
      <w:r w:rsidRPr="009575BB">
        <w:rPr>
          <w:rFonts w:asciiTheme="minorHAnsi" w:hAnsiTheme="minorHAnsi" w:cstheme="minorHAnsi"/>
        </w:rPr>
        <w:t>Crystal Reports11, SQL Reporting Services</w:t>
      </w:r>
    </w:p>
    <w:p w14:paraId="03FE0389" w14:textId="77777777" w:rsidR="006A049C" w:rsidRPr="00C61CA0" w:rsidRDefault="006A049C" w:rsidP="006A049C">
      <w:pPr>
        <w:pStyle w:val="ListParagraph"/>
        <w:numPr>
          <w:ilvl w:val="0"/>
          <w:numId w:val="10"/>
        </w:numPr>
        <w:rPr>
          <w:rFonts w:asciiTheme="minorHAnsi" w:hAnsiTheme="minorHAnsi" w:cstheme="minorHAnsi"/>
        </w:rPr>
      </w:pPr>
      <w:r w:rsidRPr="00C61CA0">
        <w:rPr>
          <w:rFonts w:asciiTheme="minorHAnsi" w:hAnsiTheme="minorHAnsi" w:cstheme="minorHAnsi"/>
          <w:b/>
        </w:rPr>
        <w:t>Other Tools</w:t>
      </w:r>
      <w:r w:rsidRPr="00C61CA0">
        <w:rPr>
          <w:rFonts w:asciiTheme="minorHAnsi" w:hAnsiTheme="minorHAnsi" w:cstheme="minorHAnsi"/>
        </w:rPr>
        <w:t>:  SoapUI, Postman, Splunk, DevExpress, SSIS</w:t>
      </w:r>
    </w:p>
    <w:p w14:paraId="52D55281" w14:textId="77777777" w:rsidR="00FC675E" w:rsidRDefault="00FC675E" w:rsidP="00386A7D">
      <w:pPr>
        <w:spacing w:after="0" w:line="120" w:lineRule="auto"/>
        <w:rPr>
          <w:sz w:val="24"/>
        </w:rPr>
      </w:pPr>
    </w:p>
    <w:p w14:paraId="7354C74F" w14:textId="52A805A2" w:rsidR="00FC675E" w:rsidRPr="00386A7D" w:rsidRDefault="00FC675E" w:rsidP="006A049C">
      <w:pPr>
        <w:pBdr>
          <w:bottom w:val="threeDEngrave" w:sz="6" w:space="1" w:color="000080"/>
        </w:pBdr>
        <w:jc w:val="both"/>
        <w:rPr>
          <w:sz w:val="24"/>
        </w:rPr>
      </w:pPr>
      <w:r w:rsidRPr="006A049C">
        <w:rPr>
          <w:rFonts w:cstheme="minorHAnsi"/>
          <w:b/>
          <w:sz w:val="28"/>
        </w:rPr>
        <w:t>Work History</w:t>
      </w:r>
    </w:p>
    <w:p w14:paraId="166F28A6" w14:textId="77777777" w:rsidR="00FC675E" w:rsidRDefault="00FC675E" w:rsidP="00386A7D">
      <w:pPr>
        <w:spacing w:after="0" w:line="120" w:lineRule="auto"/>
        <w:rPr>
          <w:sz w:val="24"/>
        </w:rPr>
      </w:pPr>
    </w:p>
    <w:p w14:paraId="41772107" w14:textId="77777777" w:rsidR="00B640F0" w:rsidRDefault="00D92BF3" w:rsidP="00EA551E">
      <w:pPr>
        <w:spacing w:after="0"/>
        <w:rPr>
          <w:rFonts w:ascii="Calibri" w:hAnsi="Calibri" w:cs="Calibri"/>
          <w:bCs/>
        </w:rPr>
      </w:pPr>
      <w:r w:rsidRPr="00E7208C">
        <w:rPr>
          <w:rFonts w:ascii="Calibri" w:hAnsi="Calibri" w:cs="Calibri"/>
          <w:b/>
          <w:bCs/>
          <w:color w:val="17365D" w:themeColor="text2" w:themeShade="BF"/>
        </w:rPr>
        <w:t>TECHNICAL LEAD</w:t>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t xml:space="preserve">        </w:t>
      </w:r>
      <w:r w:rsidR="00F65AFB" w:rsidRPr="003D733E">
        <w:rPr>
          <w:rFonts w:ascii="Calibri" w:hAnsi="Calibri" w:cs="Calibri"/>
          <w:b/>
        </w:rPr>
        <w:t>05/2017 to Current</w:t>
      </w:r>
    </w:p>
    <w:p w14:paraId="123AD047" w14:textId="28A4179B" w:rsidR="00EA551E" w:rsidRDefault="00EA551E" w:rsidP="00F65AFB">
      <w:pPr>
        <w:spacing w:after="120"/>
        <w:rPr>
          <w:rFonts w:ascii="Calibri" w:hAnsi="Calibri" w:cs="Calibri"/>
          <w:bCs/>
        </w:rPr>
      </w:pPr>
      <w:r w:rsidRPr="003E46D5">
        <w:rPr>
          <w:rFonts w:ascii="Calibri" w:hAnsi="Calibri" w:cs="Calibri"/>
          <w:b/>
          <w:bCs/>
        </w:rPr>
        <w:t>Cognizant</w:t>
      </w:r>
      <w:r w:rsidR="003E46D5">
        <w:rPr>
          <w:rFonts w:ascii="Calibri" w:hAnsi="Calibri" w:cs="Calibri"/>
          <w:bCs/>
        </w:rPr>
        <w:t xml:space="preserve"> – </w:t>
      </w:r>
      <w:r w:rsidR="007E2D9E">
        <w:rPr>
          <w:rFonts w:ascii="Calibri" w:hAnsi="Calibri" w:cs="Calibri"/>
          <w:bCs/>
        </w:rPr>
        <w:t>Bengaluru</w:t>
      </w:r>
      <w:r w:rsidR="003E46D5">
        <w:rPr>
          <w:rFonts w:ascii="Calibri" w:hAnsi="Calibri" w:cs="Calibri"/>
          <w:bCs/>
        </w:rPr>
        <w:t>, India</w:t>
      </w:r>
    </w:p>
    <w:p w14:paraId="2247B2CC" w14:textId="77777777" w:rsidR="0071425A" w:rsidRPr="008044D2" w:rsidRDefault="0071425A" w:rsidP="0071425A">
      <w:pPr>
        <w:spacing w:after="0"/>
        <w:jc w:val="both"/>
        <w:rPr>
          <w:rFonts w:ascii="Calibri" w:hAnsi="Calibri" w:cs="Calibri"/>
          <w:b/>
          <w:bCs/>
        </w:rPr>
      </w:pPr>
      <w:r>
        <w:rPr>
          <w:rFonts w:ascii="Calibri" w:hAnsi="Calibri" w:cs="Calibri"/>
          <w:b/>
          <w:bCs/>
        </w:rPr>
        <w:t xml:space="preserve">Magic Selling Application </w:t>
      </w:r>
    </w:p>
    <w:p w14:paraId="33A2F581" w14:textId="77777777" w:rsidR="0071425A" w:rsidRPr="008044D2" w:rsidRDefault="0071425A" w:rsidP="0071425A">
      <w:pPr>
        <w:spacing w:after="0"/>
        <w:jc w:val="both"/>
        <w:rPr>
          <w:rFonts w:ascii="Calibri" w:hAnsi="Calibri" w:cs="Calibri"/>
          <w:b/>
          <w:bCs/>
        </w:rPr>
      </w:pPr>
      <w:r w:rsidRPr="008044D2">
        <w:rPr>
          <w:rFonts w:ascii="Calibri" w:hAnsi="Calibri" w:cs="Calibri"/>
          <w:b/>
          <w:bCs/>
        </w:rPr>
        <w:t xml:space="preserve">Client: </w:t>
      </w:r>
      <w:r w:rsidRPr="0071425A">
        <w:rPr>
          <w:rFonts w:ascii="Calibri" w:hAnsi="Calibri" w:cs="Calibri"/>
          <w:bCs/>
        </w:rPr>
        <w:t>Macy's/Bloomingdale's</w:t>
      </w:r>
    </w:p>
    <w:p w14:paraId="3FE38BB9" w14:textId="6550236F" w:rsidR="00051571" w:rsidRDefault="00051571" w:rsidP="00051571">
      <w:pPr>
        <w:widowControl w:val="0"/>
        <w:autoSpaceDE w:val="0"/>
        <w:autoSpaceDN w:val="0"/>
        <w:adjustRightInd w:val="0"/>
        <w:jc w:val="both"/>
        <w:rPr>
          <w:rFonts w:ascii="Calibri" w:hAnsi="Calibri" w:cs="Calibri"/>
          <w:bCs/>
        </w:rPr>
      </w:pPr>
      <w:r w:rsidRPr="001831BD">
        <w:rPr>
          <w:rFonts w:ascii="Calibri" w:hAnsi="Calibri" w:cs="Calibri"/>
          <w:bCs/>
        </w:rPr>
        <w:t>Asp.Net</w:t>
      </w:r>
      <w:r>
        <w:rPr>
          <w:rFonts w:ascii="Calibri" w:hAnsi="Calibri" w:cs="Calibri"/>
          <w:bCs/>
        </w:rPr>
        <w:t xml:space="preserve"> Core</w:t>
      </w:r>
      <w:r w:rsidRPr="001831BD">
        <w:rPr>
          <w:rFonts w:ascii="Calibri" w:hAnsi="Calibri" w:cs="Calibri"/>
          <w:bCs/>
        </w:rPr>
        <w:t xml:space="preserve">, </w:t>
      </w:r>
      <w:r>
        <w:rPr>
          <w:rFonts w:ascii="Calibri" w:hAnsi="Calibri" w:cs="Calibri"/>
          <w:bCs/>
        </w:rPr>
        <w:t>C#</w:t>
      </w:r>
      <w:r w:rsidRPr="001831BD">
        <w:rPr>
          <w:rFonts w:ascii="Calibri" w:hAnsi="Calibri" w:cs="Calibri"/>
          <w:bCs/>
        </w:rPr>
        <w:t xml:space="preserve">, SQL Server, MVC, </w:t>
      </w:r>
      <w:r>
        <w:rPr>
          <w:rFonts w:ascii="Calibri" w:hAnsi="Calibri" w:cs="Calibri"/>
          <w:bCs/>
        </w:rPr>
        <w:t>Microservice, Web API,</w:t>
      </w:r>
      <w:r w:rsidRPr="001831BD">
        <w:rPr>
          <w:rFonts w:ascii="Calibri" w:hAnsi="Calibri" w:cs="Calibri"/>
          <w:bCs/>
        </w:rPr>
        <w:t xml:space="preserve"> </w:t>
      </w:r>
      <w:r>
        <w:rPr>
          <w:rFonts w:ascii="Calibri" w:hAnsi="Calibri" w:cs="Calibri"/>
          <w:bCs/>
        </w:rPr>
        <w:t xml:space="preserve">Azure, </w:t>
      </w:r>
      <w:r w:rsidRPr="001831BD">
        <w:rPr>
          <w:rFonts w:ascii="Calibri" w:hAnsi="Calibri" w:cs="Calibri"/>
          <w:bCs/>
        </w:rPr>
        <w:t>SoapUI, Git, Jira</w:t>
      </w:r>
    </w:p>
    <w:p w14:paraId="0DB134F3" w14:textId="39C2D53E" w:rsidR="0071425A" w:rsidRDefault="0071425A" w:rsidP="0071425A">
      <w:pPr>
        <w:spacing w:after="0"/>
        <w:jc w:val="both"/>
        <w:rPr>
          <w:rFonts w:ascii="Calibri" w:hAnsi="Calibri" w:cs="Calibri"/>
          <w:b/>
          <w:bCs/>
        </w:rPr>
      </w:pPr>
    </w:p>
    <w:p w14:paraId="62491502" w14:textId="77777777" w:rsidR="0071425A" w:rsidRPr="00360C24" w:rsidRDefault="0071425A" w:rsidP="0071425A">
      <w:pPr>
        <w:spacing w:after="0"/>
        <w:jc w:val="both"/>
        <w:rPr>
          <w:rFonts w:ascii="Calibri" w:hAnsi="Calibri" w:cs="Calibri"/>
          <w:sz w:val="18"/>
        </w:rPr>
      </w:pPr>
    </w:p>
    <w:p w14:paraId="28B7D98D" w14:textId="77777777" w:rsidR="0071425A" w:rsidRPr="00BA4B20" w:rsidRDefault="0071425A" w:rsidP="00B87C32">
      <w:pPr>
        <w:spacing w:after="120"/>
        <w:jc w:val="both"/>
        <w:rPr>
          <w:rFonts w:ascii="Calibri" w:hAnsi="Calibri" w:cs="Calibri"/>
        </w:rPr>
      </w:pPr>
      <w:r w:rsidRPr="00BA4B20">
        <w:rPr>
          <w:rFonts w:ascii="Calibri" w:hAnsi="Calibri" w:cs="Calibri"/>
        </w:rPr>
        <w:lastRenderedPageBreak/>
        <w:t>This application is used by customer service associates of Macy's/Bloomingdale's in which associates can place, modify, track or cancel orders to handle increasing Omni channel growth rates which required aligning call center technologies to support initiatives essential for providing outstanding customer service.</w:t>
      </w:r>
    </w:p>
    <w:p w14:paraId="3021B850" w14:textId="77777777" w:rsidR="0071425A" w:rsidRDefault="0071425A" w:rsidP="00A80063">
      <w:pPr>
        <w:spacing w:after="0"/>
        <w:jc w:val="both"/>
        <w:rPr>
          <w:rFonts w:ascii="Calibri" w:hAnsi="Calibri" w:cs="Calibri"/>
        </w:rPr>
      </w:pPr>
      <w:r w:rsidRPr="00BA4B20">
        <w:rPr>
          <w:rFonts w:ascii="Calibri" w:hAnsi="Calibri" w:cs="Calibri"/>
        </w:rPr>
        <w:t>This application also allows the associates to view the Salescheck details and prop a/c information to issue returns, exchanges, change delivery date/delivery method, applying promo codes and gift cards. This application will be leveraging on external as well internal services.</w:t>
      </w:r>
    </w:p>
    <w:p w14:paraId="466C8908" w14:textId="77777777" w:rsidR="00051571" w:rsidRDefault="00051571" w:rsidP="00B87C32">
      <w:pPr>
        <w:spacing w:after="120"/>
        <w:jc w:val="both"/>
        <w:rPr>
          <w:rFonts w:ascii="Calibri" w:hAnsi="Calibri" w:cs="Calibri"/>
        </w:rPr>
      </w:pPr>
    </w:p>
    <w:p w14:paraId="2D8A6398" w14:textId="367625F0" w:rsidR="00051571" w:rsidRPr="00E6673F" w:rsidRDefault="00051571" w:rsidP="00051571">
      <w:pPr>
        <w:widowControl w:val="0"/>
        <w:autoSpaceDE w:val="0"/>
        <w:autoSpaceDN w:val="0"/>
        <w:adjustRightInd w:val="0"/>
        <w:spacing w:after="0"/>
        <w:jc w:val="both"/>
        <w:rPr>
          <w:rFonts w:ascii="Calibri" w:hAnsi="Calibri" w:cs="Calibri"/>
          <w:b/>
          <w:bCs/>
        </w:rPr>
      </w:pPr>
      <w:r w:rsidRPr="00E6673F">
        <w:rPr>
          <w:rFonts w:ascii="Calibri" w:hAnsi="Calibri" w:cs="Calibri"/>
          <w:b/>
          <w:bCs/>
        </w:rPr>
        <w:t>Macy’s Interactive Voice Response (IVR)</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p>
    <w:p w14:paraId="311B9789" w14:textId="77777777" w:rsidR="00051571" w:rsidRPr="003E46D5" w:rsidRDefault="00051571" w:rsidP="00051571">
      <w:pPr>
        <w:widowControl w:val="0"/>
        <w:autoSpaceDE w:val="0"/>
        <w:autoSpaceDN w:val="0"/>
        <w:adjustRightInd w:val="0"/>
        <w:spacing w:after="0"/>
        <w:jc w:val="both"/>
        <w:rPr>
          <w:rFonts w:ascii="Calibri" w:hAnsi="Calibri" w:cs="Calibri"/>
          <w:b/>
          <w:bCs/>
        </w:rPr>
      </w:pPr>
      <w:r w:rsidRPr="00E6673F">
        <w:rPr>
          <w:rFonts w:ascii="Calibri" w:hAnsi="Calibri" w:cs="Calibri"/>
          <w:b/>
          <w:bCs/>
        </w:rPr>
        <w:t>Client:  Macy’s and Bloomingdale’s</w:t>
      </w:r>
    </w:p>
    <w:p w14:paraId="0A912A08" w14:textId="18493096" w:rsidR="00051571" w:rsidRPr="00F44CCF" w:rsidRDefault="00051571" w:rsidP="00051571">
      <w:pPr>
        <w:widowControl w:val="0"/>
        <w:autoSpaceDE w:val="0"/>
        <w:autoSpaceDN w:val="0"/>
        <w:adjustRightInd w:val="0"/>
        <w:spacing w:after="0"/>
        <w:jc w:val="both"/>
        <w:rPr>
          <w:rFonts w:ascii="Calibri" w:hAnsi="Calibri" w:cs="Calibri"/>
          <w:bCs/>
        </w:rPr>
      </w:pPr>
      <w:r w:rsidRPr="00F44CCF">
        <w:rPr>
          <w:rFonts w:ascii="Calibri" w:hAnsi="Calibri" w:cs="Calibri"/>
          <w:bCs/>
        </w:rPr>
        <w:t>Asp.Net, C#.Net, SQL Server, MVC, WCF, Web API, SoapUI, Git, Jira</w:t>
      </w:r>
    </w:p>
    <w:p w14:paraId="1B03B3F5" w14:textId="77777777" w:rsidR="00A80063" w:rsidRDefault="00A80063" w:rsidP="00051571">
      <w:pPr>
        <w:spacing w:after="120"/>
        <w:jc w:val="both"/>
        <w:rPr>
          <w:rFonts w:ascii="Calibri" w:hAnsi="Calibri" w:cs="Calibri"/>
        </w:rPr>
      </w:pPr>
    </w:p>
    <w:p w14:paraId="3A6771ED" w14:textId="4AD9A7B5" w:rsidR="00051571" w:rsidRPr="00373975" w:rsidRDefault="00051571" w:rsidP="00051571">
      <w:pPr>
        <w:spacing w:after="120"/>
        <w:jc w:val="both"/>
        <w:rPr>
          <w:rFonts w:ascii="Calibri" w:hAnsi="Calibri" w:cs="Calibri"/>
        </w:rPr>
      </w:pPr>
      <w:r w:rsidRPr="00E6673F">
        <w:rPr>
          <w:rFonts w:ascii="Calibri" w:hAnsi="Calibri" w:cs="Calibri"/>
        </w:rPr>
        <w:t>IVR is the automated telephone system that allows the callers to self-service and transfers them to an agent. IVR gathers the required information and routes the calls to particular appropriate area like Retail, Credit. If it is retail IVR will route the call to enable the caller to place an order, cancel order, return order, to get the order details, delivery details etc., if it is Credit, system will route the call to Credit area to enable to caller to get Account details, Payment details, Credit Card details. IVR is integrated with Macy’s application</w:t>
      </w:r>
      <w:r>
        <w:rPr>
          <w:rFonts w:ascii="Calibri" w:hAnsi="Calibri" w:cs="Calibri"/>
        </w:rPr>
        <w:t>s</w:t>
      </w:r>
      <w:r w:rsidRPr="00E6673F">
        <w:rPr>
          <w:rFonts w:ascii="Calibri" w:hAnsi="Calibri" w:cs="Calibri"/>
        </w:rPr>
        <w:t xml:space="preserve"> like MSA, FBCS, MCAT etc., to receive the calls by respective agents.</w:t>
      </w:r>
    </w:p>
    <w:p w14:paraId="18A8907C" w14:textId="77777777" w:rsidR="0071425A" w:rsidRPr="00D514F0" w:rsidRDefault="0071425A" w:rsidP="00B87C32">
      <w:pPr>
        <w:spacing w:after="0"/>
        <w:jc w:val="both"/>
        <w:rPr>
          <w:rFonts w:ascii="Calibri" w:hAnsi="Calibri" w:cs="Calibri"/>
          <w:b/>
        </w:rPr>
      </w:pPr>
      <w:r w:rsidRPr="00D514F0">
        <w:rPr>
          <w:rFonts w:ascii="Calibri" w:hAnsi="Calibri" w:cs="Calibri"/>
          <w:b/>
        </w:rPr>
        <w:t>Role:</w:t>
      </w:r>
    </w:p>
    <w:p w14:paraId="666D83E3" w14:textId="77777777" w:rsidR="00051571" w:rsidRDefault="00051571" w:rsidP="00051571">
      <w:pPr>
        <w:numPr>
          <w:ilvl w:val="0"/>
          <w:numId w:val="4"/>
        </w:numPr>
        <w:spacing w:after="0" w:line="240" w:lineRule="auto"/>
        <w:jc w:val="both"/>
        <w:rPr>
          <w:rFonts w:ascii="Calibri" w:hAnsi="Calibri" w:cs="Calibri"/>
          <w:bCs/>
          <w:iCs/>
        </w:rPr>
      </w:pPr>
      <w:r w:rsidRPr="00C07F06">
        <w:rPr>
          <w:rFonts w:ascii="Calibri" w:hAnsi="Calibri" w:cs="Calibri"/>
          <w:bCs/>
          <w:iCs/>
        </w:rPr>
        <w:t xml:space="preserve">Involved </w:t>
      </w:r>
      <w:r w:rsidRPr="00F02908">
        <w:rPr>
          <w:rFonts w:ascii="Calibri" w:hAnsi="Calibri" w:cs="Calibri"/>
          <w:bCs/>
          <w:iCs/>
        </w:rPr>
        <w:t xml:space="preserve">in requirements gathering, </w:t>
      </w:r>
      <w:r>
        <w:rPr>
          <w:rFonts w:ascii="Calibri" w:hAnsi="Calibri" w:cs="Calibri"/>
          <w:bCs/>
          <w:iCs/>
        </w:rPr>
        <w:t xml:space="preserve">designing, coding, </w:t>
      </w:r>
      <w:r w:rsidRPr="00F02908">
        <w:rPr>
          <w:rFonts w:ascii="Calibri" w:hAnsi="Calibri" w:cs="Calibri"/>
          <w:bCs/>
          <w:iCs/>
        </w:rPr>
        <w:t>unit testing</w:t>
      </w:r>
      <w:r>
        <w:rPr>
          <w:rFonts w:ascii="Calibri" w:hAnsi="Calibri" w:cs="Calibri"/>
          <w:bCs/>
          <w:iCs/>
        </w:rPr>
        <w:t xml:space="preserve"> and documentation</w:t>
      </w:r>
    </w:p>
    <w:p w14:paraId="126999F2" w14:textId="77777777" w:rsidR="00051571" w:rsidRPr="00D80A8E" w:rsidRDefault="00051571" w:rsidP="00051571">
      <w:pPr>
        <w:numPr>
          <w:ilvl w:val="0"/>
          <w:numId w:val="4"/>
        </w:numPr>
        <w:spacing w:after="0" w:line="240" w:lineRule="auto"/>
        <w:jc w:val="both"/>
        <w:rPr>
          <w:rFonts w:ascii="Calibri" w:hAnsi="Calibri" w:cs="Calibri"/>
          <w:bCs/>
          <w:iCs/>
        </w:rPr>
      </w:pPr>
      <w:r>
        <w:rPr>
          <w:rFonts w:ascii="Calibri" w:hAnsi="Calibri" w:cs="Calibri"/>
          <w:bCs/>
          <w:iCs/>
        </w:rPr>
        <w:t>Closely</w:t>
      </w:r>
      <w:r w:rsidRPr="00D80A8E">
        <w:rPr>
          <w:rFonts w:ascii="Calibri" w:hAnsi="Calibri" w:cs="Calibri"/>
          <w:bCs/>
          <w:iCs/>
        </w:rPr>
        <w:t xml:space="preserve"> worked with clients, business analyst and onsite coordinators</w:t>
      </w:r>
    </w:p>
    <w:p w14:paraId="7843A3C4" w14:textId="77777777" w:rsidR="00051571" w:rsidRDefault="00051571" w:rsidP="00051571">
      <w:pPr>
        <w:numPr>
          <w:ilvl w:val="0"/>
          <w:numId w:val="4"/>
        </w:numPr>
        <w:spacing w:after="0" w:line="240" w:lineRule="auto"/>
        <w:jc w:val="both"/>
        <w:rPr>
          <w:rFonts w:ascii="Calibri" w:hAnsi="Calibri" w:cs="Calibri"/>
          <w:bCs/>
          <w:iCs/>
        </w:rPr>
      </w:pPr>
      <w:r w:rsidRPr="00392F3A">
        <w:rPr>
          <w:rFonts w:ascii="Calibri" w:hAnsi="Calibri" w:cs="Calibri"/>
          <w:bCs/>
          <w:iCs/>
        </w:rPr>
        <w:t xml:space="preserve">Managing </w:t>
      </w:r>
      <w:r>
        <w:rPr>
          <w:rFonts w:ascii="Calibri" w:hAnsi="Calibri" w:cs="Calibri"/>
          <w:bCs/>
          <w:iCs/>
        </w:rPr>
        <w:t xml:space="preserve">and mentoring </w:t>
      </w:r>
      <w:r w:rsidRPr="00392F3A">
        <w:rPr>
          <w:rFonts w:ascii="Calibri" w:hAnsi="Calibri" w:cs="Calibri"/>
          <w:bCs/>
          <w:iCs/>
        </w:rPr>
        <w:t>team of 6 developers and coordinating with testing team</w:t>
      </w:r>
    </w:p>
    <w:p w14:paraId="55EE81A6" w14:textId="77777777" w:rsidR="00051571" w:rsidRPr="00392F3A" w:rsidRDefault="00051571" w:rsidP="00051571">
      <w:pPr>
        <w:numPr>
          <w:ilvl w:val="0"/>
          <w:numId w:val="4"/>
        </w:numPr>
        <w:spacing w:after="0" w:line="240" w:lineRule="auto"/>
        <w:jc w:val="both"/>
        <w:rPr>
          <w:rFonts w:ascii="Calibri" w:hAnsi="Calibri" w:cs="Calibri"/>
          <w:bCs/>
          <w:iCs/>
        </w:rPr>
      </w:pPr>
      <w:r>
        <w:rPr>
          <w:rFonts w:ascii="Calibri" w:hAnsi="Calibri" w:cs="Calibri"/>
          <w:bCs/>
          <w:iCs/>
        </w:rPr>
        <w:t>Assisting support team for attending Incidents and Service Task</w:t>
      </w:r>
    </w:p>
    <w:p w14:paraId="15B47A7A" w14:textId="39F0A96D" w:rsidR="0071425A" w:rsidRPr="00373975" w:rsidRDefault="00051571" w:rsidP="00051571">
      <w:pPr>
        <w:pStyle w:val="ListParagraph"/>
        <w:numPr>
          <w:ilvl w:val="0"/>
          <w:numId w:val="4"/>
        </w:numPr>
        <w:spacing w:after="0" w:line="240" w:lineRule="auto"/>
        <w:jc w:val="both"/>
        <w:rPr>
          <w:rFonts w:cs="Calibri"/>
          <w:bCs/>
          <w:iCs/>
        </w:rPr>
      </w:pPr>
      <w:r w:rsidRPr="00F71F63">
        <w:rPr>
          <w:rFonts w:cs="Calibri"/>
          <w:bCs/>
          <w:iCs/>
        </w:rPr>
        <w:t>Driving Agile ceremonies like Standup call, Grooming as well Retrospective meeting</w:t>
      </w:r>
    </w:p>
    <w:p w14:paraId="47CB68D8" w14:textId="77777777" w:rsidR="00B87C32" w:rsidRDefault="00B87C32" w:rsidP="00A73A1C">
      <w:pPr>
        <w:spacing w:after="0"/>
        <w:rPr>
          <w:rFonts w:ascii="Calibri" w:hAnsi="Calibri" w:cs="Calibri"/>
          <w:b/>
          <w:bCs/>
          <w:color w:val="000000" w:themeColor="text1"/>
        </w:rPr>
      </w:pPr>
    </w:p>
    <w:p w14:paraId="4112BE78" w14:textId="77777777" w:rsidR="00051571" w:rsidRDefault="00051571" w:rsidP="00A73A1C">
      <w:pPr>
        <w:spacing w:after="0"/>
        <w:rPr>
          <w:rFonts w:ascii="Calibri" w:hAnsi="Calibri" w:cs="Calibri"/>
          <w:b/>
          <w:bCs/>
          <w:color w:val="000000" w:themeColor="text1"/>
        </w:rPr>
      </w:pPr>
    </w:p>
    <w:p w14:paraId="61820E18" w14:textId="7ADA8E8F" w:rsidR="00D92BF3" w:rsidRDefault="00D92BF3" w:rsidP="00A73A1C">
      <w:pPr>
        <w:spacing w:after="0"/>
        <w:rPr>
          <w:rFonts w:ascii="Calibri" w:hAnsi="Calibri" w:cs="Calibri"/>
          <w:bCs/>
          <w:color w:val="000000" w:themeColor="text1"/>
        </w:rPr>
      </w:pPr>
      <w:r w:rsidRPr="00E7208C">
        <w:rPr>
          <w:rFonts w:ascii="Calibri" w:hAnsi="Calibri" w:cs="Calibri"/>
          <w:b/>
          <w:bCs/>
          <w:color w:val="17365D" w:themeColor="text2" w:themeShade="BF"/>
        </w:rPr>
        <w:t>ASSOCIATE TECHNICAL ARCHITECT</w:t>
      </w:r>
      <w:r w:rsidR="008D6476">
        <w:rPr>
          <w:rFonts w:ascii="Calibri" w:hAnsi="Calibri" w:cs="Calibri"/>
          <w:b/>
          <w:bCs/>
          <w:color w:val="000000" w:themeColor="text1"/>
        </w:rPr>
        <w:tab/>
      </w:r>
      <w:r w:rsidR="008D6476">
        <w:rPr>
          <w:rFonts w:ascii="Calibri" w:hAnsi="Calibri" w:cs="Calibri"/>
          <w:b/>
          <w:bCs/>
          <w:color w:val="000000" w:themeColor="text1"/>
        </w:rPr>
        <w:tab/>
      </w:r>
      <w:r w:rsidR="008D6476">
        <w:rPr>
          <w:rFonts w:ascii="Calibri" w:hAnsi="Calibri" w:cs="Calibri"/>
          <w:b/>
          <w:bCs/>
          <w:color w:val="000000" w:themeColor="text1"/>
        </w:rPr>
        <w:tab/>
      </w:r>
      <w:r w:rsidR="008D6476">
        <w:rPr>
          <w:rFonts w:ascii="Calibri" w:hAnsi="Calibri" w:cs="Calibri"/>
          <w:b/>
          <w:bCs/>
          <w:color w:val="000000" w:themeColor="text1"/>
        </w:rPr>
        <w:tab/>
      </w:r>
      <w:r w:rsidR="008D6476">
        <w:rPr>
          <w:rFonts w:ascii="Calibri" w:hAnsi="Calibri" w:cs="Calibri"/>
          <w:b/>
          <w:bCs/>
          <w:color w:val="000000" w:themeColor="text1"/>
        </w:rPr>
        <w:tab/>
      </w:r>
      <w:r w:rsidR="008D6476">
        <w:rPr>
          <w:rFonts w:ascii="Calibri" w:hAnsi="Calibri" w:cs="Calibri"/>
          <w:b/>
          <w:bCs/>
          <w:color w:val="000000" w:themeColor="text1"/>
        </w:rPr>
        <w:tab/>
        <w:t xml:space="preserve">      </w:t>
      </w:r>
      <w:r w:rsidR="008D6476" w:rsidRPr="00DE630F">
        <w:rPr>
          <w:rFonts w:ascii="Calibri" w:hAnsi="Calibri" w:cs="Calibri"/>
          <w:b/>
          <w:color w:val="000000" w:themeColor="text1"/>
        </w:rPr>
        <w:t>06/2014 to 09/2016</w:t>
      </w:r>
    </w:p>
    <w:p w14:paraId="55639093" w14:textId="77777777" w:rsidR="00A73A1C" w:rsidRDefault="00A73A1C" w:rsidP="0071425A">
      <w:pPr>
        <w:spacing w:after="120"/>
        <w:rPr>
          <w:rFonts w:ascii="Calibri" w:hAnsi="Calibri" w:cs="Calibri"/>
        </w:rPr>
      </w:pPr>
      <w:r w:rsidRPr="0018363D">
        <w:rPr>
          <w:rFonts w:ascii="Calibri" w:hAnsi="Calibri" w:cs="Calibri"/>
          <w:b/>
        </w:rPr>
        <w:t>SysInformation Healthcare India Pvt Ltd</w:t>
      </w:r>
      <w:r>
        <w:rPr>
          <w:rFonts w:ascii="Calibri" w:hAnsi="Calibri" w:cs="Calibri"/>
          <w:b/>
        </w:rPr>
        <w:t xml:space="preserve"> – </w:t>
      </w:r>
      <w:r w:rsidRPr="00A73A1C">
        <w:rPr>
          <w:rFonts w:ascii="Calibri" w:hAnsi="Calibri" w:cs="Calibri"/>
        </w:rPr>
        <w:t>Mysore India</w:t>
      </w:r>
    </w:p>
    <w:p w14:paraId="67AE39C8" w14:textId="77777777" w:rsidR="00A73A1C" w:rsidRDefault="00A73A1C" w:rsidP="00A73A1C">
      <w:pPr>
        <w:spacing w:after="0"/>
        <w:rPr>
          <w:rFonts w:ascii="Calibri" w:hAnsi="Calibri" w:cs="Calibri"/>
          <w:b/>
        </w:rPr>
      </w:pPr>
      <w:r w:rsidRPr="008311E8">
        <w:rPr>
          <w:rFonts w:ascii="Calibri" w:hAnsi="Calibri" w:cs="Calibri"/>
          <w:b/>
        </w:rPr>
        <w:t>ACO Information and Analysis System (AIAS)</w:t>
      </w:r>
    </w:p>
    <w:p w14:paraId="21EB9A74" w14:textId="77777777" w:rsidR="00A73A1C" w:rsidRPr="008311E8" w:rsidRDefault="00A73A1C" w:rsidP="00A73A1C">
      <w:pPr>
        <w:widowControl w:val="0"/>
        <w:autoSpaceDE w:val="0"/>
        <w:autoSpaceDN w:val="0"/>
        <w:adjustRightInd w:val="0"/>
        <w:spacing w:after="0"/>
        <w:jc w:val="both"/>
        <w:rPr>
          <w:rFonts w:ascii="Calibri" w:hAnsi="Calibri" w:cs="Calibri"/>
          <w:b/>
        </w:rPr>
      </w:pPr>
      <w:r w:rsidRPr="008311E8">
        <w:rPr>
          <w:rFonts w:ascii="Calibri" w:hAnsi="Calibri" w:cs="Calibri"/>
          <w:b/>
          <w:bCs/>
        </w:rPr>
        <w:t>Client:</w:t>
      </w:r>
      <w:r w:rsidRPr="008311E8">
        <w:rPr>
          <w:rFonts w:ascii="Calibri" w:hAnsi="Calibri" w:cs="Calibri"/>
          <w:b/>
        </w:rPr>
        <w:t xml:space="preserve"> </w:t>
      </w:r>
      <w:r w:rsidRPr="004E29B0">
        <w:rPr>
          <w:rFonts w:ascii="Calibri" w:hAnsi="Calibri" w:cs="Calibri"/>
        </w:rPr>
        <w:t>Loop 360 Healthcare Solutions</w:t>
      </w:r>
    </w:p>
    <w:p w14:paraId="66912416" w14:textId="77777777" w:rsidR="00A73A1C" w:rsidRDefault="00A73A1C" w:rsidP="00A73A1C">
      <w:pPr>
        <w:spacing w:after="120"/>
        <w:rPr>
          <w:rFonts w:ascii="Calibri" w:hAnsi="Calibri" w:cs="Calibri"/>
          <w:b/>
        </w:rPr>
      </w:pPr>
      <w:r w:rsidRPr="008311E8">
        <w:rPr>
          <w:rFonts w:ascii="Calibri" w:hAnsi="Calibri" w:cs="Calibri"/>
          <w:b/>
        </w:rPr>
        <w:t>ASP.NET 4.</w:t>
      </w:r>
      <w:r>
        <w:rPr>
          <w:rFonts w:ascii="Calibri" w:hAnsi="Calibri" w:cs="Calibri"/>
          <w:b/>
        </w:rPr>
        <w:t>5</w:t>
      </w:r>
      <w:r w:rsidRPr="008311E8">
        <w:rPr>
          <w:rFonts w:ascii="Calibri" w:hAnsi="Calibri" w:cs="Calibri"/>
          <w:b/>
        </w:rPr>
        <w:t>, DevExpress, MVC 5.0, C#, WCF, SQL Server 2012,</w:t>
      </w:r>
      <w:r>
        <w:rPr>
          <w:rFonts w:ascii="Calibri" w:hAnsi="Calibri" w:cs="Calibri"/>
          <w:b/>
        </w:rPr>
        <w:t xml:space="preserve"> </w:t>
      </w:r>
      <w:r w:rsidRPr="00487935">
        <w:rPr>
          <w:rFonts w:ascii="Calibri" w:hAnsi="Calibri" w:cs="Calibri"/>
          <w:b/>
        </w:rPr>
        <w:t>AngularJS</w:t>
      </w:r>
      <w:r>
        <w:rPr>
          <w:rFonts w:cs="Calibri"/>
          <w:bCs/>
        </w:rPr>
        <w:t>,</w:t>
      </w:r>
      <w:r w:rsidRPr="008311E8">
        <w:rPr>
          <w:rFonts w:ascii="Calibri" w:hAnsi="Calibri" w:cs="Calibri"/>
          <w:b/>
        </w:rPr>
        <w:t xml:space="preserve"> JQuery, Mirth, Entity Framework 6.0</w:t>
      </w:r>
    </w:p>
    <w:p w14:paraId="692258ED" w14:textId="77777777" w:rsidR="00E33015" w:rsidRPr="008311E8" w:rsidRDefault="00E33015" w:rsidP="00E33015">
      <w:pPr>
        <w:jc w:val="both"/>
        <w:rPr>
          <w:rFonts w:ascii="Calibri" w:hAnsi="Calibri" w:cs="Calibri"/>
        </w:rPr>
      </w:pPr>
      <w:r w:rsidRPr="008311E8">
        <w:rPr>
          <w:rFonts w:ascii="Calibri" w:hAnsi="Calibri" w:cs="Calibri"/>
        </w:rPr>
        <w:t>AIAS web interface is a method of data submission that incorporates same characteristics and methods from CMS demonstration projects, including the physician group practice demonstration for large ACO practices and the Medicare management performance (MCMP) demonstration for solo to medium sized practices. More importantly it is another version of the portal that is currently used in the PQRS GPRO.  Important features of this tool are as following:</w:t>
      </w:r>
    </w:p>
    <w:p w14:paraId="65BA5C61" w14:textId="77777777" w:rsidR="00E33015" w:rsidRPr="008311E8" w:rsidRDefault="00E33015" w:rsidP="00E33015">
      <w:pPr>
        <w:numPr>
          <w:ilvl w:val="0"/>
          <w:numId w:val="5"/>
        </w:numPr>
        <w:spacing w:after="0" w:line="240" w:lineRule="auto"/>
        <w:jc w:val="both"/>
        <w:rPr>
          <w:rFonts w:ascii="Calibri" w:hAnsi="Calibri" w:cs="Calibri"/>
        </w:rPr>
      </w:pPr>
      <w:r w:rsidRPr="008311E8">
        <w:rPr>
          <w:rFonts w:ascii="Calibri" w:hAnsi="Calibri" w:cs="Calibri"/>
        </w:rPr>
        <w:t>Providers can enter and maintain their patient details</w:t>
      </w:r>
    </w:p>
    <w:p w14:paraId="3976DEBD" w14:textId="77777777" w:rsidR="00E33015" w:rsidRPr="008311E8" w:rsidRDefault="00E33015" w:rsidP="00E33015">
      <w:pPr>
        <w:numPr>
          <w:ilvl w:val="0"/>
          <w:numId w:val="5"/>
        </w:numPr>
        <w:spacing w:after="0" w:line="240" w:lineRule="auto"/>
        <w:jc w:val="both"/>
        <w:rPr>
          <w:rFonts w:ascii="Calibri" w:hAnsi="Calibri" w:cs="Calibri"/>
        </w:rPr>
      </w:pPr>
      <w:r w:rsidRPr="008311E8">
        <w:rPr>
          <w:rFonts w:ascii="Calibri" w:hAnsi="Calibri" w:cs="Calibri"/>
        </w:rPr>
        <w:t>Calculation of performance based on measure</w:t>
      </w:r>
    </w:p>
    <w:p w14:paraId="204BC8E9" w14:textId="77777777" w:rsidR="00E33015" w:rsidRPr="008311E8" w:rsidRDefault="00E33015" w:rsidP="00E33015">
      <w:pPr>
        <w:numPr>
          <w:ilvl w:val="0"/>
          <w:numId w:val="5"/>
        </w:numPr>
        <w:spacing w:after="0" w:line="240" w:lineRule="auto"/>
        <w:jc w:val="both"/>
        <w:rPr>
          <w:rFonts w:ascii="Calibri" w:hAnsi="Calibri" w:cs="Calibri"/>
        </w:rPr>
      </w:pPr>
      <w:r w:rsidRPr="008311E8">
        <w:rPr>
          <w:rFonts w:ascii="Calibri" w:hAnsi="Calibri" w:cs="Calibri"/>
        </w:rPr>
        <w:lastRenderedPageBreak/>
        <w:t>Customized Dashboards for ACO Management, Physicians and other providers, ER and Urgent Treatment Centers</w:t>
      </w:r>
    </w:p>
    <w:p w14:paraId="16675ABA" w14:textId="77777777" w:rsidR="00E33015" w:rsidRPr="008311E8" w:rsidRDefault="00E33015" w:rsidP="00E33015">
      <w:pPr>
        <w:numPr>
          <w:ilvl w:val="0"/>
          <w:numId w:val="5"/>
        </w:numPr>
        <w:spacing w:after="0" w:line="240" w:lineRule="auto"/>
        <w:jc w:val="both"/>
        <w:rPr>
          <w:rFonts w:ascii="Calibri" w:hAnsi="Calibri" w:cs="Calibri"/>
        </w:rPr>
      </w:pPr>
      <w:r w:rsidRPr="008311E8">
        <w:rPr>
          <w:rFonts w:ascii="Calibri" w:hAnsi="Calibri" w:cs="Calibri"/>
        </w:rPr>
        <w:t>web based system of collecting and reporting quality information for PQRS interface</w:t>
      </w:r>
    </w:p>
    <w:p w14:paraId="1610615F" w14:textId="77777777" w:rsidR="00E33015" w:rsidRPr="008311E8" w:rsidRDefault="00E33015" w:rsidP="00E33015">
      <w:pPr>
        <w:numPr>
          <w:ilvl w:val="0"/>
          <w:numId w:val="5"/>
        </w:numPr>
        <w:spacing w:after="0" w:line="240" w:lineRule="auto"/>
        <w:jc w:val="both"/>
        <w:rPr>
          <w:rFonts w:ascii="Calibri" w:hAnsi="Calibri" w:cs="Calibri"/>
        </w:rPr>
      </w:pPr>
      <w:r w:rsidRPr="008311E8">
        <w:rPr>
          <w:rFonts w:ascii="Calibri" w:hAnsi="Calibri" w:cs="Calibri"/>
        </w:rPr>
        <w:t>Extract the HL7 data from EMR into our application</w:t>
      </w:r>
    </w:p>
    <w:p w14:paraId="0D743E26" w14:textId="77777777" w:rsidR="00E33015" w:rsidRDefault="00E33015" w:rsidP="00E33015">
      <w:pPr>
        <w:spacing w:after="120"/>
        <w:rPr>
          <w:rFonts w:ascii="Calibri" w:hAnsi="Calibri" w:cs="Calibri"/>
        </w:rPr>
      </w:pPr>
      <w:r w:rsidRPr="008311E8">
        <w:rPr>
          <w:rFonts w:ascii="Calibri" w:hAnsi="Calibri" w:cs="Calibri"/>
        </w:rPr>
        <w:t>Patients can view their disease risk findings based on their personal information, family history and life style</w:t>
      </w:r>
    </w:p>
    <w:p w14:paraId="3F80F9F7" w14:textId="77777777" w:rsidR="00B87C32" w:rsidRPr="00D514F0" w:rsidRDefault="00B87C32" w:rsidP="00B87C32">
      <w:pPr>
        <w:spacing w:after="0"/>
        <w:jc w:val="both"/>
        <w:rPr>
          <w:rFonts w:ascii="Calibri" w:hAnsi="Calibri" w:cs="Calibri"/>
          <w:b/>
          <w:bCs/>
        </w:rPr>
      </w:pPr>
      <w:r w:rsidRPr="00D514F0">
        <w:rPr>
          <w:rFonts w:ascii="Calibri" w:hAnsi="Calibri" w:cs="Calibri"/>
          <w:b/>
          <w:bCs/>
        </w:rPr>
        <w:t>Role:</w:t>
      </w:r>
    </w:p>
    <w:p w14:paraId="5202617B" w14:textId="77777777" w:rsidR="00B87C32" w:rsidRPr="00B87C32" w:rsidRDefault="00B87C32" w:rsidP="00B87C32">
      <w:pPr>
        <w:pStyle w:val="ListParagraph"/>
        <w:numPr>
          <w:ilvl w:val="0"/>
          <w:numId w:val="6"/>
        </w:numPr>
        <w:spacing w:after="0" w:line="240" w:lineRule="auto"/>
        <w:jc w:val="both"/>
        <w:rPr>
          <w:rFonts w:cs="Calibri"/>
          <w:bCs/>
          <w:iCs/>
        </w:rPr>
      </w:pPr>
      <w:r w:rsidRPr="00B87C32">
        <w:rPr>
          <w:rFonts w:cs="Calibri"/>
          <w:bCs/>
          <w:iCs/>
        </w:rPr>
        <w:t>Responsible for architecture, design and code quality</w:t>
      </w:r>
    </w:p>
    <w:p w14:paraId="406282FA" w14:textId="77777777" w:rsidR="00B87C32" w:rsidRPr="00B87C32" w:rsidRDefault="00B87C32" w:rsidP="00B87C32">
      <w:pPr>
        <w:pStyle w:val="ListParagraph"/>
        <w:numPr>
          <w:ilvl w:val="0"/>
          <w:numId w:val="6"/>
        </w:numPr>
        <w:spacing w:after="0" w:line="240" w:lineRule="auto"/>
        <w:jc w:val="both"/>
        <w:rPr>
          <w:rFonts w:cs="Calibri"/>
          <w:bCs/>
          <w:iCs/>
        </w:rPr>
      </w:pPr>
      <w:r w:rsidRPr="00B87C32">
        <w:rPr>
          <w:rFonts w:cs="Calibri"/>
          <w:bCs/>
          <w:iCs/>
        </w:rPr>
        <w:t>Responsible for database design, writing stored procedures, tuning and implementing PQRS module</w:t>
      </w:r>
    </w:p>
    <w:p w14:paraId="1E477BC0" w14:textId="77777777" w:rsidR="00B87C32" w:rsidRPr="00B87C32" w:rsidRDefault="00B87C32" w:rsidP="00B87C32">
      <w:pPr>
        <w:pStyle w:val="ListParagraph"/>
        <w:numPr>
          <w:ilvl w:val="0"/>
          <w:numId w:val="6"/>
        </w:numPr>
        <w:spacing w:after="0" w:line="240" w:lineRule="auto"/>
        <w:jc w:val="both"/>
        <w:rPr>
          <w:rFonts w:cs="Calibri"/>
          <w:bCs/>
          <w:iCs/>
        </w:rPr>
      </w:pPr>
      <w:r w:rsidRPr="00B87C32">
        <w:rPr>
          <w:rFonts w:cs="Calibri"/>
          <w:bCs/>
          <w:iCs/>
        </w:rPr>
        <w:t>Responsible for preparing SAD document and UML diagrams like use case, class and sequence diagrams.</w:t>
      </w:r>
    </w:p>
    <w:p w14:paraId="376340CE" w14:textId="77777777" w:rsidR="00B87C32" w:rsidRPr="00B87C32" w:rsidRDefault="00B87C32" w:rsidP="00B87C32">
      <w:pPr>
        <w:pStyle w:val="ListParagraph"/>
        <w:numPr>
          <w:ilvl w:val="0"/>
          <w:numId w:val="6"/>
        </w:numPr>
        <w:spacing w:after="0" w:line="240" w:lineRule="auto"/>
        <w:jc w:val="both"/>
        <w:rPr>
          <w:rFonts w:cs="Calibri"/>
          <w:bCs/>
          <w:iCs/>
        </w:rPr>
      </w:pPr>
      <w:r w:rsidRPr="00B87C32">
        <w:rPr>
          <w:rFonts w:cs="Calibri"/>
          <w:bCs/>
          <w:iCs/>
        </w:rPr>
        <w:t>Extensive interaction with client stakeholders and CTO</w:t>
      </w:r>
    </w:p>
    <w:p w14:paraId="75B9E052" w14:textId="77777777" w:rsidR="00B87C32" w:rsidRPr="00B87C32" w:rsidRDefault="00B87C32" w:rsidP="00B87C32">
      <w:pPr>
        <w:pStyle w:val="ListParagraph"/>
        <w:numPr>
          <w:ilvl w:val="0"/>
          <w:numId w:val="6"/>
        </w:numPr>
        <w:spacing w:after="0" w:line="240" w:lineRule="auto"/>
        <w:jc w:val="both"/>
        <w:rPr>
          <w:rFonts w:cs="Calibri"/>
          <w:bCs/>
        </w:rPr>
      </w:pPr>
      <w:r w:rsidRPr="00B87C32">
        <w:rPr>
          <w:rFonts w:cs="Calibri"/>
          <w:bCs/>
          <w:iCs/>
        </w:rPr>
        <w:t>Responsible for implementing application security</w:t>
      </w:r>
    </w:p>
    <w:p w14:paraId="76DFA08C" w14:textId="77777777" w:rsidR="00B87C32" w:rsidRPr="00DE630F" w:rsidRDefault="00B87C32" w:rsidP="00B87C32">
      <w:pPr>
        <w:pStyle w:val="ListParagraph"/>
        <w:numPr>
          <w:ilvl w:val="0"/>
          <w:numId w:val="6"/>
        </w:numPr>
        <w:spacing w:after="120"/>
        <w:rPr>
          <w:rFonts w:cs="Calibri"/>
          <w:b/>
          <w:bCs/>
          <w:color w:val="000000" w:themeColor="text1"/>
        </w:rPr>
      </w:pPr>
      <w:r w:rsidRPr="00B87C32">
        <w:rPr>
          <w:rFonts w:cs="Calibri"/>
          <w:bCs/>
          <w:iCs/>
        </w:rPr>
        <w:t>Managing a team of 6 developers</w:t>
      </w:r>
    </w:p>
    <w:p w14:paraId="526CBF8A" w14:textId="77777777" w:rsidR="00DE630F" w:rsidRPr="003D2E6D" w:rsidRDefault="00DE630F" w:rsidP="00DE630F">
      <w:pPr>
        <w:pStyle w:val="ListParagraph"/>
        <w:spacing w:after="120"/>
        <w:rPr>
          <w:rFonts w:cs="Calibri"/>
          <w:b/>
          <w:bCs/>
          <w:color w:val="000000" w:themeColor="text1"/>
        </w:rPr>
      </w:pPr>
    </w:p>
    <w:p w14:paraId="7C1F1750" w14:textId="2EDA0640" w:rsidR="003D2E6D" w:rsidRDefault="003D2E6D" w:rsidP="00FD1464">
      <w:pPr>
        <w:spacing w:after="0"/>
        <w:rPr>
          <w:rFonts w:ascii="Calibri" w:hAnsi="Calibri" w:cs="Calibri"/>
          <w:b/>
        </w:rPr>
      </w:pPr>
      <w:r w:rsidRPr="00E7208C">
        <w:rPr>
          <w:rFonts w:ascii="Calibri" w:hAnsi="Calibri" w:cs="Calibri"/>
          <w:b/>
          <w:color w:val="17365D" w:themeColor="text2" w:themeShade="BF"/>
        </w:rPr>
        <w:t>DELIVERY MODULE LEAD</w:t>
      </w:r>
      <w:r w:rsidRPr="004458BD">
        <w:rPr>
          <w:rFonts w:ascii="Calibri" w:hAnsi="Calibri" w:cs="Calibri"/>
          <w:b/>
        </w:rPr>
        <w:tab/>
      </w:r>
      <w:r w:rsidRPr="004458BD">
        <w:rPr>
          <w:rFonts w:ascii="Calibri" w:hAnsi="Calibri" w:cs="Calibri"/>
          <w:b/>
        </w:rPr>
        <w:tab/>
      </w:r>
      <w:r w:rsidRPr="004458BD">
        <w:rPr>
          <w:rFonts w:ascii="Calibri" w:hAnsi="Calibri" w:cs="Calibri"/>
          <w:b/>
        </w:rPr>
        <w:tab/>
      </w:r>
      <w:r w:rsidRPr="004458BD">
        <w:rPr>
          <w:rFonts w:ascii="Calibri" w:hAnsi="Calibri" w:cs="Calibri"/>
          <w:b/>
        </w:rPr>
        <w:tab/>
      </w:r>
      <w:r w:rsidRPr="004458BD">
        <w:rPr>
          <w:rFonts w:ascii="Calibri" w:hAnsi="Calibri" w:cs="Calibri"/>
          <w:b/>
        </w:rPr>
        <w:tab/>
      </w:r>
      <w:r w:rsidRPr="004458BD">
        <w:rPr>
          <w:rFonts w:ascii="Calibri" w:hAnsi="Calibri" w:cs="Calibri"/>
          <w:b/>
        </w:rPr>
        <w:tab/>
      </w:r>
      <w:r w:rsidRPr="004458BD">
        <w:rPr>
          <w:rFonts w:ascii="Calibri" w:hAnsi="Calibri" w:cs="Calibri"/>
          <w:b/>
        </w:rPr>
        <w:tab/>
      </w:r>
      <w:r>
        <w:rPr>
          <w:rFonts w:ascii="Calibri" w:hAnsi="Calibri" w:cs="Calibri"/>
          <w:b/>
        </w:rPr>
        <w:t xml:space="preserve">     </w:t>
      </w:r>
      <w:r w:rsidR="00886936">
        <w:rPr>
          <w:rFonts w:ascii="Calibri" w:hAnsi="Calibri" w:cs="Calibri"/>
          <w:b/>
        </w:rPr>
        <w:t xml:space="preserve"> </w:t>
      </w:r>
      <w:r w:rsidRPr="003B2201">
        <w:rPr>
          <w:rFonts w:ascii="Calibri" w:hAnsi="Calibri" w:cs="Calibri"/>
          <w:b/>
          <w:bCs/>
        </w:rPr>
        <w:t>01/2011 to 06/2014</w:t>
      </w:r>
    </w:p>
    <w:p w14:paraId="4FCE4D06" w14:textId="77777777" w:rsidR="003D2E6D" w:rsidRPr="00FD1464" w:rsidRDefault="003D2E6D" w:rsidP="003D2E6D">
      <w:pPr>
        <w:spacing w:after="120"/>
        <w:rPr>
          <w:rFonts w:ascii="Calibri" w:hAnsi="Calibri" w:cs="Calibri"/>
        </w:rPr>
      </w:pPr>
      <w:r>
        <w:rPr>
          <w:rFonts w:ascii="Calibri" w:hAnsi="Calibri" w:cs="Calibri"/>
          <w:b/>
        </w:rPr>
        <w:t>Mphasis</w:t>
      </w:r>
      <w:r w:rsidR="00FD1464">
        <w:rPr>
          <w:rFonts w:ascii="Calibri" w:hAnsi="Calibri" w:cs="Calibri"/>
          <w:b/>
        </w:rPr>
        <w:t xml:space="preserve"> – </w:t>
      </w:r>
      <w:r w:rsidR="00FD1464">
        <w:rPr>
          <w:rFonts w:ascii="Calibri" w:hAnsi="Calibri" w:cs="Calibri"/>
        </w:rPr>
        <w:t>Bangalore, India</w:t>
      </w:r>
    </w:p>
    <w:p w14:paraId="386DCDD9" w14:textId="77777777" w:rsidR="003D2E6D" w:rsidRPr="008311E8" w:rsidRDefault="003D2E6D" w:rsidP="00FD1464">
      <w:pPr>
        <w:widowControl w:val="0"/>
        <w:autoSpaceDE w:val="0"/>
        <w:autoSpaceDN w:val="0"/>
        <w:adjustRightInd w:val="0"/>
        <w:spacing w:after="0"/>
        <w:jc w:val="both"/>
        <w:rPr>
          <w:rFonts w:ascii="Calibri" w:hAnsi="Calibri" w:cs="Calibri"/>
          <w:b/>
          <w:bCs/>
        </w:rPr>
      </w:pPr>
      <w:r w:rsidRPr="008311E8">
        <w:rPr>
          <w:rFonts w:ascii="Calibri" w:hAnsi="Calibri" w:cs="Calibri"/>
          <w:b/>
        </w:rPr>
        <w:t>Retirement Plan Manager</w:t>
      </w:r>
    </w:p>
    <w:p w14:paraId="677EE289" w14:textId="77777777" w:rsidR="003D2E6D" w:rsidRPr="008311E8" w:rsidRDefault="003D2E6D" w:rsidP="00FD1464">
      <w:pPr>
        <w:widowControl w:val="0"/>
        <w:autoSpaceDE w:val="0"/>
        <w:autoSpaceDN w:val="0"/>
        <w:adjustRightInd w:val="0"/>
        <w:spacing w:after="0"/>
        <w:jc w:val="both"/>
        <w:rPr>
          <w:rFonts w:ascii="Calibri" w:hAnsi="Calibri" w:cs="Calibri"/>
          <w:b/>
        </w:rPr>
      </w:pPr>
      <w:r w:rsidRPr="008311E8">
        <w:rPr>
          <w:rFonts w:ascii="Calibri" w:hAnsi="Calibri" w:cs="Calibri"/>
          <w:b/>
          <w:bCs/>
        </w:rPr>
        <w:t xml:space="preserve">Client:  </w:t>
      </w:r>
      <w:r w:rsidRPr="004E29B0">
        <w:rPr>
          <w:rFonts w:ascii="Calibri" w:hAnsi="Calibri" w:cs="Calibri"/>
        </w:rPr>
        <w:t>Goldengate, San Francisco</w:t>
      </w:r>
    </w:p>
    <w:p w14:paraId="09C58068" w14:textId="77777777" w:rsidR="003D2E6D" w:rsidRPr="008311E8" w:rsidRDefault="003D2E6D" w:rsidP="003D2E6D">
      <w:pPr>
        <w:widowControl w:val="0"/>
        <w:autoSpaceDE w:val="0"/>
        <w:autoSpaceDN w:val="0"/>
        <w:adjustRightInd w:val="0"/>
        <w:jc w:val="both"/>
        <w:rPr>
          <w:rFonts w:ascii="Calibri" w:hAnsi="Calibri" w:cs="Calibri"/>
          <w:b/>
        </w:rPr>
      </w:pPr>
      <w:r w:rsidRPr="008311E8">
        <w:rPr>
          <w:rFonts w:ascii="Calibri" w:hAnsi="Calibri" w:cs="Calibri"/>
          <w:b/>
        </w:rPr>
        <w:t>C#, ASP.NET 3.5, MVC 3.0, WCF, SQL Server 2008, VB 6.0, COM, JQuery and TFS</w:t>
      </w:r>
    </w:p>
    <w:p w14:paraId="78DBD910" w14:textId="77777777" w:rsidR="00FD1464" w:rsidRDefault="003D2E6D" w:rsidP="00FD1464">
      <w:pPr>
        <w:spacing w:after="0"/>
        <w:jc w:val="both"/>
        <w:rPr>
          <w:rFonts w:ascii="Calibri" w:hAnsi="Calibri" w:cs="Calibri"/>
          <w:bCs/>
        </w:rPr>
      </w:pPr>
      <w:r w:rsidRPr="008311E8">
        <w:rPr>
          <w:rFonts w:ascii="Calibri" w:hAnsi="Calibri" w:cs="Calibri"/>
          <w:bCs/>
        </w:rPr>
        <w:t>Retirement Plan Manager (RPM) is highly specialized client management</w:t>
      </w:r>
    </w:p>
    <w:p w14:paraId="25233F5D" w14:textId="77777777" w:rsidR="003D2E6D" w:rsidRPr="008311E8" w:rsidRDefault="003D2E6D" w:rsidP="00FD1464">
      <w:pPr>
        <w:spacing w:after="0"/>
        <w:jc w:val="both"/>
        <w:rPr>
          <w:rFonts w:ascii="Calibri" w:hAnsi="Calibri" w:cs="Calibri"/>
        </w:rPr>
      </w:pPr>
      <w:r w:rsidRPr="008311E8">
        <w:rPr>
          <w:rFonts w:ascii="Calibri" w:hAnsi="Calibri" w:cs="Calibri"/>
          <w:bCs/>
        </w:rPr>
        <w:t>Database that houses extensive amount of client and plan level information. Important features of this tool are as following:</w:t>
      </w:r>
      <w:r w:rsidRPr="008311E8">
        <w:rPr>
          <w:rFonts w:ascii="Calibri" w:hAnsi="Calibri" w:cs="Calibri"/>
          <w:bCs/>
        </w:rPr>
        <w:cr/>
        <w:t xml:space="preserve">a) </w:t>
      </w:r>
      <w:r w:rsidRPr="008311E8">
        <w:rPr>
          <w:rFonts w:ascii="Calibri" w:hAnsi="Calibri" w:cs="Calibri"/>
        </w:rPr>
        <w:t xml:space="preserve">Used to do the Plan level settings, task tracking, maintaining plan contact information and billing </w:t>
      </w:r>
    </w:p>
    <w:p w14:paraId="544292B3" w14:textId="77777777" w:rsidR="003D2E6D" w:rsidRPr="008311E8" w:rsidRDefault="003D2E6D" w:rsidP="00FD1464">
      <w:pPr>
        <w:spacing w:after="0"/>
        <w:jc w:val="both"/>
        <w:rPr>
          <w:rFonts w:ascii="Calibri" w:hAnsi="Calibri" w:cs="Calibri"/>
          <w:bCs/>
        </w:rPr>
      </w:pPr>
      <w:r>
        <w:rPr>
          <w:rFonts w:ascii="Calibri" w:hAnsi="Calibri" w:cs="Calibri"/>
        </w:rPr>
        <w:t>p</w:t>
      </w:r>
      <w:r w:rsidRPr="008311E8">
        <w:rPr>
          <w:rFonts w:ascii="Calibri" w:hAnsi="Calibri" w:cs="Calibri"/>
        </w:rPr>
        <w:t>rocess.</w:t>
      </w:r>
    </w:p>
    <w:p w14:paraId="1902B48C" w14:textId="77777777" w:rsidR="003D2E6D" w:rsidRPr="008311E8" w:rsidRDefault="003D2E6D" w:rsidP="003D2E6D">
      <w:pPr>
        <w:jc w:val="both"/>
        <w:rPr>
          <w:rFonts w:ascii="Calibri" w:hAnsi="Calibri" w:cs="Calibri"/>
          <w:bCs/>
        </w:rPr>
      </w:pPr>
      <w:r w:rsidRPr="008311E8">
        <w:rPr>
          <w:rFonts w:ascii="Calibri" w:hAnsi="Calibri" w:cs="Calibri"/>
          <w:bCs/>
        </w:rPr>
        <w:t>b) Used to maintain the Distribution rules and Plan demographics.</w:t>
      </w:r>
      <w:r w:rsidRPr="008311E8">
        <w:rPr>
          <w:rFonts w:ascii="Calibri" w:hAnsi="Calibri" w:cs="Calibri"/>
          <w:bCs/>
        </w:rPr>
        <w:cr/>
        <w:t>c) Improve the communication between Retirement Planning Service (RPS) and Plan Sponsors. It communicates with other applications of RPS like Back Office, Client Facing and SRI.</w:t>
      </w:r>
    </w:p>
    <w:p w14:paraId="17D51855" w14:textId="77777777" w:rsidR="003D2E6D" w:rsidRPr="00D514F0" w:rsidRDefault="003D2E6D" w:rsidP="003B5872">
      <w:pPr>
        <w:spacing w:after="0"/>
        <w:jc w:val="both"/>
        <w:rPr>
          <w:rFonts w:ascii="Calibri" w:hAnsi="Calibri" w:cs="Calibri"/>
          <w:b/>
          <w:bCs/>
        </w:rPr>
      </w:pPr>
      <w:r w:rsidRPr="00D514F0">
        <w:rPr>
          <w:rFonts w:ascii="Calibri" w:hAnsi="Calibri" w:cs="Calibri"/>
          <w:b/>
          <w:bCs/>
        </w:rPr>
        <w:t>Role:</w:t>
      </w:r>
    </w:p>
    <w:p w14:paraId="65133491" w14:textId="77777777" w:rsidR="003D2E6D" w:rsidRPr="008311E8" w:rsidRDefault="003D2E6D" w:rsidP="003B5872">
      <w:pPr>
        <w:pStyle w:val="ListParagraph"/>
        <w:numPr>
          <w:ilvl w:val="0"/>
          <w:numId w:val="6"/>
        </w:numPr>
        <w:spacing w:after="0" w:line="240" w:lineRule="auto"/>
        <w:jc w:val="both"/>
        <w:rPr>
          <w:rFonts w:cs="Calibri"/>
          <w:bCs/>
          <w:iCs/>
        </w:rPr>
      </w:pPr>
      <w:r w:rsidRPr="008311E8">
        <w:rPr>
          <w:rFonts w:cs="Calibri"/>
          <w:bCs/>
          <w:iCs/>
        </w:rPr>
        <w:t>Interact with client stakeholder to gather the requirements.</w:t>
      </w:r>
    </w:p>
    <w:p w14:paraId="2CD487A7" w14:textId="77777777" w:rsidR="003D2E6D" w:rsidRPr="008311E8" w:rsidRDefault="003D2E6D" w:rsidP="003B5872">
      <w:pPr>
        <w:pStyle w:val="ListParagraph"/>
        <w:numPr>
          <w:ilvl w:val="0"/>
          <w:numId w:val="6"/>
        </w:numPr>
        <w:spacing w:after="0" w:line="240" w:lineRule="auto"/>
        <w:jc w:val="both"/>
        <w:rPr>
          <w:rFonts w:cs="Calibri"/>
          <w:bCs/>
          <w:iCs/>
        </w:rPr>
      </w:pPr>
      <w:r w:rsidRPr="008311E8">
        <w:rPr>
          <w:rFonts w:cs="Calibri"/>
          <w:bCs/>
          <w:iCs/>
        </w:rPr>
        <w:t>Design and develop RPM and reporting solutions in an agile environment.</w:t>
      </w:r>
    </w:p>
    <w:p w14:paraId="7064D780" w14:textId="77777777" w:rsidR="003D2E6D" w:rsidRPr="008311E8" w:rsidRDefault="003D2E6D" w:rsidP="003B5872">
      <w:pPr>
        <w:pStyle w:val="ListParagraph"/>
        <w:numPr>
          <w:ilvl w:val="0"/>
          <w:numId w:val="6"/>
        </w:numPr>
        <w:spacing w:after="0" w:line="240" w:lineRule="auto"/>
        <w:jc w:val="both"/>
        <w:rPr>
          <w:rFonts w:cs="Calibri"/>
          <w:bCs/>
          <w:iCs/>
        </w:rPr>
      </w:pPr>
      <w:r w:rsidRPr="008311E8">
        <w:rPr>
          <w:rFonts w:cs="Calibri"/>
          <w:bCs/>
          <w:iCs/>
        </w:rPr>
        <w:t>Prepare the design document using UML models including activity, sequence and class diagrams.</w:t>
      </w:r>
    </w:p>
    <w:p w14:paraId="67AC2E6D" w14:textId="77777777" w:rsidR="003D2E6D" w:rsidRPr="008311E8" w:rsidRDefault="003D2E6D" w:rsidP="003B5872">
      <w:pPr>
        <w:pStyle w:val="ListParagraph"/>
        <w:numPr>
          <w:ilvl w:val="0"/>
          <w:numId w:val="6"/>
        </w:numPr>
        <w:spacing w:after="0" w:line="240" w:lineRule="auto"/>
        <w:jc w:val="both"/>
        <w:rPr>
          <w:rFonts w:cs="Calibri"/>
          <w:bCs/>
          <w:iCs/>
        </w:rPr>
      </w:pPr>
      <w:r w:rsidRPr="008311E8">
        <w:rPr>
          <w:rFonts w:cs="Calibri"/>
          <w:bCs/>
          <w:iCs/>
        </w:rPr>
        <w:t>Participate in code, design and unit test reviews and peer reviews.</w:t>
      </w:r>
    </w:p>
    <w:p w14:paraId="537DFF36" w14:textId="77777777" w:rsidR="003D2E6D" w:rsidRPr="008311E8" w:rsidRDefault="003D2E6D" w:rsidP="003B5872">
      <w:pPr>
        <w:pStyle w:val="ListParagraph"/>
        <w:numPr>
          <w:ilvl w:val="0"/>
          <w:numId w:val="6"/>
        </w:numPr>
        <w:spacing w:after="0" w:line="240" w:lineRule="auto"/>
        <w:jc w:val="both"/>
        <w:rPr>
          <w:rFonts w:cs="Calibri"/>
          <w:bCs/>
          <w:iCs/>
        </w:rPr>
      </w:pPr>
      <w:r w:rsidRPr="008311E8">
        <w:rPr>
          <w:rFonts w:cs="Calibri"/>
          <w:bCs/>
          <w:iCs/>
        </w:rPr>
        <w:t>Prepare requirement traceability matrix to track solution validation to requirement matrix.</w:t>
      </w:r>
    </w:p>
    <w:p w14:paraId="23B49EE0" w14:textId="77777777" w:rsidR="003D2E6D" w:rsidRPr="008311E8" w:rsidRDefault="003D2E6D" w:rsidP="003B5872">
      <w:pPr>
        <w:pStyle w:val="ListParagraph"/>
        <w:numPr>
          <w:ilvl w:val="0"/>
          <w:numId w:val="6"/>
        </w:numPr>
        <w:spacing w:after="0" w:line="240" w:lineRule="auto"/>
        <w:jc w:val="both"/>
        <w:rPr>
          <w:rFonts w:cs="Calibri"/>
          <w:bCs/>
          <w:iCs/>
        </w:rPr>
      </w:pPr>
      <w:r w:rsidRPr="008311E8">
        <w:rPr>
          <w:rFonts w:cs="Calibri"/>
          <w:bCs/>
          <w:iCs/>
        </w:rPr>
        <w:t>Present weekly report to the client's senior management about project progress and measure SLA's and report them to the client.</w:t>
      </w:r>
    </w:p>
    <w:p w14:paraId="633FAC33" w14:textId="77777777" w:rsidR="003D2E6D" w:rsidRPr="008311E8" w:rsidRDefault="003D2E6D" w:rsidP="003B5872">
      <w:pPr>
        <w:pStyle w:val="ListParagraph"/>
        <w:numPr>
          <w:ilvl w:val="0"/>
          <w:numId w:val="6"/>
        </w:numPr>
        <w:spacing w:after="0" w:line="240" w:lineRule="auto"/>
        <w:jc w:val="both"/>
        <w:rPr>
          <w:rFonts w:cs="Calibri"/>
          <w:bCs/>
        </w:rPr>
      </w:pPr>
      <w:r w:rsidRPr="008311E8">
        <w:rPr>
          <w:rFonts w:cs="Calibri"/>
          <w:bCs/>
          <w:iCs/>
        </w:rPr>
        <w:t>Manage and lead a team of developers while being responsible for planning and estimation of the work schedule and work breakdown structure.</w:t>
      </w:r>
    </w:p>
    <w:p w14:paraId="1CBDFC8B" w14:textId="77777777" w:rsidR="003D2E6D" w:rsidRPr="00375BC1" w:rsidRDefault="00171DCD" w:rsidP="00171DCD">
      <w:pPr>
        <w:pStyle w:val="Heading2"/>
        <w:autoSpaceDE w:val="0"/>
        <w:autoSpaceDN w:val="0"/>
        <w:spacing w:before="0" w:after="0"/>
        <w:jc w:val="both"/>
        <w:rPr>
          <w:rFonts w:ascii="Calibri" w:hAnsi="Calibri" w:cs="Calibri"/>
          <w:b w:val="0"/>
          <w:i w:val="0"/>
          <w:sz w:val="22"/>
          <w:szCs w:val="22"/>
        </w:rPr>
      </w:pPr>
      <w:r w:rsidRPr="00E7208C">
        <w:rPr>
          <w:rFonts w:ascii="Calibri" w:hAnsi="Calibri" w:cs="Calibri"/>
          <w:i w:val="0"/>
          <w:color w:val="17365D" w:themeColor="text2" w:themeShade="BF"/>
          <w:sz w:val="22"/>
          <w:szCs w:val="22"/>
        </w:rPr>
        <w:lastRenderedPageBreak/>
        <w:t>SENIOR SOFTWARE ENGINEER</w:t>
      </w:r>
      <w:r w:rsidR="003D2E6D" w:rsidRPr="00375BC1">
        <w:rPr>
          <w:rFonts w:ascii="Calibri" w:hAnsi="Calibri" w:cs="Calibri"/>
          <w:b w:val="0"/>
          <w:i w:val="0"/>
          <w:color w:val="000000" w:themeColor="text1"/>
          <w:sz w:val="22"/>
          <w:szCs w:val="22"/>
        </w:rPr>
        <w:tab/>
      </w:r>
      <w:r w:rsidR="003D2E6D" w:rsidRPr="00375BC1">
        <w:rPr>
          <w:rFonts w:ascii="Calibri" w:hAnsi="Calibri" w:cs="Calibri"/>
          <w:b w:val="0"/>
          <w:i w:val="0"/>
          <w:sz w:val="22"/>
          <w:szCs w:val="22"/>
        </w:rPr>
        <w:tab/>
      </w:r>
      <w:r w:rsidR="003D2E6D" w:rsidRPr="00375BC1">
        <w:rPr>
          <w:rFonts w:ascii="Calibri" w:hAnsi="Calibri" w:cs="Calibri"/>
          <w:b w:val="0"/>
          <w:i w:val="0"/>
          <w:sz w:val="22"/>
          <w:szCs w:val="22"/>
        </w:rPr>
        <w:tab/>
      </w:r>
      <w:r w:rsidR="003D2E6D" w:rsidRPr="00375BC1">
        <w:rPr>
          <w:rFonts w:ascii="Calibri" w:hAnsi="Calibri" w:cs="Calibri"/>
          <w:b w:val="0"/>
          <w:i w:val="0"/>
          <w:sz w:val="22"/>
          <w:szCs w:val="22"/>
        </w:rPr>
        <w:tab/>
      </w:r>
      <w:r w:rsidR="003D2E6D" w:rsidRPr="00375BC1">
        <w:rPr>
          <w:rFonts w:ascii="Calibri" w:hAnsi="Calibri" w:cs="Calibri"/>
          <w:b w:val="0"/>
          <w:i w:val="0"/>
          <w:sz w:val="22"/>
          <w:szCs w:val="22"/>
        </w:rPr>
        <w:tab/>
      </w:r>
      <w:r w:rsidR="003D2E6D" w:rsidRPr="00375BC1">
        <w:rPr>
          <w:rFonts w:ascii="Calibri" w:hAnsi="Calibri" w:cs="Calibri"/>
          <w:b w:val="0"/>
          <w:i w:val="0"/>
          <w:sz w:val="22"/>
          <w:szCs w:val="22"/>
        </w:rPr>
        <w:tab/>
        <w:t xml:space="preserve">  </w:t>
      </w:r>
      <w:r w:rsidR="004E29B0">
        <w:rPr>
          <w:rFonts w:ascii="Calibri" w:hAnsi="Calibri" w:cs="Calibri"/>
          <w:b w:val="0"/>
          <w:i w:val="0"/>
          <w:sz w:val="22"/>
          <w:szCs w:val="22"/>
        </w:rPr>
        <w:t xml:space="preserve">                  </w:t>
      </w:r>
      <w:r w:rsidRPr="003B2201">
        <w:rPr>
          <w:rFonts w:ascii="Calibri" w:hAnsi="Calibri" w:cs="Calibri"/>
          <w:bCs w:val="0"/>
          <w:i w:val="0"/>
          <w:sz w:val="22"/>
          <w:szCs w:val="22"/>
        </w:rPr>
        <w:t>10/</w:t>
      </w:r>
      <w:r w:rsidR="003D2E6D" w:rsidRPr="003B2201">
        <w:rPr>
          <w:rFonts w:ascii="Calibri" w:hAnsi="Calibri" w:cs="Calibri"/>
          <w:bCs w:val="0"/>
          <w:i w:val="0"/>
          <w:sz w:val="22"/>
          <w:szCs w:val="22"/>
        </w:rPr>
        <w:t xml:space="preserve">2007 </w:t>
      </w:r>
      <w:r w:rsidRPr="003B2201">
        <w:rPr>
          <w:rFonts w:ascii="Calibri" w:hAnsi="Calibri" w:cs="Calibri"/>
          <w:bCs w:val="0"/>
          <w:i w:val="0"/>
          <w:sz w:val="22"/>
          <w:szCs w:val="22"/>
        </w:rPr>
        <w:t>to</w:t>
      </w:r>
      <w:r w:rsidR="003D2E6D" w:rsidRPr="003B2201">
        <w:rPr>
          <w:rFonts w:ascii="Calibri" w:hAnsi="Calibri" w:cs="Calibri"/>
          <w:bCs w:val="0"/>
          <w:i w:val="0"/>
          <w:sz w:val="22"/>
          <w:szCs w:val="22"/>
        </w:rPr>
        <w:t xml:space="preserve"> </w:t>
      </w:r>
      <w:r w:rsidRPr="003B2201">
        <w:rPr>
          <w:rFonts w:ascii="Calibri" w:hAnsi="Calibri" w:cs="Calibri"/>
          <w:bCs w:val="0"/>
          <w:i w:val="0"/>
          <w:sz w:val="22"/>
          <w:szCs w:val="22"/>
        </w:rPr>
        <w:t>01/</w:t>
      </w:r>
      <w:r w:rsidR="003D2E6D" w:rsidRPr="003B2201">
        <w:rPr>
          <w:rFonts w:ascii="Calibri" w:hAnsi="Calibri" w:cs="Calibri"/>
          <w:bCs w:val="0"/>
          <w:i w:val="0"/>
          <w:sz w:val="22"/>
          <w:szCs w:val="22"/>
        </w:rPr>
        <w:t>2011</w:t>
      </w:r>
    </w:p>
    <w:p w14:paraId="3F8E1612" w14:textId="77777777" w:rsidR="00171DCD" w:rsidRPr="00171DCD" w:rsidRDefault="00171DCD" w:rsidP="00171DCD">
      <w:r w:rsidRPr="00171DCD">
        <w:rPr>
          <w:b/>
        </w:rPr>
        <w:t>Unisys</w:t>
      </w:r>
      <w:r>
        <w:rPr>
          <w:b/>
        </w:rPr>
        <w:t xml:space="preserve"> – </w:t>
      </w:r>
      <w:r>
        <w:t>Bangalore, India</w:t>
      </w:r>
    </w:p>
    <w:p w14:paraId="48F18582" w14:textId="77777777" w:rsidR="003D2E6D" w:rsidRPr="008311E8" w:rsidRDefault="003D2E6D" w:rsidP="00171DCD">
      <w:pPr>
        <w:widowControl w:val="0"/>
        <w:autoSpaceDE w:val="0"/>
        <w:autoSpaceDN w:val="0"/>
        <w:adjustRightInd w:val="0"/>
        <w:spacing w:after="0" w:line="240" w:lineRule="auto"/>
        <w:jc w:val="both"/>
        <w:rPr>
          <w:rFonts w:ascii="Calibri" w:hAnsi="Calibri" w:cs="Calibri"/>
          <w:b/>
          <w:bCs/>
        </w:rPr>
      </w:pPr>
      <w:r w:rsidRPr="008311E8">
        <w:rPr>
          <w:rFonts w:ascii="Calibri" w:hAnsi="Calibri" w:cs="Calibri"/>
          <w:b/>
        </w:rPr>
        <w:t>Transaction Manager.NET</w:t>
      </w:r>
    </w:p>
    <w:p w14:paraId="749BA550" w14:textId="77777777" w:rsidR="004E29B0" w:rsidRDefault="003D2E6D" w:rsidP="004E29B0">
      <w:pPr>
        <w:widowControl w:val="0"/>
        <w:autoSpaceDE w:val="0"/>
        <w:autoSpaceDN w:val="0"/>
        <w:adjustRightInd w:val="0"/>
        <w:spacing w:after="0"/>
        <w:jc w:val="both"/>
        <w:rPr>
          <w:rFonts w:ascii="Calibri" w:hAnsi="Calibri" w:cs="Calibri"/>
          <w:b/>
        </w:rPr>
      </w:pPr>
      <w:r w:rsidRPr="008311E8">
        <w:rPr>
          <w:rFonts w:ascii="Calibri" w:hAnsi="Calibri" w:cs="Calibri"/>
          <w:b/>
          <w:bCs/>
        </w:rPr>
        <w:t>Client</w:t>
      </w:r>
      <w:r w:rsidRPr="008311E8">
        <w:rPr>
          <w:rFonts w:ascii="Calibri" w:hAnsi="Calibri" w:cs="Calibri"/>
          <w:b/>
        </w:rPr>
        <w:t xml:space="preserve">: </w:t>
      </w:r>
      <w:r w:rsidRPr="004E29B0">
        <w:rPr>
          <w:rFonts w:ascii="Calibri" w:hAnsi="Calibri" w:cs="Calibri"/>
        </w:rPr>
        <w:t>Itau Chile, Unisys Atlanta</w:t>
      </w:r>
    </w:p>
    <w:p w14:paraId="1221ED25" w14:textId="77777777" w:rsidR="003D2E6D" w:rsidRPr="008311E8" w:rsidRDefault="003D2E6D" w:rsidP="003D2E6D">
      <w:pPr>
        <w:widowControl w:val="0"/>
        <w:autoSpaceDE w:val="0"/>
        <w:autoSpaceDN w:val="0"/>
        <w:adjustRightInd w:val="0"/>
        <w:jc w:val="both"/>
        <w:rPr>
          <w:rFonts w:ascii="Calibri" w:hAnsi="Calibri" w:cs="Calibri"/>
          <w:b/>
        </w:rPr>
      </w:pPr>
      <w:r w:rsidRPr="008311E8">
        <w:rPr>
          <w:rFonts w:ascii="Calibri" w:hAnsi="Calibri" w:cs="Calibri"/>
          <w:b/>
        </w:rPr>
        <w:t>C#, ASP.NET 3.5, SQL Server 2005, Web Services, WCF, JavaScript, XML and IBM Rational Suite 7.0.0.2, Clear Case and Clear Quest, VSS</w:t>
      </w:r>
    </w:p>
    <w:p w14:paraId="3A935A51" w14:textId="77777777" w:rsidR="003D2E6D" w:rsidRDefault="003D2E6D" w:rsidP="003D2E6D">
      <w:pPr>
        <w:ind w:right="5"/>
        <w:jc w:val="both"/>
        <w:rPr>
          <w:rFonts w:ascii="Calibri" w:hAnsi="Calibri" w:cs="Calibri"/>
        </w:rPr>
      </w:pPr>
      <w:r w:rsidRPr="008311E8">
        <w:rPr>
          <w:rFonts w:ascii="Calibri" w:hAnsi="Calibri" w:cs="Calibri"/>
        </w:rPr>
        <w:t>Transaction Manager is a browser based and .NET Smart Client application for supporting a multi-channel retail delivery environment for financial institutions. This application has 2 major part; the transaction engine and the user interface for specific customer touch points. Frameworks are provided for the touch point user interface such as branch, contact center, Internet and WAP. The transaction engine is readily integrated with the institution's core banking systems to deliver transaction processing to all channels. The TM.NET offers a greater flexibility in its implementation. This flexibility can extend from the user interface where the simple, data capture of the teller can be readily extended to that of the knowledge worker, i.e., the CSR. The main integration engine can be readily extend to the transact across multiple hosts in real-time or work in off-line mode also can be readily integrated to third party CRM or channel delivery technologies e.g., Siebel, Portrait etc.</w:t>
      </w:r>
    </w:p>
    <w:p w14:paraId="41FC9FE8" w14:textId="77777777" w:rsidR="003D2E6D" w:rsidRPr="00D514F0" w:rsidRDefault="003D2E6D" w:rsidP="0092726F">
      <w:pPr>
        <w:spacing w:after="120"/>
        <w:jc w:val="both"/>
        <w:rPr>
          <w:rFonts w:ascii="Calibri" w:hAnsi="Calibri" w:cs="Calibri"/>
          <w:b/>
        </w:rPr>
      </w:pPr>
      <w:r w:rsidRPr="00D514F0">
        <w:rPr>
          <w:rFonts w:ascii="Calibri" w:hAnsi="Calibri" w:cs="Calibri"/>
          <w:b/>
        </w:rPr>
        <w:t>Role:</w:t>
      </w:r>
    </w:p>
    <w:p w14:paraId="138F4FE4" w14:textId="77777777" w:rsidR="003D2E6D" w:rsidRPr="0092726F" w:rsidRDefault="003D2E6D" w:rsidP="0092726F">
      <w:pPr>
        <w:pStyle w:val="ListParagraph"/>
        <w:numPr>
          <w:ilvl w:val="0"/>
          <w:numId w:val="9"/>
        </w:numPr>
        <w:tabs>
          <w:tab w:val="left" w:pos="2160"/>
          <w:tab w:val="left" w:pos="2520"/>
        </w:tabs>
        <w:spacing w:after="0" w:line="240" w:lineRule="auto"/>
        <w:jc w:val="both"/>
        <w:rPr>
          <w:rFonts w:cs="Calibri"/>
        </w:rPr>
      </w:pPr>
      <w:r w:rsidRPr="0092726F">
        <w:rPr>
          <w:rFonts w:cs="Calibri"/>
        </w:rPr>
        <w:t>Actively involved in the development architecture.</w:t>
      </w:r>
    </w:p>
    <w:p w14:paraId="7BF891AD" w14:textId="77777777" w:rsidR="003D2E6D" w:rsidRPr="0092726F" w:rsidRDefault="003D2E6D" w:rsidP="0092726F">
      <w:pPr>
        <w:pStyle w:val="ListParagraph"/>
        <w:numPr>
          <w:ilvl w:val="0"/>
          <w:numId w:val="9"/>
        </w:numPr>
        <w:tabs>
          <w:tab w:val="left" w:pos="2160"/>
          <w:tab w:val="left" w:pos="2520"/>
        </w:tabs>
        <w:spacing w:after="0" w:line="240" w:lineRule="auto"/>
        <w:jc w:val="both"/>
        <w:rPr>
          <w:rFonts w:cs="Calibri"/>
        </w:rPr>
      </w:pPr>
      <w:r w:rsidRPr="0092726F">
        <w:rPr>
          <w:rFonts w:cs="Calibri"/>
        </w:rPr>
        <w:t>Responsible for database design, tuning and writing stored procedures.</w:t>
      </w:r>
    </w:p>
    <w:p w14:paraId="09F98E5D" w14:textId="77777777" w:rsidR="003D2E6D" w:rsidRPr="0092726F" w:rsidRDefault="003D2E6D" w:rsidP="0092726F">
      <w:pPr>
        <w:pStyle w:val="ListParagraph"/>
        <w:numPr>
          <w:ilvl w:val="0"/>
          <w:numId w:val="9"/>
        </w:numPr>
        <w:tabs>
          <w:tab w:val="left" w:pos="2160"/>
          <w:tab w:val="left" w:pos="2520"/>
        </w:tabs>
        <w:spacing w:after="0" w:line="240" w:lineRule="auto"/>
        <w:jc w:val="both"/>
        <w:rPr>
          <w:rFonts w:cs="Calibri"/>
        </w:rPr>
      </w:pPr>
      <w:r w:rsidRPr="0092726F">
        <w:rPr>
          <w:rFonts w:cs="Calibri"/>
        </w:rPr>
        <w:t>Involved in the entire development life cycle.</w:t>
      </w:r>
    </w:p>
    <w:p w14:paraId="45D74AA5" w14:textId="77777777" w:rsidR="003D2E6D" w:rsidRPr="0092726F" w:rsidRDefault="003D2E6D" w:rsidP="0092726F">
      <w:pPr>
        <w:pStyle w:val="ListParagraph"/>
        <w:numPr>
          <w:ilvl w:val="0"/>
          <w:numId w:val="9"/>
        </w:numPr>
        <w:tabs>
          <w:tab w:val="left" w:pos="2160"/>
          <w:tab w:val="left" w:pos="2520"/>
        </w:tabs>
        <w:spacing w:after="0" w:line="240" w:lineRule="auto"/>
        <w:jc w:val="both"/>
        <w:rPr>
          <w:rFonts w:cs="Calibri"/>
        </w:rPr>
      </w:pPr>
      <w:r w:rsidRPr="0092726F">
        <w:rPr>
          <w:rFonts w:cs="Calibri"/>
        </w:rPr>
        <w:t>Regular interaction with client for project requirements and status.</w:t>
      </w:r>
    </w:p>
    <w:p w14:paraId="6F577301" w14:textId="77777777" w:rsidR="003D2E6D" w:rsidRPr="0092726F" w:rsidRDefault="003D2E6D" w:rsidP="0092726F">
      <w:pPr>
        <w:pStyle w:val="ListParagraph"/>
        <w:numPr>
          <w:ilvl w:val="0"/>
          <w:numId w:val="9"/>
        </w:numPr>
        <w:tabs>
          <w:tab w:val="left" w:pos="2160"/>
          <w:tab w:val="left" w:pos="2520"/>
        </w:tabs>
        <w:spacing w:after="0" w:line="240" w:lineRule="auto"/>
        <w:jc w:val="both"/>
        <w:rPr>
          <w:rFonts w:cs="Calibri"/>
        </w:rPr>
      </w:pPr>
      <w:r w:rsidRPr="0092726F">
        <w:rPr>
          <w:rFonts w:cs="Calibri"/>
        </w:rPr>
        <w:t>Visited US for the period of 2 months to get knowledge transition of LAOMV project.</w:t>
      </w:r>
    </w:p>
    <w:p w14:paraId="08E3F01E" w14:textId="77777777" w:rsidR="003D2E6D" w:rsidRDefault="003D2E6D" w:rsidP="003D2E6D">
      <w:pPr>
        <w:ind w:right="5"/>
        <w:jc w:val="both"/>
        <w:rPr>
          <w:rFonts w:cs="Calibri"/>
          <w:b/>
          <w:bCs/>
          <w:color w:val="000000" w:themeColor="text1"/>
        </w:rPr>
      </w:pPr>
    </w:p>
    <w:p w14:paraId="0D263838" w14:textId="77777777" w:rsidR="003D2E6D" w:rsidRPr="003D2E6D" w:rsidRDefault="003D2E6D" w:rsidP="003D2E6D">
      <w:pPr>
        <w:ind w:right="5"/>
        <w:jc w:val="both"/>
        <w:rPr>
          <w:rFonts w:cs="Calibri"/>
          <w:b/>
          <w:bCs/>
          <w:color w:val="000000" w:themeColor="text1"/>
        </w:rPr>
      </w:pPr>
    </w:p>
    <w:p w14:paraId="0E4783D4" w14:textId="77777777" w:rsidR="00FC675E" w:rsidRDefault="00FC675E" w:rsidP="00FC675E">
      <w:pPr>
        <w:spacing w:after="0"/>
        <w:rPr>
          <w:sz w:val="28"/>
        </w:rPr>
      </w:pPr>
      <w:r>
        <w:rPr>
          <w:sz w:val="28"/>
        </w:rPr>
        <w:t>Education</w:t>
      </w:r>
    </w:p>
    <w:p w14:paraId="68991A6E" w14:textId="77777777" w:rsidR="00FC675E" w:rsidRDefault="00000000" w:rsidP="00FC675E">
      <w:pPr>
        <w:spacing w:after="0" w:line="120" w:lineRule="auto"/>
        <w:rPr>
          <w:rFonts w:ascii="Calibri" w:hAnsi="Calibri" w:cs="Calibri"/>
          <w:b/>
          <w:bCs/>
          <w:lang w:val="pt-BR"/>
        </w:rPr>
      </w:pPr>
      <w:r>
        <w:rPr>
          <w:rFonts w:ascii="Calibri" w:hAnsi="Calibri" w:cs="Calibri"/>
          <w:b/>
          <w:bCs/>
          <w:lang w:val="pt-BR"/>
        </w:rPr>
        <w:pict w14:anchorId="2D38026A">
          <v:rect id="_x0000_i1025" style="width:480.25pt;height:2pt" o:hralign="center" o:hrstd="t" o:hrnoshade="t" o:hr="t" fillcolor="#1f4d78" stroked="f"/>
        </w:pict>
      </w:r>
    </w:p>
    <w:p w14:paraId="5497D390" w14:textId="77777777" w:rsidR="00FC675E" w:rsidRDefault="00FC675E" w:rsidP="00FC675E">
      <w:pPr>
        <w:spacing w:after="0" w:line="120" w:lineRule="auto"/>
        <w:rPr>
          <w:rFonts w:ascii="Calibri" w:hAnsi="Calibri" w:cs="Calibri"/>
          <w:b/>
          <w:bCs/>
          <w:lang w:val="pt-BR"/>
        </w:rPr>
      </w:pPr>
    </w:p>
    <w:p w14:paraId="5F9C20D7" w14:textId="77777777" w:rsidR="007F0F91" w:rsidRPr="008311E8" w:rsidRDefault="007F0F91" w:rsidP="002A5F8D">
      <w:pPr>
        <w:spacing w:after="0"/>
        <w:jc w:val="both"/>
        <w:rPr>
          <w:rFonts w:ascii="Calibri" w:hAnsi="Calibri" w:cs="Calibri"/>
          <w:b/>
          <w:bCs/>
          <w:color w:val="000080"/>
        </w:rPr>
      </w:pPr>
      <w:r w:rsidRPr="008311E8">
        <w:rPr>
          <w:rFonts w:ascii="Calibri" w:hAnsi="Calibri" w:cs="Calibri"/>
          <w:b/>
          <w:bCs/>
          <w:color w:val="000080"/>
        </w:rPr>
        <w:t>Master of Computer Application (MCA)</w:t>
      </w:r>
    </w:p>
    <w:p w14:paraId="03A4B6AB" w14:textId="77777777" w:rsidR="007F0F91" w:rsidRDefault="007F0F91" w:rsidP="007F0F91">
      <w:pPr>
        <w:spacing w:after="120"/>
        <w:rPr>
          <w:lang w:val="pt-BR"/>
        </w:rPr>
      </w:pPr>
      <w:r w:rsidRPr="008311E8">
        <w:rPr>
          <w:rFonts w:ascii="Calibri" w:hAnsi="Calibri" w:cs="Calibri"/>
          <w:bCs/>
        </w:rPr>
        <w:t>From University Of Mysore in 2001</w:t>
      </w:r>
    </w:p>
    <w:p w14:paraId="61007A70" w14:textId="77777777" w:rsidR="00FC675E" w:rsidRPr="00386A7D" w:rsidRDefault="00FC675E" w:rsidP="00FC675E"/>
    <w:p w14:paraId="6A65FCFE" w14:textId="77777777" w:rsidR="00FC675E" w:rsidRPr="00386A7D" w:rsidRDefault="00FC675E" w:rsidP="00386A7D">
      <w:pPr>
        <w:spacing w:after="0" w:line="120" w:lineRule="auto"/>
        <w:rPr>
          <w:sz w:val="24"/>
        </w:rPr>
      </w:pPr>
    </w:p>
    <w:sectPr w:rsidR="00FC675E" w:rsidRPr="00386A7D" w:rsidSect="00D53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5DBB"/>
    <w:multiLevelType w:val="hybridMultilevel"/>
    <w:tmpl w:val="30381FF6"/>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F9D1C12"/>
    <w:multiLevelType w:val="hybridMultilevel"/>
    <w:tmpl w:val="3A3C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71C7E"/>
    <w:multiLevelType w:val="hybridMultilevel"/>
    <w:tmpl w:val="7A74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C63FC"/>
    <w:multiLevelType w:val="hybridMultilevel"/>
    <w:tmpl w:val="114E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271C4"/>
    <w:multiLevelType w:val="hybridMultilevel"/>
    <w:tmpl w:val="91EA4952"/>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E6D792E"/>
    <w:multiLevelType w:val="hybridMultilevel"/>
    <w:tmpl w:val="ECC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92C92"/>
    <w:multiLevelType w:val="hybridMultilevel"/>
    <w:tmpl w:val="410023A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9F60B99"/>
    <w:multiLevelType w:val="hybridMultilevel"/>
    <w:tmpl w:val="4314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F1A84"/>
    <w:multiLevelType w:val="hybridMultilevel"/>
    <w:tmpl w:val="BB46F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D30E93"/>
    <w:multiLevelType w:val="hybridMultilevel"/>
    <w:tmpl w:val="16E6C2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243301067">
    <w:abstractNumId w:val="0"/>
  </w:num>
  <w:num w:numId="2" w16cid:durableId="1256137104">
    <w:abstractNumId w:val="5"/>
  </w:num>
  <w:num w:numId="3" w16cid:durableId="1379008965">
    <w:abstractNumId w:val="6"/>
  </w:num>
  <w:num w:numId="4" w16cid:durableId="2001035835">
    <w:abstractNumId w:val="1"/>
  </w:num>
  <w:num w:numId="5" w16cid:durableId="1489633318">
    <w:abstractNumId w:val="3"/>
  </w:num>
  <w:num w:numId="6" w16cid:durableId="866874265">
    <w:abstractNumId w:val="7"/>
  </w:num>
  <w:num w:numId="7" w16cid:durableId="548037735">
    <w:abstractNumId w:val="9"/>
  </w:num>
  <w:num w:numId="8" w16cid:durableId="1233004443">
    <w:abstractNumId w:val="4"/>
  </w:num>
  <w:num w:numId="9" w16cid:durableId="1568760964">
    <w:abstractNumId w:val="2"/>
  </w:num>
  <w:num w:numId="10" w16cid:durableId="6495524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7B6F"/>
    <w:rsid w:val="00041622"/>
    <w:rsid w:val="000458EC"/>
    <w:rsid w:val="00051571"/>
    <w:rsid w:val="00065C39"/>
    <w:rsid w:val="0009277B"/>
    <w:rsid w:val="000C5293"/>
    <w:rsid w:val="000D0636"/>
    <w:rsid w:val="000E7671"/>
    <w:rsid w:val="00171DCD"/>
    <w:rsid w:val="001A12FC"/>
    <w:rsid w:val="001B2DB1"/>
    <w:rsid w:val="001F7226"/>
    <w:rsid w:val="001F7AAB"/>
    <w:rsid w:val="002915CE"/>
    <w:rsid w:val="002A5F8D"/>
    <w:rsid w:val="002C6A94"/>
    <w:rsid w:val="002D7B6F"/>
    <w:rsid w:val="00321B9D"/>
    <w:rsid w:val="00360C24"/>
    <w:rsid w:val="00375BC1"/>
    <w:rsid w:val="003839A0"/>
    <w:rsid w:val="00386A7D"/>
    <w:rsid w:val="00396F99"/>
    <w:rsid w:val="003B2201"/>
    <w:rsid w:val="003B5872"/>
    <w:rsid w:val="003C761A"/>
    <w:rsid w:val="003D2E6D"/>
    <w:rsid w:val="003D733E"/>
    <w:rsid w:val="003E46D5"/>
    <w:rsid w:val="00411B37"/>
    <w:rsid w:val="00492765"/>
    <w:rsid w:val="004E29B0"/>
    <w:rsid w:val="0063042B"/>
    <w:rsid w:val="006A049C"/>
    <w:rsid w:val="006E5454"/>
    <w:rsid w:val="0071425A"/>
    <w:rsid w:val="007410BD"/>
    <w:rsid w:val="007E2D9E"/>
    <w:rsid w:val="007F0F91"/>
    <w:rsid w:val="00806F0B"/>
    <w:rsid w:val="00867BBA"/>
    <w:rsid w:val="00886936"/>
    <w:rsid w:val="008D2408"/>
    <w:rsid w:val="008D6476"/>
    <w:rsid w:val="00901D22"/>
    <w:rsid w:val="0092726F"/>
    <w:rsid w:val="00940817"/>
    <w:rsid w:val="009953A1"/>
    <w:rsid w:val="009B37EC"/>
    <w:rsid w:val="00A03E58"/>
    <w:rsid w:val="00A73A1C"/>
    <w:rsid w:val="00A80063"/>
    <w:rsid w:val="00A957B8"/>
    <w:rsid w:val="00AC7FDC"/>
    <w:rsid w:val="00B640F0"/>
    <w:rsid w:val="00B87C32"/>
    <w:rsid w:val="00BA4ADA"/>
    <w:rsid w:val="00BD3ABE"/>
    <w:rsid w:val="00C01DC2"/>
    <w:rsid w:val="00C24D33"/>
    <w:rsid w:val="00C521D6"/>
    <w:rsid w:val="00C80A42"/>
    <w:rsid w:val="00CE5874"/>
    <w:rsid w:val="00D47690"/>
    <w:rsid w:val="00D53990"/>
    <w:rsid w:val="00D779D1"/>
    <w:rsid w:val="00D92BF3"/>
    <w:rsid w:val="00DE630F"/>
    <w:rsid w:val="00E15DC3"/>
    <w:rsid w:val="00E33015"/>
    <w:rsid w:val="00E7208C"/>
    <w:rsid w:val="00E778EA"/>
    <w:rsid w:val="00EA551E"/>
    <w:rsid w:val="00EE358D"/>
    <w:rsid w:val="00F40AA6"/>
    <w:rsid w:val="00F52EF4"/>
    <w:rsid w:val="00F65AFB"/>
    <w:rsid w:val="00FB151B"/>
    <w:rsid w:val="00FC675E"/>
    <w:rsid w:val="00FD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27B2"/>
  <w15:docId w15:val="{C171AD83-0EDA-47B8-9605-83B91414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990"/>
  </w:style>
  <w:style w:type="paragraph" w:styleId="Heading2">
    <w:name w:val="heading 2"/>
    <w:basedOn w:val="Normal"/>
    <w:next w:val="Normal"/>
    <w:link w:val="Heading2Char"/>
    <w:qFormat/>
    <w:rsid w:val="003D2E6D"/>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AAB"/>
    <w:rPr>
      <w:color w:val="0000FF" w:themeColor="hyperlink"/>
      <w:u w:val="single"/>
    </w:rPr>
  </w:style>
  <w:style w:type="paragraph" w:styleId="BalloonText">
    <w:name w:val="Balloon Text"/>
    <w:basedOn w:val="Normal"/>
    <w:link w:val="BalloonTextChar"/>
    <w:uiPriority w:val="99"/>
    <w:semiHidden/>
    <w:unhideWhenUsed/>
    <w:rsid w:val="001F7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AAB"/>
    <w:rPr>
      <w:rFonts w:ascii="Tahoma" w:hAnsi="Tahoma" w:cs="Tahoma"/>
      <w:sz w:val="16"/>
      <w:szCs w:val="16"/>
    </w:rPr>
  </w:style>
  <w:style w:type="paragraph" w:styleId="ListParagraph">
    <w:name w:val="List Paragraph"/>
    <w:basedOn w:val="Normal"/>
    <w:uiPriority w:val="34"/>
    <w:qFormat/>
    <w:rsid w:val="0009277B"/>
    <w:pPr>
      <w:ind w:left="720"/>
      <w:contextualSpacing/>
    </w:pPr>
    <w:rPr>
      <w:rFonts w:ascii="Calibri" w:eastAsia="Calibri" w:hAnsi="Calibri" w:cs="Times New Roman"/>
    </w:rPr>
  </w:style>
  <w:style w:type="character" w:customStyle="1" w:styleId="Heading2Char">
    <w:name w:val="Heading 2 Char"/>
    <w:basedOn w:val="DefaultParagraphFont"/>
    <w:link w:val="Heading2"/>
    <w:rsid w:val="003D2E6D"/>
    <w:rPr>
      <w:rFonts w:ascii="Arial" w:eastAsia="Times New Roman"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neshm.mysoor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4</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Administer</dc:creator>
  <cp:lastModifiedBy>Dinesh Mahadevaiah</cp:lastModifiedBy>
  <cp:revision>67</cp:revision>
  <dcterms:created xsi:type="dcterms:W3CDTF">2022-04-30T15:01:00Z</dcterms:created>
  <dcterms:modified xsi:type="dcterms:W3CDTF">2023-09-25T15:14:00Z</dcterms:modified>
</cp:coreProperties>
</file>