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723" w:rsidRDefault="008566AF">
      <w:pPr>
        <w:jc w:val="center"/>
        <w:rPr>
          <w:sz w:val="32"/>
          <w:szCs w:val="28"/>
        </w:rPr>
      </w:pPr>
      <w:r>
        <w:rPr>
          <w:sz w:val="32"/>
          <w:szCs w:val="28"/>
        </w:rPr>
        <w:t>LakshmiPrasanna B</w:t>
      </w:r>
    </w:p>
    <w:p w:rsidR="002D3723" w:rsidRDefault="008566AF">
      <w:pPr>
        <w:tabs>
          <w:tab w:val="center" w:pos="5090"/>
          <w:tab w:val="left" w:pos="9660"/>
          <w:tab w:val="right" w:pos="10181"/>
        </w:tabs>
        <w:rPr>
          <w:noProof/>
          <w:sz w:val="18"/>
        </w:rPr>
      </w:pPr>
      <w:r>
        <w:rPr>
          <w:sz w:val="18"/>
        </w:rPr>
        <w:tab/>
        <w:t>Mobile:+91-9701924823</w:t>
      </w:r>
      <w:r>
        <w:rPr>
          <w:sz w:val="18"/>
        </w:rPr>
        <w:tab/>
      </w:r>
      <w:r>
        <w:rPr>
          <w:sz w:val="18"/>
        </w:rPr>
        <w:tab/>
      </w:r>
    </w:p>
    <w:p w:rsidR="002D3723" w:rsidRDefault="008566AF">
      <w:pPr>
        <w:jc w:val="center"/>
        <w:rPr>
          <w:b w:val="0"/>
          <w:sz w:val="18"/>
        </w:rPr>
      </w:pPr>
      <w:r>
        <w:rPr>
          <w:sz w:val="18"/>
          <w:lang w:val="en-IN"/>
        </w:rPr>
        <w:t xml:space="preserve">E-Mail: </w:t>
      </w:r>
      <w:r>
        <w:rPr>
          <w:sz w:val="18"/>
        </w:rPr>
        <w:t>blakshmi755@gmail.com</w:t>
      </w:r>
    </w:p>
    <w:p w:rsidR="002D3723" w:rsidRDefault="008566AF">
      <w:pPr>
        <w:jc w:val="center"/>
        <w:rPr>
          <w:b w:val="0"/>
          <w:sz w:val="18"/>
        </w:rPr>
      </w:pPr>
      <w:r>
        <w:rPr>
          <w:noProof/>
          <w:sz w:val="18"/>
          <w:lang w:val="en-US"/>
        </w:rPr>
        <w:drawing>
          <wp:inline distT="0" distB="0" distL="0" distR="0">
            <wp:extent cx="4924425" cy="104775"/>
            <wp:effectExtent l="19050" t="0" r="9525" b="0"/>
            <wp:docPr id="1026" name="Picture 1" descr="BD21328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4924425" cy="104775"/>
                    </a:xfrm>
                    <a:prstGeom prst="rect">
                      <a:avLst/>
                    </a:prstGeom>
                    <a:ln>
                      <a:noFill/>
                    </a:ln>
                  </pic:spPr>
                </pic:pic>
              </a:graphicData>
            </a:graphic>
          </wp:inline>
        </w:drawing>
      </w:r>
    </w:p>
    <w:p w:rsidR="002D3723" w:rsidRDefault="002D3723">
      <w:pPr>
        <w:jc w:val="center"/>
        <w:rPr>
          <w:sz w:val="18"/>
        </w:rPr>
      </w:pPr>
    </w:p>
    <w:p w:rsidR="002D3723" w:rsidRDefault="002D3723">
      <w:pPr>
        <w:jc w:val="center"/>
        <w:rPr>
          <w:sz w:val="18"/>
        </w:rPr>
      </w:pPr>
    </w:p>
    <w:p w:rsidR="002D3723" w:rsidRDefault="008566AF">
      <w:pPr>
        <w:shd w:val="clear" w:color="auto" w:fill="000000"/>
        <w:jc w:val="both"/>
        <w:rPr>
          <w:sz w:val="18"/>
        </w:rPr>
      </w:pPr>
      <w:r>
        <w:rPr>
          <w:sz w:val="18"/>
        </w:rPr>
        <w:t>CAREER OBJECTIVE</w:t>
      </w:r>
    </w:p>
    <w:p w:rsidR="002D3723" w:rsidRDefault="002D3723">
      <w:pPr>
        <w:rPr>
          <w:rFonts w:ascii="Arial" w:hAnsi="Arial" w:cs="Arial"/>
          <w:color w:val="333333"/>
          <w:sz w:val="20"/>
          <w:szCs w:val="20"/>
          <w:shd w:val="clear" w:color="auto" w:fill="FFFFFF"/>
        </w:rPr>
      </w:pPr>
    </w:p>
    <w:p w:rsidR="002D3723" w:rsidRDefault="002D3723" w:rsidP="003157DD">
      <w:pPr>
        <w:jc w:val="center"/>
        <w:rPr>
          <w:rFonts w:ascii="Arial" w:hAnsi="Arial" w:cs="Arial"/>
          <w:color w:val="333333"/>
          <w:sz w:val="20"/>
          <w:szCs w:val="20"/>
          <w:shd w:val="clear" w:color="auto" w:fill="FFFFFF"/>
        </w:rPr>
      </w:pPr>
    </w:p>
    <w:p w:rsidR="00317100" w:rsidRPr="00317100" w:rsidRDefault="00317100" w:rsidP="00317100">
      <w:pPr>
        <w:spacing w:after="160" w:line="259" w:lineRule="auto"/>
        <w:rPr>
          <w:rFonts w:ascii="Arial" w:hAnsi="Arial" w:cs="Arial"/>
          <w:bCs/>
          <w:sz w:val="20"/>
          <w:szCs w:val="20"/>
        </w:rPr>
      </w:pPr>
      <w:r w:rsidRPr="00317100">
        <w:rPr>
          <w:rFonts w:ascii="Arial" w:hAnsi="Arial" w:cs="Arial"/>
          <w:bCs/>
          <w:sz w:val="20"/>
          <w:szCs w:val="20"/>
        </w:rPr>
        <w:t>Mortgage Loan Processor with advanced knowledge of all facets of loan processing, client relationship development, project ma</w:t>
      </w:r>
      <w:r w:rsidR="007043D2">
        <w:rPr>
          <w:rFonts w:ascii="Arial" w:hAnsi="Arial" w:cs="Arial"/>
          <w:bCs/>
          <w:sz w:val="20"/>
          <w:szCs w:val="20"/>
        </w:rPr>
        <w:t xml:space="preserve">nagement and technical </w:t>
      </w:r>
      <w:proofErr w:type="spellStart"/>
      <w:r w:rsidR="00710044">
        <w:rPr>
          <w:rFonts w:ascii="Arial" w:hAnsi="Arial" w:cs="Arial"/>
          <w:bCs/>
          <w:sz w:val="20"/>
          <w:szCs w:val="20"/>
        </w:rPr>
        <w:t>support.</w:t>
      </w:r>
      <w:r w:rsidRPr="00317100">
        <w:rPr>
          <w:rFonts w:ascii="Arial" w:hAnsi="Arial" w:cs="Arial"/>
          <w:bCs/>
          <w:sz w:val="20"/>
          <w:szCs w:val="20"/>
        </w:rPr>
        <w:t>Skilled</w:t>
      </w:r>
      <w:proofErr w:type="spellEnd"/>
      <w:r w:rsidRPr="00317100">
        <w:rPr>
          <w:rFonts w:ascii="Arial" w:hAnsi="Arial" w:cs="Arial"/>
          <w:bCs/>
          <w:sz w:val="20"/>
          <w:szCs w:val="20"/>
        </w:rPr>
        <w:t xml:space="preserve"> in collaborating with all members of an organization to achieve organizational goals and objectives. Instrumental in streamlining</w:t>
      </w:r>
      <w:r w:rsidR="00710044">
        <w:rPr>
          <w:rFonts w:ascii="Arial" w:hAnsi="Arial" w:cs="Arial"/>
          <w:bCs/>
          <w:sz w:val="20"/>
          <w:szCs w:val="20"/>
        </w:rPr>
        <w:t xml:space="preserve"> and improving </w:t>
      </w:r>
      <w:proofErr w:type="spellStart"/>
      <w:r w:rsidR="00710044">
        <w:rPr>
          <w:rFonts w:ascii="Arial" w:hAnsi="Arial" w:cs="Arial"/>
          <w:bCs/>
          <w:sz w:val="20"/>
          <w:szCs w:val="20"/>
        </w:rPr>
        <w:t>processes</w:t>
      </w:r>
      <w:proofErr w:type="gramStart"/>
      <w:r w:rsidR="00710044">
        <w:rPr>
          <w:rFonts w:ascii="Arial" w:hAnsi="Arial" w:cs="Arial"/>
          <w:bCs/>
          <w:sz w:val="20"/>
          <w:szCs w:val="20"/>
        </w:rPr>
        <w:t>,</w:t>
      </w:r>
      <w:r w:rsidRPr="00317100">
        <w:rPr>
          <w:rFonts w:ascii="Arial" w:hAnsi="Arial" w:cs="Arial"/>
          <w:bCs/>
          <w:sz w:val="20"/>
          <w:szCs w:val="20"/>
        </w:rPr>
        <w:t>enhancing</w:t>
      </w:r>
      <w:proofErr w:type="spellEnd"/>
      <w:proofErr w:type="gramEnd"/>
      <w:r w:rsidRPr="00317100">
        <w:rPr>
          <w:rFonts w:ascii="Arial" w:hAnsi="Arial" w:cs="Arial"/>
          <w:bCs/>
          <w:sz w:val="20"/>
          <w:szCs w:val="20"/>
        </w:rPr>
        <w:t xml:space="preserve"> productivity, and implementing solutions.</w:t>
      </w:r>
    </w:p>
    <w:p w:rsidR="002D3723" w:rsidRDefault="002D3723"/>
    <w:p w:rsidR="002D3723" w:rsidRDefault="008566AF">
      <w:pPr>
        <w:rPr>
          <w:rFonts w:ascii="Arial" w:hAnsi="Arial" w:cs="Arial"/>
          <w:color w:val="333333"/>
          <w:sz w:val="20"/>
          <w:szCs w:val="20"/>
          <w:shd w:val="clear" w:color="auto" w:fill="FFFFFF"/>
        </w:rPr>
      </w:pPr>
      <w:r>
        <w:tab/>
      </w:r>
    </w:p>
    <w:p w:rsidR="002D3723" w:rsidRDefault="008566AF">
      <w:pPr>
        <w:shd w:val="clear" w:color="auto" w:fill="000000"/>
        <w:jc w:val="both"/>
        <w:rPr>
          <w:sz w:val="18"/>
        </w:rPr>
      </w:pPr>
      <w:r>
        <w:rPr>
          <w:sz w:val="18"/>
        </w:rPr>
        <w:t>PROFESSIONAL PROFILE</w:t>
      </w:r>
    </w:p>
    <w:p w:rsidR="002D3723" w:rsidRDefault="002D3723">
      <w:pPr>
        <w:rPr>
          <w:rFonts w:ascii="Arial" w:hAnsi="Arial" w:cs="Arial"/>
          <w:color w:val="333333"/>
          <w:sz w:val="20"/>
          <w:szCs w:val="20"/>
          <w:shd w:val="clear" w:color="auto" w:fill="FFFFFF"/>
        </w:rPr>
      </w:pPr>
    </w:p>
    <w:p w:rsidR="002D3723" w:rsidRDefault="002D3723">
      <w:pPr>
        <w:rPr>
          <w:rFonts w:ascii="Arial" w:hAnsi="Arial" w:cs="Arial"/>
          <w:color w:val="333333"/>
          <w:sz w:val="20"/>
          <w:szCs w:val="20"/>
          <w:shd w:val="clear" w:color="auto" w:fill="FFFFFF"/>
        </w:rPr>
      </w:pPr>
    </w:p>
    <w:p w:rsidR="002D3723" w:rsidRDefault="00A620B5">
      <w:pPr>
        <w:rPr>
          <w:rFonts w:ascii="Arial" w:hAnsi="Arial" w:cs="Arial"/>
          <w:sz w:val="20"/>
          <w:szCs w:val="20"/>
        </w:rPr>
      </w:pPr>
      <w:proofErr w:type="gramStart"/>
      <w:r>
        <w:rPr>
          <w:rFonts w:ascii="Arial" w:hAnsi="Arial" w:cs="Arial"/>
          <w:sz w:val="20"/>
          <w:szCs w:val="20"/>
        </w:rPr>
        <w:t>I had 6years</w:t>
      </w:r>
      <w:r w:rsidR="008566AF">
        <w:rPr>
          <w:rFonts w:ascii="Arial" w:hAnsi="Arial" w:cs="Arial"/>
          <w:sz w:val="20"/>
          <w:szCs w:val="20"/>
        </w:rPr>
        <w:t xml:space="preserve"> years of overall experience in the field Mortgage”w</w:t>
      </w:r>
      <w:r>
        <w:rPr>
          <w:rFonts w:ascii="Arial" w:hAnsi="Arial" w:cs="Arial"/>
          <w:sz w:val="20"/>
          <w:szCs w:val="20"/>
        </w:rPr>
        <w:t>ith leading organisations.</w:t>
      </w:r>
      <w:proofErr w:type="gramEnd"/>
      <w:r>
        <w:rPr>
          <w:rFonts w:ascii="Arial" w:hAnsi="Arial" w:cs="Arial"/>
          <w:sz w:val="20"/>
          <w:szCs w:val="20"/>
        </w:rPr>
        <w:t xml:space="preserve"> 5.5 </w:t>
      </w:r>
      <w:r w:rsidR="008566AF">
        <w:rPr>
          <w:rFonts w:ascii="Arial" w:hAnsi="Arial" w:cs="Arial"/>
          <w:sz w:val="20"/>
          <w:szCs w:val="20"/>
        </w:rPr>
        <w:t>Years of experience US Mortgage and having 6 months of experience in Home Sales Consultant. A passionate team play</w:t>
      </w:r>
      <w:r w:rsidR="008566AF">
        <w:rPr>
          <w:rFonts w:ascii="Arial" w:hAnsi="Arial" w:cs="Arial"/>
          <w:sz w:val="20"/>
          <w:szCs w:val="20"/>
        </w:rPr>
        <w:t>er with proven abilities in Commitment</w:t>
      </w:r>
      <w:r w:rsidR="00B15301">
        <w:rPr>
          <w:rFonts w:ascii="Arial" w:hAnsi="Arial" w:cs="Arial"/>
          <w:sz w:val="20"/>
          <w:szCs w:val="20"/>
        </w:rPr>
        <w:t xml:space="preserve"> &amp; Indexing </w:t>
      </w:r>
      <w:r w:rsidR="008566AF">
        <w:rPr>
          <w:rFonts w:ascii="Arial" w:hAnsi="Arial" w:cs="Arial"/>
          <w:sz w:val="20"/>
          <w:szCs w:val="20"/>
        </w:rPr>
        <w:t xml:space="preserve">Process </w:t>
      </w:r>
      <w:proofErr w:type="spellStart"/>
      <w:r w:rsidR="008566AF">
        <w:rPr>
          <w:rFonts w:ascii="Arial" w:hAnsi="Arial" w:cs="Arial"/>
          <w:sz w:val="20"/>
          <w:szCs w:val="20"/>
        </w:rPr>
        <w:t>withexcellent</w:t>
      </w:r>
      <w:proofErr w:type="spellEnd"/>
      <w:r w:rsidR="008566AF">
        <w:rPr>
          <w:rFonts w:ascii="Arial" w:hAnsi="Arial" w:cs="Arial"/>
          <w:sz w:val="20"/>
          <w:szCs w:val="20"/>
        </w:rPr>
        <w:t xml:space="preserve"> interpersonal, communication and organising skills with proven abilities in Mortgage towards achieving organisational goals. </w:t>
      </w:r>
    </w:p>
    <w:p w:rsidR="002D3723" w:rsidRDefault="002D3723">
      <w:pPr>
        <w:pStyle w:val="Header"/>
        <w:tabs>
          <w:tab w:val="clear" w:pos="4320"/>
          <w:tab w:val="clear" w:pos="8640"/>
        </w:tabs>
        <w:spacing w:line="312" w:lineRule="auto"/>
        <w:jc w:val="both"/>
        <w:rPr>
          <w:rFonts w:ascii="Verdana" w:hAnsi="Verdana"/>
          <w:color w:val="000000"/>
          <w:sz w:val="18"/>
          <w:szCs w:val="17"/>
        </w:rPr>
      </w:pPr>
    </w:p>
    <w:p w:rsidR="002D3723" w:rsidRDefault="002D3723">
      <w:pPr>
        <w:pStyle w:val="Header"/>
        <w:tabs>
          <w:tab w:val="clear" w:pos="4320"/>
          <w:tab w:val="clear" w:pos="8640"/>
        </w:tabs>
        <w:spacing w:line="312" w:lineRule="auto"/>
        <w:jc w:val="both"/>
        <w:rPr>
          <w:rFonts w:ascii="Verdana" w:hAnsi="Verdana"/>
          <w:color w:val="000000"/>
          <w:sz w:val="18"/>
          <w:szCs w:val="17"/>
        </w:rPr>
      </w:pPr>
    </w:p>
    <w:p w:rsidR="002D3723" w:rsidRDefault="008566AF">
      <w:pPr>
        <w:shd w:val="clear" w:color="auto" w:fill="000000"/>
        <w:jc w:val="both"/>
        <w:rPr>
          <w:sz w:val="18"/>
        </w:rPr>
      </w:pPr>
      <w:r>
        <w:rPr>
          <w:sz w:val="18"/>
        </w:rPr>
        <w:t>KEY SKILLS</w:t>
      </w:r>
    </w:p>
    <w:p w:rsidR="002D3723" w:rsidRDefault="002D3723">
      <w:pPr>
        <w:rPr>
          <w:rFonts w:ascii="Arial" w:hAnsi="Arial" w:cs="Arial"/>
          <w:color w:val="333333"/>
          <w:sz w:val="20"/>
          <w:szCs w:val="20"/>
          <w:shd w:val="clear" w:color="auto" w:fill="FFFFFF"/>
        </w:rPr>
      </w:pPr>
    </w:p>
    <w:p w:rsidR="002D3723" w:rsidRDefault="008566AF">
      <w:pPr>
        <w:numPr>
          <w:ilvl w:val="0"/>
          <w:numId w:val="1"/>
        </w:numPr>
        <w:rPr>
          <w:rFonts w:ascii="Arial" w:hAnsi="Arial" w:cs="Arial"/>
          <w:sz w:val="20"/>
          <w:szCs w:val="20"/>
        </w:rPr>
      </w:pPr>
      <w:r>
        <w:rPr>
          <w:rFonts w:ascii="Arial" w:hAnsi="Arial" w:cs="Arial"/>
          <w:sz w:val="20"/>
          <w:szCs w:val="20"/>
        </w:rPr>
        <w:t xml:space="preserve">Technical: Loan </w:t>
      </w:r>
      <w:proofErr w:type="spellStart"/>
      <w:r>
        <w:rPr>
          <w:rFonts w:ascii="Arial" w:hAnsi="Arial" w:cs="Arial"/>
          <w:sz w:val="20"/>
          <w:szCs w:val="20"/>
        </w:rPr>
        <w:t>PDF</w:t>
      </w:r>
      <w:proofErr w:type="gramStart"/>
      <w:r>
        <w:rPr>
          <w:rFonts w:ascii="Arial" w:hAnsi="Arial" w:cs="Arial"/>
          <w:sz w:val="20"/>
          <w:szCs w:val="20"/>
        </w:rPr>
        <w:t>,Docutech,PCL,MSExcel,Internet</w:t>
      </w:r>
      <w:r w:rsidR="00B15301">
        <w:rPr>
          <w:rFonts w:ascii="Arial" w:hAnsi="Arial" w:cs="Arial"/>
          <w:sz w:val="20"/>
          <w:szCs w:val="20"/>
        </w:rPr>
        <w:t>,LauraMac</w:t>
      </w:r>
      <w:proofErr w:type="spellEnd"/>
      <w:proofErr w:type="gramEnd"/>
      <w:r w:rsidR="00B15301">
        <w:rPr>
          <w:rFonts w:ascii="Arial" w:hAnsi="Arial" w:cs="Arial"/>
          <w:sz w:val="20"/>
          <w:szCs w:val="20"/>
        </w:rPr>
        <w:t xml:space="preserve"> Tool</w:t>
      </w:r>
      <w:r>
        <w:rPr>
          <w:rFonts w:ascii="Arial" w:hAnsi="Arial" w:cs="Arial"/>
          <w:sz w:val="20"/>
          <w:szCs w:val="20"/>
        </w:rPr>
        <w:t>.</w:t>
      </w:r>
    </w:p>
    <w:p w:rsidR="002D3723" w:rsidRDefault="008566AF">
      <w:pPr>
        <w:numPr>
          <w:ilvl w:val="0"/>
          <w:numId w:val="1"/>
        </w:numPr>
        <w:rPr>
          <w:rFonts w:ascii="Arial" w:hAnsi="Arial" w:cs="Arial"/>
          <w:sz w:val="20"/>
          <w:szCs w:val="20"/>
        </w:rPr>
      </w:pPr>
      <w:r>
        <w:rPr>
          <w:rFonts w:ascii="Arial" w:hAnsi="Arial" w:cs="Arial"/>
          <w:sz w:val="20"/>
          <w:szCs w:val="20"/>
        </w:rPr>
        <w:t>Manag</w:t>
      </w:r>
      <w:r>
        <w:rPr>
          <w:rFonts w:ascii="Arial" w:hAnsi="Arial" w:cs="Arial"/>
          <w:sz w:val="20"/>
          <w:szCs w:val="20"/>
        </w:rPr>
        <w:t>ement: Planning, Organizing, coordinating and controlling.</w:t>
      </w:r>
    </w:p>
    <w:p w:rsidR="002D3723" w:rsidRDefault="002D3723">
      <w:pPr>
        <w:spacing w:line="280" w:lineRule="exact"/>
        <w:jc w:val="both"/>
        <w:rPr>
          <w:rFonts w:cs="Arial"/>
          <w:b w:val="0"/>
          <w:sz w:val="22"/>
        </w:rPr>
      </w:pPr>
    </w:p>
    <w:p w:rsidR="002D3723" w:rsidRDefault="008566AF">
      <w:pPr>
        <w:shd w:val="clear" w:color="auto" w:fill="000000"/>
        <w:jc w:val="both"/>
        <w:rPr>
          <w:sz w:val="18"/>
        </w:rPr>
      </w:pPr>
      <w:r>
        <w:rPr>
          <w:sz w:val="18"/>
        </w:rPr>
        <w:t>ACADEMIC CREDENTIALS</w:t>
      </w:r>
    </w:p>
    <w:p w:rsidR="002D3723" w:rsidRDefault="002D3723">
      <w:pPr>
        <w:jc w:val="both"/>
        <w:rPr>
          <w:sz w:val="18"/>
          <w:u w:val="single"/>
        </w:rPr>
      </w:pPr>
    </w:p>
    <w:p w:rsidR="002D3723" w:rsidRDefault="002D3723">
      <w:pPr>
        <w:jc w:val="both"/>
        <w:rPr>
          <w:sz w:val="18"/>
          <w:u w:val="singl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40"/>
        <w:gridCol w:w="3721"/>
        <w:gridCol w:w="993"/>
        <w:gridCol w:w="1359"/>
      </w:tblGrid>
      <w:tr w:rsidR="002D3723">
        <w:tc>
          <w:tcPr>
            <w:tcW w:w="3140" w:type="dxa"/>
          </w:tcPr>
          <w:p w:rsidR="002D3723" w:rsidRDefault="008566AF">
            <w:pPr>
              <w:tabs>
                <w:tab w:val="right" w:pos="9026"/>
              </w:tabs>
              <w:spacing w:line="300" w:lineRule="auto"/>
              <w:rPr>
                <w:color w:val="000000"/>
                <w:sz w:val="18"/>
              </w:rPr>
            </w:pPr>
            <w:r>
              <w:rPr>
                <w:color w:val="000000"/>
                <w:sz w:val="18"/>
              </w:rPr>
              <w:t>Qualification</w:t>
            </w:r>
          </w:p>
        </w:tc>
        <w:tc>
          <w:tcPr>
            <w:tcW w:w="3721" w:type="dxa"/>
          </w:tcPr>
          <w:p w:rsidR="002D3723" w:rsidRDefault="008566AF">
            <w:pPr>
              <w:tabs>
                <w:tab w:val="right" w:pos="9026"/>
              </w:tabs>
              <w:spacing w:line="300" w:lineRule="auto"/>
              <w:rPr>
                <w:color w:val="000000"/>
                <w:sz w:val="18"/>
              </w:rPr>
            </w:pPr>
            <w:r>
              <w:rPr>
                <w:color w:val="000000"/>
                <w:sz w:val="18"/>
              </w:rPr>
              <w:t>University/Institution</w:t>
            </w:r>
          </w:p>
        </w:tc>
        <w:tc>
          <w:tcPr>
            <w:tcW w:w="993" w:type="dxa"/>
          </w:tcPr>
          <w:p w:rsidR="002D3723" w:rsidRDefault="008566AF">
            <w:pPr>
              <w:tabs>
                <w:tab w:val="right" w:pos="9026"/>
              </w:tabs>
              <w:spacing w:line="300" w:lineRule="auto"/>
              <w:rPr>
                <w:color w:val="000000"/>
                <w:sz w:val="18"/>
              </w:rPr>
            </w:pPr>
            <w:r>
              <w:rPr>
                <w:color w:val="000000"/>
                <w:sz w:val="18"/>
              </w:rPr>
              <w:t>Year</w:t>
            </w:r>
          </w:p>
        </w:tc>
        <w:tc>
          <w:tcPr>
            <w:tcW w:w="1359" w:type="dxa"/>
          </w:tcPr>
          <w:p w:rsidR="002D3723" w:rsidRDefault="008566AF">
            <w:pPr>
              <w:tabs>
                <w:tab w:val="right" w:pos="9026"/>
              </w:tabs>
              <w:spacing w:line="300" w:lineRule="auto"/>
              <w:rPr>
                <w:color w:val="000000"/>
                <w:sz w:val="18"/>
              </w:rPr>
            </w:pPr>
            <w:r>
              <w:rPr>
                <w:color w:val="000000"/>
                <w:sz w:val="18"/>
              </w:rPr>
              <w:t>Percentage</w:t>
            </w:r>
          </w:p>
        </w:tc>
      </w:tr>
      <w:tr w:rsidR="002D3723">
        <w:trPr>
          <w:trHeight w:val="793"/>
        </w:trPr>
        <w:tc>
          <w:tcPr>
            <w:tcW w:w="3140" w:type="dxa"/>
          </w:tcPr>
          <w:p w:rsidR="002D3723" w:rsidRDefault="002D3723">
            <w:pPr>
              <w:tabs>
                <w:tab w:val="right" w:pos="9026"/>
              </w:tabs>
              <w:spacing w:line="300" w:lineRule="auto"/>
              <w:rPr>
                <w:rFonts w:ascii="Times New Roman" w:hAnsi="Times New Roman"/>
                <w:b w:val="0"/>
                <w:sz w:val="24"/>
                <w:szCs w:val="24"/>
              </w:rPr>
            </w:pPr>
          </w:p>
          <w:p w:rsidR="002D3723" w:rsidRDefault="008566AF">
            <w:pPr>
              <w:tabs>
                <w:tab w:val="right" w:pos="9026"/>
              </w:tabs>
              <w:spacing w:line="300" w:lineRule="auto"/>
              <w:rPr>
                <w:rFonts w:ascii="Arial" w:hAnsi="Arial" w:cs="Arial"/>
                <w:b w:val="0"/>
                <w:color w:val="333333"/>
                <w:sz w:val="24"/>
                <w:szCs w:val="24"/>
                <w:shd w:val="clear" w:color="auto" w:fill="FFFFFF"/>
              </w:rPr>
            </w:pPr>
            <w:r>
              <w:rPr>
                <w:rFonts w:ascii="Arial" w:hAnsi="Arial" w:cs="Arial"/>
                <w:sz w:val="20"/>
                <w:szCs w:val="20"/>
              </w:rPr>
              <w:t>B.Tech</w:t>
            </w:r>
          </w:p>
        </w:tc>
        <w:tc>
          <w:tcPr>
            <w:tcW w:w="3721" w:type="dxa"/>
          </w:tcPr>
          <w:p w:rsidR="002D3723" w:rsidRDefault="002D3723">
            <w:pPr>
              <w:tabs>
                <w:tab w:val="right" w:pos="9026"/>
              </w:tabs>
              <w:spacing w:line="300" w:lineRule="auto"/>
              <w:rPr>
                <w:rFonts w:ascii="Times New Roman" w:hAnsi="Times New Roman"/>
                <w:b w:val="0"/>
                <w:sz w:val="24"/>
                <w:szCs w:val="24"/>
              </w:rPr>
            </w:pPr>
          </w:p>
          <w:p w:rsidR="002D3723" w:rsidRDefault="008566AF">
            <w:pPr>
              <w:tabs>
                <w:tab w:val="right" w:pos="9026"/>
              </w:tabs>
              <w:spacing w:line="300" w:lineRule="auto"/>
              <w:rPr>
                <w:rFonts w:ascii="Arial" w:hAnsi="Arial" w:cs="Arial"/>
                <w:b w:val="0"/>
                <w:color w:val="333333"/>
                <w:sz w:val="24"/>
                <w:szCs w:val="24"/>
                <w:shd w:val="clear" w:color="auto" w:fill="FFFFFF"/>
              </w:rPr>
            </w:pPr>
            <w:r>
              <w:rPr>
                <w:rFonts w:ascii="Arial" w:hAnsi="Arial" w:cs="Arial"/>
                <w:sz w:val="20"/>
                <w:szCs w:val="20"/>
              </w:rPr>
              <w:t>Jawaharlal Nehru Technological University Kakinada(SCRE College)</w:t>
            </w:r>
          </w:p>
        </w:tc>
        <w:tc>
          <w:tcPr>
            <w:tcW w:w="993" w:type="dxa"/>
          </w:tcPr>
          <w:p w:rsidR="002D3723" w:rsidRDefault="002D3723">
            <w:pPr>
              <w:tabs>
                <w:tab w:val="right" w:pos="9026"/>
              </w:tabs>
              <w:spacing w:line="300" w:lineRule="auto"/>
              <w:jc w:val="center"/>
              <w:rPr>
                <w:rFonts w:ascii="Times New Roman" w:hAnsi="Times New Roman"/>
                <w:b w:val="0"/>
                <w:sz w:val="24"/>
                <w:szCs w:val="24"/>
              </w:rPr>
            </w:pPr>
          </w:p>
          <w:p w:rsidR="002D3723" w:rsidRDefault="008566AF">
            <w:pPr>
              <w:tabs>
                <w:tab w:val="right" w:pos="9026"/>
              </w:tabs>
              <w:spacing w:line="300" w:lineRule="auto"/>
              <w:jc w:val="center"/>
              <w:rPr>
                <w:rFonts w:ascii="Arial" w:hAnsi="Arial" w:cs="Arial"/>
                <w:b w:val="0"/>
                <w:color w:val="333333"/>
                <w:sz w:val="24"/>
                <w:szCs w:val="24"/>
                <w:shd w:val="clear" w:color="auto" w:fill="FFFFFF"/>
              </w:rPr>
            </w:pPr>
            <w:r>
              <w:rPr>
                <w:rFonts w:ascii="Arial" w:hAnsi="Arial" w:cs="Arial"/>
                <w:sz w:val="20"/>
                <w:szCs w:val="20"/>
              </w:rPr>
              <w:t>2012</w:t>
            </w:r>
          </w:p>
        </w:tc>
        <w:tc>
          <w:tcPr>
            <w:tcW w:w="1359" w:type="dxa"/>
          </w:tcPr>
          <w:p w:rsidR="002D3723" w:rsidRDefault="002D3723">
            <w:pPr>
              <w:spacing w:line="100" w:lineRule="atLeast"/>
              <w:jc w:val="center"/>
              <w:rPr>
                <w:rFonts w:ascii="Times New Roman" w:hAnsi="Times New Roman"/>
                <w:b w:val="0"/>
                <w:sz w:val="24"/>
                <w:szCs w:val="24"/>
              </w:rPr>
            </w:pPr>
          </w:p>
          <w:p w:rsidR="002D3723" w:rsidRDefault="008566AF">
            <w:pPr>
              <w:spacing w:line="100" w:lineRule="atLeast"/>
              <w:jc w:val="center"/>
              <w:rPr>
                <w:rFonts w:ascii="Arial" w:hAnsi="Arial" w:cs="Arial"/>
                <w:sz w:val="20"/>
                <w:szCs w:val="20"/>
              </w:rPr>
            </w:pPr>
            <w:r>
              <w:rPr>
                <w:rFonts w:ascii="Arial" w:hAnsi="Arial" w:cs="Arial"/>
                <w:sz w:val="20"/>
                <w:szCs w:val="20"/>
              </w:rPr>
              <w:t>66</w:t>
            </w:r>
          </w:p>
          <w:p w:rsidR="002D3723" w:rsidRDefault="002D3723">
            <w:pPr>
              <w:tabs>
                <w:tab w:val="right" w:pos="9026"/>
              </w:tabs>
              <w:spacing w:line="300" w:lineRule="auto"/>
              <w:jc w:val="center"/>
              <w:rPr>
                <w:rFonts w:ascii="Arial" w:hAnsi="Arial" w:cs="Arial"/>
                <w:color w:val="333333"/>
                <w:sz w:val="20"/>
                <w:szCs w:val="20"/>
                <w:shd w:val="clear" w:color="auto" w:fill="FFFFFF"/>
              </w:rPr>
            </w:pPr>
          </w:p>
        </w:tc>
      </w:tr>
      <w:tr w:rsidR="002D3723">
        <w:trPr>
          <w:trHeight w:val="802"/>
        </w:trPr>
        <w:tc>
          <w:tcPr>
            <w:tcW w:w="3140" w:type="dxa"/>
          </w:tcPr>
          <w:p w:rsidR="002D3723" w:rsidRDefault="002D3723">
            <w:pPr>
              <w:tabs>
                <w:tab w:val="right" w:pos="9026"/>
              </w:tabs>
              <w:spacing w:line="300" w:lineRule="auto"/>
              <w:rPr>
                <w:rFonts w:ascii="Times New Roman" w:hAnsi="Times New Roman"/>
                <w:b w:val="0"/>
                <w:sz w:val="24"/>
                <w:szCs w:val="24"/>
              </w:rPr>
            </w:pPr>
          </w:p>
          <w:p w:rsidR="002D3723" w:rsidRDefault="008566AF">
            <w:pPr>
              <w:tabs>
                <w:tab w:val="right" w:pos="9026"/>
              </w:tabs>
              <w:spacing w:line="300" w:lineRule="auto"/>
              <w:rPr>
                <w:rFonts w:ascii="Arial" w:hAnsi="Arial" w:cs="Arial"/>
                <w:b w:val="0"/>
                <w:color w:val="333333"/>
                <w:sz w:val="24"/>
                <w:szCs w:val="24"/>
                <w:shd w:val="clear" w:color="auto" w:fill="FFFFFF"/>
              </w:rPr>
            </w:pPr>
            <w:r>
              <w:rPr>
                <w:rFonts w:ascii="Arial" w:hAnsi="Arial" w:cs="Arial"/>
                <w:sz w:val="20"/>
                <w:szCs w:val="20"/>
              </w:rPr>
              <w:t>Intermediate</w:t>
            </w:r>
          </w:p>
        </w:tc>
        <w:tc>
          <w:tcPr>
            <w:tcW w:w="3721" w:type="dxa"/>
          </w:tcPr>
          <w:p w:rsidR="002D3723" w:rsidRDefault="002D3723">
            <w:pPr>
              <w:tabs>
                <w:tab w:val="right" w:pos="9026"/>
              </w:tabs>
              <w:spacing w:line="300" w:lineRule="auto"/>
              <w:rPr>
                <w:rFonts w:ascii="Times New Roman" w:hAnsi="Times New Roman"/>
                <w:b w:val="0"/>
                <w:sz w:val="24"/>
                <w:szCs w:val="24"/>
              </w:rPr>
            </w:pPr>
          </w:p>
          <w:p w:rsidR="002D3723" w:rsidRDefault="008566AF">
            <w:pPr>
              <w:tabs>
                <w:tab w:val="right" w:pos="9026"/>
              </w:tabs>
              <w:spacing w:line="300" w:lineRule="auto"/>
              <w:rPr>
                <w:rFonts w:ascii="Arial" w:hAnsi="Arial" w:cs="Arial"/>
                <w:b w:val="0"/>
                <w:color w:val="333333"/>
                <w:sz w:val="24"/>
                <w:szCs w:val="24"/>
                <w:shd w:val="clear" w:color="auto" w:fill="FFFFFF"/>
              </w:rPr>
            </w:pPr>
            <w:r>
              <w:rPr>
                <w:rFonts w:ascii="Arial" w:hAnsi="Arial" w:cs="Arial"/>
                <w:sz w:val="20"/>
                <w:szCs w:val="20"/>
              </w:rPr>
              <w:t>Board of Inter</w:t>
            </w:r>
            <w:r>
              <w:rPr>
                <w:rFonts w:ascii="Arial" w:hAnsi="Arial" w:cs="Arial"/>
                <w:sz w:val="20"/>
                <w:szCs w:val="20"/>
              </w:rPr>
              <w:t>mediate Education</w:t>
            </w:r>
          </w:p>
        </w:tc>
        <w:tc>
          <w:tcPr>
            <w:tcW w:w="993" w:type="dxa"/>
          </w:tcPr>
          <w:p w:rsidR="002D3723" w:rsidRDefault="002D3723">
            <w:pPr>
              <w:tabs>
                <w:tab w:val="right" w:pos="9026"/>
              </w:tabs>
              <w:spacing w:line="300" w:lineRule="auto"/>
              <w:jc w:val="center"/>
              <w:rPr>
                <w:rFonts w:ascii="Times New Roman" w:hAnsi="Times New Roman"/>
                <w:b w:val="0"/>
                <w:sz w:val="24"/>
                <w:szCs w:val="24"/>
              </w:rPr>
            </w:pPr>
          </w:p>
          <w:p w:rsidR="002D3723" w:rsidRDefault="008566AF">
            <w:pPr>
              <w:tabs>
                <w:tab w:val="right" w:pos="9026"/>
              </w:tabs>
              <w:spacing w:line="300" w:lineRule="auto"/>
              <w:jc w:val="center"/>
              <w:rPr>
                <w:rFonts w:ascii="Arial" w:hAnsi="Arial" w:cs="Arial"/>
                <w:b w:val="0"/>
                <w:color w:val="333333"/>
                <w:sz w:val="24"/>
                <w:szCs w:val="24"/>
                <w:shd w:val="clear" w:color="auto" w:fill="FFFFFF"/>
              </w:rPr>
            </w:pPr>
            <w:r>
              <w:rPr>
                <w:rFonts w:ascii="Arial" w:hAnsi="Arial" w:cs="Arial"/>
                <w:sz w:val="20"/>
                <w:szCs w:val="20"/>
              </w:rPr>
              <w:t>2008</w:t>
            </w:r>
          </w:p>
        </w:tc>
        <w:tc>
          <w:tcPr>
            <w:tcW w:w="1359" w:type="dxa"/>
          </w:tcPr>
          <w:p w:rsidR="002D3723" w:rsidRDefault="002D3723">
            <w:pPr>
              <w:tabs>
                <w:tab w:val="right" w:pos="9026"/>
              </w:tabs>
              <w:spacing w:line="300" w:lineRule="auto"/>
              <w:jc w:val="center"/>
              <w:rPr>
                <w:rFonts w:ascii="Times New Roman" w:hAnsi="Times New Roman"/>
                <w:b w:val="0"/>
                <w:sz w:val="24"/>
                <w:szCs w:val="24"/>
              </w:rPr>
            </w:pPr>
          </w:p>
          <w:p w:rsidR="002D3723" w:rsidRDefault="008566AF">
            <w:pPr>
              <w:tabs>
                <w:tab w:val="right" w:pos="9026"/>
              </w:tabs>
              <w:spacing w:line="300" w:lineRule="auto"/>
              <w:jc w:val="center"/>
              <w:rPr>
                <w:rFonts w:ascii="Arial" w:hAnsi="Arial" w:cs="Arial"/>
                <w:b w:val="0"/>
                <w:color w:val="333333"/>
                <w:sz w:val="24"/>
                <w:szCs w:val="24"/>
                <w:shd w:val="clear" w:color="auto" w:fill="FFFFFF"/>
              </w:rPr>
            </w:pPr>
            <w:r>
              <w:rPr>
                <w:rFonts w:ascii="Arial" w:hAnsi="Arial" w:cs="Arial"/>
                <w:sz w:val="20"/>
                <w:szCs w:val="20"/>
              </w:rPr>
              <w:t>81.1</w:t>
            </w:r>
          </w:p>
        </w:tc>
      </w:tr>
      <w:tr w:rsidR="002D3723">
        <w:tc>
          <w:tcPr>
            <w:tcW w:w="3140" w:type="dxa"/>
          </w:tcPr>
          <w:p w:rsidR="002D3723" w:rsidRDefault="002D3723">
            <w:pPr>
              <w:tabs>
                <w:tab w:val="right" w:pos="9026"/>
              </w:tabs>
              <w:spacing w:line="300" w:lineRule="auto"/>
              <w:rPr>
                <w:rFonts w:ascii="Arial" w:hAnsi="Arial" w:cs="Arial"/>
                <w:sz w:val="20"/>
                <w:szCs w:val="20"/>
              </w:rPr>
            </w:pPr>
          </w:p>
          <w:p w:rsidR="002D3723" w:rsidRDefault="008566AF">
            <w:pPr>
              <w:tabs>
                <w:tab w:val="right" w:pos="9026"/>
              </w:tabs>
              <w:spacing w:line="300" w:lineRule="auto"/>
              <w:rPr>
                <w:rFonts w:ascii="Arial" w:hAnsi="Arial" w:cs="Arial"/>
                <w:b w:val="0"/>
                <w:color w:val="333333"/>
                <w:sz w:val="24"/>
                <w:szCs w:val="24"/>
                <w:shd w:val="clear" w:color="auto" w:fill="FFFFFF"/>
              </w:rPr>
            </w:pPr>
            <w:r>
              <w:rPr>
                <w:rFonts w:ascii="Arial" w:hAnsi="Arial" w:cs="Arial"/>
                <w:sz w:val="20"/>
                <w:szCs w:val="20"/>
              </w:rPr>
              <w:t>S.S.C</w:t>
            </w:r>
          </w:p>
        </w:tc>
        <w:tc>
          <w:tcPr>
            <w:tcW w:w="3721" w:type="dxa"/>
          </w:tcPr>
          <w:p w:rsidR="002D3723" w:rsidRDefault="002D3723">
            <w:pPr>
              <w:tabs>
                <w:tab w:val="right" w:pos="9026"/>
              </w:tabs>
              <w:spacing w:line="300" w:lineRule="auto"/>
              <w:rPr>
                <w:rFonts w:ascii="Times New Roman" w:hAnsi="Times New Roman"/>
                <w:b w:val="0"/>
                <w:sz w:val="24"/>
                <w:szCs w:val="24"/>
              </w:rPr>
            </w:pPr>
          </w:p>
          <w:p w:rsidR="002D3723" w:rsidRDefault="008566AF">
            <w:pPr>
              <w:tabs>
                <w:tab w:val="right" w:pos="9026"/>
              </w:tabs>
              <w:spacing w:line="300" w:lineRule="auto"/>
              <w:rPr>
                <w:rFonts w:ascii="Arial" w:hAnsi="Arial" w:cs="Arial"/>
                <w:b w:val="0"/>
                <w:color w:val="333333"/>
                <w:sz w:val="24"/>
                <w:szCs w:val="24"/>
                <w:shd w:val="clear" w:color="auto" w:fill="FFFFFF"/>
              </w:rPr>
            </w:pPr>
            <w:r>
              <w:rPr>
                <w:rFonts w:ascii="Arial" w:hAnsi="Arial" w:cs="Arial"/>
                <w:sz w:val="20"/>
                <w:szCs w:val="20"/>
              </w:rPr>
              <w:t>Board Of Secondary Education</w:t>
            </w:r>
          </w:p>
        </w:tc>
        <w:tc>
          <w:tcPr>
            <w:tcW w:w="993" w:type="dxa"/>
          </w:tcPr>
          <w:p w:rsidR="002D3723" w:rsidRDefault="002D3723">
            <w:pPr>
              <w:tabs>
                <w:tab w:val="right" w:pos="9026"/>
              </w:tabs>
              <w:spacing w:line="300" w:lineRule="auto"/>
              <w:jc w:val="center"/>
              <w:rPr>
                <w:rFonts w:ascii="Arial" w:hAnsi="Arial" w:cs="Arial"/>
                <w:sz w:val="20"/>
                <w:szCs w:val="20"/>
              </w:rPr>
            </w:pPr>
          </w:p>
          <w:p w:rsidR="002D3723" w:rsidRDefault="008566AF">
            <w:pPr>
              <w:tabs>
                <w:tab w:val="right" w:pos="9026"/>
              </w:tabs>
              <w:spacing w:line="300" w:lineRule="auto"/>
              <w:jc w:val="center"/>
              <w:rPr>
                <w:rFonts w:ascii="Arial" w:hAnsi="Arial" w:cs="Arial"/>
                <w:b w:val="0"/>
                <w:color w:val="333333"/>
                <w:sz w:val="24"/>
                <w:szCs w:val="24"/>
                <w:shd w:val="clear" w:color="auto" w:fill="FFFFFF"/>
              </w:rPr>
            </w:pPr>
            <w:r>
              <w:rPr>
                <w:rFonts w:ascii="Arial" w:hAnsi="Arial" w:cs="Arial"/>
                <w:sz w:val="20"/>
                <w:szCs w:val="20"/>
              </w:rPr>
              <w:t>2006</w:t>
            </w:r>
          </w:p>
        </w:tc>
        <w:tc>
          <w:tcPr>
            <w:tcW w:w="1359" w:type="dxa"/>
          </w:tcPr>
          <w:p w:rsidR="002D3723" w:rsidRDefault="002D3723">
            <w:pPr>
              <w:tabs>
                <w:tab w:val="right" w:pos="9026"/>
              </w:tabs>
              <w:spacing w:line="300" w:lineRule="auto"/>
              <w:jc w:val="center"/>
              <w:rPr>
                <w:rFonts w:ascii="Times New Roman" w:hAnsi="Times New Roman"/>
                <w:b w:val="0"/>
                <w:sz w:val="24"/>
                <w:szCs w:val="24"/>
              </w:rPr>
            </w:pPr>
          </w:p>
          <w:p w:rsidR="002D3723" w:rsidRDefault="008566AF">
            <w:pPr>
              <w:tabs>
                <w:tab w:val="right" w:pos="9026"/>
              </w:tabs>
              <w:spacing w:line="300" w:lineRule="auto"/>
              <w:jc w:val="center"/>
              <w:rPr>
                <w:rFonts w:ascii="Arial" w:hAnsi="Arial" w:cs="Arial"/>
                <w:b w:val="0"/>
                <w:color w:val="333333"/>
                <w:sz w:val="24"/>
                <w:szCs w:val="24"/>
                <w:shd w:val="clear" w:color="auto" w:fill="FFFFFF"/>
              </w:rPr>
            </w:pPr>
            <w:r>
              <w:rPr>
                <w:rFonts w:ascii="Arial" w:hAnsi="Arial" w:cs="Arial"/>
                <w:sz w:val="20"/>
                <w:szCs w:val="20"/>
              </w:rPr>
              <w:t>74</w:t>
            </w:r>
          </w:p>
        </w:tc>
      </w:tr>
    </w:tbl>
    <w:p w:rsidR="002D3723" w:rsidRDefault="002D3723">
      <w:pPr>
        <w:rPr>
          <w:rFonts w:ascii="Times New Roman" w:hAnsi="Times New Roman"/>
          <w:sz w:val="24"/>
          <w:szCs w:val="24"/>
        </w:rPr>
      </w:pPr>
    </w:p>
    <w:p w:rsidR="002D3723" w:rsidRDefault="002D3723">
      <w:pPr>
        <w:spacing w:after="120"/>
        <w:rPr>
          <w:rFonts w:ascii="Arial" w:hAnsi="Arial" w:cs="Arial"/>
          <w:b w:val="0"/>
          <w:sz w:val="20"/>
          <w:szCs w:val="20"/>
          <w:u w:val="single"/>
        </w:rPr>
      </w:pPr>
    </w:p>
    <w:p w:rsidR="005076A7" w:rsidRPr="005076A7" w:rsidRDefault="008566AF" w:rsidP="005076A7">
      <w:pPr>
        <w:shd w:val="clear" w:color="auto" w:fill="000000"/>
        <w:jc w:val="both"/>
        <w:rPr>
          <w:rFonts w:ascii="Arial" w:hAnsi="Arial" w:cs="Arial"/>
          <w:sz w:val="20"/>
          <w:szCs w:val="20"/>
        </w:rPr>
      </w:pPr>
      <w:r>
        <w:rPr>
          <w:rFonts w:ascii="Arial" w:hAnsi="Arial" w:cs="Arial"/>
          <w:sz w:val="20"/>
          <w:szCs w:val="20"/>
        </w:rPr>
        <w:t>Work Experience</w:t>
      </w:r>
    </w:p>
    <w:p w:rsidR="005076A7" w:rsidRPr="006246A7" w:rsidRDefault="005076A7" w:rsidP="005076A7">
      <w:pPr>
        <w:jc w:val="both"/>
        <w:rPr>
          <w:bCs/>
        </w:rPr>
      </w:pPr>
    </w:p>
    <w:p w:rsidR="005076A7" w:rsidRPr="006246A7" w:rsidRDefault="005076A7" w:rsidP="005076A7">
      <w:pPr>
        <w:jc w:val="both"/>
        <w:rPr>
          <w:bCs/>
        </w:rPr>
      </w:pPr>
    </w:p>
    <w:p w:rsidR="005076A7" w:rsidRPr="001C5773" w:rsidRDefault="001C5773" w:rsidP="005076A7">
      <w:pPr>
        <w:jc w:val="both"/>
        <w:rPr>
          <w:rFonts w:ascii="Arial" w:hAnsi="Arial" w:cs="Arial"/>
          <w:bCs/>
          <w:sz w:val="20"/>
          <w:szCs w:val="20"/>
        </w:rPr>
      </w:pPr>
      <w:r w:rsidRPr="001C5773">
        <w:rPr>
          <w:rFonts w:ascii="Arial" w:hAnsi="Arial" w:cs="Arial"/>
          <w:bCs/>
          <w:sz w:val="20"/>
          <w:szCs w:val="20"/>
        </w:rPr>
        <w:t>Senior</w:t>
      </w:r>
      <w:r w:rsidR="005076A7" w:rsidRPr="001C5773">
        <w:rPr>
          <w:rFonts w:ascii="Arial" w:hAnsi="Arial" w:cs="Arial"/>
          <w:bCs/>
          <w:sz w:val="20"/>
          <w:szCs w:val="20"/>
        </w:rPr>
        <w:t xml:space="preserve"> Process Analyst</w:t>
      </w:r>
    </w:p>
    <w:p w:rsidR="005076A7" w:rsidRPr="001C5773" w:rsidRDefault="005076A7" w:rsidP="005076A7">
      <w:pPr>
        <w:jc w:val="both"/>
        <w:rPr>
          <w:rFonts w:ascii="Arial" w:hAnsi="Arial" w:cs="Arial"/>
          <w:bCs/>
          <w:sz w:val="20"/>
          <w:szCs w:val="20"/>
        </w:rPr>
      </w:pPr>
      <w:proofErr w:type="spellStart"/>
      <w:r w:rsidRPr="001C5773">
        <w:rPr>
          <w:rFonts w:ascii="Arial" w:hAnsi="Arial" w:cs="Arial"/>
          <w:bCs/>
          <w:sz w:val="20"/>
          <w:szCs w:val="20"/>
        </w:rPr>
        <w:t>Solugenix</w:t>
      </w:r>
      <w:proofErr w:type="spellEnd"/>
      <w:r w:rsidRPr="001C5773">
        <w:rPr>
          <w:rFonts w:ascii="Arial" w:hAnsi="Arial" w:cs="Arial"/>
          <w:bCs/>
          <w:sz w:val="20"/>
          <w:szCs w:val="20"/>
        </w:rPr>
        <w:t xml:space="preserve"> India Private Limited – 2020 – 2023</w:t>
      </w:r>
    </w:p>
    <w:p w:rsidR="005076A7" w:rsidRPr="001C5773" w:rsidRDefault="005076A7" w:rsidP="005076A7">
      <w:pPr>
        <w:jc w:val="both"/>
        <w:rPr>
          <w:rFonts w:ascii="Arial" w:hAnsi="Arial" w:cs="Arial"/>
          <w:bCs/>
          <w:sz w:val="20"/>
          <w:szCs w:val="20"/>
        </w:rPr>
      </w:pPr>
    </w:p>
    <w:p w:rsidR="005076A7" w:rsidRPr="001C5773" w:rsidRDefault="005076A7" w:rsidP="005076A7">
      <w:pPr>
        <w:spacing w:after="160" w:line="259" w:lineRule="auto"/>
        <w:rPr>
          <w:rFonts w:ascii="Arial" w:hAnsi="Arial" w:cs="Arial"/>
          <w:bCs/>
          <w:sz w:val="20"/>
          <w:szCs w:val="20"/>
        </w:rPr>
      </w:pPr>
    </w:p>
    <w:p w:rsidR="005076A7" w:rsidRPr="001C5773" w:rsidRDefault="005076A7" w:rsidP="005076A7">
      <w:pPr>
        <w:numPr>
          <w:ilvl w:val="0"/>
          <w:numId w:val="18"/>
        </w:numPr>
        <w:spacing w:after="160" w:line="259" w:lineRule="auto"/>
        <w:rPr>
          <w:rFonts w:ascii="Arial" w:hAnsi="Arial" w:cs="Arial"/>
          <w:bCs/>
          <w:sz w:val="20"/>
          <w:szCs w:val="20"/>
        </w:rPr>
      </w:pPr>
      <w:r w:rsidRPr="001C5773">
        <w:rPr>
          <w:rFonts w:ascii="Arial" w:hAnsi="Arial" w:cs="Arial"/>
          <w:bCs/>
          <w:sz w:val="20"/>
          <w:szCs w:val="20"/>
        </w:rPr>
        <w:t>Processed and reviewed internal account / customer documents</w:t>
      </w:r>
    </w:p>
    <w:p w:rsidR="005076A7" w:rsidRPr="001C5773" w:rsidRDefault="005076A7" w:rsidP="005076A7">
      <w:pPr>
        <w:numPr>
          <w:ilvl w:val="0"/>
          <w:numId w:val="18"/>
        </w:numPr>
        <w:spacing w:after="160" w:line="259" w:lineRule="auto"/>
        <w:rPr>
          <w:rFonts w:ascii="Arial" w:hAnsi="Arial" w:cs="Arial"/>
          <w:bCs/>
          <w:sz w:val="20"/>
          <w:szCs w:val="20"/>
        </w:rPr>
      </w:pPr>
      <w:r w:rsidRPr="001C5773">
        <w:rPr>
          <w:rFonts w:ascii="Arial" w:hAnsi="Arial" w:cs="Arial"/>
          <w:bCs/>
          <w:sz w:val="20"/>
          <w:szCs w:val="20"/>
        </w:rPr>
        <w:t>Reviewed processes including the naming of the documents and insertion of document separators.</w:t>
      </w:r>
    </w:p>
    <w:p w:rsidR="005076A7" w:rsidRPr="001C5773" w:rsidRDefault="005076A7" w:rsidP="005076A7">
      <w:pPr>
        <w:numPr>
          <w:ilvl w:val="0"/>
          <w:numId w:val="18"/>
        </w:numPr>
        <w:spacing w:after="160" w:line="259" w:lineRule="auto"/>
        <w:rPr>
          <w:rFonts w:ascii="Arial" w:hAnsi="Arial" w:cs="Arial"/>
          <w:bCs/>
          <w:sz w:val="20"/>
          <w:szCs w:val="20"/>
        </w:rPr>
      </w:pPr>
      <w:r w:rsidRPr="001C5773">
        <w:rPr>
          <w:rFonts w:ascii="Arial" w:hAnsi="Arial" w:cs="Arial"/>
          <w:bCs/>
          <w:sz w:val="20"/>
          <w:szCs w:val="20"/>
        </w:rPr>
        <w:t xml:space="preserve">Responsible for reviewing and understanding of document types, which included </w:t>
      </w:r>
      <w:proofErr w:type="spellStart"/>
      <w:r w:rsidRPr="001C5773">
        <w:rPr>
          <w:rFonts w:ascii="Arial" w:hAnsi="Arial" w:cs="Arial"/>
          <w:bCs/>
          <w:sz w:val="20"/>
          <w:szCs w:val="20"/>
        </w:rPr>
        <w:t>variousKinds</w:t>
      </w:r>
      <w:proofErr w:type="spellEnd"/>
      <w:r w:rsidRPr="001C5773">
        <w:rPr>
          <w:rFonts w:ascii="Arial" w:hAnsi="Arial" w:cs="Arial"/>
          <w:bCs/>
          <w:sz w:val="20"/>
          <w:szCs w:val="20"/>
        </w:rPr>
        <w:t xml:space="preserve"> of mortgage documents.</w:t>
      </w:r>
    </w:p>
    <w:p w:rsidR="005076A7" w:rsidRPr="001C5773" w:rsidRDefault="005076A7" w:rsidP="005076A7">
      <w:pPr>
        <w:numPr>
          <w:ilvl w:val="0"/>
          <w:numId w:val="18"/>
        </w:numPr>
        <w:spacing w:after="160" w:line="259" w:lineRule="auto"/>
        <w:rPr>
          <w:rFonts w:ascii="Arial" w:hAnsi="Arial" w:cs="Arial"/>
          <w:bCs/>
          <w:sz w:val="20"/>
          <w:szCs w:val="20"/>
        </w:rPr>
      </w:pPr>
      <w:r w:rsidRPr="001C5773">
        <w:rPr>
          <w:rFonts w:ascii="Arial" w:hAnsi="Arial" w:cs="Arial"/>
          <w:bCs/>
          <w:sz w:val="20"/>
          <w:szCs w:val="20"/>
        </w:rPr>
        <w:t>Received documents from internal sources and verified contents for accuracy and error including blank pages, quantity, and skewed images.</w:t>
      </w:r>
    </w:p>
    <w:p w:rsidR="005076A7" w:rsidRPr="001C5773" w:rsidRDefault="005076A7" w:rsidP="005076A7">
      <w:pPr>
        <w:numPr>
          <w:ilvl w:val="0"/>
          <w:numId w:val="18"/>
        </w:numPr>
        <w:spacing w:after="160" w:line="259" w:lineRule="auto"/>
        <w:rPr>
          <w:rFonts w:ascii="Arial" w:hAnsi="Arial" w:cs="Arial"/>
          <w:bCs/>
          <w:sz w:val="20"/>
          <w:szCs w:val="20"/>
        </w:rPr>
      </w:pPr>
      <w:r w:rsidRPr="001C5773">
        <w:rPr>
          <w:rFonts w:ascii="Arial" w:hAnsi="Arial" w:cs="Arial"/>
          <w:bCs/>
          <w:sz w:val="20"/>
          <w:szCs w:val="20"/>
        </w:rPr>
        <w:t>Adhered to safety &amp; security procedures to ensure document protection and confidentiality.</w:t>
      </w:r>
    </w:p>
    <w:p w:rsidR="005076A7" w:rsidRPr="001C5773" w:rsidRDefault="005076A7" w:rsidP="005076A7">
      <w:pPr>
        <w:numPr>
          <w:ilvl w:val="0"/>
          <w:numId w:val="18"/>
        </w:numPr>
        <w:spacing w:after="160" w:line="259" w:lineRule="auto"/>
        <w:rPr>
          <w:rFonts w:ascii="Arial" w:hAnsi="Arial" w:cs="Arial"/>
          <w:bCs/>
          <w:sz w:val="20"/>
          <w:szCs w:val="20"/>
        </w:rPr>
      </w:pPr>
      <w:r w:rsidRPr="001C5773">
        <w:rPr>
          <w:rFonts w:ascii="Arial" w:hAnsi="Arial" w:cs="Arial"/>
          <w:bCs/>
          <w:sz w:val="20"/>
          <w:szCs w:val="20"/>
        </w:rPr>
        <w:lastRenderedPageBreak/>
        <w:t>Performed general office task as required.</w:t>
      </w:r>
    </w:p>
    <w:p w:rsidR="005076A7" w:rsidRDefault="005076A7" w:rsidP="005076A7">
      <w:pPr>
        <w:pStyle w:val="Heading3"/>
        <w:tabs>
          <w:tab w:val="left" w:pos="1440"/>
        </w:tabs>
        <w:jc w:val="both"/>
        <w:rPr>
          <w:rFonts w:ascii="Arial" w:hAnsi="Arial" w:cs="Arial"/>
          <w:sz w:val="20"/>
          <w:szCs w:val="20"/>
        </w:rPr>
      </w:pPr>
      <w:r w:rsidRPr="001C5773">
        <w:rPr>
          <w:rFonts w:ascii="Arial" w:hAnsi="Arial" w:cs="Arial"/>
          <w:sz w:val="20"/>
          <w:szCs w:val="20"/>
        </w:rPr>
        <w:t>Assured knowledge of document types for proper record processing</w:t>
      </w:r>
    </w:p>
    <w:p w:rsidR="0063258E" w:rsidRDefault="0063258E" w:rsidP="0063258E"/>
    <w:p w:rsidR="0063258E" w:rsidRDefault="0063258E" w:rsidP="0063258E"/>
    <w:p w:rsidR="0063258E" w:rsidRDefault="0063258E" w:rsidP="0063258E">
      <w:pPr>
        <w:pStyle w:val="Heading3"/>
        <w:tabs>
          <w:tab w:val="left" w:pos="1440"/>
        </w:tabs>
        <w:jc w:val="both"/>
        <w:rPr>
          <w:rFonts w:ascii="Arial" w:hAnsi="Arial" w:cs="Arial"/>
          <w:bCs w:val="0"/>
          <w:i/>
          <w:szCs w:val="22"/>
        </w:rPr>
      </w:pPr>
      <w:r>
        <w:rPr>
          <w:rFonts w:ascii="Arial" w:hAnsi="Arial" w:cs="Arial"/>
          <w:bCs w:val="0"/>
          <w:i/>
          <w:szCs w:val="22"/>
        </w:rPr>
        <w:t xml:space="preserve">I-process </w:t>
      </w:r>
      <w:proofErr w:type="spellStart"/>
      <w:proofErr w:type="gramStart"/>
      <w:r>
        <w:rPr>
          <w:rFonts w:ascii="Arial" w:hAnsi="Arial" w:cs="Arial"/>
          <w:bCs w:val="0"/>
          <w:i/>
          <w:szCs w:val="22"/>
        </w:rPr>
        <w:t>servicesinHyderabad</w:t>
      </w:r>
      <w:proofErr w:type="spellEnd"/>
      <w:r>
        <w:rPr>
          <w:rFonts w:ascii="Arial" w:hAnsi="Arial" w:cs="Arial"/>
          <w:bCs w:val="0"/>
          <w:i/>
          <w:szCs w:val="22"/>
        </w:rPr>
        <w:t>(</w:t>
      </w:r>
      <w:proofErr w:type="gramEnd"/>
      <w:r w:rsidRPr="008566AF">
        <w:rPr>
          <w:rFonts w:ascii="Arial" w:hAnsi="Arial" w:cs="Arial"/>
          <w:bCs w:val="0"/>
          <w:i/>
          <w:szCs w:val="22"/>
        </w:rPr>
        <w:t xml:space="preserve">10th FEB 2020- </w:t>
      </w:r>
      <w:r w:rsidRPr="008566AF">
        <w:rPr>
          <w:rFonts w:hAnsi="Arial" w:cs="Arial"/>
          <w:bCs w:val="0"/>
          <w:i/>
          <w:szCs w:val="22"/>
          <w:lang w:val="en-US"/>
        </w:rPr>
        <w:t>10th August</w:t>
      </w:r>
      <w:r w:rsidR="008566AF" w:rsidRPr="008566AF">
        <w:rPr>
          <w:rFonts w:hAnsi="Arial" w:cs="Arial"/>
          <w:bCs w:val="0"/>
          <w:i/>
          <w:szCs w:val="22"/>
          <w:lang w:val="en-US"/>
        </w:rPr>
        <w:t xml:space="preserve"> 2020</w:t>
      </w:r>
      <w:r>
        <w:rPr>
          <w:rFonts w:ascii="Arial" w:hAnsi="Arial" w:cs="Arial"/>
          <w:bCs w:val="0"/>
          <w:i/>
          <w:szCs w:val="22"/>
        </w:rPr>
        <w:t xml:space="preserve">) </w:t>
      </w:r>
    </w:p>
    <w:p w:rsidR="0063258E" w:rsidRDefault="0063258E" w:rsidP="0063258E">
      <w:pPr>
        <w:rPr>
          <w:rFonts w:ascii="Arial" w:hAnsi="Arial" w:cs="Arial"/>
          <w:sz w:val="20"/>
          <w:szCs w:val="20"/>
        </w:rPr>
      </w:pPr>
      <w:r>
        <w:rPr>
          <w:rFonts w:ascii="Arial" w:hAnsi="Arial" w:cs="Arial"/>
          <w:i/>
          <w:sz w:val="22"/>
          <w:szCs w:val="22"/>
        </w:rPr>
        <w:t>Job Description – Senior Sales Executive</w:t>
      </w:r>
    </w:p>
    <w:p w:rsidR="0063258E" w:rsidRDefault="0063258E" w:rsidP="0063258E">
      <w:pPr>
        <w:rPr>
          <w:rFonts w:ascii="Arial" w:hAnsi="Arial" w:cs="Arial"/>
          <w:sz w:val="20"/>
          <w:szCs w:val="20"/>
        </w:rPr>
      </w:pPr>
    </w:p>
    <w:p w:rsidR="0063258E" w:rsidRDefault="0063258E" w:rsidP="0063258E">
      <w:pPr>
        <w:numPr>
          <w:ilvl w:val="0"/>
          <w:numId w:val="11"/>
        </w:numPr>
        <w:spacing w:line="360" w:lineRule="auto"/>
        <w:jc w:val="both"/>
        <w:rPr>
          <w:rFonts w:ascii="Arial" w:hAnsi="Arial" w:cs="Arial"/>
          <w:sz w:val="20"/>
          <w:szCs w:val="20"/>
        </w:rPr>
      </w:pPr>
      <w:r>
        <w:rPr>
          <w:rFonts w:ascii="Arial" w:hAnsi="Arial" w:cs="Arial"/>
          <w:sz w:val="20"/>
          <w:szCs w:val="20"/>
        </w:rPr>
        <w:t xml:space="preserve">To be completely aware of the products being offered by the company and understand competition offering and handle customer objections. </w:t>
      </w:r>
    </w:p>
    <w:p w:rsidR="0063258E" w:rsidRDefault="0063258E" w:rsidP="0063258E">
      <w:pPr>
        <w:numPr>
          <w:ilvl w:val="0"/>
          <w:numId w:val="11"/>
        </w:numPr>
        <w:spacing w:line="360" w:lineRule="auto"/>
        <w:jc w:val="both"/>
        <w:rPr>
          <w:rFonts w:ascii="Arial" w:hAnsi="Arial" w:cs="Arial"/>
          <w:sz w:val="20"/>
          <w:szCs w:val="20"/>
        </w:rPr>
      </w:pPr>
      <w:r>
        <w:rPr>
          <w:rFonts w:ascii="Arial" w:hAnsi="Arial" w:cs="Arial"/>
          <w:sz w:val="20"/>
          <w:szCs w:val="20"/>
        </w:rPr>
        <w:t xml:space="preserve">To ensure proper customer profiling on each call / customer visit, to identify and understand his/her needs and accordingly recommend investment and Insurance options. </w:t>
      </w:r>
    </w:p>
    <w:p w:rsidR="0063258E" w:rsidRDefault="0063258E" w:rsidP="0063258E">
      <w:pPr>
        <w:numPr>
          <w:ilvl w:val="0"/>
          <w:numId w:val="11"/>
        </w:numPr>
        <w:spacing w:line="360" w:lineRule="auto"/>
        <w:jc w:val="both"/>
        <w:rPr>
          <w:rFonts w:ascii="Arial" w:hAnsi="Arial" w:cs="Arial"/>
          <w:sz w:val="20"/>
          <w:szCs w:val="20"/>
        </w:rPr>
      </w:pPr>
      <w:r>
        <w:rPr>
          <w:rFonts w:ascii="Arial" w:hAnsi="Arial" w:cs="Arial"/>
          <w:sz w:val="20"/>
          <w:szCs w:val="20"/>
        </w:rPr>
        <w:t xml:space="preserve">Relationship building with the Home Loan Executives to which he is mapped and to ensure joint calls with the HLE to ensure maximum attachments of the files being disbursed </w:t>
      </w:r>
    </w:p>
    <w:p w:rsidR="0063258E" w:rsidRDefault="0063258E" w:rsidP="0063258E">
      <w:pPr>
        <w:numPr>
          <w:ilvl w:val="0"/>
          <w:numId w:val="11"/>
        </w:numPr>
        <w:spacing w:line="360" w:lineRule="auto"/>
        <w:jc w:val="both"/>
        <w:rPr>
          <w:rFonts w:ascii="Arial" w:hAnsi="Arial" w:cs="Arial"/>
          <w:sz w:val="20"/>
          <w:szCs w:val="20"/>
        </w:rPr>
      </w:pPr>
      <w:r>
        <w:rPr>
          <w:rFonts w:ascii="Arial" w:hAnsi="Arial" w:cs="Arial"/>
          <w:sz w:val="20"/>
          <w:szCs w:val="20"/>
        </w:rPr>
        <w:t>Maintained low cancellation numbers per company goals through proper loan pre-qualification.</w:t>
      </w:r>
    </w:p>
    <w:p w:rsidR="0063258E" w:rsidRDefault="0063258E" w:rsidP="0063258E">
      <w:pPr>
        <w:numPr>
          <w:ilvl w:val="0"/>
          <w:numId w:val="11"/>
        </w:numPr>
        <w:spacing w:line="360" w:lineRule="auto"/>
        <w:jc w:val="both"/>
        <w:rPr>
          <w:rFonts w:ascii="Arial" w:hAnsi="Arial" w:cs="Arial"/>
          <w:sz w:val="20"/>
          <w:szCs w:val="20"/>
        </w:rPr>
      </w:pPr>
      <w:r>
        <w:rPr>
          <w:rFonts w:ascii="Arial" w:hAnsi="Arial" w:cs="Arial"/>
          <w:sz w:val="20"/>
          <w:szCs w:val="20"/>
        </w:rPr>
        <w:t xml:space="preserve">To build a relationship with the customer so that he/ she is able to cross sell other product offering basis the need of the customer, thereby managing the entire account of customer. FSA to ensure to source customer’s family details, other general insurance details, other loan details </w:t>
      </w:r>
      <w:proofErr w:type="spellStart"/>
      <w:r>
        <w:rPr>
          <w:rFonts w:ascii="Arial" w:hAnsi="Arial" w:cs="Arial"/>
          <w:sz w:val="20"/>
          <w:szCs w:val="20"/>
        </w:rPr>
        <w:t>etcCoordinated</w:t>
      </w:r>
      <w:proofErr w:type="spellEnd"/>
      <w:r>
        <w:rPr>
          <w:rFonts w:ascii="Arial" w:hAnsi="Arial" w:cs="Arial"/>
          <w:sz w:val="20"/>
          <w:szCs w:val="20"/>
        </w:rPr>
        <w:t xml:space="preserve"> the appointments and followed up as needed.</w:t>
      </w:r>
    </w:p>
    <w:p w:rsidR="0063258E" w:rsidRDefault="0063258E" w:rsidP="0063258E">
      <w:pPr>
        <w:numPr>
          <w:ilvl w:val="0"/>
          <w:numId w:val="11"/>
        </w:numPr>
        <w:spacing w:line="360" w:lineRule="auto"/>
        <w:jc w:val="both"/>
        <w:rPr>
          <w:rFonts w:ascii="Arial" w:hAnsi="Arial" w:cs="Arial"/>
          <w:sz w:val="20"/>
          <w:szCs w:val="20"/>
        </w:rPr>
      </w:pPr>
      <w:r>
        <w:rPr>
          <w:rFonts w:ascii="Arial" w:hAnsi="Arial" w:cs="Arial"/>
          <w:sz w:val="20"/>
          <w:szCs w:val="20"/>
        </w:rPr>
        <w:t>Understanding the joint ownership of the customer at the time of servicing etc</w:t>
      </w:r>
      <w:r>
        <w:rPr>
          <w:rFonts w:ascii="Arial" w:hAnsi="Arial" w:cs="Arial"/>
          <w:color w:val="333333"/>
          <w:sz w:val="20"/>
          <w:szCs w:val="20"/>
          <w:shd w:val="clear" w:color="auto" w:fill="FFFFFF"/>
        </w:rPr>
        <w:tab/>
      </w:r>
    </w:p>
    <w:p w:rsidR="0063258E" w:rsidRDefault="0063258E" w:rsidP="0063258E">
      <w:pPr>
        <w:numPr>
          <w:ilvl w:val="0"/>
          <w:numId w:val="11"/>
        </w:numPr>
        <w:spacing w:line="360" w:lineRule="auto"/>
        <w:jc w:val="both"/>
        <w:rPr>
          <w:rFonts w:ascii="Arial" w:hAnsi="Arial" w:cs="Arial"/>
          <w:sz w:val="20"/>
          <w:szCs w:val="20"/>
        </w:rPr>
      </w:pPr>
      <w:r>
        <w:rPr>
          <w:rFonts w:ascii="Arial" w:hAnsi="Arial" w:cs="Arial"/>
          <w:sz w:val="20"/>
          <w:szCs w:val="20"/>
        </w:rPr>
        <w:t>Proving the track report end to end steps to the customer until loan disbursed to the customer.</w:t>
      </w:r>
    </w:p>
    <w:p w:rsidR="0063258E" w:rsidRPr="0063258E" w:rsidRDefault="0063258E" w:rsidP="0063258E"/>
    <w:p w:rsidR="005076A7" w:rsidRDefault="005076A7" w:rsidP="005076A7"/>
    <w:p w:rsidR="005076A7" w:rsidRDefault="005076A7" w:rsidP="005076A7"/>
    <w:p w:rsidR="005076A7" w:rsidRDefault="005076A7" w:rsidP="005076A7"/>
    <w:p w:rsidR="002D3723" w:rsidRDefault="008566AF">
      <w:pPr>
        <w:pStyle w:val="Heading3"/>
        <w:tabs>
          <w:tab w:val="left" w:pos="1440"/>
        </w:tabs>
        <w:jc w:val="both"/>
        <w:rPr>
          <w:rFonts w:ascii="Arial" w:hAnsi="Arial" w:cs="Arial"/>
          <w:bCs w:val="0"/>
          <w:i/>
          <w:szCs w:val="22"/>
        </w:rPr>
      </w:pPr>
      <w:proofErr w:type="spellStart"/>
      <w:r>
        <w:rPr>
          <w:rFonts w:ascii="Arial" w:hAnsi="Arial" w:cs="Arial"/>
          <w:bCs w:val="0"/>
          <w:i/>
          <w:szCs w:val="22"/>
        </w:rPr>
        <w:t>Flatworld</w:t>
      </w:r>
      <w:proofErr w:type="spellEnd"/>
      <w:r>
        <w:rPr>
          <w:rFonts w:ascii="Arial" w:hAnsi="Arial" w:cs="Arial"/>
          <w:bCs w:val="0"/>
          <w:i/>
          <w:szCs w:val="22"/>
        </w:rPr>
        <w:t xml:space="preserve"> Solutions in </w:t>
      </w:r>
      <w:proofErr w:type="gramStart"/>
      <w:r>
        <w:rPr>
          <w:rFonts w:ascii="Arial" w:hAnsi="Arial" w:cs="Arial"/>
          <w:bCs w:val="0"/>
          <w:i/>
          <w:szCs w:val="22"/>
        </w:rPr>
        <w:t>Bangalore(</w:t>
      </w:r>
      <w:proofErr w:type="gramEnd"/>
      <w:r>
        <w:rPr>
          <w:rFonts w:ascii="Arial" w:hAnsi="Arial" w:cs="Arial"/>
          <w:bCs w:val="0"/>
          <w:i/>
          <w:szCs w:val="22"/>
        </w:rPr>
        <w:t>24th June 2016- 3rd May 2019)</w:t>
      </w:r>
    </w:p>
    <w:p w:rsidR="005076A7" w:rsidRPr="005076A7" w:rsidRDefault="008566AF" w:rsidP="005076A7">
      <w:pPr>
        <w:pStyle w:val="Heading3"/>
        <w:tabs>
          <w:tab w:val="left" w:pos="1440"/>
        </w:tabs>
        <w:jc w:val="both"/>
        <w:rPr>
          <w:rFonts w:ascii="Arial" w:hAnsi="Arial" w:cs="Arial"/>
          <w:bCs w:val="0"/>
          <w:i/>
          <w:szCs w:val="22"/>
        </w:rPr>
      </w:pPr>
      <w:r>
        <w:rPr>
          <w:rFonts w:ascii="Arial" w:hAnsi="Arial" w:cs="Arial"/>
          <w:bCs w:val="0"/>
          <w:i/>
          <w:szCs w:val="22"/>
        </w:rPr>
        <w:t xml:space="preserve">Job Description </w:t>
      </w:r>
      <w:proofErr w:type="gramStart"/>
      <w:r>
        <w:rPr>
          <w:rFonts w:ascii="Arial" w:hAnsi="Arial" w:cs="Arial"/>
          <w:bCs w:val="0"/>
          <w:i/>
          <w:szCs w:val="22"/>
        </w:rPr>
        <w:t>–  Process</w:t>
      </w:r>
      <w:proofErr w:type="gramEnd"/>
      <w:r>
        <w:rPr>
          <w:rFonts w:ascii="Arial" w:hAnsi="Arial" w:cs="Arial"/>
          <w:bCs w:val="0"/>
          <w:i/>
          <w:szCs w:val="22"/>
        </w:rPr>
        <w:t xml:space="preserve"> Associate – Commitment(Mortgage):</w:t>
      </w:r>
    </w:p>
    <w:p w:rsidR="002D3723" w:rsidRDefault="002D3723">
      <w:pPr>
        <w:spacing w:line="360" w:lineRule="auto"/>
        <w:ind w:left="1440"/>
        <w:jc w:val="both"/>
        <w:rPr>
          <w:rFonts w:ascii="Arial" w:hAnsi="Arial" w:cs="Arial"/>
          <w:i/>
          <w:sz w:val="22"/>
          <w:szCs w:val="22"/>
        </w:rPr>
      </w:pPr>
    </w:p>
    <w:p w:rsidR="002D3723" w:rsidRDefault="008566AF">
      <w:pPr>
        <w:spacing w:line="360" w:lineRule="auto"/>
        <w:jc w:val="both"/>
        <w:rPr>
          <w:rFonts w:ascii="Arial" w:hAnsi="Arial" w:cs="Arial"/>
          <w:i/>
          <w:sz w:val="22"/>
          <w:szCs w:val="22"/>
        </w:rPr>
      </w:pPr>
      <w:r>
        <w:rPr>
          <w:rFonts w:ascii="Arial" w:hAnsi="Arial" w:cs="Arial"/>
          <w:i/>
          <w:sz w:val="22"/>
          <w:szCs w:val="22"/>
        </w:rPr>
        <w:t>Commitment Process</w:t>
      </w:r>
    </w:p>
    <w:p w:rsidR="002D3723" w:rsidRDefault="008566AF">
      <w:pPr>
        <w:spacing w:line="360" w:lineRule="auto"/>
        <w:jc w:val="both"/>
        <w:rPr>
          <w:rFonts w:ascii="Arial" w:hAnsi="Arial" w:cs="Arial"/>
          <w:b w:val="0"/>
          <w:szCs w:val="20"/>
          <w:u w:val="single"/>
        </w:rPr>
      </w:pPr>
      <w:r>
        <w:rPr>
          <w:rFonts w:ascii="Arial" w:hAnsi="Arial" w:cs="Arial"/>
          <w:sz w:val="20"/>
          <w:szCs w:val="20"/>
          <w:u w:val="single"/>
        </w:rPr>
        <w:t>Working on  Conventional</w:t>
      </w:r>
      <w:r>
        <w:rPr>
          <w:rFonts w:ascii="Arial" w:hAnsi="Arial" w:cs="Arial"/>
          <w:sz w:val="20"/>
          <w:szCs w:val="20"/>
          <w:u w:val="single"/>
        </w:rPr>
        <w:t xml:space="preserve"> , USDA, VA and FHA loans which has the following steps:</w:t>
      </w:r>
    </w:p>
    <w:p w:rsidR="002D3723" w:rsidRDefault="008566AF">
      <w:pPr>
        <w:numPr>
          <w:ilvl w:val="0"/>
          <w:numId w:val="11"/>
        </w:numPr>
        <w:spacing w:line="360" w:lineRule="auto"/>
        <w:jc w:val="both"/>
        <w:rPr>
          <w:rFonts w:ascii="Arial" w:hAnsi="Arial" w:cs="Arial"/>
          <w:sz w:val="20"/>
          <w:szCs w:val="20"/>
        </w:rPr>
      </w:pPr>
      <w:r>
        <w:rPr>
          <w:rFonts w:ascii="Arial" w:hAnsi="Arial" w:cs="Arial"/>
          <w:sz w:val="20"/>
          <w:szCs w:val="20"/>
        </w:rPr>
        <w:t>Reviewing the Condition sheet from the Underwriting department and requesting Loan Officer &amp; Loan Officer Assistant through E-Mail to satisfy those conditions which are necessary to process the File</w:t>
      </w:r>
    </w:p>
    <w:p w:rsidR="002D3723" w:rsidRDefault="008566AF">
      <w:pPr>
        <w:numPr>
          <w:ilvl w:val="0"/>
          <w:numId w:val="11"/>
        </w:numPr>
        <w:spacing w:line="360" w:lineRule="auto"/>
        <w:jc w:val="both"/>
        <w:rPr>
          <w:rFonts w:ascii="Arial" w:hAnsi="Arial" w:cs="Arial"/>
          <w:sz w:val="20"/>
          <w:szCs w:val="20"/>
        </w:rPr>
      </w:pPr>
      <w:r>
        <w:rPr>
          <w:rFonts w:ascii="Arial" w:hAnsi="Arial" w:cs="Arial"/>
          <w:sz w:val="20"/>
          <w:szCs w:val="20"/>
        </w:rPr>
        <w:t>If it meets all the guidelines as per the Condition sheet we will review on it.</w:t>
      </w:r>
    </w:p>
    <w:p w:rsidR="002D3723" w:rsidRDefault="008566AF">
      <w:pPr>
        <w:numPr>
          <w:ilvl w:val="0"/>
          <w:numId w:val="11"/>
        </w:numPr>
        <w:spacing w:line="360" w:lineRule="auto"/>
        <w:jc w:val="both"/>
        <w:rPr>
          <w:rFonts w:ascii="Arial" w:hAnsi="Arial" w:cs="Arial"/>
          <w:sz w:val="20"/>
          <w:szCs w:val="20"/>
        </w:rPr>
      </w:pPr>
      <w:r>
        <w:rPr>
          <w:rFonts w:ascii="Arial" w:hAnsi="Arial" w:cs="Arial"/>
          <w:sz w:val="20"/>
          <w:szCs w:val="20"/>
        </w:rPr>
        <w:t>If any corrections required we will request the Commitment team  to provide the Commitment letter, once we receive we will sign off it.</w:t>
      </w:r>
    </w:p>
    <w:p w:rsidR="002D3723" w:rsidRDefault="008566AF">
      <w:pPr>
        <w:numPr>
          <w:ilvl w:val="0"/>
          <w:numId w:val="11"/>
        </w:numPr>
        <w:spacing w:line="360" w:lineRule="auto"/>
        <w:jc w:val="both"/>
        <w:rPr>
          <w:rFonts w:ascii="Arial" w:hAnsi="Arial" w:cs="Arial"/>
          <w:sz w:val="20"/>
          <w:szCs w:val="20"/>
        </w:rPr>
      </w:pPr>
      <w:r>
        <w:rPr>
          <w:rFonts w:ascii="Arial" w:hAnsi="Arial" w:cs="Arial"/>
          <w:sz w:val="20"/>
          <w:szCs w:val="20"/>
        </w:rPr>
        <w:t>Identify the Quality Checking as my leve</w:t>
      </w:r>
      <w:r>
        <w:rPr>
          <w:rFonts w:ascii="Arial" w:hAnsi="Arial" w:cs="Arial"/>
          <w:sz w:val="20"/>
          <w:szCs w:val="20"/>
        </w:rPr>
        <w:t>l best in Commitment.</w:t>
      </w:r>
    </w:p>
    <w:p w:rsidR="002D3723" w:rsidRDefault="008566AF">
      <w:pPr>
        <w:numPr>
          <w:ilvl w:val="0"/>
          <w:numId w:val="11"/>
        </w:numPr>
        <w:spacing w:line="360" w:lineRule="auto"/>
        <w:jc w:val="both"/>
        <w:rPr>
          <w:rFonts w:ascii="Arial" w:hAnsi="Arial" w:cs="Arial"/>
          <w:sz w:val="20"/>
          <w:szCs w:val="20"/>
        </w:rPr>
      </w:pPr>
      <w:r>
        <w:rPr>
          <w:rFonts w:ascii="Arial" w:hAnsi="Arial" w:cs="Arial"/>
          <w:sz w:val="20"/>
          <w:szCs w:val="20"/>
        </w:rPr>
        <w:t>Helping out the team in order to complete the work and clear their backlogs.</w:t>
      </w:r>
    </w:p>
    <w:p w:rsidR="002D3723" w:rsidRDefault="008566AF">
      <w:pPr>
        <w:numPr>
          <w:ilvl w:val="0"/>
          <w:numId w:val="11"/>
        </w:numPr>
        <w:spacing w:line="360" w:lineRule="auto"/>
        <w:jc w:val="both"/>
        <w:rPr>
          <w:rFonts w:ascii="Arial" w:hAnsi="Arial" w:cs="Arial"/>
          <w:sz w:val="20"/>
          <w:szCs w:val="20"/>
        </w:rPr>
      </w:pPr>
      <w:r>
        <w:rPr>
          <w:rFonts w:ascii="Arial" w:hAnsi="Arial" w:cs="Arial"/>
          <w:sz w:val="20"/>
          <w:szCs w:val="20"/>
        </w:rPr>
        <w:t>Training to fresher’s.</w:t>
      </w:r>
    </w:p>
    <w:p w:rsidR="002D3723" w:rsidRDefault="002D3723">
      <w:pPr>
        <w:pStyle w:val="ListParagraph"/>
        <w:ind w:left="810"/>
        <w:rPr>
          <w:rFonts w:ascii="Arial" w:hAnsi="Arial" w:cs="Arial"/>
          <w:b/>
          <w:color w:val="333333"/>
          <w:szCs w:val="20"/>
          <w:shd w:val="clear" w:color="auto" w:fill="FFFFFF"/>
        </w:rPr>
      </w:pPr>
    </w:p>
    <w:p w:rsidR="002D3723" w:rsidRDefault="008566AF">
      <w:pPr>
        <w:shd w:val="clear" w:color="auto" w:fill="000000"/>
        <w:jc w:val="both"/>
        <w:rPr>
          <w:sz w:val="18"/>
        </w:rPr>
      </w:pPr>
      <w:r>
        <w:rPr>
          <w:sz w:val="18"/>
        </w:rPr>
        <w:t>PROFESSIONAL DEVELOPMENT &amp; ACHIEVEMENT</w:t>
      </w:r>
    </w:p>
    <w:p w:rsidR="002D3723" w:rsidRDefault="002D3723">
      <w:pPr>
        <w:jc w:val="both"/>
        <w:rPr>
          <w:sz w:val="18"/>
          <w:u w:val="single"/>
        </w:rPr>
      </w:pPr>
    </w:p>
    <w:p w:rsidR="002D3723" w:rsidRDefault="002D3723">
      <w:pPr>
        <w:jc w:val="both"/>
        <w:rPr>
          <w:rFonts w:ascii="Arial" w:hAnsi="Arial" w:cs="Arial"/>
          <w:color w:val="333333"/>
          <w:sz w:val="20"/>
          <w:szCs w:val="20"/>
          <w:shd w:val="clear" w:color="auto" w:fill="FFFFFF"/>
        </w:rPr>
      </w:pPr>
    </w:p>
    <w:p w:rsidR="00710044" w:rsidRPr="00710044" w:rsidRDefault="008566AF" w:rsidP="00710044">
      <w:pPr>
        <w:numPr>
          <w:ilvl w:val="0"/>
          <w:numId w:val="2"/>
        </w:numPr>
        <w:rPr>
          <w:rFonts w:ascii="Arial" w:hAnsi="Arial" w:cs="Arial"/>
          <w:sz w:val="20"/>
          <w:szCs w:val="20"/>
        </w:rPr>
      </w:pPr>
      <w:r w:rsidRPr="006453DB">
        <w:rPr>
          <w:rFonts w:ascii="Arial" w:hAnsi="Arial" w:cs="Arial"/>
          <w:sz w:val="20"/>
          <w:szCs w:val="20"/>
        </w:rPr>
        <w:t>Training and mentoring the new associates on the process to Expertise role.</w:t>
      </w:r>
    </w:p>
    <w:p w:rsidR="002D3723" w:rsidRPr="006453DB" w:rsidRDefault="008566AF">
      <w:pPr>
        <w:numPr>
          <w:ilvl w:val="0"/>
          <w:numId w:val="1"/>
        </w:numPr>
        <w:tabs>
          <w:tab w:val="left" w:pos="633"/>
        </w:tabs>
        <w:jc w:val="both"/>
        <w:rPr>
          <w:rFonts w:ascii="Arial" w:hAnsi="Arial" w:cs="Arial"/>
          <w:sz w:val="20"/>
          <w:szCs w:val="20"/>
        </w:rPr>
      </w:pPr>
      <w:r w:rsidRPr="006453DB">
        <w:rPr>
          <w:rFonts w:ascii="Arial" w:hAnsi="Arial" w:cs="Arial"/>
          <w:sz w:val="20"/>
          <w:szCs w:val="20"/>
        </w:rPr>
        <w:t>Organizing periodical calibration sessions to improve quality.</w:t>
      </w:r>
      <w:bookmarkStart w:id="0" w:name="_GoBack"/>
      <w:bookmarkEnd w:id="0"/>
    </w:p>
    <w:p w:rsidR="00F7071D" w:rsidRPr="007043D2" w:rsidRDefault="007043D2" w:rsidP="007043D2">
      <w:pPr>
        <w:pStyle w:val="ListParagraph"/>
        <w:numPr>
          <w:ilvl w:val="0"/>
          <w:numId w:val="1"/>
        </w:numPr>
        <w:spacing w:after="150" w:line="360" w:lineRule="atLeast"/>
        <w:jc w:val="both"/>
        <w:rPr>
          <w:rFonts w:ascii="Arial" w:hAnsi="Arial" w:cs="Arial"/>
          <w:b/>
          <w:bCs/>
        </w:rPr>
      </w:pPr>
      <w:r w:rsidRPr="007043D2">
        <w:rPr>
          <w:rFonts w:ascii="Arial" w:hAnsi="Arial" w:cs="Arial"/>
          <w:b/>
          <w:bCs/>
        </w:rPr>
        <w:t>Received “Gunner</w:t>
      </w:r>
      <w:r w:rsidR="00F7071D" w:rsidRPr="007043D2">
        <w:rPr>
          <w:rFonts w:ascii="Arial" w:hAnsi="Arial" w:cs="Arial"/>
          <w:b/>
          <w:bCs/>
        </w:rPr>
        <w:t xml:space="preserve"> award</w:t>
      </w:r>
      <w:r w:rsidRPr="007043D2">
        <w:rPr>
          <w:rFonts w:ascii="Arial" w:hAnsi="Arial" w:cs="Arial"/>
          <w:b/>
          <w:bCs/>
        </w:rPr>
        <w:t>”</w:t>
      </w:r>
      <w:r w:rsidR="00F7071D" w:rsidRPr="007043D2">
        <w:rPr>
          <w:rFonts w:ascii="Arial" w:hAnsi="Arial" w:cs="Arial"/>
          <w:b/>
          <w:bCs/>
        </w:rPr>
        <w:t xml:space="preserve"> for </w:t>
      </w:r>
      <w:r w:rsidRPr="007043D2">
        <w:rPr>
          <w:rFonts w:ascii="Arial" w:hAnsi="Arial" w:cs="Arial"/>
          <w:b/>
          <w:bCs/>
        </w:rPr>
        <w:t>showing expertise in specific field and resolving the impediments quickly.</w:t>
      </w:r>
    </w:p>
    <w:p w:rsidR="00F7071D" w:rsidRPr="006453DB" w:rsidRDefault="00F7071D" w:rsidP="00F7071D">
      <w:pPr>
        <w:pStyle w:val="ListParagraph"/>
        <w:numPr>
          <w:ilvl w:val="0"/>
          <w:numId w:val="1"/>
        </w:numPr>
        <w:spacing w:after="150" w:line="360" w:lineRule="atLeast"/>
        <w:jc w:val="both"/>
        <w:rPr>
          <w:rFonts w:ascii="Arial" w:hAnsi="Arial" w:cs="Arial"/>
          <w:b/>
          <w:bCs/>
        </w:rPr>
      </w:pPr>
      <w:r w:rsidRPr="006453DB">
        <w:rPr>
          <w:rFonts w:ascii="Arial" w:hAnsi="Arial" w:cs="Arial"/>
          <w:b/>
          <w:bCs/>
        </w:rPr>
        <w:t>Received multiple appreciations from the client for performing exceptionally well.</w:t>
      </w:r>
    </w:p>
    <w:p w:rsidR="00F7071D" w:rsidRPr="006453DB" w:rsidRDefault="00F7071D" w:rsidP="00F7071D">
      <w:pPr>
        <w:pStyle w:val="ListParagraph"/>
        <w:numPr>
          <w:ilvl w:val="0"/>
          <w:numId w:val="1"/>
        </w:numPr>
        <w:spacing w:after="150" w:line="360" w:lineRule="atLeast"/>
        <w:jc w:val="both"/>
        <w:rPr>
          <w:rFonts w:ascii="Arial" w:hAnsi="Arial" w:cs="Arial"/>
          <w:b/>
          <w:bCs/>
        </w:rPr>
      </w:pPr>
      <w:r w:rsidRPr="006453DB">
        <w:rPr>
          <w:rFonts w:ascii="Arial" w:hAnsi="Arial" w:cs="Arial"/>
          <w:b/>
          <w:bCs/>
        </w:rPr>
        <w:lastRenderedPageBreak/>
        <w:t>Received special appreciation awards from client for the performance and for the inputs</w:t>
      </w:r>
    </w:p>
    <w:p w:rsidR="00A72794" w:rsidRPr="006453DB" w:rsidRDefault="00F7071D" w:rsidP="006453DB">
      <w:pPr>
        <w:pStyle w:val="ListParagraph"/>
        <w:numPr>
          <w:ilvl w:val="0"/>
          <w:numId w:val="1"/>
        </w:numPr>
        <w:spacing w:after="150" w:line="360" w:lineRule="atLeast"/>
        <w:jc w:val="both"/>
        <w:rPr>
          <w:rFonts w:ascii="Arial" w:hAnsi="Arial" w:cs="Arial"/>
          <w:b/>
          <w:bCs/>
        </w:rPr>
      </w:pPr>
      <w:r w:rsidRPr="006453DB">
        <w:rPr>
          <w:rFonts w:ascii="Arial" w:hAnsi="Arial" w:cs="Arial"/>
          <w:b/>
          <w:bCs/>
        </w:rPr>
        <w:t>Giving new ideas to IT people about the process to implement automation of process</w:t>
      </w:r>
      <w:r w:rsidRPr="006453DB">
        <w:rPr>
          <w:rFonts w:ascii="Arial" w:hAnsi="Arial" w:cs="Arial"/>
          <w:b/>
          <w:bCs/>
          <w:lang w:val="en-IN"/>
        </w:rPr>
        <w:t>.</w:t>
      </w:r>
    </w:p>
    <w:p w:rsidR="002D3723" w:rsidRDefault="002D3723">
      <w:pPr>
        <w:jc w:val="both"/>
        <w:rPr>
          <w:b w:val="0"/>
          <w:sz w:val="24"/>
        </w:rPr>
      </w:pPr>
    </w:p>
    <w:p w:rsidR="002D3723" w:rsidRDefault="008566AF">
      <w:pPr>
        <w:shd w:val="clear" w:color="auto" w:fill="000000"/>
        <w:jc w:val="both"/>
        <w:rPr>
          <w:sz w:val="18"/>
        </w:rPr>
      </w:pPr>
      <w:r>
        <w:rPr>
          <w:sz w:val="18"/>
        </w:rPr>
        <w:t>PERS</w:t>
      </w:r>
      <w:r>
        <w:rPr>
          <w:sz w:val="18"/>
        </w:rPr>
        <w:t>ONAL DETAILS</w:t>
      </w:r>
    </w:p>
    <w:p w:rsidR="002D3723" w:rsidRDefault="002D3723">
      <w:pPr>
        <w:pStyle w:val="Header"/>
        <w:tabs>
          <w:tab w:val="clear" w:pos="4320"/>
          <w:tab w:val="clear" w:pos="8640"/>
        </w:tabs>
        <w:spacing w:line="312" w:lineRule="auto"/>
        <w:ind w:left="270"/>
        <w:jc w:val="both"/>
        <w:rPr>
          <w:rFonts w:ascii="Arial" w:hAnsi="Arial" w:cs="Arial"/>
          <w:b/>
          <w:color w:val="333333"/>
          <w:sz w:val="20"/>
          <w:szCs w:val="20"/>
          <w:shd w:val="clear" w:color="auto" w:fill="FFFFFF"/>
          <w:lang w:val="en-GB"/>
        </w:rPr>
      </w:pPr>
    </w:p>
    <w:p w:rsidR="002D3723" w:rsidRDefault="008566AF">
      <w:pPr>
        <w:pStyle w:val="Header"/>
        <w:tabs>
          <w:tab w:val="clear" w:pos="4320"/>
          <w:tab w:val="clear" w:pos="8640"/>
        </w:tabs>
        <w:spacing w:line="312" w:lineRule="auto"/>
        <w:ind w:left="270"/>
        <w:jc w:val="both"/>
        <w:rPr>
          <w:rFonts w:ascii="Arial" w:hAnsi="Arial" w:cs="Arial"/>
          <w:b/>
          <w:sz w:val="20"/>
          <w:szCs w:val="20"/>
          <w:lang w:val="en-GB"/>
        </w:rPr>
      </w:pPr>
      <w:r>
        <w:rPr>
          <w:rFonts w:ascii="Arial" w:hAnsi="Arial" w:cs="Arial"/>
          <w:b/>
          <w:sz w:val="20"/>
          <w:szCs w:val="20"/>
          <w:lang w:val="en-GB"/>
        </w:rPr>
        <w:t>Date of Birth:</w:t>
      </w:r>
      <w:r>
        <w:rPr>
          <w:rFonts w:ascii="Arial" w:hAnsi="Arial" w:cs="Arial"/>
          <w:b/>
          <w:sz w:val="20"/>
          <w:szCs w:val="20"/>
          <w:lang w:val="en-GB"/>
        </w:rPr>
        <w:tab/>
        <w:t>June</w:t>
      </w:r>
      <w:r w:rsidR="00A72794">
        <w:rPr>
          <w:rFonts w:ascii="Arial" w:hAnsi="Arial" w:cs="Arial"/>
          <w:b/>
          <w:sz w:val="20"/>
          <w:szCs w:val="20"/>
          <w:lang w:val="en-GB"/>
        </w:rPr>
        <w:t xml:space="preserve"> </w:t>
      </w:r>
      <w:r>
        <w:rPr>
          <w:rFonts w:ascii="Arial" w:hAnsi="Arial" w:cs="Arial"/>
          <w:b/>
          <w:sz w:val="20"/>
          <w:szCs w:val="20"/>
          <w:lang w:val="en-GB"/>
        </w:rPr>
        <w:t>7th 1991</w:t>
      </w:r>
    </w:p>
    <w:p w:rsidR="002D3723" w:rsidRDefault="008566AF">
      <w:pPr>
        <w:pStyle w:val="Header"/>
        <w:tabs>
          <w:tab w:val="clear" w:pos="4320"/>
          <w:tab w:val="clear" w:pos="8640"/>
        </w:tabs>
        <w:spacing w:line="312" w:lineRule="auto"/>
        <w:ind w:left="270"/>
        <w:jc w:val="both"/>
        <w:rPr>
          <w:rFonts w:ascii="Arial" w:hAnsi="Arial" w:cs="Arial"/>
          <w:b/>
          <w:sz w:val="20"/>
          <w:szCs w:val="20"/>
          <w:lang w:val="en-GB"/>
        </w:rPr>
      </w:pPr>
      <w:r>
        <w:rPr>
          <w:rFonts w:ascii="Arial" w:hAnsi="Arial" w:cs="Arial"/>
          <w:b/>
          <w:sz w:val="20"/>
          <w:szCs w:val="20"/>
          <w:lang w:val="en-GB"/>
        </w:rPr>
        <w:t>Marital Status:</w:t>
      </w:r>
      <w:r>
        <w:rPr>
          <w:rFonts w:ascii="Arial" w:hAnsi="Arial" w:cs="Arial"/>
          <w:b/>
          <w:sz w:val="20"/>
          <w:szCs w:val="20"/>
          <w:lang w:val="en-GB"/>
        </w:rPr>
        <w:tab/>
        <w:t>Married</w:t>
      </w:r>
    </w:p>
    <w:p w:rsidR="002D3723" w:rsidRDefault="008566AF">
      <w:pPr>
        <w:pStyle w:val="Header"/>
        <w:tabs>
          <w:tab w:val="clear" w:pos="4320"/>
          <w:tab w:val="clear" w:pos="8640"/>
        </w:tabs>
        <w:spacing w:line="312" w:lineRule="auto"/>
        <w:ind w:left="270"/>
        <w:jc w:val="both"/>
        <w:rPr>
          <w:rFonts w:ascii="Arial" w:hAnsi="Arial" w:cs="Arial"/>
          <w:b/>
          <w:sz w:val="20"/>
          <w:szCs w:val="20"/>
          <w:lang w:val="en-GB"/>
        </w:rPr>
      </w:pPr>
      <w:r>
        <w:rPr>
          <w:rFonts w:ascii="Arial" w:hAnsi="Arial" w:cs="Arial"/>
          <w:b/>
          <w:sz w:val="20"/>
          <w:szCs w:val="20"/>
          <w:lang w:val="en-GB"/>
        </w:rPr>
        <w:t xml:space="preserve">Nationality: </w:t>
      </w:r>
      <w:r>
        <w:rPr>
          <w:rFonts w:ascii="Arial" w:hAnsi="Arial" w:cs="Arial"/>
          <w:b/>
          <w:sz w:val="20"/>
          <w:szCs w:val="20"/>
          <w:lang w:val="en-GB"/>
        </w:rPr>
        <w:tab/>
      </w:r>
      <w:r>
        <w:rPr>
          <w:rFonts w:ascii="Arial" w:hAnsi="Arial" w:cs="Arial"/>
          <w:b/>
          <w:sz w:val="20"/>
          <w:szCs w:val="20"/>
          <w:lang w:val="en-GB"/>
        </w:rPr>
        <w:tab/>
        <w:t>Indian</w:t>
      </w:r>
    </w:p>
    <w:p w:rsidR="002D3723" w:rsidRDefault="008566AF">
      <w:pPr>
        <w:pStyle w:val="Header"/>
        <w:tabs>
          <w:tab w:val="clear" w:pos="4320"/>
          <w:tab w:val="clear" w:pos="8640"/>
        </w:tabs>
        <w:spacing w:line="312" w:lineRule="auto"/>
        <w:ind w:left="270"/>
        <w:jc w:val="both"/>
        <w:rPr>
          <w:rFonts w:ascii="Arial" w:hAnsi="Arial" w:cs="Arial"/>
          <w:b/>
          <w:sz w:val="20"/>
          <w:szCs w:val="20"/>
          <w:lang w:val="en-GB"/>
        </w:rPr>
      </w:pPr>
      <w:r>
        <w:rPr>
          <w:rFonts w:ascii="Arial" w:hAnsi="Arial" w:cs="Arial"/>
          <w:b/>
          <w:sz w:val="20"/>
          <w:szCs w:val="20"/>
          <w:lang w:val="en-GB"/>
        </w:rPr>
        <w:t>Languages Known:</w:t>
      </w:r>
      <w:r>
        <w:rPr>
          <w:rFonts w:ascii="Arial" w:hAnsi="Arial" w:cs="Arial"/>
          <w:b/>
          <w:sz w:val="20"/>
          <w:szCs w:val="20"/>
          <w:lang w:val="en-GB"/>
        </w:rPr>
        <w:tab/>
        <w:t>English, Kannada and Telugu.</w:t>
      </w:r>
    </w:p>
    <w:sectPr w:rsidR="002D3723" w:rsidSect="002D3723">
      <w:pgSz w:w="11909" w:h="16834" w:code="9"/>
      <w:pgMar w:top="709" w:right="864" w:bottom="426" w:left="864" w:header="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altName w:val="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NewsGoth BT">
    <w:altName w:val="Microsoft YaHe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6D68C6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1"/>
    <w:multiLevelType w:val="hybridMultilevel"/>
    <w:tmpl w:val="08B2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22ACA7B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00000003"/>
    <w:multiLevelType w:val="hybridMultilevel"/>
    <w:tmpl w:val="AAB8DE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3F2859B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nsid w:val="00000005"/>
    <w:multiLevelType w:val="hybridMultilevel"/>
    <w:tmpl w:val="4CFCB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F4AAB2F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0000007"/>
    <w:multiLevelType w:val="hybridMultilevel"/>
    <w:tmpl w:val="EEF4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7B86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1C648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A"/>
    <w:multiLevelType w:val="hybridMultilevel"/>
    <w:tmpl w:val="AB58D8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6EE13EA"/>
    <w:lvl w:ilvl="0" w:tplc="04090001">
      <w:start w:val="1"/>
      <w:numFmt w:val="bullet"/>
      <w:lvlText w:val=""/>
      <w:lvlJc w:val="left"/>
      <w:pPr>
        <w:tabs>
          <w:tab w:val="left" w:pos="810"/>
        </w:tabs>
        <w:ind w:left="810" w:hanging="360"/>
      </w:pPr>
      <w:rPr>
        <w:rFonts w:ascii="Symbol" w:hAnsi="Symbol" w:hint="default"/>
      </w:rPr>
    </w:lvl>
    <w:lvl w:ilvl="1" w:tplc="04090003" w:tentative="1">
      <w:start w:val="1"/>
      <w:numFmt w:val="bullet"/>
      <w:lvlText w:val="o"/>
      <w:lvlJc w:val="left"/>
      <w:pPr>
        <w:tabs>
          <w:tab w:val="left" w:pos="1530"/>
        </w:tabs>
        <w:ind w:left="1530" w:hanging="360"/>
      </w:pPr>
      <w:rPr>
        <w:rFonts w:ascii="Courier New" w:hAnsi="Courier New" w:cs="Courier New" w:hint="default"/>
      </w:rPr>
    </w:lvl>
    <w:lvl w:ilvl="2" w:tplc="04090005" w:tentative="1">
      <w:start w:val="1"/>
      <w:numFmt w:val="bullet"/>
      <w:lvlText w:val=""/>
      <w:lvlJc w:val="left"/>
      <w:pPr>
        <w:tabs>
          <w:tab w:val="left" w:pos="2250"/>
        </w:tabs>
        <w:ind w:left="2250" w:hanging="360"/>
      </w:pPr>
      <w:rPr>
        <w:rFonts w:ascii="Wingdings" w:hAnsi="Wingdings" w:hint="default"/>
      </w:rPr>
    </w:lvl>
    <w:lvl w:ilvl="3" w:tplc="04090001" w:tentative="1">
      <w:start w:val="1"/>
      <w:numFmt w:val="bullet"/>
      <w:lvlText w:val=""/>
      <w:lvlJc w:val="left"/>
      <w:pPr>
        <w:tabs>
          <w:tab w:val="left" w:pos="2970"/>
        </w:tabs>
        <w:ind w:left="2970" w:hanging="360"/>
      </w:pPr>
      <w:rPr>
        <w:rFonts w:ascii="Symbol" w:hAnsi="Symbol" w:hint="default"/>
      </w:rPr>
    </w:lvl>
    <w:lvl w:ilvl="4" w:tplc="04090003" w:tentative="1">
      <w:start w:val="1"/>
      <w:numFmt w:val="bullet"/>
      <w:lvlText w:val="o"/>
      <w:lvlJc w:val="left"/>
      <w:pPr>
        <w:tabs>
          <w:tab w:val="left" w:pos="3690"/>
        </w:tabs>
        <w:ind w:left="3690" w:hanging="360"/>
      </w:pPr>
      <w:rPr>
        <w:rFonts w:ascii="Courier New" w:hAnsi="Courier New" w:cs="Courier New" w:hint="default"/>
      </w:rPr>
    </w:lvl>
    <w:lvl w:ilvl="5" w:tplc="04090005" w:tentative="1">
      <w:start w:val="1"/>
      <w:numFmt w:val="bullet"/>
      <w:lvlText w:val=""/>
      <w:lvlJc w:val="left"/>
      <w:pPr>
        <w:tabs>
          <w:tab w:val="left" w:pos="4410"/>
        </w:tabs>
        <w:ind w:left="4410" w:hanging="360"/>
      </w:pPr>
      <w:rPr>
        <w:rFonts w:ascii="Wingdings" w:hAnsi="Wingdings" w:hint="default"/>
      </w:rPr>
    </w:lvl>
    <w:lvl w:ilvl="6" w:tplc="04090001" w:tentative="1">
      <w:start w:val="1"/>
      <w:numFmt w:val="bullet"/>
      <w:lvlText w:val=""/>
      <w:lvlJc w:val="left"/>
      <w:pPr>
        <w:tabs>
          <w:tab w:val="left" w:pos="5130"/>
        </w:tabs>
        <w:ind w:left="5130" w:hanging="360"/>
      </w:pPr>
      <w:rPr>
        <w:rFonts w:ascii="Symbol" w:hAnsi="Symbol" w:hint="default"/>
      </w:rPr>
    </w:lvl>
    <w:lvl w:ilvl="7" w:tplc="04090003" w:tentative="1">
      <w:start w:val="1"/>
      <w:numFmt w:val="bullet"/>
      <w:lvlText w:val="o"/>
      <w:lvlJc w:val="left"/>
      <w:pPr>
        <w:tabs>
          <w:tab w:val="left" w:pos="5850"/>
        </w:tabs>
        <w:ind w:left="5850" w:hanging="360"/>
      </w:pPr>
      <w:rPr>
        <w:rFonts w:ascii="Courier New" w:hAnsi="Courier New" w:cs="Courier New" w:hint="default"/>
      </w:rPr>
    </w:lvl>
    <w:lvl w:ilvl="8" w:tplc="04090005" w:tentative="1">
      <w:start w:val="1"/>
      <w:numFmt w:val="bullet"/>
      <w:lvlText w:val=""/>
      <w:lvlJc w:val="left"/>
      <w:pPr>
        <w:tabs>
          <w:tab w:val="left" w:pos="6570"/>
        </w:tabs>
        <w:ind w:left="6570" w:hanging="360"/>
      </w:pPr>
      <w:rPr>
        <w:rFonts w:ascii="Wingdings" w:hAnsi="Wingdings" w:hint="default"/>
      </w:rPr>
    </w:lvl>
  </w:abstractNum>
  <w:abstractNum w:abstractNumId="12">
    <w:nsid w:val="0000000C"/>
    <w:multiLevelType w:val="hybridMultilevel"/>
    <w:tmpl w:val="F72E2C8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0000000D"/>
    <w:multiLevelType w:val="hybridMultilevel"/>
    <w:tmpl w:val="831A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65B8C3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0F"/>
    <w:multiLevelType w:val="hybridMultilevel"/>
    <w:tmpl w:val="63565DC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00000010"/>
    <w:multiLevelType w:val="hybridMultilevel"/>
    <w:tmpl w:val="96CA58E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08100BEA"/>
    <w:multiLevelType w:val="multilevel"/>
    <w:tmpl w:val="EF4CC5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0D617171"/>
    <w:multiLevelType w:val="hybridMultilevel"/>
    <w:tmpl w:val="A65A43F0"/>
    <w:lvl w:ilvl="0" w:tplc="AC3C23C6">
      <w:start w:val="1"/>
      <w:numFmt w:val="bullet"/>
      <w:lvlText w:val=""/>
      <w:lvlJc w:val="left"/>
      <w:pPr>
        <w:ind w:left="1352" w:hanging="360"/>
      </w:pPr>
      <w:rPr>
        <w:rFonts w:ascii="Wingdings" w:hAnsi="Wingdings"/>
      </w:rPr>
    </w:lvl>
    <w:lvl w:ilvl="1" w:tplc="C85E5AB2">
      <w:start w:val="1"/>
      <w:numFmt w:val="bullet"/>
      <w:lvlText w:val="o"/>
      <w:lvlJc w:val="left"/>
      <w:pPr>
        <w:ind w:left="2265" w:hanging="360"/>
      </w:pPr>
      <w:rPr>
        <w:rFonts w:ascii="Courier New" w:hAnsi="Courier New" w:cs="Courier New"/>
      </w:rPr>
    </w:lvl>
    <w:lvl w:ilvl="2" w:tplc="D8167682">
      <w:start w:val="1"/>
      <w:numFmt w:val="bullet"/>
      <w:lvlText w:val=""/>
      <w:lvlJc w:val="left"/>
      <w:pPr>
        <w:ind w:left="2985" w:hanging="360"/>
      </w:pPr>
      <w:rPr>
        <w:rFonts w:ascii="Wingdings" w:hAnsi="Wingdings"/>
      </w:rPr>
    </w:lvl>
    <w:lvl w:ilvl="3" w:tplc="DEE81AF0">
      <w:start w:val="1"/>
      <w:numFmt w:val="bullet"/>
      <w:lvlText w:val=""/>
      <w:lvlJc w:val="left"/>
      <w:pPr>
        <w:ind w:left="3705" w:hanging="360"/>
      </w:pPr>
      <w:rPr>
        <w:rFonts w:ascii="Symbol" w:hAnsi="Symbol"/>
      </w:rPr>
    </w:lvl>
    <w:lvl w:ilvl="4" w:tplc="CEAAE47C">
      <w:start w:val="1"/>
      <w:numFmt w:val="bullet"/>
      <w:lvlText w:val="o"/>
      <w:lvlJc w:val="left"/>
      <w:pPr>
        <w:ind w:left="4425" w:hanging="360"/>
      </w:pPr>
      <w:rPr>
        <w:rFonts w:ascii="Courier New" w:hAnsi="Courier New" w:cs="Courier New"/>
      </w:rPr>
    </w:lvl>
    <w:lvl w:ilvl="5" w:tplc="15F2592A">
      <w:start w:val="1"/>
      <w:numFmt w:val="bullet"/>
      <w:lvlText w:val=""/>
      <w:lvlJc w:val="left"/>
      <w:pPr>
        <w:ind w:left="5145" w:hanging="360"/>
      </w:pPr>
      <w:rPr>
        <w:rFonts w:ascii="Wingdings" w:hAnsi="Wingdings"/>
      </w:rPr>
    </w:lvl>
    <w:lvl w:ilvl="6" w:tplc="2190E470">
      <w:start w:val="1"/>
      <w:numFmt w:val="bullet"/>
      <w:lvlText w:val=""/>
      <w:lvlJc w:val="left"/>
      <w:pPr>
        <w:ind w:left="5865" w:hanging="360"/>
      </w:pPr>
      <w:rPr>
        <w:rFonts w:ascii="Symbol" w:hAnsi="Symbol"/>
      </w:rPr>
    </w:lvl>
    <w:lvl w:ilvl="7" w:tplc="18247802">
      <w:start w:val="1"/>
      <w:numFmt w:val="bullet"/>
      <w:lvlText w:val="o"/>
      <w:lvlJc w:val="left"/>
      <w:pPr>
        <w:ind w:left="6585" w:hanging="360"/>
      </w:pPr>
      <w:rPr>
        <w:rFonts w:ascii="Courier New" w:hAnsi="Courier New" w:cs="Courier New"/>
      </w:rPr>
    </w:lvl>
    <w:lvl w:ilvl="8" w:tplc="7AAEF0D2">
      <w:start w:val="1"/>
      <w:numFmt w:val="bullet"/>
      <w:lvlText w:val=""/>
      <w:lvlJc w:val="left"/>
      <w:pPr>
        <w:ind w:left="7305" w:hanging="360"/>
      </w:pPr>
      <w:rPr>
        <w:rFonts w:ascii="Wingdings" w:hAnsi="Wingdings"/>
      </w:rPr>
    </w:lvl>
  </w:abstractNum>
  <w:num w:numId="1">
    <w:abstractNumId w:val="16"/>
  </w:num>
  <w:num w:numId="2">
    <w:abstractNumId w:val="5"/>
  </w:num>
  <w:num w:numId="3">
    <w:abstractNumId w:val="10"/>
  </w:num>
  <w:num w:numId="4">
    <w:abstractNumId w:val="9"/>
  </w:num>
  <w:num w:numId="5">
    <w:abstractNumId w:val="13"/>
  </w:num>
  <w:num w:numId="6">
    <w:abstractNumId w:val="12"/>
  </w:num>
  <w:num w:numId="7">
    <w:abstractNumId w:val="1"/>
  </w:num>
  <w:num w:numId="8">
    <w:abstractNumId w:val="8"/>
  </w:num>
  <w:num w:numId="9">
    <w:abstractNumId w:val="6"/>
  </w:num>
  <w:num w:numId="10">
    <w:abstractNumId w:val="11"/>
  </w:num>
  <w:num w:numId="11">
    <w:abstractNumId w:val="3"/>
  </w:num>
  <w:num w:numId="12">
    <w:abstractNumId w:val="2"/>
  </w:num>
  <w:num w:numId="13">
    <w:abstractNumId w:val="4"/>
  </w:num>
  <w:num w:numId="14">
    <w:abstractNumId w:val="7"/>
  </w:num>
  <w:num w:numId="15">
    <w:abstractNumId w:val="0"/>
  </w:num>
  <w:num w:numId="16">
    <w:abstractNumId w:val="15"/>
  </w:num>
  <w:num w:numId="17">
    <w:abstractNumId w:val="14"/>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spelling="clean" w:grammar="clean"/>
  <w:stylePaneFormatFilter w:val="3F01"/>
  <w:defaultTabStop w:val="720"/>
  <w:characterSpacingControl w:val="doNotCompress"/>
  <w:compat/>
  <w:rsids>
    <w:rsidRoot w:val="002D3723"/>
    <w:rsid w:val="001C5773"/>
    <w:rsid w:val="002D3723"/>
    <w:rsid w:val="00310E6F"/>
    <w:rsid w:val="003157DD"/>
    <w:rsid w:val="00317100"/>
    <w:rsid w:val="005076A7"/>
    <w:rsid w:val="0063258E"/>
    <w:rsid w:val="006453DB"/>
    <w:rsid w:val="007043D2"/>
    <w:rsid w:val="00710044"/>
    <w:rsid w:val="008566AF"/>
    <w:rsid w:val="00A620B5"/>
    <w:rsid w:val="00A72794"/>
    <w:rsid w:val="00B15301"/>
    <w:rsid w:val="00F707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723"/>
    <w:rPr>
      <w:rFonts w:ascii="Verdana" w:hAnsi="Verdana"/>
      <w:b/>
      <w:sz w:val="17"/>
      <w:szCs w:val="17"/>
      <w:lang w:val="en-GB"/>
    </w:rPr>
  </w:style>
  <w:style w:type="paragraph" w:styleId="Heading3">
    <w:name w:val="heading 3"/>
    <w:basedOn w:val="Normal"/>
    <w:next w:val="Normal"/>
    <w:link w:val="Heading3Char"/>
    <w:qFormat/>
    <w:rsid w:val="002D3723"/>
    <w:pPr>
      <w:keepNext/>
      <w:spacing w:line="312" w:lineRule="auto"/>
      <w:outlineLvl w:val="2"/>
    </w:pPr>
    <w:rPr>
      <w:rFonts w:ascii="Times New Roman" w:hAnsi="Times New Roman"/>
      <w:b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2D3723"/>
    <w:rPr>
      <w:rFonts w:cs="Times New Roman"/>
      <w:sz w:val="16"/>
      <w:szCs w:val="16"/>
    </w:rPr>
  </w:style>
  <w:style w:type="paragraph" w:styleId="CommentText">
    <w:name w:val="annotation text"/>
    <w:basedOn w:val="Normal"/>
    <w:link w:val="CommentTextChar"/>
    <w:uiPriority w:val="99"/>
    <w:rsid w:val="002D3723"/>
    <w:rPr>
      <w:sz w:val="20"/>
      <w:szCs w:val="20"/>
    </w:rPr>
  </w:style>
  <w:style w:type="character" w:customStyle="1" w:styleId="CommentTextChar">
    <w:name w:val="Comment Text Char"/>
    <w:link w:val="CommentText"/>
    <w:uiPriority w:val="99"/>
    <w:rsid w:val="002D3723"/>
    <w:rPr>
      <w:rFonts w:ascii="Verdana" w:hAnsi="Verdana" w:cs="Times New Roman"/>
      <w:b/>
      <w:sz w:val="20"/>
      <w:szCs w:val="20"/>
      <w:lang w:val="en-GB"/>
    </w:rPr>
  </w:style>
  <w:style w:type="paragraph" w:styleId="CommentSubject">
    <w:name w:val="annotation subject"/>
    <w:basedOn w:val="CommentText"/>
    <w:next w:val="CommentText"/>
    <w:link w:val="CommentSubjectChar"/>
    <w:uiPriority w:val="99"/>
    <w:rsid w:val="002D3723"/>
    <w:rPr>
      <w:bCs/>
    </w:rPr>
  </w:style>
  <w:style w:type="character" w:customStyle="1" w:styleId="CommentSubjectChar">
    <w:name w:val="Comment Subject Char"/>
    <w:link w:val="CommentSubject"/>
    <w:uiPriority w:val="99"/>
    <w:rsid w:val="002D3723"/>
    <w:rPr>
      <w:rFonts w:ascii="Verdana" w:hAnsi="Verdana" w:cs="Times New Roman"/>
      <w:b/>
      <w:bCs/>
      <w:sz w:val="20"/>
      <w:szCs w:val="20"/>
      <w:lang w:val="en-GB"/>
    </w:rPr>
  </w:style>
  <w:style w:type="paragraph" w:styleId="BalloonText">
    <w:name w:val="Balloon Text"/>
    <w:basedOn w:val="Normal"/>
    <w:link w:val="BalloonTextChar"/>
    <w:uiPriority w:val="99"/>
    <w:rsid w:val="002D3723"/>
    <w:rPr>
      <w:rFonts w:ascii="Tahoma" w:hAnsi="Tahoma"/>
      <w:sz w:val="16"/>
      <w:szCs w:val="16"/>
    </w:rPr>
  </w:style>
  <w:style w:type="character" w:customStyle="1" w:styleId="BalloonTextChar">
    <w:name w:val="Balloon Text Char"/>
    <w:link w:val="BalloonText"/>
    <w:uiPriority w:val="99"/>
    <w:rsid w:val="002D3723"/>
    <w:rPr>
      <w:rFonts w:ascii="Tahoma" w:hAnsi="Tahoma" w:cs="Tahoma"/>
      <w:b/>
      <w:sz w:val="16"/>
      <w:szCs w:val="16"/>
      <w:lang w:val="en-GB"/>
    </w:rPr>
  </w:style>
  <w:style w:type="paragraph" w:styleId="HTMLPreformatted">
    <w:name w:val="HTML Preformatted"/>
    <w:basedOn w:val="Normal"/>
    <w:link w:val="HTMLPreformattedChar"/>
    <w:uiPriority w:val="99"/>
    <w:rsid w:val="002D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2D3723"/>
    <w:rPr>
      <w:rFonts w:ascii="Courier New" w:hAnsi="Courier New" w:cs="Courier New"/>
      <w:b/>
      <w:sz w:val="20"/>
      <w:szCs w:val="20"/>
      <w:lang w:val="en-GB"/>
    </w:rPr>
  </w:style>
  <w:style w:type="paragraph" w:styleId="BodyText">
    <w:name w:val="Body Text"/>
    <w:basedOn w:val="Normal"/>
    <w:link w:val="BodyTextChar"/>
    <w:uiPriority w:val="99"/>
    <w:rsid w:val="002D3723"/>
    <w:pPr>
      <w:spacing w:before="120" w:after="120"/>
      <w:jc w:val="center"/>
    </w:pPr>
  </w:style>
  <w:style w:type="character" w:customStyle="1" w:styleId="BodyTextChar">
    <w:name w:val="Body Text Char"/>
    <w:link w:val="BodyText"/>
    <w:uiPriority w:val="99"/>
    <w:rsid w:val="002D3723"/>
    <w:rPr>
      <w:rFonts w:ascii="Verdana" w:hAnsi="Verdana" w:cs="Times New Roman"/>
      <w:b/>
      <w:sz w:val="17"/>
      <w:szCs w:val="17"/>
      <w:lang w:val="en-GB"/>
    </w:rPr>
  </w:style>
  <w:style w:type="paragraph" w:customStyle="1" w:styleId="platinolatino">
    <w:name w:val="platino latino"/>
    <w:basedOn w:val="Normal"/>
    <w:link w:val="platinolatinoChar"/>
    <w:uiPriority w:val="99"/>
    <w:rsid w:val="002D3723"/>
    <w:rPr>
      <w:rFonts w:ascii="Palatino Linotype" w:hAnsi="Palatino Linotype"/>
      <w:b w:val="0"/>
      <w:sz w:val="20"/>
      <w:szCs w:val="20"/>
      <w:lang w:val="en-US"/>
    </w:rPr>
  </w:style>
  <w:style w:type="character" w:customStyle="1" w:styleId="platinolatinoChar">
    <w:name w:val="platino latino Char"/>
    <w:link w:val="platinolatino"/>
    <w:uiPriority w:val="99"/>
    <w:rsid w:val="002D3723"/>
    <w:rPr>
      <w:rFonts w:ascii="Palatino Linotype" w:hAnsi="Palatino Linotype" w:cs="Times New Roman"/>
      <w:lang w:val="en-US" w:eastAsia="en-US" w:bidi="ar-SA"/>
    </w:rPr>
  </w:style>
  <w:style w:type="paragraph" w:styleId="Header">
    <w:name w:val="header"/>
    <w:basedOn w:val="Normal"/>
    <w:link w:val="HeaderChar"/>
    <w:uiPriority w:val="99"/>
    <w:rsid w:val="002D3723"/>
    <w:pPr>
      <w:tabs>
        <w:tab w:val="center" w:pos="4320"/>
        <w:tab w:val="right" w:pos="8640"/>
      </w:tabs>
    </w:pPr>
    <w:rPr>
      <w:rFonts w:ascii="Times New Roman" w:hAnsi="Times New Roman"/>
      <w:b w:val="0"/>
      <w:sz w:val="24"/>
      <w:szCs w:val="24"/>
      <w:lang w:val="en-US"/>
    </w:rPr>
  </w:style>
  <w:style w:type="character" w:customStyle="1" w:styleId="HeaderChar">
    <w:name w:val="Header Char"/>
    <w:link w:val="Header"/>
    <w:uiPriority w:val="99"/>
    <w:rsid w:val="002D3723"/>
    <w:rPr>
      <w:rFonts w:cs="Times New Roman"/>
      <w:sz w:val="24"/>
      <w:szCs w:val="24"/>
      <w:lang w:val="en-US" w:eastAsia="en-US" w:bidi="ar-SA"/>
    </w:rPr>
  </w:style>
  <w:style w:type="paragraph" w:styleId="BodyText3">
    <w:name w:val="Body Text 3"/>
    <w:basedOn w:val="Normal"/>
    <w:link w:val="BodyText3Char"/>
    <w:uiPriority w:val="99"/>
    <w:rsid w:val="002D3723"/>
    <w:pPr>
      <w:spacing w:after="120"/>
    </w:pPr>
    <w:rPr>
      <w:sz w:val="16"/>
      <w:szCs w:val="16"/>
    </w:rPr>
  </w:style>
  <w:style w:type="character" w:customStyle="1" w:styleId="BodyText3Char">
    <w:name w:val="Body Text 3 Char"/>
    <w:link w:val="BodyText3"/>
    <w:uiPriority w:val="99"/>
    <w:rsid w:val="002D3723"/>
    <w:rPr>
      <w:rFonts w:ascii="Verdana" w:hAnsi="Verdana" w:cs="Times New Roman"/>
      <w:b/>
      <w:sz w:val="16"/>
      <w:szCs w:val="16"/>
      <w:lang w:val="en-GB"/>
    </w:rPr>
  </w:style>
  <w:style w:type="paragraph" w:customStyle="1" w:styleId="Address2">
    <w:name w:val="Address 2"/>
    <w:basedOn w:val="Normal"/>
    <w:uiPriority w:val="99"/>
    <w:rsid w:val="002D3723"/>
    <w:pPr>
      <w:spacing w:line="160" w:lineRule="atLeast"/>
      <w:jc w:val="both"/>
    </w:pPr>
    <w:rPr>
      <w:rFonts w:ascii="Arial" w:eastAsia="Batang" w:hAnsi="Arial"/>
      <w:b w:val="0"/>
      <w:sz w:val="14"/>
      <w:szCs w:val="20"/>
      <w:lang w:val="en-US"/>
    </w:rPr>
  </w:style>
  <w:style w:type="character" w:styleId="Emphasis">
    <w:name w:val="Emphasis"/>
    <w:uiPriority w:val="99"/>
    <w:qFormat/>
    <w:rsid w:val="002D3723"/>
    <w:rPr>
      <w:rFonts w:cs="Times New Roman"/>
      <w:i/>
      <w:iCs/>
    </w:rPr>
  </w:style>
  <w:style w:type="paragraph" w:customStyle="1" w:styleId="Address1">
    <w:name w:val="Address 1"/>
    <w:basedOn w:val="Normal"/>
    <w:uiPriority w:val="99"/>
    <w:rsid w:val="002D3723"/>
    <w:pPr>
      <w:spacing w:line="160" w:lineRule="atLeast"/>
      <w:jc w:val="both"/>
    </w:pPr>
    <w:rPr>
      <w:rFonts w:ascii="Arial" w:eastAsia="Batang" w:hAnsi="Arial"/>
      <w:b w:val="0"/>
      <w:sz w:val="14"/>
      <w:szCs w:val="20"/>
      <w:lang w:val="en-US"/>
    </w:rPr>
  </w:style>
  <w:style w:type="paragraph" w:styleId="Title">
    <w:name w:val="Title"/>
    <w:basedOn w:val="Normal"/>
    <w:link w:val="TitleChar"/>
    <w:uiPriority w:val="99"/>
    <w:qFormat/>
    <w:rsid w:val="002D3723"/>
    <w:pPr>
      <w:jc w:val="center"/>
    </w:pPr>
    <w:rPr>
      <w:rFonts w:ascii="Cambria" w:hAnsi="Cambria"/>
      <w:bCs/>
      <w:kern w:val="28"/>
      <w:sz w:val="32"/>
      <w:szCs w:val="32"/>
    </w:rPr>
  </w:style>
  <w:style w:type="character" w:customStyle="1" w:styleId="TitleChar">
    <w:name w:val="Title Char"/>
    <w:link w:val="Title"/>
    <w:uiPriority w:val="99"/>
    <w:rsid w:val="002D3723"/>
    <w:rPr>
      <w:rFonts w:ascii="Cambria" w:hAnsi="Cambria" w:cs="Times New Roman"/>
      <w:b/>
      <w:bCs/>
      <w:kern w:val="28"/>
      <w:sz w:val="32"/>
      <w:szCs w:val="32"/>
      <w:lang w:val="en-GB"/>
    </w:rPr>
  </w:style>
  <w:style w:type="paragraph" w:styleId="DocumentMap">
    <w:name w:val="Document Map"/>
    <w:basedOn w:val="Normal"/>
    <w:link w:val="DocumentMapChar"/>
    <w:uiPriority w:val="99"/>
    <w:rsid w:val="002D3723"/>
    <w:pPr>
      <w:shd w:val="clear" w:color="auto" w:fill="000080"/>
    </w:pPr>
    <w:rPr>
      <w:rFonts w:ascii="Tahoma" w:hAnsi="Tahoma"/>
      <w:sz w:val="16"/>
      <w:szCs w:val="16"/>
    </w:rPr>
  </w:style>
  <w:style w:type="character" w:customStyle="1" w:styleId="DocumentMapChar">
    <w:name w:val="Document Map Char"/>
    <w:link w:val="DocumentMap"/>
    <w:uiPriority w:val="99"/>
    <w:rsid w:val="002D3723"/>
    <w:rPr>
      <w:rFonts w:ascii="Tahoma" w:hAnsi="Tahoma" w:cs="Tahoma"/>
      <w:b/>
      <w:sz w:val="16"/>
      <w:szCs w:val="16"/>
      <w:lang w:val="en-GB"/>
    </w:rPr>
  </w:style>
  <w:style w:type="paragraph" w:styleId="BodyTextIndent">
    <w:name w:val="Body Text Indent"/>
    <w:basedOn w:val="Normal"/>
    <w:link w:val="BodyTextIndentChar"/>
    <w:uiPriority w:val="99"/>
    <w:rsid w:val="002D3723"/>
    <w:pPr>
      <w:spacing w:after="120"/>
      <w:ind w:left="360"/>
    </w:pPr>
  </w:style>
  <w:style w:type="character" w:customStyle="1" w:styleId="BodyTextIndentChar">
    <w:name w:val="Body Text Indent Char"/>
    <w:link w:val="BodyTextIndent"/>
    <w:uiPriority w:val="99"/>
    <w:rsid w:val="002D3723"/>
    <w:rPr>
      <w:rFonts w:ascii="Verdana" w:hAnsi="Verdana"/>
      <w:b/>
      <w:sz w:val="17"/>
      <w:szCs w:val="17"/>
      <w:lang w:val="en-GB"/>
    </w:rPr>
  </w:style>
  <w:style w:type="character" w:customStyle="1" w:styleId="Heading3Char">
    <w:name w:val="Heading 3 Char"/>
    <w:link w:val="Heading3"/>
    <w:rsid w:val="002D3723"/>
    <w:rPr>
      <w:b/>
      <w:bCs/>
      <w:sz w:val="22"/>
      <w:szCs w:val="24"/>
    </w:rPr>
  </w:style>
  <w:style w:type="paragraph" w:customStyle="1" w:styleId="ColorfulList-Accent11">
    <w:name w:val="Colorful List - Accent 11"/>
    <w:basedOn w:val="Normal"/>
    <w:uiPriority w:val="34"/>
    <w:qFormat/>
    <w:rsid w:val="002D3723"/>
    <w:pPr>
      <w:ind w:left="720"/>
    </w:pPr>
  </w:style>
  <w:style w:type="paragraph" w:styleId="PlainText">
    <w:name w:val="Plain Text"/>
    <w:basedOn w:val="Normal"/>
    <w:link w:val="PlainTextChar"/>
    <w:rsid w:val="002D3723"/>
    <w:rPr>
      <w:rFonts w:ascii="Courier New" w:hAnsi="Courier New" w:cs="Courier New"/>
      <w:b w:val="0"/>
      <w:sz w:val="20"/>
      <w:szCs w:val="20"/>
      <w:lang w:val="en-US" w:bidi="en-US"/>
    </w:rPr>
  </w:style>
  <w:style w:type="character" w:customStyle="1" w:styleId="PlainTextChar">
    <w:name w:val="Plain Text Char"/>
    <w:link w:val="PlainText"/>
    <w:rsid w:val="002D3723"/>
    <w:rPr>
      <w:rFonts w:ascii="Courier New" w:hAnsi="Courier New" w:cs="Courier New"/>
      <w:lang w:val="en-US" w:eastAsia="en-US" w:bidi="en-US"/>
    </w:rPr>
  </w:style>
  <w:style w:type="character" w:customStyle="1" w:styleId="apple-converted-space">
    <w:name w:val="apple-converted-space"/>
    <w:rsid w:val="002D3723"/>
  </w:style>
  <w:style w:type="paragraph" w:styleId="ListParagraph">
    <w:name w:val="List Paragraph"/>
    <w:basedOn w:val="Normal"/>
    <w:uiPriority w:val="34"/>
    <w:qFormat/>
    <w:rsid w:val="002D3723"/>
    <w:pPr>
      <w:spacing w:after="160" w:line="259" w:lineRule="auto"/>
      <w:ind w:left="720"/>
      <w:contextualSpacing/>
    </w:pPr>
    <w:rPr>
      <w:rFonts w:ascii="NewsGoth BT" w:hAnsi="NewsGoth BT"/>
      <w:b w:val="0"/>
      <w:color w:val="000000"/>
      <w:sz w:val="20"/>
      <w:szCs w:val="22"/>
    </w:rPr>
  </w:style>
  <w:style w:type="table" w:styleId="TableGrid">
    <w:name w:val="Table Grid"/>
    <w:basedOn w:val="TableNormal"/>
    <w:uiPriority w:val="39"/>
    <w:rsid w:val="002D3723"/>
    <w:rPr>
      <w:rFonts w:ascii="Calibri" w:hAnsi="Calibr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B86EE-D4D9-4B4D-A339-96DE38A4F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5984</TotalTime>
  <Pages>3</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NEHA (Full Name)</dc:title>
  <dc:creator>mini.bedi</dc:creator>
  <cp:lastModifiedBy>Lakshmi Prasanna</cp:lastModifiedBy>
  <cp:revision>99</cp:revision>
  <dcterms:created xsi:type="dcterms:W3CDTF">2019-04-20T10:27:00Z</dcterms:created>
  <dcterms:modified xsi:type="dcterms:W3CDTF">2023-04-17T06:07:00Z</dcterms:modified>
</cp:coreProperties>
</file>