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511" w:rsidRDefault="009A3671">
      <w:pPr>
        <w:pStyle w:val="Normal1"/>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D75B35">
        <w:rPr>
          <w:rFonts w:ascii="Times New Roman" w:eastAsia="Times New Roman" w:hAnsi="Times New Roman" w:cs="Times New Roman"/>
          <w:b/>
          <w:sz w:val="28"/>
          <w:szCs w:val="28"/>
        </w:rPr>
        <w:t>MP Bhagya Lakshmi</w:t>
      </w:r>
    </w:p>
    <w:p w:rsidR="009C6511" w:rsidRDefault="009A3671">
      <w:pPr>
        <w:pStyle w:val="Normal1"/>
        <w:rPr>
          <w:rFonts w:ascii="Times New Roman" w:eastAsia="Times New Roman" w:hAnsi="Times New Roman" w:cs="Times New Roman"/>
          <w:sz w:val="24"/>
          <w:szCs w:val="24"/>
        </w:rPr>
      </w:pPr>
      <w:r>
        <w:rPr>
          <w:rFonts w:ascii="Times New Roman" w:eastAsia="Times New Roman" w:hAnsi="Times New Roman" w:cs="Times New Roman"/>
          <w:b/>
          <w:sz w:val="22"/>
          <w:szCs w:val="22"/>
        </w:rPr>
        <w:t>SAP MM Consultant</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Ema</w:t>
      </w:r>
      <w:r w:rsidR="00D75B35">
        <w:rPr>
          <w:rFonts w:ascii="Times New Roman" w:eastAsia="Times New Roman" w:hAnsi="Times New Roman" w:cs="Times New Roman"/>
          <w:sz w:val="24"/>
          <w:szCs w:val="24"/>
        </w:rPr>
        <w:t xml:space="preserve">il: </w:t>
      </w:r>
      <w:hyperlink r:id="rId5" w:history="1">
        <w:r w:rsidR="00D75B35" w:rsidRPr="00DD0A67">
          <w:rPr>
            <w:rStyle w:val="Hyperlink"/>
            <w:rFonts w:ascii="Times New Roman" w:eastAsia="Times New Roman" w:hAnsi="Times New Roman" w:cs="Times New Roman"/>
            <w:sz w:val="24"/>
            <w:szCs w:val="24"/>
          </w:rPr>
          <w:t xml:space="preserve"> mpbhagya9@gmail.com</w:t>
        </w:r>
      </w:hyperlink>
    </w:p>
    <w:p w:rsidR="009C6511" w:rsidRDefault="009A3671">
      <w:pPr>
        <w:pStyle w:val="Normal1"/>
        <w:rPr>
          <w:rFonts w:ascii="Times New Roman" w:eastAsia="Times New Roman" w:hAnsi="Times New Roman" w:cs="Times New Roman"/>
          <w:sz w:val="24"/>
          <w:szCs w:val="24"/>
        </w:rPr>
      </w:pPr>
      <w:r>
        <w:rPr>
          <w:rFonts w:ascii="Times New Roman" w:eastAsia="Times New Roman" w:hAnsi="Times New Roman" w:cs="Times New Roman"/>
          <w:sz w:val="22"/>
          <w:szCs w:val="22"/>
        </w:rPr>
        <w:t>Techmahindra Ltd.</w:t>
      </w:r>
      <w:r w:rsidR="00D75B35">
        <w:rPr>
          <w:rFonts w:ascii="Times New Roman" w:eastAsia="Times New Roman" w:hAnsi="Times New Roman" w:cs="Times New Roman"/>
          <w:sz w:val="22"/>
          <w:szCs w:val="22"/>
        </w:rPr>
        <w:t xml:space="preserve"> - Hyderabad</w:t>
      </w:r>
      <w:r w:rsidR="00D75B35">
        <w:rPr>
          <w:rFonts w:ascii="Times New Roman" w:eastAsia="Times New Roman" w:hAnsi="Times New Roman" w:cs="Times New Roman"/>
          <w:sz w:val="24"/>
          <w:szCs w:val="24"/>
        </w:rPr>
        <w:tab/>
      </w:r>
      <w:r w:rsidR="00D75B35">
        <w:rPr>
          <w:rFonts w:ascii="Times New Roman" w:eastAsia="Times New Roman" w:hAnsi="Times New Roman" w:cs="Times New Roman"/>
          <w:sz w:val="24"/>
          <w:szCs w:val="24"/>
        </w:rPr>
        <w:tab/>
        <w:t xml:space="preserve">            Mobile No: 9052008996</w:t>
      </w:r>
    </w:p>
    <w:p w:rsidR="009C6511" w:rsidRDefault="009A3671">
      <w:pPr>
        <w:pStyle w:val="Normal1"/>
        <w:ind w:left="-360"/>
        <w:rPr>
          <w:rFonts w:ascii="Times New Roman" w:eastAsia="Times New Roman" w:hAnsi="Times New Roman" w:cs="Times New Roman"/>
          <w:sz w:val="22"/>
          <w:szCs w:val="22"/>
        </w:rPr>
      </w:pPr>
      <ve:AlternateContent>
        <mc:Choice xmlns:wps="http://schemas.microsoft.com/office/word/2010/wordprocessingShape" xmlns:wpi="http://schemas.microsoft.com/office/word/2010/wordprocessingInk" xmlns:wpg="http://schemas.microsoft.com/office/word/2010/wordprocessingGroup" xmlns:w14="http://schemas.microsoft.com/office/word/2010/wordml" xmlns:wp14="http://schemas.microsoft.com/office/word/2010/wordprocessingDrawing" xmlns:mc="http://schemas.openxmlformats.org/markup-compatibility/2006" xmlns:wpc="http://schemas.microsoft.com/office/word/2010/wordprocessingCanvas" Requires="wps">
          <w:r w:rsidR="00C6011D">
            <w:rPr>
              <w:noProof/>
              <w:lang w:val="en-IN" w:eastAsia="en-IN"/>
            </w:rPr>
            <w:drawing>
              <wp:anchor distT="0" distB="0" distL="114300" distR="114300" simplePos="0" relativeHeight="251658240" behindDoc="0" locked="0" layoutInCell="1" hidden="0" allowOverlap="1">
                <wp:simplePos x="0" y="0"/>
                <wp:positionH relativeFrom="column">
                  <wp:posOffset>-342899</wp:posOffset>
                </wp:positionH>
                <wp:positionV relativeFrom="paragraph">
                  <wp:posOffset>96520</wp:posOffset>
                </wp:positionV>
                <wp:extent cx="6372225" cy="0"/>
                <wp:effectExtent l="0" t="28575" r="0" b="28575"/>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a:solidFill>
                          <a:srgbClr val="FFFFFF"/>
                        </a:solidFill>
                        <a:ln w="57150" cap="flat" cmpd="thinThick" algn="ctr">
                          <a:solidFill>
                            <a:srgbClr val="000000"/>
                          </a:solidFill>
                          <a:miter lim="800000"/>
                          <a:headEnd/>
                          <a:tailEnd/>
                        </a:ln>
                      </wps:spPr>
                      <wps:bodyPr/>
                    </wps:wsp>
                  </a:graphicData>
                </a:graphic>
              </wp:anchor>
            </w:drawing>
          </w:r>
        </mc:Choice>
        <ve:Fallback>
          <w:r>
            <w:rPr>
              <w:noProof/>
            </w:rPr>
            <w:drawing>
              <wp:anchor distT="0" distB="0" distL="114300" distR="114300" simplePos="0" relativeHeight="251658240" behindDoc="0" locked="0" layoutInCell="1" allowOverlap="1">
                <wp:simplePos x="0" y="0"/>
                <wp:positionH relativeFrom="column">
                  <wp:posOffset>-342899</wp:posOffset>
                </wp:positionH>
                <wp:positionV relativeFrom="paragraph">
                  <wp:posOffset>96520</wp:posOffset>
                </wp:positionV>
                <wp:extent cx="6372225" cy="571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372225" cy="57150"/>
                        </a:xfrm>
                        <a:prstGeom prst="rect">
                          <a:avLst/>
                        </a:prstGeom>
                        <a:ln/>
                      </pic:spPr>
                    </pic:pic>
                  </a:graphicData>
                </a:graphic>
              </wp:anchor>
            </w:drawing>
          </w:r>
        </ve:Fallback>
      </ve:AlternateContent>
    </w:p>
    <w:p w:rsidR="009C6511" w:rsidRDefault="009A3671">
      <w:pPr>
        <w:pStyle w:val="Normal1"/>
        <w:rPr>
          <w:rFonts w:ascii="Times New Roman" w:eastAsia="Times New Roman" w:hAnsi="Times New Roman" w:cs="Times New Roman"/>
          <w:sz w:val="22"/>
          <w:szCs w:val="22"/>
          <w:u w:val="single"/>
        </w:rPr>
      </w:pPr>
      <w:r>
        <w:rPr>
          <w:rFonts w:ascii="Times New Roman" w:eastAsia="Times New Roman" w:hAnsi="Times New Roman" w:cs="Times New Roman"/>
          <w:b/>
          <w:sz w:val="28"/>
          <w:szCs w:val="28"/>
          <w:u w:val="single"/>
        </w:rPr>
        <w:t>Summary</w:t>
      </w:r>
    </w:p>
    <w:p w:rsidR="009C6511" w:rsidRDefault="009A3671">
      <w:pPr>
        <w:pStyle w:val="Normal1"/>
        <w:numPr>
          <w:ilvl w:val="0"/>
          <w:numId w:val="3"/>
        </w:numPr>
        <w:jc w:val="both"/>
        <w:rPr>
          <w:sz w:val="24"/>
          <w:szCs w:val="24"/>
        </w:rPr>
      </w:pPr>
      <w:r>
        <w:rPr>
          <w:rFonts w:ascii="Times New Roman" w:eastAsia="Times New Roman" w:hAnsi="Times New Roman" w:cs="Times New Roman"/>
          <w:sz w:val="24"/>
          <w:szCs w:val="24"/>
        </w:rPr>
        <w:t>Overall 4</w:t>
      </w:r>
      <w:r w:rsidR="00EA1C30">
        <w:rPr>
          <w:rFonts w:ascii="Times New Roman" w:eastAsia="Times New Roman" w:hAnsi="Times New Roman" w:cs="Times New Roman"/>
          <w:sz w:val="24"/>
          <w:szCs w:val="24"/>
        </w:rPr>
        <w:t>.</w:t>
      </w:r>
      <w:r w:rsidR="00D75B35">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years of experience in IT indust</w:t>
      </w:r>
      <w:r w:rsidR="002D3A57">
        <w:rPr>
          <w:rFonts w:ascii="Times New Roman" w:eastAsia="Times New Roman" w:hAnsi="Times New Roman" w:cs="Times New Roman"/>
          <w:sz w:val="24"/>
          <w:szCs w:val="24"/>
        </w:rPr>
        <w:t xml:space="preserve">ry as software Engineer with </w:t>
      </w:r>
      <w:r w:rsidR="00E56853">
        <w:rPr>
          <w:rFonts w:ascii="Times New Roman" w:eastAsia="Times New Roman" w:hAnsi="Times New Roman" w:cs="Times New Roman"/>
          <w:sz w:val="24"/>
          <w:szCs w:val="24"/>
        </w:rPr>
        <w:t>3</w:t>
      </w:r>
      <w:r w:rsidR="00D75B35">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years</w:t>
      </w:r>
      <w:r w:rsidR="00D75B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 SAP MM Consultant includes 1 Implementation and 2 Support projects.</w:t>
      </w:r>
    </w:p>
    <w:p w:rsidR="009C6511" w:rsidRDefault="00D75B35">
      <w:pPr>
        <w:pStyle w:val="Normal1"/>
        <w:numPr>
          <w:ilvl w:val="0"/>
          <w:numId w:val="3"/>
        </w:numPr>
        <w:jc w:val="both"/>
        <w:rPr>
          <w:sz w:val="24"/>
          <w:szCs w:val="24"/>
        </w:rPr>
      </w:pPr>
      <w:r>
        <w:rPr>
          <w:rFonts w:ascii="Times New Roman" w:eastAsia="Times New Roman" w:hAnsi="Times New Roman" w:cs="Times New Roman"/>
          <w:sz w:val="24"/>
          <w:szCs w:val="24"/>
        </w:rPr>
        <w:t>Having 1 year 3</w:t>
      </w:r>
      <w:r w:rsidR="002D3A57">
        <w:rPr>
          <w:rFonts w:ascii="Times New Roman" w:eastAsia="Times New Roman" w:hAnsi="Times New Roman" w:cs="Times New Roman"/>
          <w:sz w:val="24"/>
          <w:szCs w:val="24"/>
        </w:rPr>
        <w:t xml:space="preserve"> months</w:t>
      </w:r>
      <w:r w:rsidR="009A3671">
        <w:rPr>
          <w:rFonts w:ascii="Times New Roman" w:eastAsia="Times New Roman" w:hAnsi="Times New Roman" w:cs="Times New Roman"/>
          <w:sz w:val="24"/>
          <w:szCs w:val="24"/>
        </w:rPr>
        <w:t xml:space="preserve"> of experience in Computer Aided Design.</w:t>
      </w:r>
    </w:p>
    <w:p w:rsidR="009C6511" w:rsidRDefault="009A3671">
      <w:pPr>
        <w:pStyle w:val="Normal1"/>
        <w:numPr>
          <w:ilvl w:val="0"/>
          <w:numId w:val="3"/>
        </w:numPr>
        <w:jc w:val="both"/>
        <w:rPr>
          <w:sz w:val="24"/>
          <w:szCs w:val="24"/>
        </w:rPr>
      </w:pPr>
      <w:r>
        <w:rPr>
          <w:rFonts w:ascii="Times New Roman" w:eastAsia="Times New Roman" w:hAnsi="Times New Roman" w:cs="Times New Roman"/>
          <w:sz w:val="24"/>
          <w:szCs w:val="24"/>
        </w:rPr>
        <w:t>Responsible for working various phases of projects such as development (configuration), testing, training and go-live support and well versed with ASAP Methodology in SAP.</w:t>
      </w:r>
    </w:p>
    <w:p w:rsidR="009C6511" w:rsidRDefault="009C6511">
      <w:pPr>
        <w:pStyle w:val="Normal1"/>
        <w:ind w:left="360"/>
        <w:jc w:val="both"/>
        <w:rPr>
          <w:rFonts w:ascii="Times New Roman" w:eastAsia="Times New Roman" w:hAnsi="Times New Roman" w:cs="Times New Roman"/>
          <w:sz w:val="24"/>
          <w:szCs w:val="24"/>
        </w:rPr>
      </w:pPr>
    </w:p>
    <w:p w:rsidR="009C6511" w:rsidRDefault="009A3671">
      <w:pPr>
        <w:pStyle w:val="Normal1"/>
        <w:pBdr>
          <w:top w:val="nil"/>
          <w:left w:val="nil"/>
          <w:bottom w:val="nil"/>
          <w:right w:val="nil"/>
          <w:between w:val="nil"/>
        </w:pBdr>
        <w:rPr>
          <w:rFonts w:ascii="Times New Roman" w:eastAsia="Times New Roman" w:hAnsi="Times New Roman" w:cs="Times New Roman"/>
          <w:color w:val="000000"/>
          <w:sz w:val="28"/>
          <w:szCs w:val="28"/>
          <w:u w:val="single"/>
        </w:rPr>
      </w:pPr>
      <w:r>
        <w:rPr>
          <w:rFonts w:ascii="Times New Roman" w:eastAsia="Times New Roman" w:hAnsi="Times New Roman" w:cs="Times New Roman"/>
          <w:b/>
          <w:color w:val="000000"/>
          <w:sz w:val="28"/>
          <w:szCs w:val="28"/>
          <w:u w:val="single"/>
        </w:rPr>
        <w:t>Professional Experience:</w:t>
      </w:r>
    </w:p>
    <w:p w:rsidR="009C6511" w:rsidRDefault="009C6511">
      <w:pPr>
        <w:pStyle w:val="Normal1"/>
        <w:pBdr>
          <w:top w:val="nil"/>
          <w:left w:val="nil"/>
          <w:bottom w:val="nil"/>
          <w:right w:val="nil"/>
          <w:between w:val="nil"/>
        </w:pBdr>
        <w:spacing w:line="276" w:lineRule="auto"/>
        <w:rPr>
          <w:rFonts w:ascii="Arial" w:eastAsia="Arial" w:hAnsi="Arial" w:cs="Arial"/>
          <w:color w:val="000000"/>
        </w:rPr>
      </w:pPr>
    </w:p>
    <w:p w:rsidR="009C6511" w:rsidRDefault="009A3671">
      <w:pPr>
        <w:pStyle w:val="Normal1"/>
        <w:pBdr>
          <w:top w:val="nil"/>
          <w:left w:val="nil"/>
          <w:bottom w:val="nil"/>
          <w:right w:val="nil"/>
          <w:between w:val="nil"/>
        </w:pBdr>
        <w:spacing w:line="276" w:lineRule="auto"/>
        <w:rPr>
          <w:rFonts w:ascii="Times New Roman" w:eastAsia="Times New Roman" w:hAnsi="Times New Roman" w:cs="Times New Roman"/>
          <w:color w:val="000000"/>
          <w:sz w:val="24"/>
          <w:szCs w:val="24"/>
          <w:u w:val="single"/>
        </w:rPr>
      </w:pPr>
      <w:r>
        <w:rPr>
          <w:rFonts w:ascii="Times New Roman" w:eastAsia="Times New Roman" w:hAnsi="Times New Roman" w:cs="Times New Roman"/>
          <w:b/>
          <w:color w:val="000000"/>
          <w:sz w:val="24"/>
          <w:szCs w:val="24"/>
          <w:u w:val="single"/>
        </w:rPr>
        <w:t>Project</w:t>
      </w:r>
      <w:r w:rsidR="001854AF">
        <w:rPr>
          <w:rFonts w:ascii="Times New Roman" w:eastAsia="Times New Roman" w:hAnsi="Times New Roman" w:cs="Times New Roman"/>
          <w:b/>
          <w:color w:val="000000"/>
          <w:sz w:val="24"/>
          <w:szCs w:val="24"/>
          <w:u w:val="single"/>
        </w:rPr>
        <w:t xml:space="preserve"> </w:t>
      </w:r>
      <w:r>
        <w:rPr>
          <w:rFonts w:ascii="Times New Roman" w:eastAsia="Times New Roman" w:hAnsi="Times New Roman" w:cs="Times New Roman"/>
          <w:b/>
          <w:color w:val="000000"/>
          <w:sz w:val="24"/>
          <w:szCs w:val="24"/>
          <w:u w:val="single"/>
        </w:rPr>
        <w:t xml:space="preserve">1: </w:t>
      </w:r>
    </w:p>
    <w:p w:rsidR="009C6511" w:rsidRDefault="009A3671">
      <w:pPr>
        <w:pStyle w:val="Normal1"/>
        <w:pBdr>
          <w:top w:val="nil"/>
          <w:left w:val="nil"/>
          <w:bottom w:val="nil"/>
          <w:right w:val="nil"/>
          <w:between w:val="nil"/>
        </w:pBdr>
        <w:spacing w:after="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Client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 xml:space="preserve">Parker Hannifin Corporation </w:t>
      </w:r>
    </w:p>
    <w:p w:rsidR="009C6511" w:rsidRDefault="009A3671">
      <w:pPr>
        <w:pStyle w:val="Normal1"/>
        <w:pBdr>
          <w:top w:val="nil"/>
          <w:left w:val="nil"/>
          <w:bottom w:val="nil"/>
          <w:right w:val="nil"/>
          <w:between w:val="nil"/>
        </w:pBdr>
        <w:spacing w:after="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Environment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SAP MM ECC 6.0</w:t>
      </w:r>
    </w:p>
    <w:p w:rsidR="009C6511" w:rsidRDefault="009A3671">
      <w:pPr>
        <w:pStyle w:val="Normal1"/>
        <w:pBdr>
          <w:top w:val="nil"/>
          <w:left w:val="nil"/>
          <w:bottom w:val="nil"/>
          <w:right w:val="nil"/>
          <w:between w:val="nil"/>
        </w:pBdr>
        <w:spacing w:after="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Role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SAP MM Consultant</w:t>
      </w:r>
    </w:p>
    <w:p w:rsidR="009C6511" w:rsidRDefault="009A3671">
      <w:pPr>
        <w:pStyle w:val="Normal1"/>
        <w:pBdr>
          <w:top w:val="nil"/>
          <w:left w:val="nil"/>
          <w:bottom w:val="nil"/>
          <w:right w:val="nil"/>
          <w:between w:val="nil"/>
        </w:pBdr>
        <w:spacing w:after="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Duration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r>
        <w:rPr>
          <w:rFonts w:ascii="Times New Roman" w:eastAsia="Times New Roman" w:hAnsi="Times New Roman" w:cs="Times New Roman"/>
          <w:color w:val="000000"/>
          <w:sz w:val="24"/>
          <w:szCs w:val="24"/>
        </w:rPr>
        <w:tab/>
      </w:r>
      <w:r w:rsidR="00D75B35">
        <w:rPr>
          <w:rFonts w:ascii="Times New Roman" w:eastAsia="Times New Roman" w:hAnsi="Times New Roman" w:cs="Times New Roman"/>
          <w:color w:val="000000"/>
          <w:sz w:val="24"/>
          <w:szCs w:val="24"/>
        </w:rPr>
        <w:t>June 2017</w:t>
      </w:r>
      <w:r>
        <w:rPr>
          <w:rFonts w:ascii="Times New Roman" w:eastAsia="Times New Roman" w:hAnsi="Times New Roman" w:cs="Times New Roman"/>
          <w:color w:val="000000"/>
          <w:sz w:val="24"/>
          <w:szCs w:val="24"/>
        </w:rPr>
        <w:t xml:space="preserve"> to </w:t>
      </w:r>
      <w:r w:rsidR="00D75B35">
        <w:rPr>
          <w:rFonts w:ascii="Times New Roman" w:eastAsia="Times New Roman" w:hAnsi="Times New Roman" w:cs="Times New Roman"/>
          <w:color w:val="000000"/>
          <w:sz w:val="24"/>
          <w:szCs w:val="24"/>
        </w:rPr>
        <w:t>November 2018</w:t>
      </w:r>
    </w:p>
    <w:p w:rsidR="009C6511" w:rsidRDefault="009C6511">
      <w:pPr>
        <w:pStyle w:val="Normal1"/>
        <w:pBdr>
          <w:top w:val="nil"/>
          <w:left w:val="nil"/>
          <w:bottom w:val="nil"/>
          <w:right w:val="nil"/>
          <w:between w:val="nil"/>
        </w:pBdr>
        <w:spacing w:line="276" w:lineRule="auto"/>
        <w:rPr>
          <w:rFonts w:ascii="Arial" w:eastAsia="Arial" w:hAnsi="Arial" w:cs="Arial"/>
          <w:color w:val="000000"/>
        </w:rPr>
      </w:pPr>
    </w:p>
    <w:p w:rsidR="009C6511" w:rsidRDefault="009A3671">
      <w:pPr>
        <w:pStyle w:val="Normal1"/>
        <w:pBdr>
          <w:top w:val="nil"/>
          <w:left w:val="nil"/>
          <w:bottom w:val="nil"/>
          <w:right w:val="nil"/>
          <w:between w:val="nil"/>
        </w:pBdr>
        <w:rPr>
          <w:rFonts w:ascii="Times New Roman" w:eastAsia="Times New Roman" w:hAnsi="Times New Roman" w:cs="Times New Roman"/>
          <w:color w:val="000000"/>
          <w:sz w:val="28"/>
          <w:szCs w:val="28"/>
          <w:u w:val="single"/>
        </w:rPr>
      </w:pPr>
      <w:r>
        <w:rPr>
          <w:rFonts w:ascii="Times New Roman" w:eastAsia="Times New Roman" w:hAnsi="Times New Roman" w:cs="Times New Roman"/>
          <w:b/>
          <w:color w:val="000000"/>
          <w:sz w:val="28"/>
          <w:szCs w:val="28"/>
          <w:u w:val="single"/>
        </w:rPr>
        <w:t>Project Description:</w:t>
      </w:r>
    </w:p>
    <w:p w:rsidR="009C6511" w:rsidRDefault="009A3671">
      <w:pPr>
        <w:pStyle w:val="Normal1"/>
        <w:pBdr>
          <w:top w:val="nil"/>
          <w:left w:val="nil"/>
          <w:bottom w:val="nil"/>
          <w:right w:val="nil"/>
          <w:between w:val="nil"/>
        </w:pBdr>
        <w:spacing w:after="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Parker Hannifin Corporation, a 100 year old company is a giant in Motion and Control technologies having 100+ divisions spread across the globe in over 50 countries with 330+ Manufacturing Locations. We support for Parker Hannifin with aim to reduce Purchase costs and simplification of purchase process. The Objective also includes the offshore product line support to resolve/avoid other relevant production issues which finally results in smooth flow of business.</w:t>
      </w:r>
    </w:p>
    <w:p w:rsidR="009C6511" w:rsidRDefault="009A3671">
      <w:pPr>
        <w:pStyle w:val="Normal1"/>
        <w:pBdr>
          <w:top w:val="nil"/>
          <w:left w:val="nil"/>
          <w:bottom w:val="nil"/>
          <w:right w:val="nil"/>
          <w:between w:val="nil"/>
        </w:pBdr>
        <w:rPr>
          <w:rFonts w:ascii="Times New Roman" w:eastAsia="Times New Roman" w:hAnsi="Times New Roman" w:cs="Times New Roman"/>
          <w:color w:val="000000"/>
          <w:sz w:val="28"/>
          <w:szCs w:val="28"/>
          <w:u w:val="single"/>
        </w:rPr>
      </w:pPr>
      <w:r>
        <w:rPr>
          <w:rFonts w:ascii="Times New Roman" w:eastAsia="Times New Roman" w:hAnsi="Times New Roman" w:cs="Times New Roman"/>
          <w:b/>
          <w:color w:val="000000"/>
          <w:sz w:val="28"/>
          <w:szCs w:val="28"/>
          <w:u w:val="single"/>
        </w:rPr>
        <w:t>Roles &amp;Responsibilities:</w:t>
      </w:r>
    </w:p>
    <w:p w:rsidR="009C6511" w:rsidRDefault="009C6511">
      <w:pPr>
        <w:pStyle w:val="Normal1"/>
        <w:pBdr>
          <w:top w:val="nil"/>
          <w:left w:val="nil"/>
          <w:bottom w:val="nil"/>
          <w:right w:val="nil"/>
          <w:between w:val="nil"/>
        </w:pBdr>
        <w:rPr>
          <w:rFonts w:ascii="Times New Roman" w:eastAsia="Times New Roman" w:hAnsi="Times New Roman" w:cs="Times New Roman"/>
          <w:color w:val="000000"/>
          <w:sz w:val="28"/>
          <w:szCs w:val="28"/>
          <w:u w:val="single"/>
        </w:rPr>
      </w:pPr>
    </w:p>
    <w:p w:rsidR="009C6511" w:rsidRDefault="009A3671">
      <w:pPr>
        <w:pStyle w:val="Normal1"/>
        <w:numPr>
          <w:ilvl w:val="0"/>
          <w:numId w:val="4"/>
        </w:numPr>
        <w:pBdr>
          <w:top w:val="nil"/>
          <w:left w:val="nil"/>
          <w:bottom w:val="nil"/>
          <w:right w:val="nil"/>
          <w:between w:val="nil"/>
        </w:pBdr>
        <w:spacing w:after="70"/>
        <w:rPr>
          <w:color w:val="000000"/>
          <w:sz w:val="24"/>
          <w:szCs w:val="24"/>
        </w:rPr>
      </w:pPr>
      <w:r>
        <w:rPr>
          <w:rFonts w:ascii="Times New Roman" w:eastAsia="Times New Roman" w:hAnsi="Times New Roman" w:cs="Times New Roman"/>
          <w:color w:val="000000"/>
          <w:sz w:val="24"/>
          <w:szCs w:val="24"/>
        </w:rPr>
        <w:t>Carried out the configuration settings for Enterprise structure for MM i.e., Plants, Storage locations, Purchase organizations, Purchase groups and their assignment.</w:t>
      </w:r>
    </w:p>
    <w:p w:rsidR="009C6511" w:rsidRDefault="009A3671">
      <w:pPr>
        <w:pStyle w:val="Normal1"/>
        <w:numPr>
          <w:ilvl w:val="0"/>
          <w:numId w:val="4"/>
        </w:numPr>
        <w:pBdr>
          <w:top w:val="nil"/>
          <w:left w:val="nil"/>
          <w:bottom w:val="nil"/>
          <w:right w:val="nil"/>
          <w:between w:val="nil"/>
        </w:pBdr>
        <w:spacing w:after="70"/>
        <w:rPr>
          <w:color w:val="000000"/>
          <w:sz w:val="24"/>
          <w:szCs w:val="24"/>
        </w:rPr>
      </w:pPr>
      <w:r>
        <w:rPr>
          <w:rFonts w:ascii="Times New Roman" w:eastAsia="Times New Roman" w:hAnsi="Times New Roman" w:cs="Times New Roman"/>
          <w:color w:val="000000"/>
          <w:sz w:val="24"/>
          <w:szCs w:val="24"/>
        </w:rPr>
        <w:t>Master data Configuration viz. material master, vendor master, PIR, source list, purchasing documents.</w:t>
      </w:r>
    </w:p>
    <w:p w:rsidR="009C6511" w:rsidRDefault="009A3671">
      <w:pPr>
        <w:pStyle w:val="Normal1"/>
        <w:numPr>
          <w:ilvl w:val="0"/>
          <w:numId w:val="4"/>
        </w:numPr>
        <w:pBdr>
          <w:top w:val="nil"/>
          <w:left w:val="nil"/>
          <w:bottom w:val="nil"/>
          <w:right w:val="nil"/>
          <w:between w:val="nil"/>
        </w:pBdr>
        <w:spacing w:after="70"/>
        <w:rPr>
          <w:color w:val="000000"/>
          <w:sz w:val="24"/>
          <w:szCs w:val="24"/>
        </w:rPr>
      </w:pPr>
      <w:r>
        <w:rPr>
          <w:rFonts w:ascii="Times New Roman" w:eastAsia="Times New Roman" w:hAnsi="Times New Roman" w:cs="Times New Roman"/>
          <w:color w:val="000000"/>
          <w:sz w:val="24"/>
          <w:szCs w:val="24"/>
        </w:rPr>
        <w:t>Uploading the legacy system master data i.e., material master, vendor master and customer master data into SAP using LSMW.</w:t>
      </w:r>
    </w:p>
    <w:p w:rsidR="009C6511" w:rsidRDefault="009A3671">
      <w:pPr>
        <w:pStyle w:val="Normal1"/>
        <w:numPr>
          <w:ilvl w:val="0"/>
          <w:numId w:val="4"/>
        </w:numPr>
        <w:pBdr>
          <w:top w:val="nil"/>
          <w:left w:val="nil"/>
          <w:bottom w:val="nil"/>
          <w:right w:val="nil"/>
          <w:between w:val="nil"/>
        </w:pBdr>
        <w:spacing w:after="70"/>
        <w:rPr>
          <w:color w:val="000000"/>
          <w:sz w:val="24"/>
          <w:szCs w:val="24"/>
        </w:rPr>
      </w:pPr>
      <w:r>
        <w:rPr>
          <w:rFonts w:ascii="Times New Roman" w:eastAsia="Times New Roman" w:hAnsi="Times New Roman" w:cs="Times New Roman"/>
          <w:color w:val="000000"/>
          <w:sz w:val="24"/>
          <w:szCs w:val="24"/>
        </w:rPr>
        <w:t>Presentation of MM training to Business people &amp; Data migration.</w:t>
      </w:r>
    </w:p>
    <w:p w:rsidR="009C6511" w:rsidRDefault="009A3671">
      <w:pPr>
        <w:pStyle w:val="Normal1"/>
        <w:numPr>
          <w:ilvl w:val="0"/>
          <w:numId w:val="4"/>
        </w:numPr>
        <w:pBdr>
          <w:top w:val="nil"/>
          <w:left w:val="nil"/>
          <w:bottom w:val="nil"/>
          <w:right w:val="nil"/>
          <w:between w:val="nil"/>
        </w:pBdr>
        <w:spacing w:after="70"/>
        <w:rPr>
          <w:color w:val="000000"/>
          <w:sz w:val="24"/>
          <w:szCs w:val="24"/>
        </w:rPr>
      </w:pPr>
      <w:r>
        <w:rPr>
          <w:rFonts w:ascii="Times New Roman" w:eastAsia="Times New Roman" w:hAnsi="Times New Roman" w:cs="Times New Roman"/>
          <w:color w:val="000000"/>
          <w:sz w:val="24"/>
          <w:szCs w:val="24"/>
        </w:rPr>
        <w:t>Interacting with users and analyzing day to day issues raised by business users in the CA Service desk tool.</w:t>
      </w:r>
    </w:p>
    <w:p w:rsidR="009C6511" w:rsidRDefault="009A3671">
      <w:pPr>
        <w:pStyle w:val="Normal1"/>
        <w:numPr>
          <w:ilvl w:val="0"/>
          <w:numId w:val="4"/>
        </w:numPr>
        <w:pBdr>
          <w:top w:val="nil"/>
          <w:left w:val="nil"/>
          <w:bottom w:val="nil"/>
          <w:right w:val="nil"/>
          <w:between w:val="nil"/>
        </w:pBdr>
        <w:spacing w:after="70"/>
        <w:rPr>
          <w:color w:val="000000"/>
          <w:sz w:val="24"/>
          <w:szCs w:val="24"/>
        </w:rPr>
      </w:pPr>
      <w:r>
        <w:rPr>
          <w:rFonts w:ascii="Times New Roman" w:eastAsia="Times New Roman" w:hAnsi="Times New Roman" w:cs="Times New Roman"/>
          <w:color w:val="000000"/>
          <w:sz w:val="24"/>
          <w:szCs w:val="24"/>
        </w:rPr>
        <w:t>Provided support to user on new change requirements.</w:t>
      </w:r>
    </w:p>
    <w:p w:rsidR="009C6511" w:rsidRDefault="009A3671">
      <w:pPr>
        <w:pStyle w:val="Normal1"/>
        <w:numPr>
          <w:ilvl w:val="0"/>
          <w:numId w:val="4"/>
        </w:numPr>
        <w:pBdr>
          <w:top w:val="nil"/>
          <w:left w:val="nil"/>
          <w:bottom w:val="nil"/>
          <w:right w:val="nil"/>
          <w:between w:val="nil"/>
        </w:pBdr>
        <w:spacing w:after="70"/>
        <w:rPr>
          <w:color w:val="000000"/>
          <w:sz w:val="24"/>
          <w:szCs w:val="24"/>
        </w:rPr>
      </w:pPr>
      <w:r>
        <w:rPr>
          <w:rFonts w:ascii="Times New Roman" w:eastAsia="Times New Roman" w:hAnsi="Times New Roman" w:cs="Times New Roman"/>
          <w:color w:val="000000"/>
          <w:sz w:val="24"/>
          <w:szCs w:val="24"/>
        </w:rPr>
        <w:t>Analyze the errors, identify the root cause and provided corrective solutions and suggested for preventive actions to avoid recurrence.</w:t>
      </w:r>
    </w:p>
    <w:p w:rsidR="009C6511" w:rsidRDefault="009A3671">
      <w:pPr>
        <w:pStyle w:val="Normal1"/>
        <w:numPr>
          <w:ilvl w:val="0"/>
          <w:numId w:val="4"/>
        </w:numPr>
        <w:pBdr>
          <w:top w:val="nil"/>
          <w:left w:val="nil"/>
          <w:bottom w:val="nil"/>
          <w:right w:val="nil"/>
          <w:between w:val="nil"/>
        </w:pBdr>
        <w:spacing w:after="70"/>
        <w:rPr>
          <w:color w:val="000000"/>
          <w:sz w:val="24"/>
          <w:szCs w:val="24"/>
        </w:rPr>
      </w:pPr>
      <w:r>
        <w:rPr>
          <w:rFonts w:ascii="Times New Roman" w:eastAsia="Times New Roman" w:hAnsi="Times New Roman" w:cs="Times New Roman"/>
          <w:color w:val="000000"/>
          <w:sz w:val="24"/>
          <w:szCs w:val="24"/>
        </w:rPr>
        <w:t>Coordinating with onsite team in day-to-day trouble shooting tickets.</w:t>
      </w:r>
    </w:p>
    <w:p w:rsidR="009C6511" w:rsidRDefault="009A3671">
      <w:pPr>
        <w:pStyle w:val="Normal1"/>
        <w:numPr>
          <w:ilvl w:val="0"/>
          <w:numId w:val="4"/>
        </w:numPr>
        <w:pBdr>
          <w:top w:val="nil"/>
          <w:left w:val="nil"/>
          <w:bottom w:val="nil"/>
          <w:right w:val="nil"/>
          <w:between w:val="nil"/>
        </w:pBdr>
        <w:spacing w:after="70"/>
        <w:rPr>
          <w:color w:val="000000"/>
          <w:sz w:val="24"/>
          <w:szCs w:val="24"/>
        </w:rPr>
      </w:pPr>
      <w:r>
        <w:rPr>
          <w:rFonts w:ascii="Times New Roman" w:eastAsia="Times New Roman" w:hAnsi="Times New Roman" w:cs="Times New Roman"/>
          <w:color w:val="000000"/>
          <w:sz w:val="24"/>
          <w:szCs w:val="24"/>
        </w:rPr>
        <w:t>Attending weekly meeting on status of the tickets and analyzing pending issues.</w:t>
      </w:r>
    </w:p>
    <w:p w:rsidR="009C6511" w:rsidRDefault="009C6511">
      <w:pPr>
        <w:pStyle w:val="Normal1"/>
        <w:pBdr>
          <w:top w:val="nil"/>
          <w:left w:val="nil"/>
          <w:bottom w:val="nil"/>
          <w:right w:val="nil"/>
          <w:between w:val="nil"/>
        </w:pBdr>
        <w:spacing w:line="276" w:lineRule="auto"/>
        <w:rPr>
          <w:rFonts w:ascii="Times New Roman" w:eastAsia="Times New Roman" w:hAnsi="Times New Roman" w:cs="Times New Roman"/>
          <w:color w:val="000000"/>
          <w:sz w:val="24"/>
          <w:szCs w:val="24"/>
        </w:rPr>
      </w:pPr>
    </w:p>
    <w:p w:rsidR="002D0E8C" w:rsidRDefault="002D0E8C">
      <w:pPr>
        <w:pStyle w:val="Normal1"/>
        <w:pBdr>
          <w:top w:val="nil"/>
          <w:left w:val="nil"/>
          <w:bottom w:val="nil"/>
          <w:right w:val="nil"/>
          <w:between w:val="nil"/>
        </w:pBdr>
        <w:spacing w:line="276" w:lineRule="auto"/>
        <w:rPr>
          <w:rFonts w:ascii="Times New Roman" w:eastAsia="Times New Roman" w:hAnsi="Times New Roman" w:cs="Times New Roman"/>
          <w:b/>
          <w:color w:val="000000"/>
          <w:sz w:val="24"/>
          <w:szCs w:val="24"/>
          <w:u w:val="single"/>
        </w:rPr>
      </w:pPr>
    </w:p>
    <w:p w:rsidR="002D0E8C" w:rsidRDefault="002D0E8C">
      <w:pPr>
        <w:pStyle w:val="Normal1"/>
        <w:pBdr>
          <w:top w:val="nil"/>
          <w:left w:val="nil"/>
          <w:bottom w:val="nil"/>
          <w:right w:val="nil"/>
          <w:between w:val="nil"/>
        </w:pBdr>
        <w:spacing w:line="276" w:lineRule="auto"/>
        <w:rPr>
          <w:rFonts w:ascii="Times New Roman" w:eastAsia="Times New Roman" w:hAnsi="Times New Roman" w:cs="Times New Roman"/>
          <w:b/>
          <w:color w:val="000000"/>
          <w:sz w:val="24"/>
          <w:szCs w:val="24"/>
          <w:u w:val="single"/>
        </w:rPr>
      </w:pPr>
    </w:p>
    <w:p w:rsidR="001854AF" w:rsidRDefault="001854AF" w:rsidP="001854AF">
      <w:pPr>
        <w:pStyle w:val="Normal1"/>
        <w:pBdr>
          <w:top w:val="nil"/>
          <w:left w:val="nil"/>
          <w:bottom w:val="nil"/>
          <w:right w:val="nil"/>
          <w:between w:val="nil"/>
        </w:pBdr>
        <w:spacing w:line="276" w:lineRule="auto"/>
        <w:rPr>
          <w:rFonts w:ascii="Times New Roman" w:eastAsia="Times New Roman" w:hAnsi="Times New Roman" w:cs="Times New Roman"/>
          <w:color w:val="000000"/>
          <w:sz w:val="24"/>
          <w:szCs w:val="24"/>
          <w:u w:val="single"/>
        </w:rPr>
      </w:pPr>
      <w:r>
        <w:rPr>
          <w:rFonts w:ascii="Times New Roman" w:eastAsia="Times New Roman" w:hAnsi="Times New Roman" w:cs="Times New Roman"/>
          <w:b/>
          <w:color w:val="000000"/>
          <w:sz w:val="24"/>
          <w:szCs w:val="24"/>
          <w:u w:val="single"/>
        </w:rPr>
        <w:lastRenderedPageBreak/>
        <w:t>Project : 2</w:t>
      </w:r>
    </w:p>
    <w:p w:rsidR="001854AF" w:rsidRPr="006C6392" w:rsidRDefault="001854AF" w:rsidP="001854AF">
      <w:pPr>
        <w:pStyle w:val="ParaAttribute14"/>
        <w:ind w:left="0"/>
        <w:rPr>
          <w:rFonts w:ascii="Verdana" w:eastAsia="Verdana" w:hAnsi="Verdana"/>
        </w:rPr>
      </w:pPr>
      <w:r>
        <w:rPr>
          <w:rFonts w:eastAsia="Times New Roman"/>
          <w:color w:val="000000"/>
          <w:sz w:val="24"/>
          <w:szCs w:val="24"/>
        </w:rPr>
        <w:t xml:space="preserve">Client       </w:t>
      </w:r>
      <w:r>
        <w:rPr>
          <w:rFonts w:eastAsia="Times New Roman"/>
          <w:color w:val="000000"/>
          <w:sz w:val="24"/>
          <w:szCs w:val="24"/>
        </w:rPr>
        <w:tab/>
        <w:t xml:space="preserve">:  </w:t>
      </w:r>
      <w:r>
        <w:rPr>
          <w:rFonts w:eastAsia="Times New Roman"/>
          <w:color w:val="000000"/>
          <w:sz w:val="24"/>
          <w:szCs w:val="24"/>
        </w:rPr>
        <w:tab/>
      </w:r>
      <w:r>
        <w:rPr>
          <w:rStyle w:val="CharAttribute3"/>
        </w:rPr>
        <w:t>Ground Support Equipments (SAAB Aerospace Ltd., Hyderabad)</w:t>
      </w:r>
    </w:p>
    <w:p w:rsidR="001854AF" w:rsidRDefault="001854AF" w:rsidP="001854AF">
      <w:pPr>
        <w:pStyle w:val="Normal1"/>
        <w:pBdr>
          <w:top w:val="nil"/>
          <w:left w:val="nil"/>
          <w:bottom w:val="nil"/>
          <w:right w:val="nil"/>
          <w:between w:val="nil"/>
        </w:pBdr>
        <w:spacing w:after="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Role        </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CAD Engineer</w:t>
      </w:r>
    </w:p>
    <w:p w:rsidR="001854AF" w:rsidRDefault="001854AF" w:rsidP="001854AF">
      <w:pPr>
        <w:pStyle w:val="Normal1"/>
        <w:pBdr>
          <w:top w:val="nil"/>
          <w:left w:val="nil"/>
          <w:bottom w:val="nil"/>
          <w:right w:val="nil"/>
          <w:between w:val="nil"/>
        </w:pBdr>
        <w:spacing w:after="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Sustenance Engineering</w:t>
      </w:r>
    </w:p>
    <w:p w:rsidR="001854AF" w:rsidRDefault="001854AF" w:rsidP="001854AF">
      <w:pPr>
        <w:pStyle w:val="Normal1"/>
        <w:pBdr>
          <w:top w:val="nil"/>
          <w:left w:val="nil"/>
          <w:bottom w:val="nil"/>
          <w:right w:val="nil"/>
          <w:between w:val="nil"/>
        </w:pBdr>
        <w:spacing w:after="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Duration</w:t>
      </w:r>
      <w:r>
        <w:rPr>
          <w:rFonts w:ascii="Times New Roman" w:eastAsia="Times New Roman" w:hAnsi="Times New Roman" w:cs="Times New Roman"/>
          <w:color w:val="000000"/>
          <w:sz w:val="24"/>
          <w:szCs w:val="24"/>
        </w:rPr>
        <w:tab/>
        <w:t>:</w:t>
      </w:r>
      <w:r>
        <w:rPr>
          <w:rFonts w:ascii="Times New Roman" w:eastAsia="Times New Roman" w:hAnsi="Times New Roman" w:cs="Times New Roman"/>
          <w:color w:val="000000"/>
          <w:sz w:val="24"/>
          <w:szCs w:val="24"/>
        </w:rPr>
        <w:tab/>
        <w:t>Dec 2016 - Feb 2017</w:t>
      </w:r>
    </w:p>
    <w:p w:rsidR="00946C06" w:rsidRDefault="00946C06" w:rsidP="00DE06A7">
      <w:pPr>
        <w:pStyle w:val="Normal1"/>
        <w:pBdr>
          <w:top w:val="nil"/>
          <w:left w:val="nil"/>
          <w:bottom w:val="nil"/>
          <w:right w:val="nil"/>
          <w:between w:val="nil"/>
        </w:pBdr>
        <w:spacing w:line="276" w:lineRule="auto"/>
        <w:rPr>
          <w:rFonts w:ascii="Times New Roman" w:eastAsia="Times New Roman" w:hAnsi="Times New Roman" w:cs="Times New Roman"/>
          <w:b/>
          <w:color w:val="000000"/>
          <w:sz w:val="24"/>
          <w:szCs w:val="24"/>
          <w:u w:val="single"/>
        </w:rPr>
      </w:pPr>
    </w:p>
    <w:p w:rsidR="00DE06A7" w:rsidRDefault="00DE06A7" w:rsidP="00DE06A7">
      <w:pPr>
        <w:pStyle w:val="Normal1"/>
        <w:pBdr>
          <w:top w:val="nil"/>
          <w:left w:val="nil"/>
          <w:bottom w:val="nil"/>
          <w:right w:val="nil"/>
          <w:between w:val="nil"/>
        </w:pBdr>
        <w:spacing w:line="276" w:lineRule="auto"/>
        <w:rPr>
          <w:rFonts w:ascii="Times New Roman" w:eastAsia="Times New Roman" w:hAnsi="Times New Roman" w:cs="Times New Roman"/>
          <w:color w:val="000000"/>
          <w:sz w:val="24"/>
          <w:szCs w:val="24"/>
          <w:u w:val="single"/>
        </w:rPr>
      </w:pPr>
      <w:r>
        <w:rPr>
          <w:rFonts w:ascii="Times New Roman" w:eastAsia="Times New Roman" w:hAnsi="Times New Roman" w:cs="Times New Roman"/>
          <w:b/>
          <w:color w:val="000000"/>
          <w:sz w:val="24"/>
          <w:szCs w:val="24"/>
          <w:u w:val="single"/>
        </w:rPr>
        <w:t>Responsibilities:</w:t>
      </w:r>
    </w:p>
    <w:p w:rsidR="001854AF" w:rsidRDefault="001854AF" w:rsidP="001854AF">
      <w:pPr>
        <w:pStyle w:val="Normal1"/>
        <w:pBdr>
          <w:top w:val="nil"/>
          <w:left w:val="nil"/>
          <w:bottom w:val="nil"/>
          <w:right w:val="nil"/>
          <w:between w:val="nil"/>
        </w:pBdr>
        <w:shd w:val="clear" w:color="auto" w:fill="FFFFFF"/>
        <w:spacing w:before="2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objective is to be designing and implementing of Aerospace support equipment like Ladders, Frames, Casting parts, lineup with the industry’s broadest using 3D designing software Solid Works and Autodesk inventor. Creation of Parts, Assemblies, 2D-Drawings based on the requirement of Client.</w:t>
      </w:r>
    </w:p>
    <w:p w:rsidR="001854AF" w:rsidRDefault="001854AF" w:rsidP="001854AF">
      <w:pPr>
        <w:pStyle w:val="Normal1"/>
        <w:numPr>
          <w:ilvl w:val="0"/>
          <w:numId w:val="1"/>
        </w:numPr>
        <w:pBdr>
          <w:top w:val="nil"/>
          <w:left w:val="nil"/>
          <w:bottom w:val="nil"/>
          <w:right w:val="nil"/>
          <w:between w:val="nil"/>
        </w:pBdr>
        <w:shd w:val="clear" w:color="auto" w:fill="FFFFFF"/>
        <w:rPr>
          <w:color w:val="000000"/>
          <w:sz w:val="24"/>
          <w:szCs w:val="24"/>
        </w:rPr>
      </w:pPr>
      <w:r>
        <w:rPr>
          <w:rFonts w:ascii="Times New Roman" w:eastAsia="Times New Roman" w:hAnsi="Times New Roman" w:cs="Times New Roman"/>
          <w:color w:val="000000"/>
          <w:sz w:val="24"/>
          <w:szCs w:val="24"/>
        </w:rPr>
        <w:t>Sheet Metal Designing and Detailing</w:t>
      </w:r>
    </w:p>
    <w:p w:rsidR="001854AF" w:rsidRDefault="001854AF" w:rsidP="001854AF">
      <w:pPr>
        <w:pStyle w:val="Normal1"/>
        <w:numPr>
          <w:ilvl w:val="0"/>
          <w:numId w:val="1"/>
        </w:numPr>
        <w:pBdr>
          <w:top w:val="nil"/>
          <w:left w:val="nil"/>
          <w:bottom w:val="nil"/>
          <w:right w:val="nil"/>
          <w:between w:val="nil"/>
        </w:pBdr>
        <w:shd w:val="clear" w:color="auto" w:fill="FFFFFF"/>
        <w:rPr>
          <w:color w:val="000000"/>
          <w:sz w:val="24"/>
          <w:szCs w:val="24"/>
        </w:rPr>
      </w:pPr>
      <w:r>
        <w:rPr>
          <w:rFonts w:ascii="Times New Roman" w:eastAsia="Times New Roman" w:hAnsi="Times New Roman" w:cs="Times New Roman"/>
          <w:color w:val="000000"/>
          <w:sz w:val="24"/>
          <w:szCs w:val="24"/>
        </w:rPr>
        <w:t>Assembling of components for modeling entire chassis.</w:t>
      </w:r>
    </w:p>
    <w:p w:rsidR="001854AF" w:rsidRDefault="001854AF" w:rsidP="001854AF">
      <w:pPr>
        <w:pStyle w:val="Normal1"/>
        <w:numPr>
          <w:ilvl w:val="0"/>
          <w:numId w:val="1"/>
        </w:numPr>
        <w:pBdr>
          <w:top w:val="nil"/>
          <w:left w:val="nil"/>
          <w:bottom w:val="nil"/>
          <w:right w:val="nil"/>
          <w:between w:val="nil"/>
        </w:pBdr>
        <w:shd w:val="clear" w:color="auto" w:fill="FFFFFF"/>
        <w:spacing w:after="300"/>
        <w:rPr>
          <w:color w:val="000000"/>
          <w:sz w:val="24"/>
          <w:szCs w:val="24"/>
        </w:rPr>
      </w:pPr>
      <w:r>
        <w:rPr>
          <w:rFonts w:ascii="Times New Roman" w:eastAsia="Times New Roman" w:hAnsi="Times New Roman" w:cs="Times New Roman"/>
          <w:color w:val="000000"/>
          <w:sz w:val="24"/>
          <w:szCs w:val="24"/>
        </w:rPr>
        <w:t>Processing of CAD data into PLM/PDM tools Enovia and Autodesk Vault.</w:t>
      </w:r>
    </w:p>
    <w:p w:rsidR="009C6511" w:rsidRDefault="009A3671">
      <w:pPr>
        <w:pStyle w:val="Normal1"/>
        <w:pBdr>
          <w:top w:val="nil"/>
          <w:left w:val="nil"/>
          <w:bottom w:val="nil"/>
          <w:right w:val="nil"/>
          <w:between w:val="nil"/>
        </w:pBdr>
        <w:spacing w:line="276" w:lineRule="auto"/>
        <w:rPr>
          <w:rFonts w:ascii="Times New Roman" w:eastAsia="Times New Roman" w:hAnsi="Times New Roman" w:cs="Times New Roman"/>
          <w:color w:val="000000"/>
          <w:sz w:val="24"/>
          <w:szCs w:val="24"/>
          <w:u w:val="single"/>
        </w:rPr>
      </w:pPr>
      <w:r>
        <w:rPr>
          <w:rFonts w:ascii="Times New Roman" w:eastAsia="Times New Roman" w:hAnsi="Times New Roman" w:cs="Times New Roman"/>
          <w:b/>
          <w:color w:val="000000"/>
          <w:sz w:val="24"/>
          <w:szCs w:val="24"/>
          <w:u w:val="single"/>
        </w:rPr>
        <w:t>Project :</w:t>
      </w:r>
      <w:r w:rsidR="001854AF">
        <w:rPr>
          <w:rFonts w:ascii="Times New Roman" w:eastAsia="Times New Roman" w:hAnsi="Times New Roman" w:cs="Times New Roman"/>
          <w:b/>
          <w:color w:val="000000"/>
          <w:sz w:val="24"/>
          <w:szCs w:val="24"/>
          <w:u w:val="single"/>
        </w:rPr>
        <w:t>3</w:t>
      </w:r>
    </w:p>
    <w:p w:rsidR="009C6511" w:rsidRDefault="001854AF" w:rsidP="001854AF">
      <w:pPr>
        <w:pStyle w:val="Normal1"/>
        <w:pBdr>
          <w:top w:val="nil"/>
          <w:left w:val="nil"/>
          <w:bottom w:val="nil"/>
          <w:right w:val="nil"/>
          <w:between w:val="nil"/>
        </w:pBdr>
        <w:spacing w:after="70"/>
        <w:ind w:left="2160" w:hanging="2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Client</w:t>
      </w:r>
      <w:r>
        <w:rPr>
          <w:rFonts w:ascii="Times New Roman" w:eastAsia="Times New Roman" w:hAnsi="Times New Roman" w:cs="Times New Roman"/>
          <w:color w:val="000000"/>
          <w:sz w:val="24"/>
          <w:szCs w:val="24"/>
        </w:rPr>
        <w:tab/>
        <w:t>: Pressure Transducer, Audio Visual Warning Device (BEL,                           Bangalore)</w:t>
      </w:r>
    </w:p>
    <w:p w:rsidR="009C6511" w:rsidRDefault="001854AF">
      <w:pPr>
        <w:pStyle w:val="Normal1"/>
        <w:pBdr>
          <w:top w:val="nil"/>
          <w:left w:val="nil"/>
          <w:bottom w:val="nil"/>
          <w:right w:val="nil"/>
          <w:between w:val="nil"/>
        </w:pBdr>
        <w:spacing w:after="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Environment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SAP MM ECC 6.0</w:t>
      </w:r>
    </w:p>
    <w:p w:rsidR="009C6511" w:rsidRDefault="009A3671">
      <w:pPr>
        <w:pStyle w:val="Normal1"/>
        <w:pBdr>
          <w:top w:val="nil"/>
          <w:left w:val="nil"/>
          <w:bottom w:val="nil"/>
          <w:right w:val="nil"/>
          <w:between w:val="nil"/>
        </w:pBdr>
        <w:spacing w:after="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Role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SAP MM Consultant</w:t>
      </w:r>
    </w:p>
    <w:p w:rsidR="009C6511" w:rsidRDefault="002D3A57" w:rsidP="008D23C7">
      <w:pPr>
        <w:pStyle w:val="Normal1"/>
        <w:pBdr>
          <w:top w:val="nil"/>
          <w:left w:val="nil"/>
          <w:bottom w:val="nil"/>
          <w:right w:val="nil"/>
          <w:between w:val="nil"/>
        </w:pBdr>
        <w:spacing w:after="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Duration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r>
        <w:rPr>
          <w:rFonts w:ascii="Times New Roman" w:eastAsia="Times New Roman" w:hAnsi="Times New Roman" w:cs="Times New Roman"/>
          <w:color w:val="000000"/>
          <w:sz w:val="24"/>
          <w:szCs w:val="24"/>
        </w:rPr>
        <w:tab/>
      </w:r>
      <w:r w:rsidR="001854AF">
        <w:rPr>
          <w:rFonts w:ascii="Times New Roman" w:eastAsia="Times New Roman" w:hAnsi="Times New Roman" w:cs="Times New Roman"/>
          <w:color w:val="000000"/>
          <w:sz w:val="24"/>
          <w:szCs w:val="24"/>
        </w:rPr>
        <w:t>January 2014</w:t>
      </w:r>
      <w:r w:rsidR="009A3671">
        <w:rPr>
          <w:rFonts w:ascii="Times New Roman" w:eastAsia="Times New Roman" w:hAnsi="Times New Roman" w:cs="Times New Roman"/>
          <w:color w:val="000000"/>
          <w:sz w:val="24"/>
          <w:szCs w:val="24"/>
        </w:rPr>
        <w:t xml:space="preserve"> - </w:t>
      </w:r>
      <w:r w:rsidR="001854AF">
        <w:rPr>
          <w:rFonts w:ascii="Times New Roman" w:eastAsia="Times New Roman" w:hAnsi="Times New Roman" w:cs="Times New Roman"/>
          <w:color w:val="000000"/>
          <w:sz w:val="24"/>
          <w:szCs w:val="24"/>
        </w:rPr>
        <w:t>January 2016</w:t>
      </w:r>
    </w:p>
    <w:p w:rsidR="008D23C7" w:rsidRPr="008D23C7" w:rsidRDefault="008D23C7" w:rsidP="008D23C7">
      <w:pPr>
        <w:pStyle w:val="Normal1"/>
        <w:pBdr>
          <w:top w:val="nil"/>
          <w:left w:val="nil"/>
          <w:bottom w:val="nil"/>
          <w:right w:val="nil"/>
          <w:between w:val="nil"/>
        </w:pBdr>
        <w:spacing w:after="70"/>
        <w:rPr>
          <w:rFonts w:ascii="Times New Roman" w:eastAsia="Times New Roman" w:hAnsi="Times New Roman" w:cs="Times New Roman"/>
          <w:color w:val="000000"/>
          <w:sz w:val="24"/>
          <w:szCs w:val="24"/>
        </w:rPr>
      </w:pPr>
    </w:p>
    <w:p w:rsidR="009C6511" w:rsidRDefault="009A3671">
      <w:pPr>
        <w:pStyle w:val="Normal1"/>
        <w:pBdr>
          <w:top w:val="nil"/>
          <w:left w:val="nil"/>
          <w:bottom w:val="nil"/>
          <w:right w:val="nil"/>
          <w:between w:val="nil"/>
        </w:pBdr>
        <w:spacing w:line="276" w:lineRule="auto"/>
        <w:rPr>
          <w:rFonts w:ascii="Times New Roman" w:eastAsia="Times New Roman" w:hAnsi="Times New Roman" w:cs="Times New Roman"/>
          <w:color w:val="000000"/>
          <w:sz w:val="24"/>
          <w:szCs w:val="24"/>
          <w:u w:val="single"/>
        </w:rPr>
      </w:pPr>
      <w:r>
        <w:rPr>
          <w:rFonts w:ascii="Times New Roman" w:eastAsia="Times New Roman" w:hAnsi="Times New Roman" w:cs="Times New Roman"/>
          <w:b/>
          <w:color w:val="000000"/>
          <w:sz w:val="24"/>
          <w:szCs w:val="24"/>
          <w:u w:val="single"/>
        </w:rPr>
        <w:t>Responsibilities:</w:t>
      </w:r>
    </w:p>
    <w:p w:rsidR="009C6511" w:rsidRDefault="009A3671">
      <w:pPr>
        <w:pStyle w:val="Normal1"/>
        <w:numPr>
          <w:ilvl w:val="0"/>
          <w:numId w:val="6"/>
        </w:numPr>
        <w:pBdr>
          <w:top w:val="nil"/>
          <w:left w:val="nil"/>
          <w:bottom w:val="nil"/>
          <w:right w:val="nil"/>
          <w:between w:val="nil"/>
        </w:pBdr>
        <w:spacing w:after="70"/>
        <w:rPr>
          <w:color w:val="000000"/>
          <w:sz w:val="24"/>
          <w:szCs w:val="24"/>
        </w:rPr>
      </w:pPr>
      <w:r>
        <w:rPr>
          <w:rFonts w:ascii="Times New Roman" w:eastAsia="Times New Roman" w:hAnsi="Times New Roman" w:cs="Times New Roman"/>
          <w:color w:val="000000"/>
          <w:sz w:val="24"/>
          <w:szCs w:val="24"/>
        </w:rPr>
        <w:t xml:space="preserve">Worked in a support </w:t>
      </w:r>
      <w:r w:rsidR="001854AF">
        <w:rPr>
          <w:rFonts w:ascii="Times New Roman" w:eastAsia="Times New Roman" w:hAnsi="Times New Roman" w:cs="Times New Roman"/>
          <w:color w:val="000000"/>
          <w:sz w:val="24"/>
          <w:szCs w:val="24"/>
        </w:rPr>
        <w:t>project for a Defence Indusrty</w:t>
      </w:r>
      <w:r>
        <w:rPr>
          <w:rFonts w:ascii="Times New Roman" w:eastAsia="Times New Roman" w:hAnsi="Times New Roman" w:cs="Times New Roman"/>
          <w:color w:val="000000"/>
          <w:sz w:val="24"/>
          <w:szCs w:val="24"/>
        </w:rPr>
        <w:t>.</w:t>
      </w:r>
    </w:p>
    <w:p w:rsidR="009C6511" w:rsidRDefault="009A3671">
      <w:pPr>
        <w:pStyle w:val="Normal1"/>
        <w:numPr>
          <w:ilvl w:val="0"/>
          <w:numId w:val="6"/>
        </w:numPr>
        <w:pBdr>
          <w:top w:val="nil"/>
          <w:left w:val="nil"/>
          <w:bottom w:val="nil"/>
          <w:right w:val="nil"/>
          <w:between w:val="nil"/>
        </w:pBdr>
        <w:spacing w:after="70"/>
        <w:rPr>
          <w:color w:val="000000"/>
          <w:sz w:val="24"/>
          <w:szCs w:val="24"/>
        </w:rPr>
      </w:pPr>
      <w:r>
        <w:rPr>
          <w:rFonts w:ascii="Times New Roman" w:eastAsia="Times New Roman" w:hAnsi="Times New Roman" w:cs="Times New Roman"/>
          <w:color w:val="000000"/>
          <w:sz w:val="24"/>
          <w:szCs w:val="24"/>
        </w:rPr>
        <w:t>Understanding client’s landscape.</w:t>
      </w:r>
    </w:p>
    <w:p w:rsidR="009C6511" w:rsidRDefault="009A3671">
      <w:pPr>
        <w:pStyle w:val="Normal1"/>
        <w:numPr>
          <w:ilvl w:val="0"/>
          <w:numId w:val="6"/>
        </w:numPr>
        <w:pBdr>
          <w:top w:val="nil"/>
          <w:left w:val="nil"/>
          <w:bottom w:val="nil"/>
          <w:right w:val="nil"/>
          <w:between w:val="nil"/>
        </w:pBdr>
        <w:spacing w:after="70"/>
        <w:rPr>
          <w:color w:val="000000"/>
          <w:sz w:val="24"/>
          <w:szCs w:val="24"/>
        </w:rPr>
      </w:pPr>
      <w:r>
        <w:rPr>
          <w:rFonts w:ascii="Times New Roman" w:eastAsia="Times New Roman" w:hAnsi="Times New Roman" w:cs="Times New Roman"/>
          <w:color w:val="000000"/>
          <w:sz w:val="24"/>
          <w:szCs w:val="24"/>
        </w:rPr>
        <w:t>Resolving Incidents (P2, P3,P4) related to Material management which was raised in Remedy service desk tool.</w:t>
      </w:r>
    </w:p>
    <w:p w:rsidR="009C6511" w:rsidRDefault="009A3671">
      <w:pPr>
        <w:pStyle w:val="Normal1"/>
        <w:numPr>
          <w:ilvl w:val="0"/>
          <w:numId w:val="6"/>
        </w:numPr>
        <w:pBdr>
          <w:top w:val="nil"/>
          <w:left w:val="nil"/>
          <w:bottom w:val="nil"/>
          <w:right w:val="nil"/>
          <w:between w:val="nil"/>
        </w:pBdr>
        <w:spacing w:after="70"/>
        <w:rPr>
          <w:color w:val="333333"/>
          <w:sz w:val="24"/>
          <w:szCs w:val="24"/>
        </w:rPr>
      </w:pPr>
      <w:r>
        <w:rPr>
          <w:rFonts w:ascii="Times New Roman" w:eastAsia="Times New Roman" w:hAnsi="Times New Roman" w:cs="Times New Roman"/>
          <w:color w:val="000000"/>
          <w:sz w:val="24"/>
          <w:szCs w:val="24"/>
        </w:rPr>
        <w:t>Recording incidents and issues in tracking tool, and follow up until resolution</w:t>
      </w:r>
      <w:r>
        <w:rPr>
          <w:rFonts w:ascii="Arial" w:eastAsia="Arial" w:hAnsi="Arial" w:cs="Arial"/>
          <w:color w:val="333333"/>
          <w:sz w:val="24"/>
          <w:szCs w:val="24"/>
        </w:rPr>
        <w:t>.</w:t>
      </w:r>
    </w:p>
    <w:p w:rsidR="009C6511" w:rsidRDefault="009A3671">
      <w:pPr>
        <w:pStyle w:val="Normal1"/>
        <w:numPr>
          <w:ilvl w:val="0"/>
          <w:numId w:val="6"/>
        </w:numPr>
        <w:pBdr>
          <w:top w:val="nil"/>
          <w:left w:val="nil"/>
          <w:bottom w:val="nil"/>
          <w:right w:val="nil"/>
          <w:between w:val="nil"/>
        </w:pBdr>
        <w:spacing w:after="70"/>
        <w:rPr>
          <w:color w:val="000000"/>
          <w:sz w:val="24"/>
          <w:szCs w:val="24"/>
        </w:rPr>
      </w:pPr>
      <w:r>
        <w:rPr>
          <w:rFonts w:ascii="Times New Roman" w:eastAsia="Times New Roman" w:hAnsi="Times New Roman" w:cs="Times New Roman"/>
          <w:color w:val="000000"/>
          <w:sz w:val="24"/>
          <w:szCs w:val="24"/>
        </w:rPr>
        <w:t>Interacting with end users (if required) for more information through Webex Meeting / Phones / Mails for requirements gathering.</w:t>
      </w:r>
    </w:p>
    <w:p w:rsidR="009C6511" w:rsidRDefault="009A3671">
      <w:pPr>
        <w:pStyle w:val="Normal1"/>
        <w:numPr>
          <w:ilvl w:val="0"/>
          <w:numId w:val="6"/>
        </w:numPr>
        <w:pBdr>
          <w:top w:val="nil"/>
          <w:left w:val="nil"/>
          <w:bottom w:val="nil"/>
          <w:right w:val="nil"/>
          <w:between w:val="nil"/>
        </w:pBdr>
        <w:spacing w:after="70"/>
        <w:rPr>
          <w:color w:val="000000"/>
          <w:sz w:val="24"/>
          <w:szCs w:val="24"/>
        </w:rPr>
      </w:pPr>
      <w:r>
        <w:rPr>
          <w:rFonts w:ascii="Times New Roman" w:eastAsia="Times New Roman" w:hAnsi="Times New Roman" w:cs="Times New Roman"/>
          <w:color w:val="000000"/>
          <w:sz w:val="24"/>
          <w:szCs w:val="24"/>
        </w:rPr>
        <w:t>Proactively participated in discussing critical issues with other functional consultants for timely resolution.</w:t>
      </w:r>
    </w:p>
    <w:p w:rsidR="009C6511" w:rsidRPr="00946C06" w:rsidRDefault="009A3671">
      <w:pPr>
        <w:pStyle w:val="Normal1"/>
        <w:numPr>
          <w:ilvl w:val="0"/>
          <w:numId w:val="6"/>
        </w:numPr>
        <w:pBdr>
          <w:top w:val="nil"/>
          <w:left w:val="nil"/>
          <w:bottom w:val="nil"/>
          <w:right w:val="nil"/>
          <w:between w:val="nil"/>
        </w:pBdr>
        <w:spacing w:after="70"/>
        <w:rPr>
          <w:color w:val="000000"/>
          <w:sz w:val="24"/>
          <w:szCs w:val="24"/>
        </w:rPr>
      </w:pPr>
      <w:r>
        <w:rPr>
          <w:rFonts w:ascii="Times New Roman" w:eastAsia="Times New Roman" w:hAnsi="Times New Roman" w:cs="Times New Roman"/>
          <w:color w:val="000000"/>
          <w:sz w:val="24"/>
          <w:szCs w:val="24"/>
        </w:rPr>
        <w:t>Preparing weekly status report for management.</w:t>
      </w:r>
    </w:p>
    <w:p w:rsidR="00946C06" w:rsidRDefault="00946C06" w:rsidP="00946C06">
      <w:pPr>
        <w:pStyle w:val="Normal1"/>
        <w:pBdr>
          <w:top w:val="nil"/>
          <w:left w:val="nil"/>
          <w:bottom w:val="nil"/>
          <w:right w:val="nil"/>
          <w:between w:val="nil"/>
        </w:pBdr>
        <w:spacing w:after="70"/>
        <w:ind w:left="720"/>
        <w:rPr>
          <w:color w:val="000000"/>
          <w:sz w:val="24"/>
          <w:szCs w:val="24"/>
        </w:rPr>
      </w:pPr>
    </w:p>
    <w:p w:rsidR="009C6511" w:rsidRDefault="009C6511">
      <w:pPr>
        <w:pStyle w:val="Normal1"/>
        <w:pBdr>
          <w:top w:val="nil"/>
          <w:left w:val="nil"/>
          <w:bottom w:val="nil"/>
          <w:right w:val="nil"/>
          <w:between w:val="nil"/>
        </w:pBdr>
        <w:spacing w:after="70"/>
        <w:rPr>
          <w:rFonts w:ascii="Times New Roman" w:eastAsia="Times New Roman" w:hAnsi="Times New Roman" w:cs="Times New Roman"/>
          <w:color w:val="000000"/>
          <w:sz w:val="24"/>
          <w:szCs w:val="24"/>
        </w:rPr>
      </w:pPr>
    </w:p>
    <w:p w:rsidR="009C6511" w:rsidRDefault="009A3671">
      <w:pPr>
        <w:pStyle w:val="Normal1"/>
        <w:pBdr>
          <w:top w:val="nil"/>
          <w:left w:val="nil"/>
          <w:bottom w:val="nil"/>
          <w:right w:val="nil"/>
          <w:between w:val="nil"/>
        </w:pBdr>
        <w:spacing w:line="276" w:lineRule="auto"/>
        <w:rPr>
          <w:rFonts w:ascii="Times New Roman" w:eastAsia="Times New Roman" w:hAnsi="Times New Roman" w:cs="Times New Roman"/>
          <w:color w:val="000000"/>
          <w:sz w:val="24"/>
          <w:szCs w:val="24"/>
          <w:u w:val="single"/>
        </w:rPr>
      </w:pPr>
      <w:r>
        <w:rPr>
          <w:rFonts w:ascii="Times New Roman" w:eastAsia="Times New Roman" w:hAnsi="Times New Roman" w:cs="Times New Roman"/>
          <w:b/>
          <w:color w:val="000000"/>
          <w:sz w:val="24"/>
          <w:szCs w:val="24"/>
          <w:u w:val="single"/>
        </w:rPr>
        <w:t xml:space="preserve">Project : </w:t>
      </w:r>
      <w:r w:rsidR="006F4E5C">
        <w:rPr>
          <w:rFonts w:ascii="Times New Roman" w:eastAsia="Times New Roman" w:hAnsi="Times New Roman" w:cs="Times New Roman"/>
          <w:b/>
          <w:color w:val="000000"/>
          <w:sz w:val="24"/>
          <w:szCs w:val="24"/>
          <w:u w:val="single"/>
        </w:rPr>
        <w:t>4</w:t>
      </w:r>
    </w:p>
    <w:p w:rsidR="009C6511" w:rsidRPr="006C6392" w:rsidRDefault="006C6392" w:rsidP="006C6392">
      <w:pPr>
        <w:pStyle w:val="ParaAttribute14"/>
        <w:ind w:left="0"/>
        <w:rPr>
          <w:rFonts w:ascii="Verdana" w:eastAsia="Verdana" w:hAnsi="Verdana"/>
        </w:rPr>
      </w:pPr>
      <w:r>
        <w:rPr>
          <w:rFonts w:eastAsia="Times New Roman"/>
          <w:color w:val="000000"/>
          <w:sz w:val="24"/>
          <w:szCs w:val="24"/>
        </w:rPr>
        <w:t>C</w:t>
      </w:r>
      <w:r w:rsidR="009A3671">
        <w:rPr>
          <w:rFonts w:eastAsia="Times New Roman"/>
          <w:color w:val="000000"/>
          <w:sz w:val="24"/>
          <w:szCs w:val="24"/>
        </w:rPr>
        <w:t xml:space="preserve">lient       </w:t>
      </w:r>
      <w:r w:rsidR="00C6011D">
        <w:rPr>
          <w:rFonts w:eastAsia="Times New Roman"/>
          <w:color w:val="000000"/>
          <w:sz w:val="24"/>
          <w:szCs w:val="24"/>
        </w:rPr>
        <w:tab/>
      </w:r>
      <w:r w:rsidR="00E6138F">
        <w:rPr>
          <w:rFonts w:eastAsia="Times New Roman"/>
          <w:color w:val="000000"/>
          <w:sz w:val="24"/>
          <w:szCs w:val="24"/>
        </w:rPr>
        <w:t xml:space="preserve">:  </w:t>
      </w:r>
      <w:r w:rsidR="00E6138F">
        <w:rPr>
          <w:rFonts w:eastAsia="Times New Roman"/>
          <w:color w:val="000000"/>
          <w:sz w:val="24"/>
          <w:szCs w:val="24"/>
        </w:rPr>
        <w:tab/>
      </w:r>
      <w:r w:rsidR="006F4E5C">
        <w:rPr>
          <w:rStyle w:val="CharAttribute3"/>
        </w:rPr>
        <w:t>Radar Missile Systems</w:t>
      </w:r>
      <w:r>
        <w:rPr>
          <w:rStyle w:val="CharAttribute3"/>
        </w:rPr>
        <w:t xml:space="preserve"> (SAAB Aerospace Ltd., Hyderabad)</w:t>
      </w:r>
    </w:p>
    <w:p w:rsidR="009C6511" w:rsidRDefault="009A3671">
      <w:pPr>
        <w:pStyle w:val="Normal1"/>
        <w:pBdr>
          <w:top w:val="nil"/>
          <w:left w:val="nil"/>
          <w:bottom w:val="nil"/>
          <w:right w:val="nil"/>
          <w:between w:val="nil"/>
        </w:pBdr>
        <w:spacing w:after="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Role        </w:t>
      </w:r>
      <w:r w:rsidR="00C6011D">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CAD Engineer</w:t>
      </w:r>
    </w:p>
    <w:p w:rsidR="009C6511" w:rsidRDefault="009A3671">
      <w:pPr>
        <w:pStyle w:val="Normal1"/>
        <w:pBdr>
          <w:top w:val="nil"/>
          <w:left w:val="nil"/>
          <w:bottom w:val="nil"/>
          <w:right w:val="nil"/>
          <w:between w:val="nil"/>
        </w:pBdr>
        <w:spacing w:after="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w:t>
      </w:r>
      <w:r w:rsidR="00C6011D">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Sustenance Engineering</w:t>
      </w:r>
    </w:p>
    <w:p w:rsidR="009C6511" w:rsidRDefault="00C6011D">
      <w:pPr>
        <w:pStyle w:val="Normal1"/>
        <w:pBdr>
          <w:top w:val="nil"/>
          <w:left w:val="nil"/>
          <w:bottom w:val="nil"/>
          <w:right w:val="nil"/>
          <w:between w:val="nil"/>
        </w:pBdr>
        <w:spacing w:after="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Duration</w:t>
      </w:r>
      <w:r>
        <w:rPr>
          <w:rFonts w:ascii="Times New Roman" w:eastAsia="Times New Roman" w:hAnsi="Times New Roman" w:cs="Times New Roman"/>
          <w:color w:val="000000"/>
          <w:sz w:val="24"/>
          <w:szCs w:val="24"/>
        </w:rPr>
        <w:tab/>
      </w:r>
      <w:r w:rsidR="006F4E5C">
        <w:rPr>
          <w:rFonts w:ascii="Times New Roman" w:eastAsia="Times New Roman" w:hAnsi="Times New Roman" w:cs="Times New Roman"/>
          <w:color w:val="000000"/>
          <w:sz w:val="24"/>
          <w:szCs w:val="24"/>
        </w:rPr>
        <w:t>:</w:t>
      </w:r>
      <w:r w:rsidR="006F4E5C">
        <w:rPr>
          <w:rFonts w:ascii="Times New Roman" w:eastAsia="Times New Roman" w:hAnsi="Times New Roman" w:cs="Times New Roman"/>
          <w:color w:val="000000"/>
          <w:sz w:val="24"/>
          <w:szCs w:val="24"/>
        </w:rPr>
        <w:tab/>
        <w:t>January 2014</w:t>
      </w:r>
      <w:r w:rsidR="00F25DB1">
        <w:rPr>
          <w:rFonts w:ascii="Times New Roman" w:eastAsia="Times New Roman" w:hAnsi="Times New Roman" w:cs="Times New Roman"/>
          <w:color w:val="000000"/>
          <w:sz w:val="24"/>
          <w:szCs w:val="24"/>
        </w:rPr>
        <w:t xml:space="preserve"> - </w:t>
      </w:r>
      <w:r w:rsidR="006F4E5C">
        <w:rPr>
          <w:rFonts w:ascii="Times New Roman" w:eastAsia="Times New Roman" w:hAnsi="Times New Roman" w:cs="Times New Roman"/>
          <w:color w:val="000000"/>
          <w:sz w:val="24"/>
          <w:szCs w:val="24"/>
        </w:rPr>
        <w:t>January 2015</w:t>
      </w:r>
    </w:p>
    <w:p w:rsidR="00890EAC" w:rsidRDefault="00890EAC" w:rsidP="00890EAC">
      <w:pPr>
        <w:pStyle w:val="Normal1"/>
        <w:pBdr>
          <w:top w:val="nil"/>
          <w:left w:val="nil"/>
          <w:bottom w:val="nil"/>
          <w:right w:val="nil"/>
          <w:between w:val="nil"/>
        </w:pBdr>
        <w:spacing w:line="276" w:lineRule="auto"/>
        <w:rPr>
          <w:rFonts w:ascii="Times New Roman" w:eastAsia="Times New Roman" w:hAnsi="Times New Roman" w:cs="Times New Roman"/>
          <w:b/>
          <w:color w:val="000000"/>
          <w:sz w:val="24"/>
          <w:szCs w:val="24"/>
          <w:u w:val="single"/>
        </w:rPr>
      </w:pPr>
    </w:p>
    <w:p w:rsidR="00946C06" w:rsidRDefault="00946C06" w:rsidP="00890EAC">
      <w:pPr>
        <w:pStyle w:val="Normal1"/>
        <w:pBdr>
          <w:top w:val="nil"/>
          <w:left w:val="nil"/>
          <w:bottom w:val="nil"/>
          <w:right w:val="nil"/>
          <w:between w:val="nil"/>
        </w:pBdr>
        <w:spacing w:line="276" w:lineRule="auto"/>
        <w:rPr>
          <w:rFonts w:ascii="Times New Roman" w:eastAsia="Times New Roman" w:hAnsi="Times New Roman" w:cs="Times New Roman"/>
          <w:b/>
          <w:color w:val="000000"/>
          <w:sz w:val="24"/>
          <w:szCs w:val="24"/>
          <w:u w:val="single"/>
        </w:rPr>
      </w:pPr>
    </w:p>
    <w:p w:rsidR="00946C06" w:rsidRDefault="00946C06" w:rsidP="00890EAC">
      <w:pPr>
        <w:pStyle w:val="Normal1"/>
        <w:pBdr>
          <w:top w:val="nil"/>
          <w:left w:val="nil"/>
          <w:bottom w:val="nil"/>
          <w:right w:val="nil"/>
          <w:between w:val="nil"/>
        </w:pBdr>
        <w:spacing w:line="276" w:lineRule="auto"/>
        <w:rPr>
          <w:rFonts w:ascii="Times New Roman" w:eastAsia="Times New Roman" w:hAnsi="Times New Roman" w:cs="Times New Roman"/>
          <w:b/>
          <w:color w:val="000000"/>
          <w:sz w:val="24"/>
          <w:szCs w:val="24"/>
          <w:u w:val="single"/>
        </w:rPr>
      </w:pPr>
    </w:p>
    <w:p w:rsidR="009C6511" w:rsidRPr="00890EAC" w:rsidRDefault="00890EAC" w:rsidP="00890EAC">
      <w:pPr>
        <w:pStyle w:val="Normal1"/>
        <w:pBdr>
          <w:top w:val="nil"/>
          <w:left w:val="nil"/>
          <w:bottom w:val="nil"/>
          <w:right w:val="nil"/>
          <w:between w:val="nil"/>
        </w:pBdr>
        <w:spacing w:line="276" w:lineRule="auto"/>
        <w:rPr>
          <w:rFonts w:ascii="Times New Roman" w:eastAsia="Times New Roman" w:hAnsi="Times New Roman" w:cs="Times New Roman"/>
          <w:color w:val="000000"/>
          <w:sz w:val="24"/>
          <w:szCs w:val="24"/>
          <w:u w:val="single"/>
        </w:rPr>
      </w:pPr>
      <w:r>
        <w:rPr>
          <w:rFonts w:ascii="Times New Roman" w:eastAsia="Times New Roman" w:hAnsi="Times New Roman" w:cs="Times New Roman"/>
          <w:b/>
          <w:color w:val="000000"/>
          <w:sz w:val="24"/>
          <w:szCs w:val="24"/>
          <w:u w:val="single"/>
        </w:rPr>
        <w:lastRenderedPageBreak/>
        <w:t>Responsibilities:</w:t>
      </w:r>
    </w:p>
    <w:p w:rsidR="00890EAC" w:rsidRPr="00890EAC" w:rsidRDefault="00890EAC" w:rsidP="00890EAC">
      <w:pPr>
        <w:pStyle w:val="Normal1"/>
        <w:numPr>
          <w:ilvl w:val="0"/>
          <w:numId w:val="1"/>
        </w:numPr>
        <w:pBdr>
          <w:top w:val="nil"/>
          <w:left w:val="nil"/>
          <w:bottom w:val="nil"/>
          <w:right w:val="nil"/>
          <w:between w:val="nil"/>
        </w:pBdr>
        <w:spacing w:line="276" w:lineRule="auto"/>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Creation of Parts, Assemblies, 2D-Drawings based on the requirement of Client.</w:t>
      </w:r>
    </w:p>
    <w:p w:rsidR="009C6511" w:rsidRDefault="009A3671">
      <w:pPr>
        <w:pStyle w:val="Normal1"/>
        <w:numPr>
          <w:ilvl w:val="0"/>
          <w:numId w:val="1"/>
        </w:numPr>
        <w:pBdr>
          <w:top w:val="nil"/>
          <w:left w:val="nil"/>
          <w:bottom w:val="nil"/>
          <w:right w:val="nil"/>
          <w:between w:val="nil"/>
        </w:pBdr>
        <w:shd w:val="clear" w:color="auto" w:fill="FFFFFF"/>
        <w:rPr>
          <w:color w:val="000000"/>
          <w:sz w:val="24"/>
          <w:szCs w:val="24"/>
        </w:rPr>
      </w:pPr>
      <w:r>
        <w:rPr>
          <w:rFonts w:ascii="Times New Roman" w:eastAsia="Times New Roman" w:hAnsi="Times New Roman" w:cs="Times New Roman"/>
          <w:color w:val="000000"/>
          <w:sz w:val="24"/>
          <w:szCs w:val="24"/>
        </w:rPr>
        <w:t>Sheet Metal Designing and Detailing</w:t>
      </w:r>
    </w:p>
    <w:p w:rsidR="009C6511" w:rsidRDefault="009A3671">
      <w:pPr>
        <w:pStyle w:val="Normal1"/>
        <w:numPr>
          <w:ilvl w:val="0"/>
          <w:numId w:val="1"/>
        </w:numPr>
        <w:pBdr>
          <w:top w:val="nil"/>
          <w:left w:val="nil"/>
          <w:bottom w:val="nil"/>
          <w:right w:val="nil"/>
          <w:between w:val="nil"/>
        </w:pBdr>
        <w:shd w:val="clear" w:color="auto" w:fill="FFFFFF"/>
        <w:rPr>
          <w:color w:val="000000"/>
          <w:sz w:val="24"/>
          <w:szCs w:val="24"/>
        </w:rPr>
      </w:pPr>
      <w:r>
        <w:rPr>
          <w:rFonts w:ascii="Times New Roman" w:eastAsia="Times New Roman" w:hAnsi="Times New Roman" w:cs="Times New Roman"/>
          <w:color w:val="000000"/>
          <w:sz w:val="24"/>
          <w:szCs w:val="24"/>
        </w:rPr>
        <w:t>Assembling of components for modeling entire chassis.</w:t>
      </w:r>
    </w:p>
    <w:p w:rsidR="009C6511" w:rsidRDefault="009A3671">
      <w:pPr>
        <w:pStyle w:val="Normal1"/>
        <w:numPr>
          <w:ilvl w:val="0"/>
          <w:numId w:val="1"/>
        </w:numPr>
        <w:pBdr>
          <w:top w:val="nil"/>
          <w:left w:val="nil"/>
          <w:bottom w:val="nil"/>
          <w:right w:val="nil"/>
          <w:between w:val="nil"/>
        </w:pBdr>
        <w:shd w:val="clear" w:color="auto" w:fill="FFFFFF"/>
        <w:spacing w:after="300"/>
        <w:rPr>
          <w:color w:val="000000"/>
          <w:sz w:val="24"/>
          <w:szCs w:val="24"/>
        </w:rPr>
      </w:pPr>
      <w:r>
        <w:rPr>
          <w:rFonts w:ascii="Times New Roman" w:eastAsia="Times New Roman" w:hAnsi="Times New Roman" w:cs="Times New Roman"/>
          <w:color w:val="000000"/>
          <w:sz w:val="24"/>
          <w:szCs w:val="24"/>
        </w:rPr>
        <w:t>Processing of CAD da</w:t>
      </w:r>
      <w:r w:rsidR="006F4E5C">
        <w:rPr>
          <w:rFonts w:ascii="Times New Roman" w:eastAsia="Times New Roman" w:hAnsi="Times New Roman" w:cs="Times New Roman"/>
          <w:color w:val="000000"/>
          <w:sz w:val="24"/>
          <w:szCs w:val="24"/>
        </w:rPr>
        <w:t>ta into PLM/PDM tools</w:t>
      </w:r>
      <w:r>
        <w:rPr>
          <w:rFonts w:ascii="Times New Roman" w:eastAsia="Times New Roman" w:hAnsi="Times New Roman" w:cs="Times New Roman"/>
          <w:color w:val="000000"/>
          <w:sz w:val="24"/>
          <w:szCs w:val="24"/>
        </w:rPr>
        <w:t xml:space="preserve"> Autodesk Vault.</w:t>
      </w:r>
    </w:p>
    <w:p w:rsidR="009C6511" w:rsidRDefault="009A3671">
      <w:pPr>
        <w:pStyle w:val="Normal1"/>
        <w:pBdr>
          <w:top w:val="nil"/>
          <w:left w:val="nil"/>
          <w:bottom w:val="nil"/>
          <w:right w:val="nil"/>
          <w:between w:val="nil"/>
        </w:pBdr>
        <w:rPr>
          <w:rFonts w:ascii="Times New Roman" w:eastAsia="Times New Roman" w:hAnsi="Times New Roman" w:cs="Times New Roman"/>
          <w:color w:val="000000"/>
          <w:sz w:val="28"/>
          <w:szCs w:val="28"/>
          <w:u w:val="single"/>
        </w:rPr>
      </w:pPr>
      <w:r>
        <w:rPr>
          <w:rFonts w:ascii="Times New Roman" w:eastAsia="Times New Roman" w:hAnsi="Times New Roman" w:cs="Times New Roman"/>
          <w:b/>
          <w:color w:val="000000"/>
          <w:sz w:val="28"/>
          <w:szCs w:val="28"/>
          <w:u w:val="single"/>
        </w:rPr>
        <w:t>Primary Skill : SAP MM</w:t>
      </w:r>
    </w:p>
    <w:p w:rsidR="009C6511" w:rsidRDefault="009A3671">
      <w:pPr>
        <w:pStyle w:val="Normal1"/>
        <w:numPr>
          <w:ilvl w:val="0"/>
          <w:numId w:val="5"/>
        </w:numPr>
        <w:jc w:val="both"/>
        <w:rPr>
          <w:sz w:val="24"/>
          <w:szCs w:val="24"/>
        </w:rPr>
      </w:pPr>
      <w:r>
        <w:rPr>
          <w:rFonts w:ascii="Times New Roman" w:eastAsia="Times New Roman" w:hAnsi="Times New Roman" w:cs="Times New Roman"/>
          <w:sz w:val="24"/>
          <w:szCs w:val="24"/>
        </w:rPr>
        <w:t>Configuration settings for Organizational Structure (Plants, Storage Locations, Purchase Organizations etc) and its assignments.</w:t>
      </w:r>
    </w:p>
    <w:p w:rsidR="009C6511" w:rsidRDefault="009A3671">
      <w:pPr>
        <w:pStyle w:val="Normal1"/>
        <w:numPr>
          <w:ilvl w:val="0"/>
          <w:numId w:val="5"/>
        </w:numPr>
        <w:jc w:val="both"/>
        <w:rPr>
          <w:sz w:val="24"/>
          <w:szCs w:val="24"/>
        </w:rPr>
      </w:pPr>
      <w:r>
        <w:rPr>
          <w:rFonts w:ascii="Times New Roman" w:eastAsia="Times New Roman" w:hAnsi="Times New Roman" w:cs="Times New Roman"/>
          <w:sz w:val="24"/>
          <w:szCs w:val="24"/>
        </w:rPr>
        <w:t>Good knowledge in MM master records i.e. Creation of Material Master Record and Vendor Master Record, Info records, Condition records etc.,</w:t>
      </w:r>
    </w:p>
    <w:p w:rsidR="009C6511" w:rsidRDefault="009A3671">
      <w:pPr>
        <w:pStyle w:val="Normal1"/>
        <w:numPr>
          <w:ilvl w:val="0"/>
          <w:numId w:val="5"/>
        </w:numPr>
        <w:jc w:val="both"/>
        <w:rPr>
          <w:sz w:val="24"/>
          <w:szCs w:val="24"/>
        </w:rPr>
      </w:pPr>
      <w:r>
        <w:rPr>
          <w:rFonts w:ascii="Times New Roman" w:eastAsia="Times New Roman" w:hAnsi="Times New Roman" w:cs="Times New Roman"/>
          <w:sz w:val="24"/>
          <w:szCs w:val="24"/>
        </w:rPr>
        <w:t>Configuration of Material Types, Material Groups. Purchasing value keys</w:t>
      </w:r>
    </w:p>
    <w:p w:rsidR="009C6511" w:rsidRDefault="009A3671">
      <w:pPr>
        <w:pStyle w:val="Normal1"/>
        <w:numPr>
          <w:ilvl w:val="0"/>
          <w:numId w:val="5"/>
        </w:numPr>
        <w:jc w:val="both"/>
        <w:rPr>
          <w:sz w:val="24"/>
          <w:szCs w:val="24"/>
        </w:rPr>
      </w:pPr>
      <w:r>
        <w:rPr>
          <w:rFonts w:ascii="Times New Roman" w:eastAsia="Times New Roman" w:hAnsi="Times New Roman" w:cs="Times New Roman"/>
          <w:sz w:val="24"/>
          <w:szCs w:val="24"/>
        </w:rPr>
        <w:t>Configuration of Document types, Number ranges for Internal and external purchase documents like PR, RFQ, Purchase Orders, Outline agreements.</w:t>
      </w:r>
    </w:p>
    <w:p w:rsidR="009C6511" w:rsidRDefault="009A3671">
      <w:pPr>
        <w:pStyle w:val="Normal1"/>
        <w:numPr>
          <w:ilvl w:val="0"/>
          <w:numId w:val="5"/>
        </w:numPr>
        <w:jc w:val="both"/>
        <w:rPr>
          <w:sz w:val="24"/>
          <w:szCs w:val="24"/>
        </w:rPr>
      </w:pPr>
      <w:r>
        <w:rPr>
          <w:rFonts w:ascii="Times New Roman" w:eastAsia="Times New Roman" w:hAnsi="Times New Roman" w:cs="Times New Roman"/>
          <w:sz w:val="24"/>
          <w:szCs w:val="24"/>
        </w:rPr>
        <w:t>Configuration of Inventory management settings for Goods Receipt, Goods Issue, Stock Transfer, Physical Inventory.</w:t>
      </w:r>
    </w:p>
    <w:p w:rsidR="009C6511" w:rsidRDefault="009A3671">
      <w:pPr>
        <w:pStyle w:val="Normal1"/>
        <w:numPr>
          <w:ilvl w:val="0"/>
          <w:numId w:val="5"/>
        </w:numPr>
        <w:jc w:val="both"/>
        <w:rPr>
          <w:sz w:val="24"/>
          <w:szCs w:val="24"/>
        </w:rPr>
      </w:pPr>
      <w:r>
        <w:rPr>
          <w:rFonts w:ascii="Times New Roman" w:eastAsia="Times New Roman" w:hAnsi="Times New Roman" w:cs="Times New Roman"/>
          <w:sz w:val="24"/>
          <w:szCs w:val="24"/>
        </w:rPr>
        <w:t>Uploading Master Data through LSMW.</w:t>
      </w:r>
    </w:p>
    <w:p w:rsidR="009C6511" w:rsidRDefault="009A3671">
      <w:pPr>
        <w:pStyle w:val="Normal1"/>
        <w:numPr>
          <w:ilvl w:val="0"/>
          <w:numId w:val="5"/>
        </w:numPr>
        <w:rPr>
          <w:sz w:val="24"/>
          <w:szCs w:val="24"/>
        </w:rPr>
      </w:pPr>
      <w:r>
        <w:rPr>
          <w:rFonts w:ascii="Times New Roman" w:eastAsia="Times New Roman" w:hAnsi="Times New Roman" w:cs="Times New Roman"/>
          <w:sz w:val="24"/>
          <w:szCs w:val="24"/>
        </w:rPr>
        <w:t xml:space="preserve">Good knowledge on invoice, credit </w:t>
      </w:r>
      <w:r w:rsidR="000E4E87">
        <w:rPr>
          <w:rFonts w:ascii="Times New Roman" w:eastAsia="Times New Roman" w:hAnsi="Times New Roman" w:cs="Times New Roman"/>
          <w:sz w:val="24"/>
          <w:szCs w:val="24"/>
        </w:rPr>
        <w:t>memos</w:t>
      </w:r>
      <w:r>
        <w:rPr>
          <w:rFonts w:ascii="Times New Roman" w:eastAsia="Times New Roman" w:hAnsi="Times New Roman" w:cs="Times New Roman"/>
          <w:sz w:val="24"/>
          <w:szCs w:val="24"/>
        </w:rPr>
        <w:t>, Subsequent debits and subsequent credit.</w:t>
      </w:r>
    </w:p>
    <w:p w:rsidR="009C6511" w:rsidRDefault="009A3671">
      <w:pPr>
        <w:pStyle w:val="Normal1"/>
        <w:numPr>
          <w:ilvl w:val="0"/>
          <w:numId w:val="5"/>
        </w:numPr>
        <w:rPr>
          <w:sz w:val="24"/>
          <w:szCs w:val="24"/>
        </w:rPr>
      </w:pPr>
      <w:r>
        <w:rPr>
          <w:rFonts w:ascii="Times New Roman" w:eastAsia="Times New Roman" w:hAnsi="Times New Roman" w:cs="Times New Roman"/>
          <w:sz w:val="24"/>
          <w:szCs w:val="24"/>
        </w:rPr>
        <w:t>Thorough knowledge in contracts and Scheduling Agreements.</w:t>
      </w:r>
    </w:p>
    <w:p w:rsidR="009C6511" w:rsidRDefault="009A3671">
      <w:pPr>
        <w:pStyle w:val="Normal1"/>
        <w:numPr>
          <w:ilvl w:val="0"/>
          <w:numId w:val="5"/>
        </w:numPr>
        <w:rPr>
          <w:sz w:val="24"/>
          <w:szCs w:val="24"/>
        </w:rPr>
      </w:pPr>
      <w:r>
        <w:rPr>
          <w:rFonts w:ascii="Times New Roman" w:eastAsia="Times New Roman" w:hAnsi="Times New Roman" w:cs="Times New Roman"/>
          <w:sz w:val="24"/>
          <w:szCs w:val="24"/>
        </w:rPr>
        <w:t>Worked on MM-FI, MM-SD Integration mechanism.</w:t>
      </w:r>
    </w:p>
    <w:p w:rsidR="009C6511" w:rsidRDefault="009A3671">
      <w:pPr>
        <w:pStyle w:val="Normal1"/>
        <w:numPr>
          <w:ilvl w:val="0"/>
          <w:numId w:val="5"/>
        </w:numPr>
        <w:rPr>
          <w:sz w:val="24"/>
          <w:szCs w:val="24"/>
        </w:rPr>
      </w:pPr>
      <w:r>
        <w:rPr>
          <w:rFonts w:ascii="Times New Roman" w:eastAsia="Times New Roman" w:hAnsi="Times New Roman" w:cs="Times New Roman"/>
          <w:sz w:val="24"/>
          <w:szCs w:val="24"/>
        </w:rPr>
        <w:t>Knowledge on E2E Implementation.</w:t>
      </w:r>
    </w:p>
    <w:p w:rsidR="009C6511" w:rsidRDefault="009C6511">
      <w:pPr>
        <w:pStyle w:val="Normal1"/>
        <w:pBdr>
          <w:top w:val="nil"/>
          <w:left w:val="nil"/>
          <w:bottom w:val="nil"/>
          <w:right w:val="nil"/>
          <w:between w:val="nil"/>
        </w:pBdr>
        <w:rPr>
          <w:rFonts w:ascii="Times New Roman" w:eastAsia="Times New Roman" w:hAnsi="Times New Roman" w:cs="Times New Roman"/>
          <w:color w:val="000000"/>
          <w:sz w:val="24"/>
          <w:szCs w:val="24"/>
        </w:rPr>
      </w:pPr>
    </w:p>
    <w:p w:rsidR="009C6511" w:rsidRDefault="009A3671">
      <w:pPr>
        <w:pStyle w:val="Normal1"/>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Special procurements:</w:t>
      </w:r>
    </w:p>
    <w:p w:rsidR="009C6511" w:rsidRDefault="009A3671">
      <w:pPr>
        <w:pStyle w:val="Normal1"/>
        <w:numPr>
          <w:ilvl w:val="0"/>
          <w:numId w:val="7"/>
        </w:numPr>
        <w:rPr>
          <w:sz w:val="24"/>
          <w:szCs w:val="24"/>
        </w:rPr>
      </w:pPr>
      <w:r>
        <w:rPr>
          <w:rFonts w:ascii="Times New Roman" w:eastAsia="Times New Roman" w:hAnsi="Times New Roman" w:cs="Times New Roman"/>
          <w:sz w:val="24"/>
          <w:szCs w:val="24"/>
        </w:rPr>
        <w:t>Subcontracting</w:t>
      </w:r>
    </w:p>
    <w:p w:rsidR="009C6511" w:rsidRDefault="009A3671">
      <w:pPr>
        <w:pStyle w:val="Normal1"/>
        <w:numPr>
          <w:ilvl w:val="0"/>
          <w:numId w:val="7"/>
        </w:numPr>
        <w:rPr>
          <w:sz w:val="24"/>
          <w:szCs w:val="24"/>
        </w:rPr>
      </w:pPr>
      <w:r>
        <w:rPr>
          <w:rFonts w:ascii="Times New Roman" w:eastAsia="Times New Roman" w:hAnsi="Times New Roman" w:cs="Times New Roman"/>
          <w:sz w:val="24"/>
          <w:szCs w:val="24"/>
        </w:rPr>
        <w:t>Consignment</w:t>
      </w:r>
    </w:p>
    <w:p w:rsidR="009C6511" w:rsidRDefault="009A3671">
      <w:pPr>
        <w:pStyle w:val="Normal1"/>
        <w:numPr>
          <w:ilvl w:val="0"/>
          <w:numId w:val="7"/>
        </w:numPr>
        <w:rPr>
          <w:sz w:val="24"/>
          <w:szCs w:val="24"/>
        </w:rPr>
      </w:pPr>
      <w:r>
        <w:rPr>
          <w:rFonts w:ascii="Times New Roman" w:eastAsia="Times New Roman" w:hAnsi="Times New Roman" w:cs="Times New Roman"/>
          <w:sz w:val="24"/>
          <w:szCs w:val="24"/>
        </w:rPr>
        <w:t>Third Party</w:t>
      </w:r>
    </w:p>
    <w:p w:rsidR="009C6511" w:rsidRPr="00D23CEA" w:rsidRDefault="009A3671" w:rsidP="00D23CEA">
      <w:pPr>
        <w:pStyle w:val="Normal1"/>
        <w:numPr>
          <w:ilvl w:val="0"/>
          <w:numId w:val="7"/>
        </w:numPr>
        <w:rPr>
          <w:sz w:val="24"/>
          <w:szCs w:val="24"/>
        </w:rPr>
      </w:pPr>
      <w:r>
        <w:rPr>
          <w:rFonts w:ascii="Times New Roman" w:eastAsia="Times New Roman" w:hAnsi="Times New Roman" w:cs="Times New Roman"/>
          <w:sz w:val="24"/>
          <w:szCs w:val="24"/>
        </w:rPr>
        <w:t>Stock Transfer</w:t>
      </w:r>
      <w:r w:rsidRPr="00D23CEA">
        <w:rPr>
          <w:rFonts w:ascii="Times New Roman" w:eastAsia="Times New Roman" w:hAnsi="Times New Roman" w:cs="Times New Roman"/>
          <w:sz w:val="24"/>
          <w:szCs w:val="24"/>
        </w:rPr>
        <w:tab/>
      </w:r>
    </w:p>
    <w:p w:rsidR="009C6511" w:rsidRDefault="009C6511">
      <w:pPr>
        <w:pStyle w:val="Normal1"/>
        <w:pBdr>
          <w:top w:val="nil"/>
          <w:left w:val="nil"/>
          <w:bottom w:val="nil"/>
          <w:right w:val="nil"/>
          <w:between w:val="nil"/>
        </w:pBdr>
        <w:rPr>
          <w:rFonts w:ascii="Times New Roman" w:eastAsia="Times New Roman" w:hAnsi="Times New Roman" w:cs="Times New Roman"/>
          <w:color w:val="000000"/>
          <w:sz w:val="28"/>
          <w:szCs w:val="28"/>
        </w:rPr>
      </w:pPr>
    </w:p>
    <w:p w:rsidR="009C6511" w:rsidRDefault="009A3671">
      <w:pPr>
        <w:pStyle w:val="Normal1"/>
        <w:pBdr>
          <w:top w:val="nil"/>
          <w:left w:val="nil"/>
          <w:bottom w:val="nil"/>
          <w:right w:val="nil"/>
          <w:between w:val="nil"/>
        </w:pBdr>
        <w:rPr>
          <w:rFonts w:ascii="Times New Roman" w:eastAsia="Times New Roman" w:hAnsi="Times New Roman" w:cs="Times New Roman"/>
          <w:color w:val="000000"/>
          <w:sz w:val="28"/>
          <w:szCs w:val="28"/>
          <w:u w:val="single"/>
        </w:rPr>
      </w:pPr>
      <w:r>
        <w:rPr>
          <w:rFonts w:ascii="Times New Roman" w:eastAsia="Times New Roman" w:hAnsi="Times New Roman" w:cs="Times New Roman"/>
          <w:b/>
          <w:color w:val="000000"/>
          <w:sz w:val="28"/>
          <w:szCs w:val="28"/>
          <w:u w:val="single"/>
        </w:rPr>
        <w:t>Academic Profile:</w:t>
      </w:r>
    </w:p>
    <w:p w:rsidR="009C6511" w:rsidRDefault="009C6511">
      <w:pPr>
        <w:pStyle w:val="Normal1"/>
        <w:pBdr>
          <w:top w:val="nil"/>
          <w:left w:val="nil"/>
          <w:bottom w:val="nil"/>
          <w:right w:val="nil"/>
          <w:between w:val="nil"/>
        </w:pBdr>
        <w:rPr>
          <w:rFonts w:ascii="Arial" w:eastAsia="Arial" w:hAnsi="Arial" w:cs="Arial"/>
          <w:color w:val="000000"/>
          <w:sz w:val="24"/>
          <w:szCs w:val="24"/>
          <w:u w:val="single"/>
        </w:rPr>
      </w:pPr>
    </w:p>
    <w:tbl>
      <w:tblPr>
        <w:tblStyle w:val="a"/>
        <w:tblW w:w="8550" w:type="dxa"/>
        <w:tblLayout w:type="fixed"/>
        <w:tblLook w:val="0000"/>
      </w:tblPr>
      <w:tblGrid>
        <w:gridCol w:w="2268"/>
        <w:gridCol w:w="2682"/>
        <w:gridCol w:w="1530"/>
        <w:gridCol w:w="1080"/>
        <w:gridCol w:w="990"/>
      </w:tblGrid>
      <w:tr w:rsidR="009C6511">
        <w:trPr>
          <w:trHeight w:val="599"/>
        </w:trPr>
        <w:tc>
          <w:tcPr>
            <w:tcW w:w="2268" w:type="dxa"/>
            <w:vMerge w:val="restart"/>
            <w:tcBorders>
              <w:top w:val="single" w:sz="8" w:space="0" w:color="000001"/>
              <w:left w:val="single" w:sz="8" w:space="0" w:color="000001"/>
              <w:bottom w:val="single" w:sz="8" w:space="0" w:color="000001"/>
              <w:right w:val="single" w:sz="8" w:space="0" w:color="000001"/>
            </w:tcBorders>
            <w:vAlign w:val="center"/>
          </w:tcPr>
          <w:p w:rsidR="009C6511" w:rsidRDefault="009A3671">
            <w:pPr>
              <w:pStyle w:val="Normal1"/>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Qualification</w:t>
            </w:r>
          </w:p>
        </w:tc>
        <w:tc>
          <w:tcPr>
            <w:tcW w:w="2682" w:type="dxa"/>
            <w:vMerge w:val="restart"/>
            <w:tcBorders>
              <w:top w:val="single" w:sz="8" w:space="0" w:color="000001"/>
              <w:left w:val="single" w:sz="8" w:space="0" w:color="000001"/>
              <w:bottom w:val="single" w:sz="8" w:space="0" w:color="000001"/>
              <w:right w:val="single" w:sz="8" w:space="0" w:color="000001"/>
            </w:tcBorders>
            <w:vAlign w:val="center"/>
          </w:tcPr>
          <w:p w:rsidR="009C6511" w:rsidRDefault="009A3671">
            <w:pPr>
              <w:pStyle w:val="Normal1"/>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Institution   </w:t>
            </w:r>
          </w:p>
        </w:tc>
        <w:tc>
          <w:tcPr>
            <w:tcW w:w="1530" w:type="dxa"/>
            <w:tcBorders>
              <w:top w:val="single" w:sz="8" w:space="0" w:color="000001"/>
              <w:left w:val="nil"/>
              <w:bottom w:val="nil"/>
              <w:right w:val="nil"/>
            </w:tcBorders>
            <w:vAlign w:val="center"/>
          </w:tcPr>
          <w:p w:rsidR="009C6511" w:rsidRDefault="009A3671">
            <w:pPr>
              <w:pStyle w:val="Normal1"/>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University/</w:t>
            </w:r>
          </w:p>
        </w:tc>
        <w:tc>
          <w:tcPr>
            <w:tcW w:w="1080" w:type="dxa"/>
            <w:vMerge w:val="restart"/>
            <w:tcBorders>
              <w:top w:val="single" w:sz="8" w:space="0" w:color="000001"/>
              <w:left w:val="single" w:sz="8" w:space="0" w:color="000001"/>
              <w:bottom w:val="single" w:sz="8" w:space="0" w:color="000001"/>
              <w:right w:val="single" w:sz="8" w:space="0" w:color="000001"/>
            </w:tcBorders>
            <w:vAlign w:val="center"/>
          </w:tcPr>
          <w:p w:rsidR="009C6511" w:rsidRDefault="009A3671">
            <w:pPr>
              <w:pStyle w:val="Normal1"/>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Year of passing</w:t>
            </w:r>
          </w:p>
        </w:tc>
        <w:tc>
          <w:tcPr>
            <w:tcW w:w="990" w:type="dxa"/>
            <w:vMerge w:val="restart"/>
            <w:tcBorders>
              <w:top w:val="single" w:sz="8" w:space="0" w:color="000001"/>
              <w:left w:val="single" w:sz="8" w:space="0" w:color="000001"/>
              <w:bottom w:val="single" w:sz="8" w:space="0" w:color="000001"/>
              <w:right w:val="single" w:sz="8" w:space="0" w:color="000001"/>
            </w:tcBorders>
            <w:vAlign w:val="center"/>
          </w:tcPr>
          <w:p w:rsidR="009C6511" w:rsidRDefault="009A3671">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        </w:t>
            </w:r>
          </w:p>
        </w:tc>
      </w:tr>
      <w:tr w:rsidR="009C6511">
        <w:trPr>
          <w:trHeight w:val="223"/>
        </w:trPr>
        <w:tc>
          <w:tcPr>
            <w:tcW w:w="2268" w:type="dxa"/>
            <w:vMerge/>
            <w:tcBorders>
              <w:top w:val="single" w:sz="8" w:space="0" w:color="000001"/>
              <w:left w:val="single" w:sz="8" w:space="0" w:color="000001"/>
              <w:bottom w:val="single" w:sz="8" w:space="0" w:color="000001"/>
              <w:right w:val="single" w:sz="8" w:space="0" w:color="000001"/>
            </w:tcBorders>
            <w:vAlign w:val="center"/>
          </w:tcPr>
          <w:p w:rsidR="009C6511" w:rsidRDefault="009C6511">
            <w:pPr>
              <w:pStyle w:val="Normal1"/>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2682" w:type="dxa"/>
            <w:vMerge/>
            <w:tcBorders>
              <w:top w:val="single" w:sz="8" w:space="0" w:color="000001"/>
              <w:left w:val="single" w:sz="8" w:space="0" w:color="000001"/>
              <w:bottom w:val="single" w:sz="8" w:space="0" w:color="000001"/>
              <w:right w:val="single" w:sz="8" w:space="0" w:color="000001"/>
            </w:tcBorders>
            <w:vAlign w:val="center"/>
          </w:tcPr>
          <w:p w:rsidR="009C6511" w:rsidRDefault="009C6511">
            <w:pPr>
              <w:pStyle w:val="Normal1"/>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530" w:type="dxa"/>
            <w:tcBorders>
              <w:top w:val="nil"/>
              <w:left w:val="nil"/>
              <w:bottom w:val="single" w:sz="8" w:space="0" w:color="000001"/>
              <w:right w:val="nil"/>
            </w:tcBorders>
            <w:vAlign w:val="center"/>
          </w:tcPr>
          <w:p w:rsidR="009C6511" w:rsidRDefault="009A3671">
            <w:pPr>
              <w:pStyle w:val="Normal1"/>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BOARD</w:t>
            </w:r>
          </w:p>
        </w:tc>
        <w:tc>
          <w:tcPr>
            <w:tcW w:w="1080" w:type="dxa"/>
            <w:vMerge/>
            <w:tcBorders>
              <w:top w:val="single" w:sz="8" w:space="0" w:color="000001"/>
              <w:left w:val="single" w:sz="8" w:space="0" w:color="000001"/>
              <w:bottom w:val="single" w:sz="8" w:space="0" w:color="000001"/>
              <w:right w:val="single" w:sz="8" w:space="0" w:color="000001"/>
            </w:tcBorders>
            <w:vAlign w:val="center"/>
          </w:tcPr>
          <w:p w:rsidR="009C6511" w:rsidRDefault="009C6511">
            <w:pPr>
              <w:pStyle w:val="Normal1"/>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990" w:type="dxa"/>
            <w:vMerge/>
            <w:tcBorders>
              <w:top w:val="single" w:sz="8" w:space="0" w:color="000001"/>
              <w:left w:val="single" w:sz="8" w:space="0" w:color="000001"/>
              <w:bottom w:val="single" w:sz="8" w:space="0" w:color="000001"/>
              <w:right w:val="single" w:sz="8" w:space="0" w:color="000001"/>
            </w:tcBorders>
            <w:vAlign w:val="center"/>
          </w:tcPr>
          <w:p w:rsidR="009C6511" w:rsidRDefault="009C6511">
            <w:pPr>
              <w:pStyle w:val="Normal1"/>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r w:rsidR="009C6511">
        <w:trPr>
          <w:trHeight w:val="599"/>
        </w:trPr>
        <w:tc>
          <w:tcPr>
            <w:tcW w:w="2268" w:type="dxa"/>
            <w:tcBorders>
              <w:top w:val="nil"/>
              <w:left w:val="single" w:sz="8" w:space="0" w:color="000001"/>
              <w:bottom w:val="single" w:sz="8" w:space="0" w:color="000001"/>
              <w:right w:val="nil"/>
            </w:tcBorders>
            <w:vAlign w:val="center"/>
          </w:tcPr>
          <w:p w:rsidR="009C6511" w:rsidRDefault="009A3671">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B.Tech(M.E)</w:t>
            </w:r>
          </w:p>
        </w:tc>
        <w:tc>
          <w:tcPr>
            <w:tcW w:w="2682" w:type="dxa"/>
            <w:tcBorders>
              <w:top w:val="nil"/>
              <w:left w:val="single" w:sz="8" w:space="0" w:color="000001"/>
              <w:bottom w:val="single" w:sz="8" w:space="0" w:color="000001"/>
              <w:right w:val="nil"/>
            </w:tcBorders>
            <w:vAlign w:val="center"/>
          </w:tcPr>
          <w:p w:rsidR="009C6511" w:rsidRDefault="00D23CEA" w:rsidP="00D23CEA">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Annamacharya Institute of Technology &amp; Sciences</w:t>
            </w:r>
            <w:r w:rsidR="009A367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Rajampet</w:t>
            </w:r>
          </w:p>
        </w:tc>
        <w:tc>
          <w:tcPr>
            <w:tcW w:w="1530" w:type="dxa"/>
            <w:tcBorders>
              <w:top w:val="nil"/>
              <w:left w:val="single" w:sz="8" w:space="0" w:color="000001"/>
              <w:bottom w:val="single" w:sz="8" w:space="0" w:color="000001"/>
              <w:right w:val="nil"/>
            </w:tcBorders>
            <w:vAlign w:val="center"/>
          </w:tcPr>
          <w:p w:rsidR="009C6511" w:rsidRDefault="009A3671">
            <w:pPr>
              <w:pStyle w:val="Normal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JNTU-A</w:t>
            </w:r>
          </w:p>
        </w:tc>
        <w:tc>
          <w:tcPr>
            <w:tcW w:w="1080" w:type="dxa"/>
            <w:tcBorders>
              <w:top w:val="nil"/>
              <w:left w:val="single" w:sz="8" w:space="0" w:color="000001"/>
              <w:bottom w:val="single" w:sz="8" w:space="0" w:color="000001"/>
              <w:right w:val="nil"/>
            </w:tcBorders>
            <w:vAlign w:val="center"/>
          </w:tcPr>
          <w:p w:rsidR="009C6511" w:rsidRDefault="009A3671">
            <w:pPr>
              <w:pStyle w:val="Normal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w:t>
            </w:r>
            <w:r w:rsidR="00D23CEA">
              <w:rPr>
                <w:rFonts w:ascii="Times New Roman" w:eastAsia="Times New Roman" w:hAnsi="Times New Roman" w:cs="Times New Roman"/>
                <w:color w:val="000000"/>
                <w:sz w:val="24"/>
                <w:szCs w:val="24"/>
              </w:rPr>
              <w:t>2</w:t>
            </w:r>
          </w:p>
        </w:tc>
        <w:tc>
          <w:tcPr>
            <w:tcW w:w="990" w:type="dxa"/>
            <w:tcBorders>
              <w:top w:val="nil"/>
              <w:left w:val="single" w:sz="8" w:space="0" w:color="000001"/>
              <w:bottom w:val="single" w:sz="8" w:space="0" w:color="000001"/>
              <w:right w:val="single" w:sz="8" w:space="0" w:color="000001"/>
            </w:tcBorders>
            <w:vAlign w:val="center"/>
          </w:tcPr>
          <w:p w:rsidR="009C6511" w:rsidRDefault="009A3671">
            <w:pPr>
              <w:pStyle w:val="Normal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00D23CEA">
              <w:rPr>
                <w:rFonts w:ascii="Times New Roman" w:eastAsia="Times New Roman" w:hAnsi="Times New Roman" w:cs="Times New Roman"/>
                <w:color w:val="000000"/>
                <w:sz w:val="24"/>
                <w:szCs w:val="24"/>
              </w:rPr>
              <w:t>4.6</w:t>
            </w:r>
          </w:p>
        </w:tc>
      </w:tr>
      <w:tr w:rsidR="009C6511">
        <w:trPr>
          <w:trHeight w:val="562"/>
        </w:trPr>
        <w:tc>
          <w:tcPr>
            <w:tcW w:w="2268" w:type="dxa"/>
            <w:tcBorders>
              <w:top w:val="nil"/>
              <w:left w:val="single" w:sz="8" w:space="0" w:color="000001"/>
              <w:bottom w:val="single" w:sz="8" w:space="0" w:color="000001"/>
              <w:right w:val="nil"/>
            </w:tcBorders>
            <w:vAlign w:val="center"/>
          </w:tcPr>
          <w:p w:rsidR="009C6511" w:rsidRDefault="009A3671">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Intermediate(M.P.C)</w:t>
            </w:r>
          </w:p>
        </w:tc>
        <w:tc>
          <w:tcPr>
            <w:tcW w:w="2682" w:type="dxa"/>
            <w:tcBorders>
              <w:top w:val="nil"/>
              <w:left w:val="single" w:sz="8" w:space="0" w:color="000001"/>
              <w:bottom w:val="single" w:sz="8" w:space="0" w:color="000001"/>
              <w:right w:val="nil"/>
            </w:tcBorders>
            <w:vAlign w:val="center"/>
          </w:tcPr>
          <w:p w:rsidR="009C6511" w:rsidRDefault="009A3671">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t>
            </w:r>
            <w:r w:rsidR="00D23CEA">
              <w:rPr>
                <w:rFonts w:ascii="Times New Roman" w:eastAsia="Times New Roman" w:hAnsi="Times New Roman" w:cs="Times New Roman"/>
                <w:color w:val="000000"/>
                <w:sz w:val="24"/>
                <w:szCs w:val="24"/>
              </w:rPr>
              <w:t>BRS Junior Collage</w:t>
            </w:r>
          </w:p>
        </w:tc>
        <w:tc>
          <w:tcPr>
            <w:tcW w:w="1530" w:type="dxa"/>
            <w:tcBorders>
              <w:top w:val="nil"/>
              <w:left w:val="single" w:sz="8" w:space="0" w:color="000001"/>
              <w:bottom w:val="single" w:sz="8" w:space="0" w:color="000001"/>
              <w:right w:val="nil"/>
            </w:tcBorders>
            <w:vAlign w:val="center"/>
          </w:tcPr>
          <w:p w:rsidR="009C6511" w:rsidRDefault="009A3671">
            <w:pPr>
              <w:pStyle w:val="Normal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B.I.E</w:t>
            </w:r>
          </w:p>
        </w:tc>
        <w:tc>
          <w:tcPr>
            <w:tcW w:w="1080" w:type="dxa"/>
            <w:tcBorders>
              <w:top w:val="nil"/>
              <w:left w:val="single" w:sz="8" w:space="0" w:color="000001"/>
              <w:bottom w:val="single" w:sz="8" w:space="0" w:color="000001"/>
              <w:right w:val="nil"/>
            </w:tcBorders>
            <w:vAlign w:val="center"/>
          </w:tcPr>
          <w:p w:rsidR="009C6511" w:rsidRDefault="009A3671">
            <w:pPr>
              <w:pStyle w:val="Normal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r w:rsidR="00D23CEA">
              <w:rPr>
                <w:rFonts w:ascii="Times New Roman" w:eastAsia="Times New Roman" w:hAnsi="Times New Roman" w:cs="Times New Roman"/>
                <w:color w:val="000000"/>
                <w:sz w:val="24"/>
                <w:szCs w:val="24"/>
              </w:rPr>
              <w:t>08</w:t>
            </w:r>
          </w:p>
        </w:tc>
        <w:tc>
          <w:tcPr>
            <w:tcW w:w="990" w:type="dxa"/>
            <w:tcBorders>
              <w:top w:val="nil"/>
              <w:left w:val="single" w:sz="8" w:space="0" w:color="000001"/>
              <w:bottom w:val="single" w:sz="8" w:space="0" w:color="000001"/>
              <w:right w:val="single" w:sz="8" w:space="0" w:color="000001"/>
            </w:tcBorders>
            <w:vAlign w:val="center"/>
          </w:tcPr>
          <w:p w:rsidR="009C6511" w:rsidRDefault="00D23CEA">
            <w:pPr>
              <w:pStyle w:val="Normal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80.1</w:t>
            </w:r>
          </w:p>
        </w:tc>
      </w:tr>
      <w:tr w:rsidR="009C6511">
        <w:trPr>
          <w:trHeight w:val="543"/>
        </w:trPr>
        <w:tc>
          <w:tcPr>
            <w:tcW w:w="2268" w:type="dxa"/>
            <w:tcBorders>
              <w:top w:val="nil"/>
              <w:left w:val="single" w:sz="8" w:space="0" w:color="000001"/>
              <w:bottom w:val="single" w:sz="8" w:space="0" w:color="000001"/>
              <w:right w:val="nil"/>
            </w:tcBorders>
            <w:vAlign w:val="center"/>
          </w:tcPr>
          <w:p w:rsidR="009C6511" w:rsidRDefault="009A3671">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Schooling</w:t>
            </w:r>
          </w:p>
        </w:tc>
        <w:tc>
          <w:tcPr>
            <w:tcW w:w="2682" w:type="dxa"/>
            <w:tcBorders>
              <w:top w:val="nil"/>
              <w:left w:val="single" w:sz="8" w:space="0" w:color="000001"/>
              <w:bottom w:val="single" w:sz="8" w:space="0" w:color="000001"/>
              <w:right w:val="nil"/>
            </w:tcBorders>
            <w:vAlign w:val="center"/>
          </w:tcPr>
          <w:p w:rsidR="009C6511" w:rsidRDefault="00D23CEA">
            <w:pPr>
              <w:pStyle w:val="Normal1"/>
              <w:rPr>
                <w:rFonts w:ascii="Times New Roman" w:eastAsia="Times New Roman" w:hAnsi="Times New Roman" w:cs="Times New Roman"/>
                <w:color w:val="000000"/>
                <w:sz w:val="24"/>
                <w:szCs w:val="24"/>
              </w:rPr>
            </w:pPr>
            <w:bookmarkStart w:id="0" w:name="_GoBack"/>
            <w:bookmarkEnd w:id="0"/>
            <w:r>
              <w:rPr>
                <w:rFonts w:ascii="Times New Roman" w:eastAsia="Times New Roman" w:hAnsi="Times New Roman" w:cs="Times New Roman"/>
                <w:color w:val="000000"/>
                <w:sz w:val="24"/>
                <w:szCs w:val="24"/>
              </w:rPr>
              <w:t>SNYS Sanskrit High School</w:t>
            </w:r>
          </w:p>
        </w:tc>
        <w:tc>
          <w:tcPr>
            <w:tcW w:w="1530" w:type="dxa"/>
            <w:tcBorders>
              <w:top w:val="nil"/>
              <w:left w:val="single" w:sz="8" w:space="0" w:color="000001"/>
              <w:bottom w:val="single" w:sz="8" w:space="0" w:color="000001"/>
              <w:right w:val="nil"/>
            </w:tcBorders>
            <w:vAlign w:val="center"/>
          </w:tcPr>
          <w:p w:rsidR="009C6511" w:rsidRDefault="009A3671">
            <w:pPr>
              <w:pStyle w:val="Normal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S.S.C</w:t>
            </w:r>
          </w:p>
        </w:tc>
        <w:tc>
          <w:tcPr>
            <w:tcW w:w="1080" w:type="dxa"/>
            <w:tcBorders>
              <w:top w:val="nil"/>
              <w:left w:val="single" w:sz="8" w:space="0" w:color="000001"/>
              <w:bottom w:val="single" w:sz="8" w:space="0" w:color="000001"/>
              <w:right w:val="nil"/>
            </w:tcBorders>
            <w:vAlign w:val="center"/>
          </w:tcPr>
          <w:p w:rsidR="009C6511" w:rsidRDefault="009A3671">
            <w:pPr>
              <w:pStyle w:val="Normal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w:t>
            </w:r>
            <w:r w:rsidR="00D23CEA">
              <w:rPr>
                <w:rFonts w:ascii="Times New Roman" w:eastAsia="Times New Roman" w:hAnsi="Times New Roman" w:cs="Times New Roman"/>
                <w:color w:val="000000"/>
                <w:sz w:val="24"/>
                <w:szCs w:val="24"/>
              </w:rPr>
              <w:t>6</w:t>
            </w:r>
          </w:p>
        </w:tc>
        <w:tc>
          <w:tcPr>
            <w:tcW w:w="990" w:type="dxa"/>
            <w:tcBorders>
              <w:top w:val="nil"/>
              <w:left w:val="single" w:sz="8" w:space="0" w:color="000001"/>
              <w:bottom w:val="single" w:sz="8" w:space="0" w:color="000001"/>
              <w:right w:val="single" w:sz="8" w:space="0" w:color="000001"/>
            </w:tcBorders>
            <w:vAlign w:val="center"/>
          </w:tcPr>
          <w:p w:rsidR="009C6511" w:rsidRDefault="00D23CEA" w:rsidP="00D23CEA">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9A3671">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5.2</w:t>
            </w:r>
          </w:p>
        </w:tc>
      </w:tr>
    </w:tbl>
    <w:p w:rsidR="009C6511" w:rsidRDefault="009C6511">
      <w:pPr>
        <w:pStyle w:val="Normal1"/>
        <w:spacing w:line="360" w:lineRule="auto"/>
        <w:rPr>
          <w:rFonts w:ascii="Arial" w:eastAsia="Arial" w:hAnsi="Arial" w:cs="Arial"/>
        </w:rPr>
      </w:pPr>
    </w:p>
    <w:p w:rsidR="009C6511" w:rsidRDefault="009A3671">
      <w:pPr>
        <w:pStyle w:val="Normal1"/>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Declaration:</w:t>
      </w:r>
    </w:p>
    <w:p w:rsidR="009C6511" w:rsidRDefault="009A3671">
      <w:pPr>
        <w:pStyle w:val="Normal1"/>
        <w:widowContro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color w:val="000000"/>
          <w:sz w:val="24"/>
          <w:szCs w:val="24"/>
        </w:rPr>
        <w:t>I hereby declare that above written particulars are true to the best of my belief and knowledge</w:t>
      </w:r>
      <w:r>
        <w:rPr>
          <w:rFonts w:ascii="Times New Roman" w:eastAsia="Times New Roman" w:hAnsi="Times New Roman" w:cs="Times New Roman"/>
          <w:sz w:val="24"/>
          <w:szCs w:val="24"/>
        </w:rPr>
        <w:t>.</w:t>
      </w:r>
    </w:p>
    <w:p w:rsidR="009C6511" w:rsidRDefault="009C6511">
      <w:pPr>
        <w:pStyle w:val="Normal1"/>
        <w:ind w:left="7140" w:firstLine="420"/>
        <w:rPr>
          <w:rFonts w:ascii="Times New Roman" w:eastAsia="Times New Roman" w:hAnsi="Times New Roman" w:cs="Times New Roman"/>
          <w:sz w:val="24"/>
          <w:szCs w:val="24"/>
        </w:rPr>
      </w:pPr>
    </w:p>
    <w:p w:rsidR="009C6511" w:rsidRDefault="009C6511">
      <w:pPr>
        <w:pStyle w:val="Normal1"/>
        <w:ind w:left="7140" w:firstLine="420"/>
        <w:rPr>
          <w:rFonts w:ascii="Times New Roman" w:eastAsia="Times New Roman" w:hAnsi="Times New Roman" w:cs="Times New Roman"/>
          <w:sz w:val="24"/>
          <w:szCs w:val="24"/>
        </w:rPr>
      </w:pPr>
    </w:p>
    <w:p w:rsidR="009C6511" w:rsidRDefault="00D23CEA" w:rsidP="00D23CEA">
      <w:pPr>
        <w:pStyle w:val="Normal1"/>
        <w:ind w:left="6480"/>
        <w:rPr>
          <w:rFonts w:ascii="Times New Roman" w:eastAsia="Times New Roman" w:hAnsi="Times New Roman" w:cs="Times New Roman"/>
          <w:sz w:val="24"/>
          <w:szCs w:val="24"/>
        </w:rPr>
      </w:pPr>
      <w:r>
        <w:rPr>
          <w:rFonts w:ascii="Times New Roman" w:eastAsia="Times New Roman" w:hAnsi="Times New Roman" w:cs="Times New Roman"/>
          <w:b/>
          <w:sz w:val="24"/>
          <w:szCs w:val="24"/>
        </w:rPr>
        <w:t>MP Bhagya Lakshmi</w:t>
      </w:r>
    </w:p>
    <w:sectPr w:rsidR="009C6511" w:rsidSect="009C6511">
      <w:pgSz w:w="11906" w:h="16838"/>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E50CD"/>
    <w:multiLevelType w:val="multilevel"/>
    <w:tmpl w:val="053E76B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1D6C5DFA"/>
    <w:multiLevelType w:val="multilevel"/>
    <w:tmpl w:val="2174BCC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
    <w:nsid w:val="1EE91500"/>
    <w:multiLevelType w:val="multilevel"/>
    <w:tmpl w:val="CB82E82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
    <w:nsid w:val="4642071C"/>
    <w:multiLevelType w:val="multilevel"/>
    <w:tmpl w:val="E2B270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4F59582F"/>
    <w:multiLevelType w:val="multilevel"/>
    <w:tmpl w:val="398C1128"/>
    <w:lvl w:ilvl="0">
      <w:start w:val="1"/>
      <w:numFmt w:val="bullet"/>
      <w:lvlText w:val=""/>
      <w:lvlJc w:val="left"/>
      <w:pPr>
        <w:ind w:left="72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nsid w:val="70CD3471"/>
    <w:multiLevelType w:val="multilevel"/>
    <w:tmpl w:val="045EC5A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6">
    <w:nsid w:val="7AEA43BC"/>
    <w:multiLevelType w:val="multilevel"/>
    <w:tmpl w:val="832A613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num w:numId="1">
    <w:abstractNumId w:val="4"/>
  </w:num>
  <w:num w:numId="2">
    <w:abstractNumId w:val="6"/>
  </w:num>
  <w:num w:numId="3">
    <w:abstractNumId w:val="0"/>
  </w:num>
  <w:num w:numId="4">
    <w:abstractNumId w:val="2"/>
  </w:num>
  <w:num w:numId="5">
    <w:abstractNumId w:val="5"/>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C6511"/>
    <w:rsid w:val="000E4E87"/>
    <w:rsid w:val="001454C4"/>
    <w:rsid w:val="001854AF"/>
    <w:rsid w:val="002C6C96"/>
    <w:rsid w:val="002D0E8C"/>
    <w:rsid w:val="002D3A57"/>
    <w:rsid w:val="00397BD6"/>
    <w:rsid w:val="003B1DB2"/>
    <w:rsid w:val="005B57A5"/>
    <w:rsid w:val="006C6392"/>
    <w:rsid w:val="006F4E5C"/>
    <w:rsid w:val="00885805"/>
    <w:rsid w:val="00890EAC"/>
    <w:rsid w:val="008D23C7"/>
    <w:rsid w:val="00946C06"/>
    <w:rsid w:val="009A3671"/>
    <w:rsid w:val="009C6511"/>
    <w:rsid w:val="00C6011D"/>
    <w:rsid w:val="00D23CEA"/>
    <w:rsid w:val="00D75B35"/>
    <w:rsid w:val="00DE06A7"/>
    <w:rsid w:val="00E56853"/>
    <w:rsid w:val="00E6138F"/>
    <w:rsid w:val="00EA1C30"/>
    <w:rsid w:val="00EF4D18"/>
    <w:rsid w:val="00F25D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C96"/>
  </w:style>
  <w:style w:type="paragraph" w:styleId="Heading1">
    <w:name w:val="heading 1"/>
    <w:basedOn w:val="Normal1"/>
    <w:next w:val="Normal1"/>
    <w:rsid w:val="009C6511"/>
    <w:pPr>
      <w:keepNext/>
      <w:keepLines/>
      <w:spacing w:before="480" w:after="120"/>
      <w:outlineLvl w:val="0"/>
    </w:pPr>
    <w:rPr>
      <w:b/>
      <w:sz w:val="48"/>
      <w:szCs w:val="48"/>
    </w:rPr>
  </w:style>
  <w:style w:type="paragraph" w:styleId="Heading2">
    <w:name w:val="heading 2"/>
    <w:basedOn w:val="Normal1"/>
    <w:next w:val="Normal1"/>
    <w:rsid w:val="009C6511"/>
    <w:pPr>
      <w:keepNext/>
      <w:keepLines/>
      <w:spacing w:before="360" w:after="80"/>
      <w:outlineLvl w:val="1"/>
    </w:pPr>
    <w:rPr>
      <w:b/>
      <w:sz w:val="36"/>
      <w:szCs w:val="36"/>
    </w:rPr>
  </w:style>
  <w:style w:type="paragraph" w:styleId="Heading3">
    <w:name w:val="heading 3"/>
    <w:basedOn w:val="Normal1"/>
    <w:next w:val="Normal1"/>
    <w:rsid w:val="009C6511"/>
    <w:pPr>
      <w:keepNext/>
      <w:keepLines/>
      <w:spacing w:before="280" w:after="80"/>
      <w:outlineLvl w:val="2"/>
    </w:pPr>
    <w:rPr>
      <w:b/>
      <w:sz w:val="28"/>
      <w:szCs w:val="28"/>
    </w:rPr>
  </w:style>
  <w:style w:type="paragraph" w:styleId="Heading4">
    <w:name w:val="heading 4"/>
    <w:basedOn w:val="Normal1"/>
    <w:next w:val="Normal1"/>
    <w:rsid w:val="009C6511"/>
    <w:pPr>
      <w:keepNext/>
      <w:keepLines/>
      <w:spacing w:before="240" w:after="40"/>
      <w:outlineLvl w:val="3"/>
    </w:pPr>
    <w:rPr>
      <w:b/>
      <w:sz w:val="24"/>
      <w:szCs w:val="24"/>
    </w:rPr>
  </w:style>
  <w:style w:type="paragraph" w:styleId="Heading5">
    <w:name w:val="heading 5"/>
    <w:basedOn w:val="Normal1"/>
    <w:next w:val="Normal1"/>
    <w:rsid w:val="009C6511"/>
    <w:pPr>
      <w:keepNext/>
      <w:keepLines/>
      <w:spacing w:before="220" w:after="40"/>
      <w:outlineLvl w:val="4"/>
    </w:pPr>
    <w:rPr>
      <w:b/>
      <w:sz w:val="22"/>
      <w:szCs w:val="22"/>
    </w:rPr>
  </w:style>
  <w:style w:type="paragraph" w:styleId="Heading6">
    <w:name w:val="heading 6"/>
    <w:basedOn w:val="Normal1"/>
    <w:next w:val="Normal1"/>
    <w:rsid w:val="009C6511"/>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C6511"/>
  </w:style>
  <w:style w:type="paragraph" w:styleId="Title">
    <w:name w:val="Title"/>
    <w:basedOn w:val="Normal1"/>
    <w:next w:val="Normal1"/>
    <w:rsid w:val="009C6511"/>
    <w:pPr>
      <w:keepNext/>
      <w:keepLines/>
      <w:spacing w:before="480" w:after="120"/>
    </w:pPr>
    <w:rPr>
      <w:b/>
      <w:sz w:val="72"/>
      <w:szCs w:val="72"/>
    </w:rPr>
  </w:style>
  <w:style w:type="paragraph" w:styleId="Subtitle">
    <w:name w:val="Subtitle"/>
    <w:basedOn w:val="Normal1"/>
    <w:next w:val="Normal1"/>
    <w:rsid w:val="009C6511"/>
    <w:pPr>
      <w:keepNext/>
      <w:keepLines/>
      <w:spacing w:before="360" w:after="80"/>
    </w:pPr>
    <w:rPr>
      <w:rFonts w:ascii="Georgia" w:eastAsia="Georgia" w:hAnsi="Georgia" w:cs="Georgia"/>
      <w:i/>
      <w:color w:val="666666"/>
      <w:sz w:val="48"/>
      <w:szCs w:val="48"/>
    </w:rPr>
  </w:style>
  <w:style w:type="table" w:customStyle="1" w:styleId="a">
    <w:basedOn w:val="TableNormal"/>
    <w:rsid w:val="009C6511"/>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D75B35"/>
    <w:rPr>
      <w:color w:val="0000FF" w:themeColor="hyperlink"/>
      <w:u w:val="single"/>
    </w:rPr>
  </w:style>
  <w:style w:type="paragraph" w:customStyle="1" w:styleId="ParaAttribute14">
    <w:name w:val="ParaAttribute14"/>
    <w:rsid w:val="006C6392"/>
    <w:pPr>
      <w:wordWrap w:val="0"/>
      <w:ind w:left="2520" w:right="353"/>
      <w:jc w:val="both"/>
    </w:pPr>
    <w:rPr>
      <w:rFonts w:ascii="Times New Roman" w:eastAsia="Batang" w:hAnsi="Times New Roman" w:cs="Times New Roman"/>
      <w:lang w:val="en-IN" w:eastAsia="en-IN"/>
    </w:rPr>
  </w:style>
  <w:style w:type="character" w:customStyle="1" w:styleId="CharAttribute3">
    <w:name w:val="CharAttribute3"/>
    <w:rsid w:val="006C6392"/>
    <w:rPr>
      <w:rFonts w:ascii="Arial" w:eastAsia="Arial" w:hAnsi="Arial" w:hint="defaul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9C6511"/>
    <w:pPr>
      <w:keepNext/>
      <w:keepLines/>
      <w:spacing w:before="480" w:after="120"/>
      <w:outlineLvl w:val="0"/>
    </w:pPr>
    <w:rPr>
      <w:b/>
      <w:sz w:val="48"/>
      <w:szCs w:val="48"/>
    </w:rPr>
  </w:style>
  <w:style w:type="paragraph" w:styleId="Heading2">
    <w:name w:val="heading 2"/>
    <w:basedOn w:val="Normal1"/>
    <w:next w:val="Normal1"/>
    <w:rsid w:val="009C6511"/>
    <w:pPr>
      <w:keepNext/>
      <w:keepLines/>
      <w:spacing w:before="360" w:after="80"/>
      <w:outlineLvl w:val="1"/>
    </w:pPr>
    <w:rPr>
      <w:b/>
      <w:sz w:val="36"/>
      <w:szCs w:val="36"/>
    </w:rPr>
  </w:style>
  <w:style w:type="paragraph" w:styleId="Heading3">
    <w:name w:val="heading 3"/>
    <w:basedOn w:val="Normal1"/>
    <w:next w:val="Normal1"/>
    <w:rsid w:val="009C6511"/>
    <w:pPr>
      <w:keepNext/>
      <w:keepLines/>
      <w:spacing w:before="280" w:after="80"/>
      <w:outlineLvl w:val="2"/>
    </w:pPr>
    <w:rPr>
      <w:b/>
      <w:sz w:val="28"/>
      <w:szCs w:val="28"/>
    </w:rPr>
  </w:style>
  <w:style w:type="paragraph" w:styleId="Heading4">
    <w:name w:val="heading 4"/>
    <w:basedOn w:val="Normal1"/>
    <w:next w:val="Normal1"/>
    <w:rsid w:val="009C6511"/>
    <w:pPr>
      <w:keepNext/>
      <w:keepLines/>
      <w:spacing w:before="240" w:after="40"/>
      <w:outlineLvl w:val="3"/>
    </w:pPr>
    <w:rPr>
      <w:b/>
      <w:sz w:val="24"/>
      <w:szCs w:val="24"/>
    </w:rPr>
  </w:style>
  <w:style w:type="paragraph" w:styleId="Heading5">
    <w:name w:val="heading 5"/>
    <w:basedOn w:val="Normal1"/>
    <w:next w:val="Normal1"/>
    <w:rsid w:val="009C6511"/>
    <w:pPr>
      <w:keepNext/>
      <w:keepLines/>
      <w:spacing w:before="220" w:after="40"/>
      <w:outlineLvl w:val="4"/>
    </w:pPr>
    <w:rPr>
      <w:b/>
      <w:sz w:val="22"/>
      <w:szCs w:val="22"/>
    </w:rPr>
  </w:style>
  <w:style w:type="paragraph" w:styleId="Heading6">
    <w:name w:val="heading 6"/>
    <w:basedOn w:val="Normal1"/>
    <w:next w:val="Normal1"/>
    <w:rsid w:val="009C6511"/>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C6511"/>
  </w:style>
  <w:style w:type="paragraph" w:styleId="Title">
    <w:name w:val="Title"/>
    <w:basedOn w:val="Normal1"/>
    <w:next w:val="Normal1"/>
    <w:rsid w:val="009C6511"/>
    <w:pPr>
      <w:keepNext/>
      <w:keepLines/>
      <w:spacing w:before="480" w:after="120"/>
    </w:pPr>
    <w:rPr>
      <w:b/>
      <w:sz w:val="72"/>
      <w:szCs w:val="72"/>
    </w:rPr>
  </w:style>
  <w:style w:type="paragraph" w:styleId="Subtitle">
    <w:name w:val="Subtitle"/>
    <w:basedOn w:val="Normal1"/>
    <w:next w:val="Normal1"/>
    <w:rsid w:val="009C6511"/>
    <w:pPr>
      <w:keepNext/>
      <w:keepLines/>
      <w:spacing w:before="360" w:after="80"/>
    </w:pPr>
    <w:rPr>
      <w:rFonts w:ascii="Georgia" w:eastAsia="Georgia" w:hAnsi="Georgia" w:cs="Georgia"/>
      <w:i/>
      <w:color w:val="666666"/>
      <w:sz w:val="48"/>
      <w:szCs w:val="48"/>
    </w:rPr>
  </w:style>
  <w:style w:type="table" w:customStyle="1" w:styleId="a">
    <w:basedOn w:val="TableNormal"/>
    <w:rsid w:val="009C6511"/>
    <w:tblPr>
      <w:tblStyleRowBandSize w:val="1"/>
      <w:tblStyleColBandSize w:val="1"/>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20mpbhagya9@gmail.com"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3</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Bathula</dc:creator>
  <cp:lastModifiedBy>Windows User</cp:lastModifiedBy>
  <cp:revision>13</cp:revision>
  <dcterms:created xsi:type="dcterms:W3CDTF">2022-04-16T10:55:00Z</dcterms:created>
  <dcterms:modified xsi:type="dcterms:W3CDTF">2022-04-16T12:19:00Z</dcterms:modified>
</cp:coreProperties>
</file>