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70"/>
                <w:shd w:fill="auto" w:val="clear"/>
              </w:rPr>
              <w:t xml:space="preserve">RAM KUMAR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276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567, Amman KoviL street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G.Kuppanthangal T.V.Malai ​ 606706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9626588504</w:t>
            </w:r>
          </w:p>
          <w:p>
            <w:pPr>
              <w:spacing w:before="12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ramguru0000@gmail.com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SDM Engineering Works, hosur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quality &amp; maintenance engineer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  <w:t xml:space="preserve">Mar 2019 April 2021</w:t>
            </w:r>
          </w:p>
          <w:p>
            <w:pPr>
              <w:numPr>
                <w:ilvl w:val="0"/>
                <w:numId w:val="8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Coordinate with other equipment technicians to improve integration of multiple systems</w:t>
            </w:r>
          </w:p>
          <w:p>
            <w:pPr>
              <w:numPr>
                <w:ilvl w:val="0"/>
                <w:numId w:val="8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Completed repairs, upgrades, and routine maintenance procedures according to customer needs and standard maintenance schedules.</w:t>
            </w:r>
          </w:p>
          <w:p>
            <w:pPr>
              <w:numPr>
                <w:ilvl w:val="0"/>
                <w:numId w:val="8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Helped conduct thorough inventory of company equipment and record losses and acquisitions as necessary.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SDM Engineering Works, Bangalore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0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Quality Engineer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  <w:t xml:space="preserve">April  2017 Mar 2019</w:t>
            </w:r>
          </w:p>
          <w:p>
            <w:pPr>
              <w:numPr>
                <w:ilvl w:val="0"/>
                <w:numId w:val="1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Monitored field-level performance and reported on the current status and potential improvements through research and root cause analysis.</w:t>
            </w:r>
          </w:p>
          <w:p>
            <w:pPr>
              <w:numPr>
                <w:ilvl w:val="0"/>
                <w:numId w:val="11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Reviewed, updated and maintained all Specifications, Work Guides and SOPs to ensure quality.</w:t>
            </w:r>
          </w:p>
          <w:p>
            <w:pPr>
              <w:numPr>
                <w:ilvl w:val="0"/>
                <w:numId w:val="11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Assisted the Supply Chain functions with qualifying and monitoring outside manufacturers and suppliers.</w:t>
            </w:r>
          </w:p>
          <w:p>
            <w:pPr>
              <w:numPr>
                <w:ilvl w:val="0"/>
                <w:numId w:val="11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Perform visual quality check of packaged and finished product to ensure that they are not damaged or defective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Leo krishtech Private Limited, Bangalore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0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20"/>
                <w:shd w:fill="auto" w:val="clear"/>
              </w:rPr>
              <w:t xml:space="preserve">Trainee in Maintenance</w:t>
            </w:r>
            <w:r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 Department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6"/>
                <w:shd w:fill="auto" w:val="clear"/>
              </w:rPr>
              <w:t xml:space="preserve">May 2013 - April  2014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Assist in the training and development of in-house maintenance resources</w:t>
            </w:r>
          </w:p>
          <w:p>
            <w:pPr>
              <w:numPr>
                <w:ilvl w:val="0"/>
                <w:numId w:val="14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Use equipment to perform quality tests</w:t>
            </w:r>
          </w:p>
          <w:p>
            <w:pPr>
              <w:numPr>
                <w:ilvl w:val="0"/>
                <w:numId w:val="14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Conduct audits of finished products, production lines</w:t>
            </w:r>
          </w:p>
          <w:p>
            <w:pPr>
              <w:numPr>
                <w:ilvl w:val="0"/>
                <w:numId w:val="14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Willingness to work overtime when asked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Alpha College of Engineering, Thirumazhisai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B.E (</w:t>
            </w:r>
            <w:r>
              <w:rPr>
                <w:rFonts w:ascii="Merriweather" w:hAnsi="Merriweather" w:cs="Merriweather" w:eastAsia="Merriweather"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Mech)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(2014 ​ 2017)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sri sakthi polytechnic college, Tiruvannamalai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18"/>
                <w:shd w:fill="auto" w:val="clear"/>
              </w:rPr>
              <w:t xml:space="preserve">— Diploma</w:t>
            </w:r>
            <w:r>
              <w:rPr>
                <w:rFonts w:ascii="Calibri" w:hAnsi="Calibri" w:cs="Calibri" w:eastAsia="Calibri"/>
                <w:i/>
                <w:color w:val="666666"/>
                <w:spacing w:val="0"/>
                <w:position w:val="0"/>
                <w:sz w:val="18"/>
                <w:shd w:fill="auto" w:val="clear"/>
              </w:rPr>
              <w:t xml:space="preserve"> IN Mech (Tool &amp; Die)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(2010 ​ 2013)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ACTIVITIES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Attended the one day conference on New Trends in Manufacturing at Alpha College of Engineering.</w:t>
            </w:r>
          </w:p>
          <w:p>
            <w:pPr>
              <w:numPr>
                <w:ilvl w:val="0"/>
                <w:numId w:val="17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Coordinator in Alpha college of Engineering for Job Fair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problem-solving skills.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creativity.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interpersonal skills.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commercial awareness.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teamworking skills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effective technical skills</w:t>
            </w:r>
          </w:p>
          <w:p>
            <w:pPr>
              <w:numPr>
                <w:ilvl w:val="0"/>
                <w:numId w:val="2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the ability to work under pressure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Tamil,Engilsh &amp; Telugu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1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