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3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870"/>
        <w:gridCol w:w="3605"/>
        <w:gridCol w:w="3865"/>
      </w:tblGrid>
      <w:tr w:rsidR="0097221F" w:rsidRPr="0040004B" w14:paraId="3B1F49B8" w14:textId="77777777" w:rsidTr="0052300E">
        <w:trPr>
          <w:trHeight w:val="1890"/>
        </w:trPr>
        <w:tc>
          <w:tcPr>
            <w:tcW w:w="7475" w:type="dxa"/>
            <w:gridSpan w:val="2"/>
            <w:shd w:val="clear" w:color="auto" w:fill="95B3D7" w:themeFill="accent1" w:themeFillTint="99"/>
            <w:vAlign w:val="center"/>
          </w:tcPr>
          <w:p w14:paraId="5B2002FF" w14:textId="77777777" w:rsidR="0048210F" w:rsidRPr="0040004B" w:rsidRDefault="004C7509" w:rsidP="0048210F">
            <w:pPr>
              <w:rPr>
                <w:rFonts w:cstheme="minorHAnsi"/>
                <w:b/>
                <w:sz w:val="52"/>
                <w:szCs w:val="52"/>
              </w:rPr>
            </w:pPr>
            <w:r w:rsidRPr="0040004B">
              <w:rPr>
                <w:noProof/>
                <w:lang w:val="en-IN" w:eastAsia="en-IN"/>
              </w:rPr>
              <mc:AlternateContent>
                <mc:Choice Requires="wps">
                  <w:drawing>
                    <wp:anchor distT="0" distB="0" distL="114300" distR="114300" simplePos="0" relativeHeight="251659264" behindDoc="0" locked="0" layoutInCell="1" allowOverlap="1" wp14:anchorId="1DC9D37C" wp14:editId="535B5E30">
                      <wp:simplePos x="0" y="0"/>
                      <wp:positionH relativeFrom="column">
                        <wp:posOffset>-44450</wp:posOffset>
                      </wp:positionH>
                      <wp:positionV relativeFrom="paragraph">
                        <wp:posOffset>45085</wp:posOffset>
                      </wp:positionV>
                      <wp:extent cx="4848225" cy="13811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848225" cy="1381125"/>
                              </a:xfrm>
                              <a:prstGeom prst="rect">
                                <a:avLst/>
                              </a:prstGeom>
                              <a:noFill/>
                              <a:ln>
                                <a:noFill/>
                              </a:ln>
                            </wps:spPr>
                            <wps:txbx>
                              <w:txbxContent>
                                <w:p w14:paraId="2DCEFD4A" w14:textId="4A0D0767" w:rsidR="00F00538" w:rsidRPr="00622B01" w:rsidRDefault="00F00538" w:rsidP="00346B77">
                                  <w:pPr>
                                    <w:spacing w:after="0" w:line="240" w:lineRule="auto"/>
                                    <w:jc w:val="both"/>
                                    <w:rPr>
                                      <w:rFonts w:cstheme="minorHAnsi"/>
                                      <w:b/>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2B01">
                                    <w:rPr>
                                      <w:rFonts w:cstheme="minorHAnsi"/>
                                      <w:b/>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SONALIKA JHA</w:t>
                                  </w:r>
                                </w:p>
                                <w:p w14:paraId="78D7C0B1" w14:textId="77777777" w:rsidR="00F00538" w:rsidRPr="0069196E" w:rsidRDefault="00F00538" w:rsidP="00EE17E0">
                                  <w:pPr>
                                    <w:spacing w:after="0" w:line="240" w:lineRule="auto"/>
                                    <w:rPr>
                                      <w:b/>
                                      <w:sz w:val="36"/>
                                      <w:szCs w:val="32"/>
                                    </w:rPr>
                                  </w:pPr>
                                  <w:r w:rsidRPr="0069196E">
                                    <w:rPr>
                                      <w:b/>
                                      <w:szCs w:val="32"/>
                                    </w:rPr>
                                    <w:t>Targeting Senior Level Assignments</w:t>
                                  </w:r>
                                  <w:r w:rsidRPr="0069196E">
                                    <w:rPr>
                                      <w:b/>
                                      <w:sz w:val="36"/>
                                      <w:szCs w:val="32"/>
                                    </w:rPr>
                                    <w:t xml:space="preserve"> </w:t>
                                  </w:r>
                                </w:p>
                                <w:p w14:paraId="4134ECA6" w14:textId="038E8746" w:rsidR="00F00538" w:rsidRPr="0069196E" w:rsidRDefault="00F00538" w:rsidP="00FA3F33">
                                  <w:pPr>
                                    <w:spacing w:after="0" w:line="240" w:lineRule="auto"/>
                                    <w:rPr>
                                      <w:b/>
                                      <w:sz w:val="36"/>
                                      <w:szCs w:val="32"/>
                                    </w:rPr>
                                  </w:pPr>
                                  <w:r>
                                    <w:rPr>
                                      <w:b/>
                                      <w:sz w:val="32"/>
                                      <w:szCs w:val="32"/>
                                    </w:rPr>
                                    <w:t xml:space="preserve">Finance | </w:t>
                                  </w:r>
                                  <w:r w:rsidRPr="0044245A">
                                    <w:rPr>
                                      <w:b/>
                                      <w:sz w:val="32"/>
                                      <w:szCs w:val="32"/>
                                    </w:rPr>
                                    <w:t>Regulator</w:t>
                                  </w:r>
                                  <w:r>
                                    <w:rPr>
                                      <w:b/>
                                      <w:sz w:val="32"/>
                                      <w:szCs w:val="32"/>
                                    </w:rPr>
                                    <w:t>y Compliance</w:t>
                                  </w:r>
                                </w:p>
                                <w:p w14:paraId="2667607E" w14:textId="77777777" w:rsidR="00F00538" w:rsidRPr="0069196E" w:rsidRDefault="00F00538">
                                  <w:pPr>
                                    <w:rPr>
                                      <w:b/>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9D37C" id="_x0000_t202" coordsize="21600,21600" o:spt="202" path="m,l,21600r21600,l21600,xe">
                      <v:stroke joinstyle="miter"/>
                      <v:path gradientshapeok="t" o:connecttype="rect"/>
                    </v:shapetype>
                    <v:shape id="Text Box 1" o:spid="_x0000_s1026" type="#_x0000_t202" style="position:absolute;margin-left:-3.5pt;margin-top:3.55pt;width:381.7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" filled="f" stroked="f">
                      <v:textbox>
                        <w:txbxContent>
                          <w:p w14:paraId="2DCEFD4A" w14:textId="4A0D0767" w:rsidR="00F00538" w:rsidRPr="00622B01" w:rsidRDefault="00F00538" w:rsidP="00346B77">
                            <w:pPr>
                              <w:spacing w:after="0" w:line="240" w:lineRule="auto"/>
                              <w:jc w:val="both"/>
                              <w:rPr>
                                <w:rFonts w:cstheme="minorHAnsi"/>
                                <w:b/>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2B01">
                              <w:rPr>
                                <w:rFonts w:cstheme="minorHAnsi"/>
                                <w:b/>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SONALIKA JHA</w:t>
                            </w:r>
                          </w:p>
                          <w:p w14:paraId="78D7C0B1" w14:textId="77777777" w:rsidR="00F00538" w:rsidRPr="0069196E" w:rsidRDefault="00F00538" w:rsidP="00EE17E0">
                            <w:pPr>
                              <w:spacing w:after="0" w:line="240" w:lineRule="auto"/>
                              <w:rPr>
                                <w:b/>
                                <w:sz w:val="36"/>
                                <w:szCs w:val="32"/>
                              </w:rPr>
                            </w:pPr>
                            <w:r w:rsidRPr="0069196E">
                              <w:rPr>
                                <w:b/>
                                <w:szCs w:val="32"/>
                              </w:rPr>
                              <w:t>Targeting Senior Level Assignments</w:t>
                            </w:r>
                            <w:r w:rsidRPr="0069196E">
                              <w:rPr>
                                <w:b/>
                                <w:sz w:val="36"/>
                                <w:szCs w:val="32"/>
                              </w:rPr>
                              <w:t xml:space="preserve"> </w:t>
                            </w:r>
                          </w:p>
                          <w:p w14:paraId="4134ECA6" w14:textId="038E8746" w:rsidR="00F00538" w:rsidRPr="0069196E" w:rsidRDefault="00F00538" w:rsidP="00FA3F33">
                            <w:pPr>
                              <w:spacing w:after="0" w:line="240" w:lineRule="auto"/>
                              <w:rPr>
                                <w:b/>
                                <w:sz w:val="36"/>
                                <w:szCs w:val="32"/>
                              </w:rPr>
                            </w:pPr>
                            <w:r>
                              <w:rPr>
                                <w:b/>
                                <w:sz w:val="32"/>
                                <w:szCs w:val="32"/>
                              </w:rPr>
                              <w:t xml:space="preserve">Finance | </w:t>
                            </w:r>
                            <w:r w:rsidRPr="0044245A">
                              <w:rPr>
                                <w:b/>
                                <w:sz w:val="32"/>
                                <w:szCs w:val="32"/>
                              </w:rPr>
                              <w:t>Regulator</w:t>
                            </w:r>
                            <w:r>
                              <w:rPr>
                                <w:b/>
                                <w:sz w:val="32"/>
                                <w:szCs w:val="32"/>
                              </w:rPr>
                              <w:t>y Compliance</w:t>
                            </w:r>
                          </w:p>
                          <w:p w14:paraId="2667607E" w14:textId="77777777" w:rsidR="00F00538" w:rsidRPr="0069196E" w:rsidRDefault="00F00538">
                            <w:pPr>
                              <w:rPr>
                                <w:b/>
                                <w:sz w:val="40"/>
                                <w:szCs w:val="40"/>
                              </w:rPr>
                            </w:pPr>
                          </w:p>
                        </w:txbxContent>
                      </v:textbox>
                    </v:shape>
                  </w:pict>
                </mc:Fallback>
              </mc:AlternateContent>
            </w:r>
            <w:r w:rsidR="0048210F" w:rsidRPr="0040004B">
              <w:rPr>
                <w:rFonts w:cstheme="minorHAnsi"/>
                <w:b/>
                <w:sz w:val="52"/>
                <w:szCs w:val="52"/>
              </w:rPr>
              <w:t xml:space="preserve">                            </w:t>
            </w:r>
          </w:p>
          <w:p w14:paraId="761FDEB4" w14:textId="77777777" w:rsidR="0097221F" w:rsidRPr="0040004B" w:rsidRDefault="00EA0908" w:rsidP="002A460E">
            <w:pPr>
              <w:rPr>
                <w:rFonts w:cstheme="minorHAnsi"/>
                <w:b/>
                <w:sz w:val="52"/>
                <w:szCs w:val="52"/>
              </w:rPr>
            </w:pPr>
            <w:r w:rsidRPr="0040004B">
              <w:rPr>
                <w:rFonts w:cstheme="minorHAnsi"/>
                <w:b/>
                <w:sz w:val="52"/>
                <w:szCs w:val="52"/>
              </w:rPr>
              <w:t xml:space="preserve">         </w:t>
            </w:r>
          </w:p>
        </w:tc>
        <w:tc>
          <w:tcPr>
            <w:tcW w:w="3865" w:type="dxa"/>
            <w:shd w:val="clear" w:color="auto" w:fill="B8CCE4" w:themeFill="accent1" w:themeFillTint="66"/>
          </w:tcPr>
          <w:p w14:paraId="3FAF9913" w14:textId="77777777" w:rsidR="003820A5" w:rsidRPr="0040004B" w:rsidRDefault="003820A5"/>
          <w:tbl>
            <w:tblPr>
              <w:tblStyle w:val="TableGrid"/>
              <w:tblW w:w="4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3861"/>
            </w:tblGrid>
            <w:tr w:rsidR="008F261C" w:rsidRPr="0040004B" w14:paraId="54A2D7ED" w14:textId="77777777" w:rsidTr="00657A87">
              <w:trPr>
                <w:trHeight w:val="630"/>
              </w:trPr>
              <w:tc>
                <w:tcPr>
                  <w:tcW w:w="431" w:type="dxa"/>
                  <w:vAlign w:val="center"/>
                </w:tcPr>
                <w:p w14:paraId="4E904724" w14:textId="77777777" w:rsidR="003820A5" w:rsidRPr="0040004B" w:rsidRDefault="003820A5" w:rsidP="003820A5">
                  <w:pPr>
                    <w:jc w:val="center"/>
                    <w:rPr>
                      <w:rFonts w:cstheme="minorHAnsi"/>
                      <w:noProof/>
                      <w:color w:val="FFFFFF" w:themeColor="background1"/>
                    </w:rPr>
                  </w:pPr>
                  <w:r w:rsidRPr="0040004B">
                    <w:rPr>
                      <w:rFonts w:cstheme="minorHAnsi"/>
                      <w:noProof/>
                      <w:color w:val="FFFFFF" w:themeColor="background1"/>
                      <w:lang w:val="en-IN" w:eastAsia="en-IN"/>
                    </w:rPr>
                    <mc:AlternateContent>
                      <mc:Choice Requires="wps">
                        <w:drawing>
                          <wp:inline distT="0" distB="0" distL="0" distR="0" wp14:anchorId="6F59CC16" wp14:editId="500D985C">
                            <wp:extent cx="174929" cy="174929"/>
                            <wp:effectExtent l="0" t="0" r="0" b="0"/>
                            <wp:docPr id="2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929" cy="174929"/>
                                    </a:xfrm>
                                    <a:custGeom>
                                      <a:avLst/>
                                      <a:gdLst>
                                        <a:gd name="T0" fmla="*/ 247 w 247"/>
                                        <a:gd name="T1" fmla="*/ 195 h 247"/>
                                        <a:gd name="T2" fmla="*/ 245 w 247"/>
                                        <a:gd name="T3" fmla="*/ 208 h 247"/>
                                        <a:gd name="T4" fmla="*/ 241 w 247"/>
                                        <a:gd name="T5" fmla="*/ 220 h 247"/>
                                        <a:gd name="T6" fmla="*/ 220 w 247"/>
                                        <a:gd name="T7" fmla="*/ 238 h 247"/>
                                        <a:gd name="T8" fmla="*/ 187 w 247"/>
                                        <a:gd name="T9" fmla="*/ 247 h 247"/>
                                        <a:gd name="T10" fmla="*/ 178 w 247"/>
                                        <a:gd name="T11" fmla="*/ 247 h 247"/>
                                        <a:gd name="T12" fmla="*/ 168 w 247"/>
                                        <a:gd name="T13" fmla="*/ 244 h 247"/>
                                        <a:gd name="T14" fmla="*/ 160 w 247"/>
                                        <a:gd name="T15" fmla="*/ 242 h 247"/>
                                        <a:gd name="T16" fmla="*/ 150 w 247"/>
                                        <a:gd name="T17" fmla="*/ 238 h 247"/>
                                        <a:gd name="T18" fmla="*/ 141 w 247"/>
                                        <a:gd name="T19" fmla="*/ 235 h 247"/>
                                        <a:gd name="T20" fmla="*/ 111 w 247"/>
                                        <a:gd name="T21" fmla="*/ 221 h 247"/>
                                        <a:gd name="T22" fmla="*/ 64 w 247"/>
                                        <a:gd name="T23" fmla="*/ 183 h 247"/>
                                        <a:gd name="T24" fmla="*/ 26 w 247"/>
                                        <a:gd name="T25" fmla="*/ 136 h 247"/>
                                        <a:gd name="T26" fmla="*/ 12 w 247"/>
                                        <a:gd name="T27" fmla="*/ 106 h 247"/>
                                        <a:gd name="T28" fmla="*/ 9 w 247"/>
                                        <a:gd name="T29" fmla="*/ 97 h 247"/>
                                        <a:gd name="T30" fmla="*/ 5 w 247"/>
                                        <a:gd name="T31" fmla="*/ 87 h 247"/>
                                        <a:gd name="T32" fmla="*/ 2 w 247"/>
                                        <a:gd name="T33" fmla="*/ 79 h 247"/>
                                        <a:gd name="T34" fmla="*/ 0 w 247"/>
                                        <a:gd name="T35" fmla="*/ 69 h 247"/>
                                        <a:gd name="T36" fmla="*/ 0 w 247"/>
                                        <a:gd name="T37" fmla="*/ 60 h 247"/>
                                        <a:gd name="T38" fmla="*/ 9 w 247"/>
                                        <a:gd name="T39" fmla="*/ 27 h 247"/>
                                        <a:gd name="T40" fmla="*/ 27 w 247"/>
                                        <a:gd name="T41" fmla="*/ 5 h 247"/>
                                        <a:gd name="T42" fmla="*/ 39 w 247"/>
                                        <a:gd name="T43" fmla="*/ 2 h 247"/>
                                        <a:gd name="T44" fmla="*/ 52 w 247"/>
                                        <a:gd name="T45" fmla="*/ 0 h 247"/>
                                        <a:gd name="T46" fmla="*/ 55 w 247"/>
                                        <a:gd name="T47" fmla="*/ 1 h 247"/>
                                        <a:gd name="T48" fmla="*/ 65 w 247"/>
                                        <a:gd name="T49" fmla="*/ 14 h 247"/>
                                        <a:gd name="T50" fmla="*/ 70 w 247"/>
                                        <a:gd name="T51" fmla="*/ 23 h 247"/>
                                        <a:gd name="T52" fmla="*/ 76 w 247"/>
                                        <a:gd name="T53" fmla="*/ 35 h 247"/>
                                        <a:gd name="T54" fmla="*/ 81 w 247"/>
                                        <a:gd name="T55" fmla="*/ 44 h 247"/>
                                        <a:gd name="T56" fmla="*/ 85 w 247"/>
                                        <a:gd name="T57" fmla="*/ 48 h 247"/>
                                        <a:gd name="T58" fmla="*/ 88 w 247"/>
                                        <a:gd name="T59" fmla="*/ 55 h 247"/>
                                        <a:gd name="T60" fmla="*/ 90 w 247"/>
                                        <a:gd name="T61" fmla="*/ 60 h 247"/>
                                        <a:gd name="T62" fmla="*/ 85 w 247"/>
                                        <a:gd name="T63" fmla="*/ 68 h 247"/>
                                        <a:gd name="T64" fmla="*/ 74 w 247"/>
                                        <a:gd name="T65" fmla="*/ 78 h 247"/>
                                        <a:gd name="T66" fmla="*/ 63 w 247"/>
                                        <a:gd name="T67" fmla="*/ 87 h 247"/>
                                        <a:gd name="T68" fmla="*/ 58 w 247"/>
                                        <a:gd name="T69" fmla="*/ 95 h 247"/>
                                        <a:gd name="T70" fmla="*/ 59 w 247"/>
                                        <a:gd name="T71" fmla="*/ 99 h 247"/>
                                        <a:gd name="T72" fmla="*/ 60 w 247"/>
                                        <a:gd name="T73" fmla="*/ 103 h 247"/>
                                        <a:gd name="T74" fmla="*/ 63 w 247"/>
                                        <a:gd name="T75" fmla="*/ 107 h 247"/>
                                        <a:gd name="T76" fmla="*/ 65 w 247"/>
                                        <a:gd name="T77" fmla="*/ 110 h 247"/>
                                        <a:gd name="T78" fmla="*/ 95 w 247"/>
                                        <a:gd name="T79" fmla="*/ 152 h 247"/>
                                        <a:gd name="T80" fmla="*/ 136 w 247"/>
                                        <a:gd name="T81" fmla="*/ 182 h 247"/>
                                        <a:gd name="T82" fmla="*/ 140 w 247"/>
                                        <a:gd name="T83" fmla="*/ 184 h 247"/>
                                        <a:gd name="T84" fmla="*/ 144 w 247"/>
                                        <a:gd name="T85" fmla="*/ 187 h 247"/>
                                        <a:gd name="T86" fmla="*/ 148 w 247"/>
                                        <a:gd name="T87" fmla="*/ 188 h 247"/>
                                        <a:gd name="T88" fmla="*/ 152 w 247"/>
                                        <a:gd name="T89" fmla="*/ 189 h 247"/>
                                        <a:gd name="T90" fmla="*/ 160 w 247"/>
                                        <a:gd name="T91" fmla="*/ 184 h 247"/>
                                        <a:gd name="T92" fmla="*/ 169 w 247"/>
                                        <a:gd name="T93" fmla="*/ 173 h 247"/>
                                        <a:gd name="T94" fmla="*/ 179 w 247"/>
                                        <a:gd name="T95" fmla="*/ 162 h 247"/>
                                        <a:gd name="T96" fmla="*/ 187 w 247"/>
                                        <a:gd name="T97" fmla="*/ 157 h 247"/>
                                        <a:gd name="T98" fmla="*/ 192 w 247"/>
                                        <a:gd name="T99" fmla="*/ 159 h 247"/>
                                        <a:gd name="T100" fmla="*/ 199 w 247"/>
                                        <a:gd name="T101" fmla="*/ 162 h 247"/>
                                        <a:gd name="T102" fmla="*/ 203 w 247"/>
                                        <a:gd name="T103" fmla="*/ 165 h 247"/>
                                        <a:gd name="T104" fmla="*/ 212 w 247"/>
                                        <a:gd name="T105" fmla="*/ 171 h 247"/>
                                        <a:gd name="T106" fmla="*/ 224 w 247"/>
                                        <a:gd name="T107" fmla="*/ 177 h 247"/>
                                        <a:gd name="T108" fmla="*/ 233 w 247"/>
                                        <a:gd name="T109" fmla="*/ 182 h 247"/>
                                        <a:gd name="T110" fmla="*/ 246 w 247"/>
                                        <a:gd name="T111" fmla="*/ 192 h 247"/>
                                        <a:gd name="T112" fmla="*/ 247 w 247"/>
                                        <a:gd name="T113" fmla="*/ 195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7" h="247">
                                          <a:moveTo>
                                            <a:pt x="247" y="195"/>
                                          </a:moveTo>
                                          <a:cubicBezTo>
                                            <a:pt x="247" y="198"/>
                                            <a:pt x="246" y="203"/>
                                            <a:pt x="245" y="208"/>
                                          </a:cubicBezTo>
                                          <a:cubicBezTo>
                                            <a:pt x="244" y="213"/>
                                            <a:pt x="243" y="217"/>
                                            <a:pt x="241" y="220"/>
                                          </a:cubicBezTo>
                                          <a:cubicBezTo>
                                            <a:pt x="239" y="226"/>
                                            <a:pt x="232" y="232"/>
                                            <a:pt x="220" y="238"/>
                                          </a:cubicBezTo>
                                          <a:cubicBezTo>
                                            <a:pt x="209" y="244"/>
                                            <a:pt x="198" y="247"/>
                                            <a:pt x="187" y="247"/>
                                          </a:cubicBezTo>
                                          <a:cubicBezTo>
                                            <a:pt x="184" y="247"/>
                                            <a:pt x="181" y="247"/>
                                            <a:pt x="178" y="247"/>
                                          </a:cubicBezTo>
                                          <a:cubicBezTo>
                                            <a:pt x="175" y="246"/>
                                            <a:pt x="172" y="245"/>
                                            <a:pt x="168" y="244"/>
                                          </a:cubicBezTo>
                                          <a:cubicBezTo>
                                            <a:pt x="164" y="243"/>
                                            <a:pt x="161" y="243"/>
                                            <a:pt x="160" y="242"/>
                                          </a:cubicBezTo>
                                          <a:cubicBezTo>
                                            <a:pt x="158" y="241"/>
                                            <a:pt x="155" y="240"/>
                                            <a:pt x="150" y="238"/>
                                          </a:cubicBezTo>
                                          <a:cubicBezTo>
                                            <a:pt x="145" y="237"/>
                                            <a:pt x="142" y="235"/>
                                            <a:pt x="141" y="235"/>
                                          </a:cubicBezTo>
                                          <a:cubicBezTo>
                                            <a:pt x="130" y="231"/>
                                            <a:pt x="120" y="226"/>
                                            <a:pt x="111" y="221"/>
                                          </a:cubicBezTo>
                                          <a:cubicBezTo>
                                            <a:pt x="96" y="211"/>
                                            <a:pt x="80" y="199"/>
                                            <a:pt x="64" y="183"/>
                                          </a:cubicBezTo>
                                          <a:cubicBezTo>
                                            <a:pt x="48" y="167"/>
                                            <a:pt x="36" y="151"/>
                                            <a:pt x="26" y="136"/>
                                          </a:cubicBezTo>
                                          <a:cubicBezTo>
                                            <a:pt x="21" y="127"/>
                                            <a:pt x="16" y="117"/>
                                            <a:pt x="12" y="106"/>
                                          </a:cubicBezTo>
                                          <a:cubicBezTo>
                                            <a:pt x="11" y="104"/>
                                            <a:pt x="10" y="102"/>
                                            <a:pt x="9" y="97"/>
                                          </a:cubicBezTo>
                                          <a:cubicBezTo>
                                            <a:pt x="7" y="92"/>
                                            <a:pt x="6" y="89"/>
                                            <a:pt x="5" y="87"/>
                                          </a:cubicBezTo>
                                          <a:cubicBezTo>
                                            <a:pt x="4" y="85"/>
                                            <a:pt x="3" y="83"/>
                                            <a:pt x="2" y="79"/>
                                          </a:cubicBezTo>
                                          <a:cubicBezTo>
                                            <a:pt x="1" y="75"/>
                                            <a:pt x="1" y="72"/>
                                            <a:pt x="0" y="69"/>
                                          </a:cubicBezTo>
                                          <a:cubicBezTo>
                                            <a:pt x="0" y="66"/>
                                            <a:pt x="0" y="63"/>
                                            <a:pt x="0" y="60"/>
                                          </a:cubicBezTo>
                                          <a:cubicBezTo>
                                            <a:pt x="0" y="49"/>
                                            <a:pt x="3" y="38"/>
                                            <a:pt x="9" y="27"/>
                                          </a:cubicBezTo>
                                          <a:cubicBezTo>
                                            <a:pt x="15" y="15"/>
                                            <a:pt x="21" y="8"/>
                                            <a:pt x="27" y="5"/>
                                          </a:cubicBezTo>
                                          <a:cubicBezTo>
                                            <a:pt x="30" y="4"/>
                                            <a:pt x="34" y="3"/>
                                            <a:pt x="39" y="2"/>
                                          </a:cubicBezTo>
                                          <a:cubicBezTo>
                                            <a:pt x="44" y="1"/>
                                            <a:pt x="48" y="0"/>
                                            <a:pt x="52" y="0"/>
                                          </a:cubicBezTo>
                                          <a:cubicBezTo>
                                            <a:pt x="53" y="0"/>
                                            <a:pt x="54" y="0"/>
                                            <a:pt x="55" y="1"/>
                                          </a:cubicBezTo>
                                          <a:cubicBezTo>
                                            <a:pt x="57" y="1"/>
                                            <a:pt x="60" y="6"/>
                                            <a:pt x="65" y="14"/>
                                          </a:cubicBezTo>
                                          <a:cubicBezTo>
                                            <a:pt x="66" y="16"/>
                                            <a:pt x="68" y="19"/>
                                            <a:pt x="70" y="23"/>
                                          </a:cubicBezTo>
                                          <a:cubicBezTo>
                                            <a:pt x="72" y="27"/>
                                            <a:pt x="74" y="31"/>
                                            <a:pt x="76" y="35"/>
                                          </a:cubicBezTo>
                                          <a:cubicBezTo>
                                            <a:pt x="78" y="38"/>
                                            <a:pt x="80" y="41"/>
                                            <a:pt x="81" y="44"/>
                                          </a:cubicBezTo>
                                          <a:cubicBezTo>
                                            <a:pt x="82" y="44"/>
                                            <a:pt x="83" y="46"/>
                                            <a:pt x="85" y="48"/>
                                          </a:cubicBezTo>
                                          <a:cubicBezTo>
                                            <a:pt x="86" y="51"/>
                                            <a:pt x="87" y="53"/>
                                            <a:pt x="88" y="55"/>
                                          </a:cubicBezTo>
                                          <a:cubicBezTo>
                                            <a:pt x="89" y="56"/>
                                            <a:pt x="90" y="58"/>
                                            <a:pt x="90" y="60"/>
                                          </a:cubicBezTo>
                                          <a:cubicBezTo>
                                            <a:pt x="90" y="62"/>
                                            <a:pt x="88" y="65"/>
                                            <a:pt x="85" y="68"/>
                                          </a:cubicBezTo>
                                          <a:cubicBezTo>
                                            <a:pt x="81" y="72"/>
                                            <a:pt x="78" y="75"/>
                                            <a:pt x="74" y="78"/>
                                          </a:cubicBezTo>
                                          <a:cubicBezTo>
                                            <a:pt x="70" y="81"/>
                                            <a:pt x="66" y="84"/>
                                            <a:pt x="63" y="87"/>
                                          </a:cubicBezTo>
                                          <a:cubicBezTo>
                                            <a:pt x="59" y="91"/>
                                            <a:pt x="58" y="93"/>
                                            <a:pt x="58" y="95"/>
                                          </a:cubicBezTo>
                                          <a:cubicBezTo>
                                            <a:pt x="58" y="96"/>
                                            <a:pt x="58" y="98"/>
                                            <a:pt x="59" y="99"/>
                                          </a:cubicBezTo>
                                          <a:cubicBezTo>
                                            <a:pt x="59" y="101"/>
                                            <a:pt x="60" y="102"/>
                                            <a:pt x="60" y="103"/>
                                          </a:cubicBezTo>
                                          <a:cubicBezTo>
                                            <a:pt x="61" y="104"/>
                                            <a:pt x="61" y="105"/>
                                            <a:pt x="63" y="107"/>
                                          </a:cubicBezTo>
                                          <a:cubicBezTo>
                                            <a:pt x="64" y="109"/>
                                            <a:pt x="64" y="110"/>
                                            <a:pt x="65" y="110"/>
                                          </a:cubicBezTo>
                                          <a:cubicBezTo>
                                            <a:pt x="73" y="126"/>
                                            <a:pt x="84" y="140"/>
                                            <a:pt x="95" y="152"/>
                                          </a:cubicBezTo>
                                          <a:cubicBezTo>
                                            <a:pt x="107" y="163"/>
                                            <a:pt x="120" y="173"/>
                                            <a:pt x="136" y="182"/>
                                          </a:cubicBezTo>
                                          <a:cubicBezTo>
                                            <a:pt x="137" y="182"/>
                                            <a:pt x="138" y="183"/>
                                            <a:pt x="140" y="184"/>
                                          </a:cubicBezTo>
                                          <a:cubicBezTo>
                                            <a:pt x="142" y="186"/>
                                            <a:pt x="143" y="186"/>
                                            <a:pt x="144" y="187"/>
                                          </a:cubicBezTo>
                                          <a:cubicBezTo>
                                            <a:pt x="145" y="187"/>
                                            <a:pt x="146" y="188"/>
                                            <a:pt x="148" y="188"/>
                                          </a:cubicBezTo>
                                          <a:cubicBezTo>
                                            <a:pt x="149" y="189"/>
                                            <a:pt x="150" y="189"/>
                                            <a:pt x="152" y="189"/>
                                          </a:cubicBezTo>
                                          <a:cubicBezTo>
                                            <a:pt x="154" y="189"/>
                                            <a:pt x="156" y="187"/>
                                            <a:pt x="160" y="184"/>
                                          </a:cubicBezTo>
                                          <a:cubicBezTo>
                                            <a:pt x="163" y="181"/>
                                            <a:pt x="166" y="177"/>
                                            <a:pt x="169" y="173"/>
                                          </a:cubicBezTo>
                                          <a:cubicBezTo>
                                            <a:pt x="172" y="169"/>
                                            <a:pt x="175" y="166"/>
                                            <a:pt x="179" y="162"/>
                                          </a:cubicBezTo>
                                          <a:cubicBezTo>
                                            <a:pt x="182" y="159"/>
                                            <a:pt x="185" y="157"/>
                                            <a:pt x="187" y="157"/>
                                          </a:cubicBezTo>
                                          <a:cubicBezTo>
                                            <a:pt x="189" y="157"/>
                                            <a:pt x="191" y="158"/>
                                            <a:pt x="192" y="159"/>
                                          </a:cubicBezTo>
                                          <a:cubicBezTo>
                                            <a:pt x="194" y="159"/>
                                            <a:pt x="196" y="161"/>
                                            <a:pt x="199" y="162"/>
                                          </a:cubicBezTo>
                                          <a:cubicBezTo>
                                            <a:pt x="201" y="164"/>
                                            <a:pt x="202" y="165"/>
                                            <a:pt x="203" y="165"/>
                                          </a:cubicBezTo>
                                          <a:cubicBezTo>
                                            <a:pt x="206" y="167"/>
                                            <a:pt x="209" y="169"/>
                                            <a:pt x="212" y="171"/>
                                          </a:cubicBezTo>
                                          <a:cubicBezTo>
                                            <a:pt x="216" y="173"/>
                                            <a:pt x="219" y="175"/>
                                            <a:pt x="224" y="177"/>
                                          </a:cubicBezTo>
                                          <a:cubicBezTo>
                                            <a:pt x="228" y="179"/>
                                            <a:pt x="231" y="181"/>
                                            <a:pt x="233" y="182"/>
                                          </a:cubicBezTo>
                                          <a:cubicBezTo>
                                            <a:pt x="241" y="186"/>
                                            <a:pt x="246" y="189"/>
                                            <a:pt x="246" y="192"/>
                                          </a:cubicBezTo>
                                          <a:cubicBezTo>
                                            <a:pt x="247" y="192"/>
                                            <a:pt x="247" y="194"/>
                                            <a:pt x="247" y="195"/>
                                          </a:cubicBezTo>
                                          <a:close/>
                                        </a:path>
                                      </a:pathLst>
                                    </a:custGeom>
                                    <a:solidFill>
                                      <a:schemeClr val="tx1"/>
                                    </a:solidFill>
                                    <a:ln>
                                      <a:noFill/>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w:pict>
                          <v:shape w14:anchorId="39180B4D" id="Freeform 10" o:spid="_x0000_s1026" style="width:13.75pt;height:13.75pt;visibility:visible;mso-wrap-style:square;mso-left-percent:-10001;mso-top-percent:-10001;mso-position-horizontal:absolute;mso-position-horizontal-relative:char;mso-position-vertical:absolute;mso-position-vertical-relative:line;mso-left-percent:-10001;mso-top-percent:-10001;v-text-anchor:top" coordsize="24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" path="m247,195v,3,-1,8,-2,13c244,213,243,217,241,220v-2,6,-9,12,-21,18c209,244,198,247,187,247v-3,,-6,,-9,c175,246,172,245,168,244v-4,-1,-7,-1,-8,-2c158,241,155,240,150,238v-5,-1,-8,-3,-9,-3c130,231,120,226,111,221,96,211,80,199,64,183,48,167,36,151,26,136,21,127,16,117,12,106v-1,-2,-2,-4,-3,-9c7,92,6,89,5,87,4,85,3,83,2,79,1,75,1,72,,69,,66,,63,,60,,49,3,38,9,27,15,15,21,8,27,5,30,4,34,3,39,2,44,1,48,,52,v1,,2,,3,1c57,1,60,6,65,14v1,2,3,5,5,9c72,27,74,31,76,35v2,3,4,6,5,9c82,44,83,46,85,48v1,3,2,5,3,7c89,56,90,58,90,60v,2,-2,5,-5,8c81,72,78,75,74,78v-4,3,-8,6,-11,9c59,91,58,93,58,95v,1,,3,1,4c59,101,60,102,60,103v1,1,1,2,3,4c64,109,64,110,65,110v8,16,19,30,30,42c107,163,120,173,136,182v1,,2,1,4,2c142,186,143,186,144,187v1,,2,1,4,1c149,189,150,189,152,189v2,,4,-2,8,-5c163,181,166,177,169,173v3,-4,6,-7,10,-11c182,159,185,157,187,157v2,,4,1,5,2c194,159,196,161,199,162v2,2,3,3,4,3c206,167,209,169,212,171v4,2,7,4,12,6c228,179,231,181,233,182v8,4,13,7,13,10c247,192,247,194,247,195xe" fillcolor="black [3213]" stroked="f">
                            <v:path arrowok="t" o:connecttype="custom" o:connectlocs="174929,138102;173513,147309;170680,155807;155807,168555;132436,174929;126062,174929;118980,172804;113314,171388;106232,168555;99858,166430;78612,156515;45326,129603;18414,96317;8499,75071;6374,68697;3541,61615;1416,55949;0,48867;0,42493;6374,19122;19122,3541;27620,1416;36827,0;38952,708;46034,9915;49575,16289;53824,24788;57365,31161;60198,33994;62323,38952;63739,42493;60198,48159;52408,55241;44618,61615;41076,67280;41785,70113;42493,72946;44618,75779;46034,77904;67280,107649;96317,128895;99150,130311;101983,132436;104816,133144;107649,133853;113314,130311;119688,122521;126770,114731;132436,111190;135977,112606;140935,114731;143768,116855;150141,121105;158640,125354;165014,128895;174221,135977;174929,138102" o:connectangles="0,0,0,0,0,0,0,0,0,0,0,0,0,0,0,0,0,0,0,0,0,0,0,0,0,0,0,0,0,0,0,0,0,0,0,0,0,0,0,0,0,0,0,0,0,0,0,0,0,0,0,0,0,0,0,0,0"/>
                            <w10:anchorlock/>
                          </v:shape>
                        </w:pict>
                      </mc:Fallback>
                    </mc:AlternateContent>
                  </w:r>
                </w:p>
              </w:tc>
              <w:tc>
                <w:tcPr>
                  <w:tcW w:w="3861" w:type="dxa"/>
                  <w:vAlign w:val="center"/>
                </w:tcPr>
                <w:p w14:paraId="100616BC" w14:textId="5F8B1AF4" w:rsidR="003820A5" w:rsidRPr="0040004B" w:rsidRDefault="00411E0C" w:rsidP="003820A5">
                  <w:pPr>
                    <w:rPr>
                      <w:rFonts w:cstheme="minorHAnsi"/>
                      <w:noProof/>
                      <w:color w:val="FFFFFF" w:themeColor="background1"/>
                      <w:sz w:val="20"/>
                      <w:szCs w:val="20"/>
                    </w:rPr>
                  </w:pPr>
                  <w:r>
                    <w:rPr>
                      <w:sz w:val="20"/>
                      <w:szCs w:val="20"/>
                    </w:rPr>
                    <w:t xml:space="preserve">+91 </w:t>
                  </w:r>
                  <w:r w:rsidR="00E230AD" w:rsidRPr="00E230AD">
                    <w:rPr>
                      <w:sz w:val="20"/>
                      <w:szCs w:val="20"/>
                    </w:rPr>
                    <w:t>7411342943</w:t>
                  </w:r>
                </w:p>
              </w:tc>
            </w:tr>
            <w:tr w:rsidR="008F261C" w:rsidRPr="0040004B" w14:paraId="4B8FD0A7" w14:textId="77777777" w:rsidTr="00F00538">
              <w:trPr>
                <w:trHeight w:val="447"/>
              </w:trPr>
              <w:tc>
                <w:tcPr>
                  <w:tcW w:w="431" w:type="dxa"/>
                  <w:vAlign w:val="center"/>
                </w:tcPr>
                <w:p w14:paraId="064290B1" w14:textId="77777777" w:rsidR="003820A5" w:rsidRPr="0040004B" w:rsidRDefault="003820A5" w:rsidP="003820A5">
                  <w:pPr>
                    <w:rPr>
                      <w:rFonts w:cstheme="minorHAnsi"/>
                      <w:noProof/>
                      <w:color w:val="FFFFFF" w:themeColor="background1"/>
                    </w:rPr>
                  </w:pPr>
                  <w:r w:rsidRPr="0040004B">
                    <w:rPr>
                      <w:rFonts w:cstheme="minorHAnsi"/>
                      <w:noProof/>
                      <w:color w:val="FFFFFF" w:themeColor="background1"/>
                      <w:lang w:val="en-IN" w:eastAsia="en-IN"/>
                    </w:rPr>
                    <mc:AlternateContent>
                      <mc:Choice Requires="wps">
                        <w:drawing>
                          <wp:inline distT="0" distB="0" distL="0" distR="0" wp14:anchorId="44E44043" wp14:editId="360E5418">
                            <wp:extent cx="122061" cy="196519"/>
                            <wp:effectExtent l="0" t="0" r="0" b="0"/>
                            <wp:docPr id="168" name="Freeform 2">
                              <a:extLst xmlns:a="http://schemas.openxmlformats.org/drawingml/2006/main">
                                <a:ext uri="{FF2B5EF4-FFF2-40B4-BE49-F238E27FC236}">
                                  <a16:creationId xmlns:a16="http://schemas.microsoft.com/office/drawing/2014/main" id="{3E8D1DD7-54A3-8D45-B80E-6BF5278E5D8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061" cy="196519"/>
                                    </a:xfrm>
                                    <a:custGeom>
                                      <a:avLst/>
                                      <a:gdLst>
                                        <a:gd name="T0" fmla="*/ 55620 w 249"/>
                                        <a:gd name="T1" fmla="*/ 0 h 400"/>
                                        <a:gd name="T2" fmla="*/ 55620 w 249"/>
                                        <a:gd name="T3" fmla="*/ 0 h 400"/>
                                        <a:gd name="T4" fmla="*/ 0 w 249"/>
                                        <a:gd name="T5" fmla="*/ 56248 h 400"/>
                                        <a:gd name="T6" fmla="*/ 55620 w 249"/>
                                        <a:gd name="T7" fmla="*/ 179545 h 400"/>
                                        <a:gd name="T8" fmla="*/ 110351 w 249"/>
                                        <a:gd name="T9" fmla="*/ 56248 h 400"/>
                                        <a:gd name="T10" fmla="*/ 55620 w 249"/>
                                        <a:gd name="T11" fmla="*/ 0 h 400"/>
                                        <a:gd name="T12" fmla="*/ 55620 w 249"/>
                                        <a:gd name="T13" fmla="*/ 88198 h 400"/>
                                        <a:gd name="T14" fmla="*/ 55620 w 249"/>
                                        <a:gd name="T15" fmla="*/ 88198 h 400"/>
                                        <a:gd name="T16" fmla="*/ 23583 w 249"/>
                                        <a:gd name="T17" fmla="*/ 56248 h 400"/>
                                        <a:gd name="T18" fmla="*/ 55620 w 249"/>
                                        <a:gd name="T19" fmla="*/ 24299 h 400"/>
                                        <a:gd name="T20" fmla="*/ 86768 w 249"/>
                                        <a:gd name="T21" fmla="*/ 56248 h 400"/>
                                        <a:gd name="T22" fmla="*/ 55620 w 249"/>
                                        <a:gd name="T23" fmla="*/ 88198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solidFill>
                                      <a:schemeClr val="tx1"/>
                                    </a:solidFill>
                                    <a:ln>
                                      <a:noFill/>
                                    </a:ln>
                                    <a:effectLst/>
                                  </wps:spPr>
                                  <wps:bodyPr wrap="none" lIns="34290" tIns="17145" rIns="34290" bIns="17145" anchor="ctr"/>
                                </wps:wsp>
                              </a:graphicData>
                            </a:graphic>
                          </wp:inline>
                        </w:drawing>
                      </mc:Choice>
                      <mc:Fallback xmlns:cx1="http://schemas.microsoft.com/office/drawing/2015/9/8/chartex">
                        <w:pict>
                          <v:shape w14:anchorId="1E5440A5" id="Freeform 2" o:spid="_x0000_s1026" style="width:9.6pt;height:15.45pt;visibility:visible;mso-wrap-style:none;mso-left-percent:-10001;mso-top-percent:-10001;mso-position-horizontal:absolute;mso-position-horizontal-relative:char;mso-position-vertical:absolute;mso-position-vertical-relative:line;mso-left-percent:-10001;mso-top-percent:-10001;v-text-anchor:middle" coordsize="24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" path="m125,r,c53,,,54,,125,,240,125,399,125,399v,,123,-159,123,-274c248,54,195,,125,xm125,196r,c88,196,53,160,53,125,53,89,88,54,125,54v34,,70,35,70,71c195,160,159,196,125,196xe" fillcolor="black [3213]" stroked="f">
                            <v:path o:connecttype="custom" o:connectlocs="27265192,0;27265192,0;0,27634502;27265192,88210010;54094592,27634502;27265192,0;27265192,43331457;27265192,43331457;11560500,27634502;27265192,11938038;42534092,27634502;27265192,43331457" o:connectangles="0,0,0,0,0,0,0,0,0,0,0,0"/>
                            <w10:anchorlock/>
                          </v:shape>
                        </w:pict>
                      </mc:Fallback>
                    </mc:AlternateContent>
                  </w:r>
                </w:p>
              </w:tc>
              <w:tc>
                <w:tcPr>
                  <w:tcW w:w="3861" w:type="dxa"/>
                  <w:vAlign w:val="center"/>
                </w:tcPr>
                <w:p w14:paraId="42B597DD" w14:textId="7C01D44B" w:rsidR="003820A5" w:rsidRPr="0040004B" w:rsidRDefault="00411E0C" w:rsidP="00346B77">
                  <w:pPr>
                    <w:rPr>
                      <w:rFonts w:cstheme="minorHAnsi"/>
                      <w:noProof/>
                      <w:color w:val="FFFFFF" w:themeColor="background1"/>
                      <w:sz w:val="20"/>
                      <w:szCs w:val="20"/>
                    </w:rPr>
                  </w:pPr>
                  <w:r>
                    <w:rPr>
                      <w:rFonts w:cstheme="minorHAnsi"/>
                      <w:noProof/>
                      <w:sz w:val="20"/>
                      <w:szCs w:val="20"/>
                    </w:rPr>
                    <w:t>Bangaluru</w:t>
                  </w:r>
                  <w:r w:rsidR="00E230AD">
                    <w:rPr>
                      <w:rFonts w:cstheme="minorHAnsi"/>
                      <w:noProof/>
                      <w:sz w:val="20"/>
                      <w:szCs w:val="20"/>
                    </w:rPr>
                    <w:t xml:space="preserve">-560056, Karnataka </w:t>
                  </w:r>
                </w:p>
              </w:tc>
            </w:tr>
            <w:tr w:rsidR="008F261C" w:rsidRPr="0040004B" w14:paraId="43770489" w14:textId="77777777" w:rsidTr="00657A87">
              <w:trPr>
                <w:trHeight w:val="603"/>
              </w:trPr>
              <w:tc>
                <w:tcPr>
                  <w:tcW w:w="431" w:type="dxa"/>
                  <w:vAlign w:val="center"/>
                </w:tcPr>
                <w:p w14:paraId="67446890" w14:textId="77777777" w:rsidR="003820A5" w:rsidRPr="0040004B" w:rsidRDefault="003820A5" w:rsidP="003820A5">
                  <w:pPr>
                    <w:jc w:val="center"/>
                    <w:rPr>
                      <w:rFonts w:cstheme="minorHAnsi"/>
                      <w:noProof/>
                      <w:color w:val="FFFFFF" w:themeColor="background1"/>
                    </w:rPr>
                  </w:pPr>
                  <w:r w:rsidRPr="0040004B">
                    <w:rPr>
                      <w:rFonts w:cstheme="minorHAnsi"/>
                      <w:noProof/>
                      <w:color w:val="FFFFFF" w:themeColor="background1"/>
                      <w:lang w:val="en-IN" w:eastAsia="en-IN"/>
                    </w:rPr>
                    <mc:AlternateContent>
                      <mc:Choice Requires="wps">
                        <w:drawing>
                          <wp:inline distT="0" distB="0" distL="0" distR="0" wp14:anchorId="30E3FF35" wp14:editId="09B937F6">
                            <wp:extent cx="174625" cy="137372"/>
                            <wp:effectExtent l="0" t="0" r="0" b="0"/>
                            <wp:docPr id="107"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74625" cy="137372"/>
                                    </a:xfrm>
                                    <a:custGeom>
                                      <a:avLst/>
                                      <a:gdLst>
                                        <a:gd name="T0" fmla="*/ 319 w 319"/>
                                        <a:gd name="T1" fmla="*/ 81 h 251"/>
                                        <a:gd name="T2" fmla="*/ 319 w 319"/>
                                        <a:gd name="T3" fmla="*/ 223 h 251"/>
                                        <a:gd name="T4" fmla="*/ 311 w 319"/>
                                        <a:gd name="T5" fmla="*/ 243 h 251"/>
                                        <a:gd name="T6" fmla="*/ 291 w 319"/>
                                        <a:gd name="T7" fmla="*/ 251 h 251"/>
                                        <a:gd name="T8" fmla="*/ 29 w 319"/>
                                        <a:gd name="T9" fmla="*/ 251 h 251"/>
                                        <a:gd name="T10" fmla="*/ 8 w 319"/>
                                        <a:gd name="T11" fmla="*/ 243 h 251"/>
                                        <a:gd name="T12" fmla="*/ 0 w 319"/>
                                        <a:gd name="T13" fmla="*/ 223 h 251"/>
                                        <a:gd name="T14" fmla="*/ 0 w 319"/>
                                        <a:gd name="T15" fmla="*/ 81 h 251"/>
                                        <a:gd name="T16" fmla="*/ 18 w 319"/>
                                        <a:gd name="T17" fmla="*/ 97 h 251"/>
                                        <a:gd name="T18" fmla="*/ 107 w 319"/>
                                        <a:gd name="T19" fmla="*/ 158 h 251"/>
                                        <a:gd name="T20" fmla="*/ 123 w 319"/>
                                        <a:gd name="T21" fmla="*/ 170 h 251"/>
                                        <a:gd name="T22" fmla="*/ 140 w 319"/>
                                        <a:gd name="T23" fmla="*/ 178 h 251"/>
                                        <a:gd name="T24" fmla="*/ 159 w 319"/>
                                        <a:gd name="T25" fmla="*/ 183 h 251"/>
                                        <a:gd name="T26" fmla="*/ 160 w 319"/>
                                        <a:gd name="T27" fmla="*/ 183 h 251"/>
                                        <a:gd name="T28" fmla="*/ 179 w 319"/>
                                        <a:gd name="T29" fmla="*/ 178 h 251"/>
                                        <a:gd name="T30" fmla="*/ 196 w 319"/>
                                        <a:gd name="T31" fmla="*/ 170 h 251"/>
                                        <a:gd name="T32" fmla="*/ 213 w 319"/>
                                        <a:gd name="T33" fmla="*/ 158 h 251"/>
                                        <a:gd name="T34" fmla="*/ 301 w 319"/>
                                        <a:gd name="T35" fmla="*/ 97 h 251"/>
                                        <a:gd name="T36" fmla="*/ 319 w 319"/>
                                        <a:gd name="T37" fmla="*/ 81 h 251"/>
                                        <a:gd name="T38" fmla="*/ 319 w 319"/>
                                        <a:gd name="T39" fmla="*/ 29 h 251"/>
                                        <a:gd name="T40" fmla="*/ 310 w 319"/>
                                        <a:gd name="T41" fmla="*/ 56 h 251"/>
                                        <a:gd name="T42" fmla="*/ 289 w 319"/>
                                        <a:gd name="T43" fmla="*/ 78 h 251"/>
                                        <a:gd name="T44" fmla="*/ 205 w 319"/>
                                        <a:gd name="T45" fmla="*/ 135 h 251"/>
                                        <a:gd name="T46" fmla="*/ 198 w 319"/>
                                        <a:gd name="T47" fmla="*/ 141 h 251"/>
                                        <a:gd name="T48" fmla="*/ 188 w 319"/>
                                        <a:gd name="T49" fmla="*/ 148 h 251"/>
                                        <a:gd name="T50" fmla="*/ 179 w 319"/>
                                        <a:gd name="T51" fmla="*/ 153 h 251"/>
                                        <a:gd name="T52" fmla="*/ 169 w 319"/>
                                        <a:gd name="T53" fmla="*/ 158 h 251"/>
                                        <a:gd name="T54" fmla="*/ 160 w 319"/>
                                        <a:gd name="T55" fmla="*/ 160 h 251"/>
                                        <a:gd name="T56" fmla="*/ 159 w 319"/>
                                        <a:gd name="T57" fmla="*/ 160 h 251"/>
                                        <a:gd name="T58" fmla="*/ 151 w 319"/>
                                        <a:gd name="T59" fmla="*/ 158 h 251"/>
                                        <a:gd name="T60" fmla="*/ 140 w 319"/>
                                        <a:gd name="T61" fmla="*/ 153 h 251"/>
                                        <a:gd name="T62" fmla="*/ 131 w 319"/>
                                        <a:gd name="T63" fmla="*/ 148 h 251"/>
                                        <a:gd name="T64" fmla="*/ 121 w 319"/>
                                        <a:gd name="T65" fmla="*/ 141 h 251"/>
                                        <a:gd name="T66" fmla="*/ 114 w 319"/>
                                        <a:gd name="T67" fmla="*/ 135 h 251"/>
                                        <a:gd name="T68" fmla="*/ 67 w 319"/>
                                        <a:gd name="T69" fmla="*/ 103 h 251"/>
                                        <a:gd name="T70" fmla="*/ 31 w 319"/>
                                        <a:gd name="T71" fmla="*/ 78 h 251"/>
                                        <a:gd name="T72" fmla="*/ 10 w 319"/>
                                        <a:gd name="T73" fmla="*/ 57 h 251"/>
                                        <a:gd name="T74" fmla="*/ 0 w 319"/>
                                        <a:gd name="T75" fmla="*/ 33 h 251"/>
                                        <a:gd name="T76" fmla="*/ 8 w 319"/>
                                        <a:gd name="T77" fmla="*/ 10 h 251"/>
                                        <a:gd name="T78" fmla="*/ 29 w 319"/>
                                        <a:gd name="T79" fmla="*/ 0 h 251"/>
                                        <a:gd name="T80" fmla="*/ 291 w 319"/>
                                        <a:gd name="T81" fmla="*/ 0 h 251"/>
                                        <a:gd name="T82" fmla="*/ 311 w 319"/>
                                        <a:gd name="T83" fmla="*/ 9 h 251"/>
                                        <a:gd name="T84" fmla="*/ 319 w 319"/>
                                        <a:gd name="T85" fmla="*/ 29 h 2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19" h="251">
                                          <a:moveTo>
                                            <a:pt x="319" y="81"/>
                                          </a:moveTo>
                                          <a:cubicBezTo>
                                            <a:pt x="319" y="223"/>
                                            <a:pt x="319" y="223"/>
                                            <a:pt x="319" y="223"/>
                                          </a:cubicBezTo>
                                          <a:cubicBezTo>
                                            <a:pt x="319" y="230"/>
                                            <a:pt x="316" y="237"/>
                                            <a:pt x="311" y="243"/>
                                          </a:cubicBezTo>
                                          <a:cubicBezTo>
                                            <a:pt x="305" y="248"/>
                                            <a:pt x="298" y="251"/>
                                            <a:pt x="291" y="251"/>
                                          </a:cubicBezTo>
                                          <a:cubicBezTo>
                                            <a:pt x="29" y="251"/>
                                            <a:pt x="29" y="251"/>
                                            <a:pt x="29" y="251"/>
                                          </a:cubicBezTo>
                                          <a:cubicBezTo>
                                            <a:pt x="21" y="251"/>
                                            <a:pt x="14" y="248"/>
                                            <a:pt x="8" y="243"/>
                                          </a:cubicBezTo>
                                          <a:cubicBezTo>
                                            <a:pt x="3" y="237"/>
                                            <a:pt x="0" y="230"/>
                                            <a:pt x="0" y="223"/>
                                          </a:cubicBezTo>
                                          <a:cubicBezTo>
                                            <a:pt x="0" y="81"/>
                                            <a:pt x="0" y="81"/>
                                            <a:pt x="0" y="81"/>
                                          </a:cubicBezTo>
                                          <a:cubicBezTo>
                                            <a:pt x="5" y="87"/>
                                            <a:pt x="11" y="92"/>
                                            <a:pt x="18" y="97"/>
                                          </a:cubicBezTo>
                                          <a:cubicBezTo>
                                            <a:pt x="61" y="126"/>
                                            <a:pt x="91" y="146"/>
                                            <a:pt x="107" y="158"/>
                                          </a:cubicBezTo>
                                          <a:cubicBezTo>
                                            <a:pt x="113" y="163"/>
                                            <a:pt x="119" y="167"/>
                                            <a:pt x="123" y="170"/>
                                          </a:cubicBezTo>
                                          <a:cubicBezTo>
                                            <a:pt x="127" y="173"/>
                                            <a:pt x="133" y="175"/>
                                            <a:pt x="140" y="178"/>
                                          </a:cubicBezTo>
                                          <a:cubicBezTo>
                                            <a:pt x="147" y="181"/>
                                            <a:pt x="153" y="183"/>
                                            <a:pt x="159" y="183"/>
                                          </a:cubicBezTo>
                                          <a:cubicBezTo>
                                            <a:pt x="160" y="183"/>
                                            <a:pt x="160" y="183"/>
                                            <a:pt x="160" y="183"/>
                                          </a:cubicBezTo>
                                          <a:cubicBezTo>
                                            <a:pt x="166" y="183"/>
                                            <a:pt x="172" y="181"/>
                                            <a:pt x="179" y="178"/>
                                          </a:cubicBezTo>
                                          <a:cubicBezTo>
                                            <a:pt x="186" y="175"/>
                                            <a:pt x="192" y="173"/>
                                            <a:pt x="196" y="170"/>
                                          </a:cubicBezTo>
                                          <a:cubicBezTo>
                                            <a:pt x="200" y="167"/>
                                            <a:pt x="206" y="163"/>
                                            <a:pt x="213" y="158"/>
                                          </a:cubicBezTo>
                                          <a:cubicBezTo>
                                            <a:pt x="233" y="143"/>
                                            <a:pt x="262" y="123"/>
                                            <a:pt x="301" y="97"/>
                                          </a:cubicBezTo>
                                          <a:cubicBezTo>
                                            <a:pt x="308" y="92"/>
                                            <a:pt x="314" y="87"/>
                                            <a:pt x="319" y="81"/>
                                          </a:cubicBezTo>
                                          <a:close/>
                                          <a:moveTo>
                                            <a:pt x="319" y="29"/>
                                          </a:moveTo>
                                          <a:cubicBezTo>
                                            <a:pt x="319" y="38"/>
                                            <a:pt x="316" y="47"/>
                                            <a:pt x="310" y="56"/>
                                          </a:cubicBezTo>
                                          <a:cubicBezTo>
                                            <a:pt x="305" y="64"/>
                                            <a:pt x="297" y="72"/>
                                            <a:pt x="289" y="78"/>
                                          </a:cubicBezTo>
                                          <a:cubicBezTo>
                                            <a:pt x="244" y="109"/>
                                            <a:pt x="216" y="128"/>
                                            <a:pt x="205" y="135"/>
                                          </a:cubicBezTo>
                                          <a:cubicBezTo>
                                            <a:pt x="204" y="136"/>
                                            <a:pt x="202" y="138"/>
                                            <a:pt x="198" y="141"/>
                                          </a:cubicBezTo>
                                          <a:cubicBezTo>
                                            <a:pt x="194" y="144"/>
                                            <a:pt x="191" y="146"/>
                                            <a:pt x="188" y="148"/>
                                          </a:cubicBezTo>
                                          <a:cubicBezTo>
                                            <a:pt x="186" y="149"/>
                                            <a:pt x="183" y="151"/>
                                            <a:pt x="179" y="153"/>
                                          </a:cubicBezTo>
                                          <a:cubicBezTo>
                                            <a:pt x="175" y="156"/>
                                            <a:pt x="172" y="157"/>
                                            <a:pt x="169" y="158"/>
                                          </a:cubicBezTo>
                                          <a:cubicBezTo>
                                            <a:pt x="165" y="159"/>
                                            <a:pt x="163" y="160"/>
                                            <a:pt x="160" y="160"/>
                                          </a:cubicBezTo>
                                          <a:cubicBezTo>
                                            <a:pt x="159" y="160"/>
                                            <a:pt x="159" y="160"/>
                                            <a:pt x="159" y="160"/>
                                          </a:cubicBezTo>
                                          <a:cubicBezTo>
                                            <a:pt x="157" y="160"/>
                                            <a:pt x="154" y="159"/>
                                            <a:pt x="151" y="158"/>
                                          </a:cubicBezTo>
                                          <a:cubicBezTo>
                                            <a:pt x="147" y="157"/>
                                            <a:pt x="144" y="156"/>
                                            <a:pt x="140" y="153"/>
                                          </a:cubicBezTo>
                                          <a:cubicBezTo>
                                            <a:pt x="137" y="151"/>
                                            <a:pt x="134" y="149"/>
                                            <a:pt x="131" y="148"/>
                                          </a:cubicBezTo>
                                          <a:cubicBezTo>
                                            <a:pt x="129" y="146"/>
                                            <a:pt x="125" y="144"/>
                                            <a:pt x="121" y="141"/>
                                          </a:cubicBezTo>
                                          <a:cubicBezTo>
                                            <a:pt x="118" y="138"/>
                                            <a:pt x="115" y="136"/>
                                            <a:pt x="114" y="135"/>
                                          </a:cubicBezTo>
                                          <a:cubicBezTo>
                                            <a:pt x="103" y="128"/>
                                            <a:pt x="88" y="117"/>
                                            <a:pt x="67" y="103"/>
                                          </a:cubicBezTo>
                                          <a:cubicBezTo>
                                            <a:pt x="47" y="89"/>
                                            <a:pt x="35" y="80"/>
                                            <a:pt x="31" y="78"/>
                                          </a:cubicBezTo>
                                          <a:cubicBezTo>
                                            <a:pt x="23" y="73"/>
                                            <a:pt x="16" y="66"/>
                                            <a:pt x="10" y="57"/>
                                          </a:cubicBezTo>
                                          <a:cubicBezTo>
                                            <a:pt x="3" y="48"/>
                                            <a:pt x="0" y="40"/>
                                            <a:pt x="0" y="33"/>
                                          </a:cubicBezTo>
                                          <a:cubicBezTo>
                                            <a:pt x="0" y="23"/>
                                            <a:pt x="3" y="16"/>
                                            <a:pt x="8" y="10"/>
                                          </a:cubicBezTo>
                                          <a:cubicBezTo>
                                            <a:pt x="12" y="3"/>
                                            <a:pt x="19" y="0"/>
                                            <a:pt x="29" y="0"/>
                                          </a:cubicBezTo>
                                          <a:cubicBezTo>
                                            <a:pt x="291" y="0"/>
                                            <a:pt x="291" y="0"/>
                                            <a:pt x="291" y="0"/>
                                          </a:cubicBezTo>
                                          <a:cubicBezTo>
                                            <a:pt x="298" y="0"/>
                                            <a:pt x="305" y="3"/>
                                            <a:pt x="311" y="9"/>
                                          </a:cubicBezTo>
                                          <a:cubicBezTo>
                                            <a:pt x="316" y="14"/>
                                            <a:pt x="319" y="21"/>
                                            <a:pt x="319" y="29"/>
                                          </a:cubicBezTo>
                                          <a:close/>
                                        </a:path>
                                      </a:pathLst>
                                    </a:custGeom>
                                    <a:solidFill>
                                      <a:schemeClr val="tx1"/>
                                    </a:solidFill>
                                    <a:ln>
                                      <a:noFill/>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w:pict>
                          <v:shape w14:anchorId="6654ED99" id="Freeform 103" o:spid="_x0000_s1026" style="width:13.75pt;height:10.8pt;visibility:visible;mso-wrap-style:square;mso-left-percent:-10001;mso-top-percent:-10001;mso-position-horizontal:absolute;mso-position-horizontal-relative:char;mso-position-vertical:absolute;mso-position-vertical-relative:line;mso-left-percent:-10001;mso-top-percent:-10001;v-text-anchor:top" coordsize="3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" path="m319,81v,142,,142,,142c319,230,316,237,311,243v-6,5,-13,8,-20,8c29,251,29,251,29,251v-8,,-15,-3,-21,-8c3,237,,230,,223,,81,,81,,81v5,6,11,11,18,16c61,126,91,146,107,158v6,5,12,9,16,12c127,173,133,175,140,178v7,3,13,5,19,5c160,183,160,183,160,183v6,,12,-2,19,-5c186,175,192,173,196,170v4,-3,10,-7,17,-12c233,143,262,123,301,97v7,-5,13,-10,18,-16xm319,29v,9,-3,18,-9,27c305,64,297,72,289,78v-45,31,-73,50,-84,57c204,136,202,138,198,141v-4,3,-7,5,-10,7c186,149,183,151,179,153v-4,3,-7,4,-10,5c165,159,163,160,160,160v-1,,-1,,-1,c157,160,154,159,151,158v-4,-1,-7,-2,-11,-5c137,151,134,149,131,148v-2,-2,-6,-4,-10,-7c118,138,115,136,114,135,103,128,88,117,67,103,47,89,35,80,31,78,23,73,16,66,10,57,3,48,,40,,33,,23,3,16,8,10,12,3,19,,29,,291,,291,,291,v7,,14,3,20,9c316,14,319,21,319,29xe" fillcolor="black [3213]" stroked="f">
                            <v:path arrowok="t" o:connecttype="custom" o:connectlocs="174625,44331;174625,122048;170246,132994;159297,137372;15875,137372;4379,132994;0,122048;0,44331;9853,53088;58573,86473;67332,93041;76638,97419;87039,100156;87586,100156;97987,97419;107293,93041;116599,86473;164772,53088;174625,44331;174625,15872;169698,30649;158203,42689;112220,73885;108388,77169;102914,81000;97987,83737;92513,86473;87586,87568;87039,87568;82659,86473;76638,83737;71711,81000;66237,77169;62405,73885;36677,56372;16970,42689;5474,31196;0,18061;4379,5473;15875,0;159297,0;170246,4926;174625,15872" o:connectangles="0,0,0,0,0,0,0,0,0,0,0,0,0,0,0,0,0,0,0,0,0,0,0,0,0,0,0,0,0,0,0,0,0,0,0,0,0,0,0,0,0,0,0"/>
                            <o:lock v:ext="edit" verticies="t"/>
                            <w10:anchorlock/>
                          </v:shape>
                        </w:pict>
                      </mc:Fallback>
                    </mc:AlternateContent>
                  </w:r>
                </w:p>
              </w:tc>
              <w:tc>
                <w:tcPr>
                  <w:tcW w:w="3861" w:type="dxa"/>
                  <w:vAlign w:val="center"/>
                </w:tcPr>
                <w:p w14:paraId="466C4A9B" w14:textId="750F0565" w:rsidR="003820A5" w:rsidRPr="0040004B" w:rsidRDefault="00E230AD" w:rsidP="003820A5">
                  <w:pPr>
                    <w:rPr>
                      <w:rFonts w:cstheme="minorHAnsi"/>
                      <w:noProof/>
                      <w:color w:val="FFFFFF" w:themeColor="background1"/>
                      <w:sz w:val="20"/>
                      <w:szCs w:val="20"/>
                    </w:rPr>
                  </w:pPr>
                  <w:r w:rsidRPr="00E230AD">
                    <w:rPr>
                      <w:sz w:val="20"/>
                      <w:szCs w:val="20"/>
                    </w:rPr>
                    <w:t>sonalika203@gmail.com</w:t>
                  </w:r>
                </w:p>
              </w:tc>
            </w:tr>
          </w:tbl>
          <w:p w14:paraId="47F5C8A5" w14:textId="19BC5EBC" w:rsidR="0097221F" w:rsidRPr="0040004B" w:rsidRDefault="003820A5" w:rsidP="00E230AD">
            <w:pPr>
              <w:ind w:right="-120"/>
              <w:rPr>
                <w:rFonts w:cstheme="minorHAnsi"/>
              </w:rPr>
            </w:pPr>
            <w:r w:rsidRPr="0040004B">
              <w:rPr>
                <w:rFonts w:cstheme="minorHAnsi"/>
              </w:rPr>
              <w:t xml:space="preserve">                          </w:t>
            </w:r>
          </w:p>
        </w:tc>
      </w:tr>
      <w:tr w:rsidR="00D42F51" w:rsidRPr="0089752C" w14:paraId="1B426C90" w14:textId="77777777" w:rsidTr="0052300E">
        <w:trPr>
          <w:trHeight w:val="1260"/>
        </w:trPr>
        <w:tc>
          <w:tcPr>
            <w:tcW w:w="3870" w:type="dxa"/>
            <w:shd w:val="clear" w:color="auto" w:fill="B8CCE4" w:themeFill="accent1" w:themeFillTint="66"/>
          </w:tcPr>
          <w:p w14:paraId="3A5BE146" w14:textId="77777777" w:rsidR="00D42F51" w:rsidRPr="0040004B" w:rsidRDefault="00D42F51" w:rsidP="00DC6D04">
            <w:pPr>
              <w:spacing w:line="360" w:lineRule="auto"/>
              <w:jc w:val="both"/>
              <w:rPr>
                <w:rFonts w:cstheme="minorHAnsi"/>
                <w:sz w:val="8"/>
              </w:rPr>
            </w:pPr>
          </w:p>
          <w:p w14:paraId="71DE1491" w14:textId="77777777" w:rsidR="00132012" w:rsidRPr="0040004B" w:rsidRDefault="00132012" w:rsidP="00132012">
            <w:pPr>
              <w:spacing w:line="360" w:lineRule="auto"/>
              <w:jc w:val="right"/>
              <w:rPr>
                <w:rFonts w:cstheme="minorHAnsi"/>
                <w:b/>
                <w:color w:val="3F7FAD"/>
                <w:sz w:val="28"/>
              </w:rPr>
            </w:pPr>
            <w:r>
              <w:rPr>
                <w:rFonts w:cstheme="minorHAnsi"/>
                <w:b/>
                <w:color w:val="3F7FAD"/>
                <w:sz w:val="28"/>
              </w:rPr>
              <w:t>AREA OF EXPERTISE</w:t>
            </w:r>
          </w:p>
          <w:p w14:paraId="6FC7EC38" w14:textId="7F152704" w:rsidR="00132012" w:rsidRPr="00132012" w:rsidRDefault="00FA3F33" w:rsidP="00132012">
            <w:pPr>
              <w:spacing w:after="80"/>
              <w:ind w:left="-14"/>
              <w:jc w:val="right"/>
              <w:rPr>
                <w:rFonts w:cstheme="minorHAnsi"/>
                <w:b/>
                <w:sz w:val="20"/>
                <w:szCs w:val="20"/>
              </w:rPr>
            </w:pPr>
            <w:r w:rsidRPr="00FA3F33">
              <w:rPr>
                <w:rFonts w:cstheme="minorHAnsi"/>
                <w:b/>
                <w:sz w:val="20"/>
                <w:szCs w:val="20"/>
              </w:rPr>
              <w:t xml:space="preserve"> </w:t>
            </w:r>
            <w:r w:rsidR="001739DC">
              <w:rPr>
                <w:rFonts w:cstheme="minorHAnsi"/>
                <w:b/>
                <w:sz w:val="20"/>
                <w:szCs w:val="20"/>
              </w:rPr>
              <w:t>Financial Policies &amp; Procedures</w:t>
            </w:r>
          </w:p>
          <w:p w14:paraId="63BE0FC3" w14:textId="126DA085" w:rsidR="00132012" w:rsidRPr="00132012" w:rsidRDefault="00622B01" w:rsidP="001739DC">
            <w:pPr>
              <w:spacing w:after="80"/>
              <w:ind w:left="-14"/>
              <w:jc w:val="right"/>
              <w:rPr>
                <w:rFonts w:cstheme="minorHAnsi"/>
                <w:b/>
                <w:sz w:val="20"/>
                <w:szCs w:val="20"/>
              </w:rPr>
            </w:pPr>
            <w:r>
              <w:rPr>
                <w:rFonts w:cstheme="minorHAnsi"/>
                <w:b/>
                <w:sz w:val="20"/>
                <w:szCs w:val="20"/>
              </w:rPr>
              <w:t xml:space="preserve">Product </w:t>
            </w:r>
            <w:r w:rsidR="00D97F1B" w:rsidRPr="00D97F1B">
              <w:rPr>
                <w:rFonts w:cstheme="minorHAnsi"/>
                <w:b/>
                <w:sz w:val="20"/>
                <w:szCs w:val="20"/>
              </w:rPr>
              <w:t>Process Improvement</w:t>
            </w:r>
          </w:p>
          <w:p w14:paraId="0D6F8994" w14:textId="350D5DD4" w:rsidR="00132012" w:rsidRDefault="001739DC" w:rsidP="00132012">
            <w:pPr>
              <w:spacing w:after="80"/>
              <w:ind w:left="-14"/>
              <w:jc w:val="right"/>
              <w:rPr>
                <w:rFonts w:cstheme="minorHAnsi"/>
                <w:b/>
                <w:sz w:val="20"/>
                <w:szCs w:val="20"/>
              </w:rPr>
            </w:pPr>
            <w:r>
              <w:rPr>
                <w:rFonts w:cstheme="minorHAnsi"/>
                <w:b/>
                <w:sz w:val="20"/>
                <w:szCs w:val="20"/>
              </w:rPr>
              <w:t>Crossfunctional Coordination</w:t>
            </w:r>
          </w:p>
          <w:p w14:paraId="5CD54BAE" w14:textId="3B189A44" w:rsidR="0052300E" w:rsidRDefault="0052300E" w:rsidP="00132012">
            <w:pPr>
              <w:spacing w:after="80"/>
              <w:ind w:left="-14"/>
              <w:jc w:val="right"/>
              <w:rPr>
                <w:rFonts w:cstheme="minorHAnsi"/>
                <w:b/>
                <w:sz w:val="20"/>
                <w:szCs w:val="20"/>
              </w:rPr>
            </w:pPr>
            <w:r>
              <w:rPr>
                <w:rFonts w:cstheme="minorHAnsi"/>
                <w:b/>
                <w:sz w:val="20"/>
                <w:szCs w:val="20"/>
              </w:rPr>
              <w:t>Regulatory Compliance</w:t>
            </w:r>
          </w:p>
          <w:p w14:paraId="0D1B1114" w14:textId="20886E2D" w:rsidR="00D4269F" w:rsidRPr="00132012" w:rsidRDefault="001739DC" w:rsidP="00132012">
            <w:pPr>
              <w:spacing w:after="80"/>
              <w:ind w:left="-14"/>
              <w:jc w:val="right"/>
              <w:rPr>
                <w:rFonts w:cstheme="minorHAnsi"/>
                <w:b/>
                <w:sz w:val="20"/>
                <w:szCs w:val="20"/>
              </w:rPr>
            </w:pPr>
            <w:r>
              <w:rPr>
                <w:rFonts w:cstheme="minorHAnsi"/>
                <w:b/>
                <w:sz w:val="20"/>
                <w:szCs w:val="20"/>
              </w:rPr>
              <w:t>Benchmarking/Risk Management</w:t>
            </w:r>
          </w:p>
          <w:p w14:paraId="0AFDAF29" w14:textId="54BD71E2" w:rsidR="00132012" w:rsidRPr="00132012" w:rsidRDefault="001739DC" w:rsidP="00132012">
            <w:pPr>
              <w:spacing w:after="80"/>
              <w:ind w:left="-14"/>
              <w:jc w:val="right"/>
              <w:rPr>
                <w:rFonts w:cstheme="minorHAnsi"/>
                <w:b/>
                <w:sz w:val="20"/>
                <w:szCs w:val="20"/>
              </w:rPr>
            </w:pPr>
            <w:r>
              <w:rPr>
                <w:rFonts w:cstheme="minorHAnsi"/>
                <w:b/>
                <w:sz w:val="20"/>
                <w:szCs w:val="20"/>
              </w:rPr>
              <w:t>Trade Settlement Process</w:t>
            </w:r>
          </w:p>
          <w:p w14:paraId="41357ACE" w14:textId="4A5772AA" w:rsidR="00132012" w:rsidRDefault="00EC4DC6" w:rsidP="00132012">
            <w:pPr>
              <w:spacing w:after="80"/>
              <w:ind w:left="-14"/>
              <w:jc w:val="right"/>
              <w:rPr>
                <w:rFonts w:cstheme="minorHAnsi"/>
                <w:b/>
                <w:sz w:val="20"/>
                <w:szCs w:val="20"/>
              </w:rPr>
            </w:pPr>
            <w:r>
              <w:rPr>
                <w:rFonts w:cstheme="minorHAnsi"/>
                <w:b/>
                <w:sz w:val="20"/>
                <w:szCs w:val="20"/>
              </w:rPr>
              <w:t>Taxations</w:t>
            </w:r>
          </w:p>
          <w:p w14:paraId="4B4397A1" w14:textId="4A8D3D8D" w:rsidR="0069196E" w:rsidRPr="00132012" w:rsidRDefault="00EC4DC6" w:rsidP="00132012">
            <w:pPr>
              <w:spacing w:after="80"/>
              <w:ind w:left="-14"/>
              <w:jc w:val="right"/>
              <w:rPr>
                <w:rFonts w:cstheme="minorHAnsi"/>
                <w:b/>
                <w:sz w:val="20"/>
                <w:szCs w:val="20"/>
              </w:rPr>
            </w:pPr>
            <w:r w:rsidRPr="00EC4DC6">
              <w:rPr>
                <w:rFonts w:cstheme="minorHAnsi"/>
                <w:b/>
                <w:sz w:val="20"/>
                <w:szCs w:val="20"/>
              </w:rPr>
              <w:t>Operations Excellence</w:t>
            </w:r>
          </w:p>
          <w:p w14:paraId="3BB5128B" w14:textId="2D62CC80" w:rsidR="00132012" w:rsidRPr="00132012" w:rsidRDefault="00D97F1B" w:rsidP="00132012">
            <w:pPr>
              <w:spacing w:after="80"/>
              <w:ind w:left="-14"/>
              <w:jc w:val="right"/>
              <w:rPr>
                <w:rFonts w:cstheme="minorHAnsi"/>
                <w:b/>
                <w:sz w:val="20"/>
                <w:szCs w:val="20"/>
              </w:rPr>
            </w:pPr>
            <w:r w:rsidRPr="00D97F1B">
              <w:rPr>
                <w:rFonts w:cstheme="minorHAnsi"/>
                <w:b/>
                <w:sz w:val="20"/>
                <w:szCs w:val="20"/>
              </w:rPr>
              <w:t>Mentoring &amp; Knowledge Sharing</w:t>
            </w:r>
          </w:p>
          <w:p w14:paraId="2C9532F1" w14:textId="14CB5593" w:rsidR="00132012" w:rsidRPr="00132012" w:rsidRDefault="00D97F1B" w:rsidP="00132012">
            <w:pPr>
              <w:spacing w:after="80"/>
              <w:ind w:left="-14"/>
              <w:jc w:val="right"/>
              <w:rPr>
                <w:rFonts w:cstheme="minorHAnsi"/>
                <w:b/>
                <w:sz w:val="20"/>
                <w:szCs w:val="20"/>
              </w:rPr>
            </w:pPr>
            <w:r w:rsidRPr="00D97F1B">
              <w:rPr>
                <w:rFonts w:cstheme="minorHAnsi"/>
                <w:b/>
                <w:sz w:val="20"/>
                <w:szCs w:val="20"/>
              </w:rPr>
              <w:t>Leadership &amp; Team Management</w:t>
            </w:r>
          </w:p>
          <w:p w14:paraId="6AD7DD3F" w14:textId="6A4120A4" w:rsidR="00132012" w:rsidRDefault="00132012" w:rsidP="00132012">
            <w:pPr>
              <w:spacing w:after="80"/>
              <w:ind w:left="-14"/>
              <w:jc w:val="right"/>
              <w:rPr>
                <w:rFonts w:cstheme="minorHAnsi"/>
                <w:b/>
                <w:sz w:val="20"/>
                <w:szCs w:val="20"/>
              </w:rPr>
            </w:pPr>
            <w:r w:rsidRPr="00132012">
              <w:rPr>
                <w:rFonts w:cstheme="minorHAnsi"/>
                <w:b/>
                <w:sz w:val="20"/>
                <w:szCs w:val="20"/>
              </w:rPr>
              <w:t>Performance Monitoring &amp; Evaluation</w:t>
            </w:r>
          </w:p>
          <w:p w14:paraId="5F8E1DAD" w14:textId="3D7D7C5A" w:rsidR="00622B01" w:rsidRDefault="00622B01" w:rsidP="00132012">
            <w:pPr>
              <w:spacing w:after="80"/>
              <w:ind w:left="-14"/>
              <w:jc w:val="right"/>
              <w:rPr>
                <w:rFonts w:cstheme="minorHAnsi"/>
                <w:b/>
                <w:sz w:val="20"/>
                <w:szCs w:val="20"/>
              </w:rPr>
            </w:pPr>
            <w:r>
              <w:rPr>
                <w:rFonts w:cstheme="minorHAnsi"/>
                <w:b/>
                <w:sz w:val="20"/>
                <w:szCs w:val="20"/>
              </w:rPr>
              <w:t>Employee compliance</w:t>
            </w:r>
          </w:p>
          <w:p w14:paraId="04F2834E" w14:textId="2E43AEBD" w:rsidR="00622B01" w:rsidRPr="0040004B" w:rsidRDefault="00622B01" w:rsidP="00132012">
            <w:pPr>
              <w:spacing w:after="80"/>
              <w:ind w:left="-14"/>
              <w:jc w:val="right"/>
              <w:rPr>
                <w:rFonts w:cstheme="minorHAnsi"/>
                <w:b/>
                <w:sz w:val="20"/>
                <w:szCs w:val="20"/>
              </w:rPr>
            </w:pPr>
            <w:r>
              <w:rPr>
                <w:rFonts w:cstheme="minorHAnsi"/>
                <w:b/>
                <w:sz w:val="20"/>
                <w:szCs w:val="20"/>
              </w:rPr>
              <w:t>Fund management</w:t>
            </w:r>
          </w:p>
          <w:p w14:paraId="69CB6B4F" w14:textId="305FE370" w:rsidR="00D42F51" w:rsidRPr="0040004B" w:rsidRDefault="00D42F51" w:rsidP="00DC6D04">
            <w:pPr>
              <w:tabs>
                <w:tab w:val="left" w:pos="360"/>
              </w:tabs>
              <w:suppressAutoHyphens/>
              <w:spacing w:line="360" w:lineRule="auto"/>
              <w:jc w:val="both"/>
              <w:rPr>
                <w:rFonts w:cs="Calibri"/>
                <w:sz w:val="20"/>
                <w:szCs w:val="20"/>
              </w:rPr>
            </w:pPr>
          </w:p>
          <w:p w14:paraId="3BE0ADCF" w14:textId="77777777" w:rsidR="00D42F51" w:rsidRPr="0040004B" w:rsidRDefault="00D42F51" w:rsidP="00DC6D04">
            <w:pPr>
              <w:tabs>
                <w:tab w:val="left" w:pos="360"/>
              </w:tabs>
              <w:suppressAutoHyphens/>
              <w:spacing w:line="360" w:lineRule="auto"/>
              <w:jc w:val="both"/>
              <w:rPr>
                <w:rFonts w:cs="Calibri"/>
                <w:sz w:val="4"/>
                <w:szCs w:val="20"/>
              </w:rPr>
            </w:pPr>
          </w:p>
          <w:p w14:paraId="415313FA" w14:textId="3FE90EF1" w:rsidR="0020169D" w:rsidRDefault="0020169D" w:rsidP="008845AB">
            <w:pPr>
              <w:spacing w:line="360" w:lineRule="auto"/>
              <w:jc w:val="right"/>
              <w:rPr>
                <w:rFonts w:cstheme="minorHAnsi"/>
                <w:b/>
                <w:color w:val="3F7FAD"/>
                <w:sz w:val="28"/>
              </w:rPr>
            </w:pPr>
            <w:r>
              <w:rPr>
                <w:rFonts w:cstheme="minorHAnsi"/>
                <w:b/>
                <w:color w:val="3F7FAD"/>
                <w:sz w:val="28"/>
              </w:rPr>
              <w:t>Highlights</w:t>
            </w:r>
          </w:p>
          <w:p w14:paraId="6AEF0D16" w14:textId="1E0A3311" w:rsidR="0020169D" w:rsidRPr="0020169D" w:rsidRDefault="0020169D" w:rsidP="0020169D">
            <w:pPr>
              <w:jc w:val="right"/>
              <w:rPr>
                <w:rFonts w:cstheme="minorHAnsi"/>
                <w:b/>
                <w:sz w:val="20"/>
              </w:rPr>
            </w:pPr>
            <w:r w:rsidRPr="0020169D">
              <w:rPr>
                <w:rFonts w:cstheme="minorHAnsi"/>
                <w:b/>
                <w:sz w:val="20"/>
              </w:rPr>
              <w:t>Results-Oriented</w:t>
            </w:r>
          </w:p>
          <w:p w14:paraId="0855D7D0" w14:textId="44B3278C" w:rsidR="0020169D" w:rsidRPr="0020169D" w:rsidRDefault="0020169D" w:rsidP="0020169D">
            <w:pPr>
              <w:jc w:val="right"/>
              <w:rPr>
                <w:rFonts w:cstheme="minorHAnsi"/>
                <w:b/>
                <w:sz w:val="20"/>
              </w:rPr>
            </w:pPr>
            <w:r w:rsidRPr="0020169D">
              <w:rPr>
                <w:rFonts w:cstheme="minorHAnsi"/>
                <w:b/>
                <w:sz w:val="20"/>
              </w:rPr>
              <w:t>Client focused</w:t>
            </w:r>
          </w:p>
          <w:p w14:paraId="280101B9" w14:textId="0ACDF360" w:rsidR="0020169D" w:rsidRPr="0020169D" w:rsidRDefault="0020169D" w:rsidP="0020169D">
            <w:pPr>
              <w:jc w:val="right"/>
              <w:rPr>
                <w:rFonts w:cstheme="minorHAnsi"/>
                <w:b/>
                <w:sz w:val="20"/>
              </w:rPr>
            </w:pPr>
            <w:r w:rsidRPr="0020169D">
              <w:rPr>
                <w:rFonts w:cstheme="minorHAnsi"/>
                <w:b/>
                <w:sz w:val="20"/>
              </w:rPr>
              <w:t>Quick learner</w:t>
            </w:r>
          </w:p>
          <w:p w14:paraId="19FE678B" w14:textId="649BF685" w:rsidR="0020169D" w:rsidRPr="0020169D" w:rsidRDefault="0020169D" w:rsidP="0020169D">
            <w:pPr>
              <w:jc w:val="right"/>
              <w:rPr>
                <w:rFonts w:cstheme="minorHAnsi"/>
                <w:b/>
                <w:sz w:val="20"/>
              </w:rPr>
            </w:pPr>
            <w:r w:rsidRPr="0020169D">
              <w:rPr>
                <w:rFonts w:cstheme="minorHAnsi"/>
                <w:b/>
                <w:sz w:val="20"/>
              </w:rPr>
              <w:t>Excellent communicator</w:t>
            </w:r>
          </w:p>
          <w:p w14:paraId="4E4D3417" w14:textId="1FF58BE6" w:rsidR="0020169D" w:rsidRPr="0020169D" w:rsidRDefault="0020169D" w:rsidP="0020169D">
            <w:pPr>
              <w:jc w:val="right"/>
              <w:rPr>
                <w:rFonts w:cstheme="minorHAnsi"/>
                <w:b/>
                <w:sz w:val="20"/>
              </w:rPr>
            </w:pPr>
            <w:r w:rsidRPr="0020169D">
              <w:rPr>
                <w:rFonts w:cstheme="minorHAnsi"/>
                <w:b/>
                <w:sz w:val="20"/>
              </w:rPr>
              <w:t>Clean driving record</w:t>
            </w:r>
          </w:p>
          <w:p w14:paraId="2A04A709" w14:textId="76569887" w:rsidR="0020169D" w:rsidRPr="0020169D" w:rsidRDefault="0020169D" w:rsidP="0020169D">
            <w:pPr>
              <w:jc w:val="right"/>
              <w:rPr>
                <w:rFonts w:cstheme="minorHAnsi"/>
                <w:b/>
                <w:sz w:val="20"/>
              </w:rPr>
            </w:pPr>
            <w:r w:rsidRPr="0020169D">
              <w:rPr>
                <w:rFonts w:cstheme="minorHAnsi"/>
                <w:b/>
                <w:sz w:val="20"/>
              </w:rPr>
              <w:t>Honest and ethical</w:t>
            </w:r>
          </w:p>
          <w:p w14:paraId="73266455" w14:textId="77777777" w:rsidR="0020169D" w:rsidRDefault="0020169D" w:rsidP="008845AB">
            <w:pPr>
              <w:spacing w:line="360" w:lineRule="auto"/>
              <w:jc w:val="right"/>
              <w:rPr>
                <w:rFonts w:cstheme="minorHAnsi"/>
                <w:b/>
                <w:color w:val="3F7FAD"/>
                <w:sz w:val="28"/>
              </w:rPr>
            </w:pPr>
          </w:p>
          <w:p w14:paraId="3E075D2A" w14:textId="77777777" w:rsidR="0020169D" w:rsidRDefault="0020169D" w:rsidP="008845AB">
            <w:pPr>
              <w:spacing w:line="360" w:lineRule="auto"/>
              <w:jc w:val="right"/>
              <w:rPr>
                <w:rFonts w:cstheme="minorHAnsi"/>
                <w:b/>
                <w:color w:val="3F7FAD"/>
                <w:sz w:val="28"/>
              </w:rPr>
            </w:pPr>
          </w:p>
          <w:p w14:paraId="3578BE8F" w14:textId="786462C1" w:rsidR="00D42F51" w:rsidRPr="0040004B" w:rsidRDefault="0020169D" w:rsidP="0020169D">
            <w:pPr>
              <w:spacing w:line="360" w:lineRule="auto"/>
              <w:rPr>
                <w:rFonts w:cstheme="minorHAnsi"/>
                <w:b/>
                <w:color w:val="3F7FAD"/>
                <w:sz w:val="28"/>
              </w:rPr>
            </w:pPr>
            <w:r>
              <w:rPr>
                <w:rFonts w:cstheme="minorHAnsi"/>
                <w:b/>
                <w:color w:val="3F7FAD"/>
                <w:sz w:val="28"/>
              </w:rPr>
              <w:t xml:space="preserve">                                  </w:t>
            </w:r>
            <w:r w:rsidR="00D42F51" w:rsidRPr="0040004B">
              <w:rPr>
                <w:rFonts w:cstheme="minorHAnsi"/>
                <w:b/>
                <w:color w:val="3F7FAD"/>
                <w:sz w:val="28"/>
              </w:rPr>
              <w:t>EDUCATION</w:t>
            </w:r>
          </w:p>
          <w:p w14:paraId="74333E0D" w14:textId="77777777" w:rsidR="00D42F51" w:rsidRPr="000A26FE" w:rsidRDefault="00D42F51" w:rsidP="003820A5">
            <w:pPr>
              <w:spacing w:line="360" w:lineRule="auto"/>
              <w:rPr>
                <w:rFonts w:cstheme="minorHAnsi"/>
                <w:color w:val="3F7FAD"/>
                <w:sz w:val="2"/>
              </w:rPr>
            </w:pPr>
          </w:p>
          <w:p w14:paraId="787DE56F" w14:textId="1269CB16" w:rsidR="00991A9C" w:rsidRPr="00EC0F40" w:rsidRDefault="00E230AD" w:rsidP="00E230AD">
            <w:pPr>
              <w:jc w:val="right"/>
              <w:rPr>
                <w:rFonts w:cstheme="minorHAnsi"/>
                <w:sz w:val="20"/>
              </w:rPr>
            </w:pPr>
            <w:r w:rsidRPr="00E230AD">
              <w:rPr>
                <w:rFonts w:cstheme="minorHAnsi"/>
                <w:b/>
                <w:sz w:val="20"/>
              </w:rPr>
              <w:t xml:space="preserve">Master of Business Administration (Finance) </w:t>
            </w:r>
            <w:r w:rsidRPr="00E230AD">
              <w:rPr>
                <w:rFonts w:cstheme="minorHAnsi"/>
                <w:sz w:val="20"/>
              </w:rPr>
              <w:t>from East West College of Management in 2013 with 72%</w:t>
            </w:r>
          </w:p>
          <w:p w14:paraId="10D7C60B" w14:textId="77777777" w:rsidR="00991A9C" w:rsidRPr="00991A9C" w:rsidRDefault="00991A9C" w:rsidP="00991A9C">
            <w:pPr>
              <w:jc w:val="right"/>
              <w:rPr>
                <w:rFonts w:cstheme="minorHAnsi"/>
                <w:sz w:val="20"/>
              </w:rPr>
            </w:pPr>
          </w:p>
          <w:p w14:paraId="51ADB86C" w14:textId="066373D8" w:rsidR="00991A9C" w:rsidRPr="00991A9C" w:rsidRDefault="00E230AD" w:rsidP="00EC0F40">
            <w:pPr>
              <w:jc w:val="right"/>
              <w:rPr>
                <w:rFonts w:cstheme="minorHAnsi"/>
                <w:sz w:val="20"/>
              </w:rPr>
            </w:pPr>
            <w:r w:rsidRPr="00E230AD">
              <w:rPr>
                <w:rFonts w:cstheme="minorHAnsi"/>
                <w:b/>
                <w:sz w:val="20"/>
              </w:rPr>
              <w:t>Bachelor of Busi</w:t>
            </w:r>
            <w:r>
              <w:rPr>
                <w:rFonts w:cstheme="minorHAnsi"/>
                <w:b/>
                <w:sz w:val="20"/>
              </w:rPr>
              <w:t>ness Administration (Finance)</w:t>
            </w:r>
            <w:r w:rsidRPr="00E230AD">
              <w:rPr>
                <w:rFonts w:cstheme="minorHAnsi"/>
                <w:b/>
                <w:sz w:val="20"/>
              </w:rPr>
              <w:t xml:space="preserve"> </w:t>
            </w:r>
            <w:r w:rsidRPr="00E230AD">
              <w:rPr>
                <w:rFonts w:cstheme="minorHAnsi"/>
                <w:sz w:val="20"/>
              </w:rPr>
              <w:t>from East West College of Management in 2011</w:t>
            </w:r>
          </w:p>
          <w:p w14:paraId="1088DAA2" w14:textId="77777777" w:rsidR="00D42F51" w:rsidRPr="00E230AD" w:rsidRDefault="00D42F51" w:rsidP="00991A9C">
            <w:pPr>
              <w:jc w:val="right"/>
              <w:rPr>
                <w:rFonts w:cstheme="minorHAnsi"/>
                <w:sz w:val="32"/>
              </w:rPr>
            </w:pPr>
          </w:p>
          <w:p w14:paraId="1FFDB932" w14:textId="69A4FB7A" w:rsidR="00D42F51" w:rsidRPr="0040004B" w:rsidRDefault="00D42F51" w:rsidP="00DC6D04">
            <w:pPr>
              <w:spacing w:line="360" w:lineRule="auto"/>
              <w:jc w:val="both"/>
              <w:rPr>
                <w:rFonts w:cstheme="minorHAnsi"/>
                <w:sz w:val="6"/>
              </w:rPr>
            </w:pPr>
          </w:p>
          <w:p w14:paraId="63B6879B" w14:textId="61EDC72D" w:rsidR="00D42F51" w:rsidRPr="0040004B" w:rsidRDefault="00E230AD" w:rsidP="008845AB">
            <w:pPr>
              <w:spacing w:line="360" w:lineRule="auto"/>
              <w:jc w:val="right"/>
              <w:rPr>
                <w:rFonts w:cstheme="minorHAnsi"/>
                <w:b/>
                <w:color w:val="3F7FAD"/>
                <w:sz w:val="28"/>
              </w:rPr>
            </w:pPr>
            <w:r>
              <w:rPr>
                <w:rFonts w:cstheme="minorHAnsi"/>
                <w:b/>
                <w:color w:val="3F7FAD"/>
                <w:sz w:val="28"/>
              </w:rPr>
              <w:t>TRAININGS</w:t>
            </w:r>
          </w:p>
          <w:p w14:paraId="6C7D3A58" w14:textId="77777777" w:rsidR="005728A3" w:rsidRPr="000A26FE" w:rsidRDefault="005728A3" w:rsidP="00E32F5B">
            <w:pPr>
              <w:jc w:val="right"/>
              <w:rPr>
                <w:rFonts w:cstheme="minorHAnsi"/>
                <w:b/>
                <w:sz w:val="6"/>
              </w:rPr>
            </w:pPr>
          </w:p>
          <w:p w14:paraId="0BD9A65A" w14:textId="54BEE71D" w:rsidR="00EC0F40" w:rsidRPr="00E230AD" w:rsidRDefault="00E230AD" w:rsidP="00EC0F40">
            <w:pPr>
              <w:jc w:val="right"/>
              <w:rPr>
                <w:rFonts w:cstheme="minorHAnsi"/>
                <w:sz w:val="20"/>
              </w:rPr>
            </w:pPr>
            <w:r w:rsidRPr="00E230AD">
              <w:rPr>
                <w:rFonts w:cstheme="minorHAnsi"/>
                <w:sz w:val="20"/>
              </w:rPr>
              <w:t>Organized and participated in seminar on achieving sustainable competitive advantage in global recession</w:t>
            </w:r>
          </w:p>
          <w:p w14:paraId="1A0963BD" w14:textId="77777777" w:rsidR="00EC0F40" w:rsidRPr="00EC0F40" w:rsidRDefault="00EC0F40" w:rsidP="00EC0F40">
            <w:pPr>
              <w:jc w:val="right"/>
              <w:rPr>
                <w:rFonts w:cstheme="minorHAnsi"/>
                <w:b/>
                <w:sz w:val="10"/>
              </w:rPr>
            </w:pPr>
          </w:p>
          <w:p w14:paraId="2E32E26D" w14:textId="276E69B3" w:rsidR="00132012" w:rsidRDefault="00E230AD" w:rsidP="00E230AD">
            <w:pPr>
              <w:jc w:val="right"/>
              <w:rPr>
                <w:rFonts w:cstheme="minorHAnsi"/>
                <w:sz w:val="20"/>
              </w:rPr>
            </w:pPr>
            <w:r w:rsidRPr="00E230AD">
              <w:rPr>
                <w:rFonts w:cstheme="minorHAnsi"/>
                <w:sz w:val="20"/>
              </w:rPr>
              <w:t>Participated in workshop on innovation. A key of India’s economic growth</w:t>
            </w:r>
          </w:p>
          <w:p w14:paraId="51D9CE45" w14:textId="2BCB0988" w:rsidR="00E230AD" w:rsidRDefault="00E230AD" w:rsidP="00E230AD">
            <w:pPr>
              <w:jc w:val="right"/>
              <w:rPr>
                <w:rFonts w:cstheme="minorHAnsi"/>
                <w:sz w:val="20"/>
              </w:rPr>
            </w:pPr>
          </w:p>
          <w:p w14:paraId="27395F6E" w14:textId="0EA7C29E" w:rsidR="00E230AD" w:rsidRDefault="00E230AD" w:rsidP="00E230AD">
            <w:pPr>
              <w:jc w:val="right"/>
              <w:rPr>
                <w:rFonts w:cstheme="minorHAnsi"/>
                <w:sz w:val="20"/>
              </w:rPr>
            </w:pPr>
          </w:p>
          <w:p w14:paraId="54E1D122" w14:textId="7620E5DB" w:rsidR="00BB45EC" w:rsidRDefault="00BB45EC" w:rsidP="00E230AD">
            <w:pPr>
              <w:jc w:val="right"/>
              <w:rPr>
                <w:rFonts w:cstheme="minorHAnsi"/>
                <w:sz w:val="20"/>
              </w:rPr>
            </w:pPr>
          </w:p>
          <w:p w14:paraId="73EE1E84" w14:textId="77777777" w:rsidR="0020169D" w:rsidRDefault="0020169D" w:rsidP="00BB45EC">
            <w:pPr>
              <w:spacing w:line="360" w:lineRule="auto"/>
              <w:jc w:val="right"/>
              <w:rPr>
                <w:rFonts w:cstheme="minorHAnsi"/>
                <w:b/>
                <w:color w:val="3F7FAD"/>
                <w:sz w:val="28"/>
              </w:rPr>
            </w:pPr>
          </w:p>
          <w:p w14:paraId="03C4D487" w14:textId="77777777" w:rsidR="0020169D" w:rsidRDefault="0020169D" w:rsidP="00BB45EC">
            <w:pPr>
              <w:spacing w:line="360" w:lineRule="auto"/>
              <w:jc w:val="right"/>
              <w:rPr>
                <w:rFonts w:cstheme="minorHAnsi"/>
                <w:b/>
                <w:color w:val="3F7FAD"/>
                <w:sz w:val="28"/>
              </w:rPr>
            </w:pPr>
          </w:p>
          <w:p w14:paraId="49C1DDC6" w14:textId="77777777" w:rsidR="0020169D" w:rsidRDefault="0020169D" w:rsidP="00BB45EC">
            <w:pPr>
              <w:spacing w:line="360" w:lineRule="auto"/>
              <w:jc w:val="right"/>
              <w:rPr>
                <w:rFonts w:cstheme="minorHAnsi"/>
                <w:b/>
                <w:color w:val="3F7FAD"/>
                <w:sz w:val="28"/>
              </w:rPr>
            </w:pPr>
          </w:p>
          <w:p w14:paraId="61101EA2" w14:textId="3119E70E" w:rsidR="00BB45EC" w:rsidRPr="0040004B" w:rsidRDefault="00BB45EC" w:rsidP="00BB45EC">
            <w:pPr>
              <w:spacing w:line="360" w:lineRule="auto"/>
              <w:jc w:val="right"/>
              <w:rPr>
                <w:rFonts w:cstheme="minorHAnsi"/>
                <w:b/>
                <w:color w:val="3F7FAD"/>
                <w:sz w:val="28"/>
              </w:rPr>
            </w:pPr>
            <w:r>
              <w:rPr>
                <w:rFonts w:cstheme="minorHAnsi"/>
                <w:b/>
                <w:color w:val="3F7FAD"/>
                <w:sz w:val="28"/>
              </w:rPr>
              <w:t>ACCOMPLISHMENTS</w:t>
            </w:r>
          </w:p>
          <w:p w14:paraId="42740D5C" w14:textId="77777777" w:rsidR="00BB45EC" w:rsidRPr="000A26FE" w:rsidRDefault="00BB45EC" w:rsidP="00BB45EC">
            <w:pPr>
              <w:jc w:val="right"/>
              <w:rPr>
                <w:rFonts w:cstheme="minorHAnsi"/>
                <w:b/>
                <w:sz w:val="6"/>
              </w:rPr>
            </w:pPr>
          </w:p>
          <w:p w14:paraId="79315A76" w14:textId="77777777" w:rsidR="00BB45EC" w:rsidRPr="00E230AD" w:rsidRDefault="00BB45EC" w:rsidP="00BB45EC">
            <w:pPr>
              <w:jc w:val="right"/>
              <w:rPr>
                <w:rFonts w:cstheme="minorHAnsi"/>
                <w:sz w:val="20"/>
              </w:rPr>
            </w:pPr>
            <w:r w:rsidRPr="00E230AD">
              <w:rPr>
                <w:rFonts w:cstheme="minorHAnsi"/>
                <w:sz w:val="20"/>
              </w:rPr>
              <w:t>Got accolade for anchoring various events like seminar, fests etc.</w:t>
            </w:r>
          </w:p>
          <w:p w14:paraId="75684B1D" w14:textId="77777777" w:rsidR="00BB45EC" w:rsidRPr="00FA3F33" w:rsidRDefault="00BB45EC" w:rsidP="00BB45EC">
            <w:pPr>
              <w:tabs>
                <w:tab w:val="left" w:pos="2775"/>
              </w:tabs>
              <w:spacing w:line="360" w:lineRule="auto"/>
              <w:jc w:val="both"/>
              <w:rPr>
                <w:rFonts w:cstheme="minorHAnsi"/>
                <w:b/>
                <w:sz w:val="10"/>
              </w:rPr>
            </w:pPr>
          </w:p>
          <w:p w14:paraId="671F00F6" w14:textId="3D168741" w:rsidR="00BB45EC" w:rsidRDefault="00BB45EC" w:rsidP="00BB45EC">
            <w:pPr>
              <w:jc w:val="right"/>
              <w:rPr>
                <w:rFonts w:cstheme="minorHAnsi"/>
                <w:sz w:val="20"/>
              </w:rPr>
            </w:pPr>
            <w:r w:rsidRPr="00E230AD">
              <w:rPr>
                <w:rFonts w:cstheme="minorHAnsi"/>
                <w:sz w:val="20"/>
              </w:rPr>
              <w:t>Received best manager award in</w:t>
            </w:r>
            <w:r>
              <w:rPr>
                <w:rFonts w:cstheme="minorHAnsi"/>
                <w:sz w:val="20"/>
              </w:rPr>
              <w:t xml:space="preserve">              </w:t>
            </w:r>
            <w:r w:rsidRPr="00E230AD">
              <w:rPr>
                <w:rFonts w:cstheme="minorHAnsi"/>
                <w:sz w:val="20"/>
              </w:rPr>
              <w:t xml:space="preserve"> symbiosis fest</w:t>
            </w:r>
          </w:p>
          <w:p w14:paraId="3A1DA17A" w14:textId="1DC8866F" w:rsidR="00BB45EC" w:rsidRDefault="00BB45EC" w:rsidP="00E230AD">
            <w:pPr>
              <w:jc w:val="right"/>
              <w:rPr>
                <w:rFonts w:cstheme="minorHAnsi"/>
                <w:sz w:val="20"/>
              </w:rPr>
            </w:pPr>
          </w:p>
          <w:p w14:paraId="30DA243F" w14:textId="3BAD4926" w:rsidR="00BB45EC" w:rsidRDefault="00BB45EC" w:rsidP="00E230AD">
            <w:pPr>
              <w:jc w:val="right"/>
              <w:rPr>
                <w:rFonts w:cstheme="minorHAnsi"/>
                <w:sz w:val="20"/>
              </w:rPr>
            </w:pPr>
          </w:p>
          <w:p w14:paraId="3B34603B" w14:textId="70EA92ED" w:rsidR="00BB45EC" w:rsidRPr="00E230AD" w:rsidRDefault="00BB45EC" w:rsidP="00BB45EC">
            <w:pPr>
              <w:rPr>
                <w:rFonts w:cstheme="minorHAnsi"/>
                <w:sz w:val="20"/>
              </w:rPr>
            </w:pPr>
          </w:p>
          <w:p w14:paraId="546C01EA" w14:textId="77777777" w:rsidR="00EC4DC6" w:rsidRDefault="00EC4DC6" w:rsidP="00E230AD">
            <w:pPr>
              <w:spacing w:line="360" w:lineRule="auto"/>
              <w:jc w:val="right"/>
              <w:rPr>
                <w:rFonts w:cstheme="minorHAnsi"/>
                <w:b/>
                <w:color w:val="3F7FAD"/>
                <w:sz w:val="28"/>
              </w:rPr>
            </w:pPr>
          </w:p>
          <w:p w14:paraId="11DD92DE" w14:textId="662BEF5C" w:rsidR="00E230AD" w:rsidRPr="0040004B" w:rsidRDefault="0020169D" w:rsidP="0020169D">
            <w:pPr>
              <w:spacing w:line="360" w:lineRule="auto"/>
              <w:rPr>
                <w:rFonts w:cstheme="minorHAnsi"/>
                <w:b/>
                <w:color w:val="3F7FAD"/>
                <w:sz w:val="28"/>
              </w:rPr>
            </w:pPr>
            <w:r>
              <w:rPr>
                <w:rFonts w:cstheme="minorHAnsi"/>
                <w:b/>
                <w:color w:val="3F7FAD"/>
                <w:sz w:val="28"/>
              </w:rPr>
              <w:t xml:space="preserve">                                    </w:t>
            </w:r>
            <w:r w:rsidR="00E230AD">
              <w:rPr>
                <w:rFonts w:cstheme="minorHAnsi"/>
                <w:b/>
                <w:color w:val="3F7FAD"/>
                <w:sz w:val="28"/>
              </w:rPr>
              <w:t>PROJECTS</w:t>
            </w:r>
          </w:p>
          <w:p w14:paraId="7C581B99" w14:textId="77777777" w:rsidR="00E230AD" w:rsidRPr="000A26FE" w:rsidRDefault="00E230AD" w:rsidP="00E230AD">
            <w:pPr>
              <w:jc w:val="right"/>
              <w:rPr>
                <w:rFonts w:cstheme="minorHAnsi"/>
                <w:b/>
                <w:sz w:val="6"/>
              </w:rPr>
            </w:pPr>
          </w:p>
          <w:p w14:paraId="5B27AB53" w14:textId="5CFA5D8B" w:rsidR="00E230AD" w:rsidRPr="00E230AD" w:rsidRDefault="00BB45EC" w:rsidP="00E230AD">
            <w:pPr>
              <w:jc w:val="right"/>
              <w:rPr>
                <w:rFonts w:cstheme="minorHAnsi"/>
                <w:sz w:val="20"/>
              </w:rPr>
            </w:pPr>
            <w:r w:rsidRPr="00BB45EC">
              <w:rPr>
                <w:rFonts w:cstheme="minorHAnsi"/>
                <w:b/>
                <w:sz w:val="20"/>
              </w:rPr>
              <w:t>Title:</w:t>
            </w:r>
            <w:r w:rsidRPr="00BB45EC">
              <w:rPr>
                <w:rFonts w:cstheme="minorHAnsi"/>
                <w:sz w:val="20"/>
              </w:rPr>
              <w:t xml:space="preserve"> A Global Financial Crises and Its Effect on Indian Financial Market</w:t>
            </w:r>
          </w:p>
          <w:p w14:paraId="1BE47AFA" w14:textId="77777777" w:rsidR="00E230AD" w:rsidRPr="00EC0F40" w:rsidRDefault="00E230AD" w:rsidP="00E230AD">
            <w:pPr>
              <w:jc w:val="right"/>
              <w:rPr>
                <w:rFonts w:cstheme="minorHAnsi"/>
                <w:b/>
                <w:sz w:val="10"/>
              </w:rPr>
            </w:pPr>
          </w:p>
          <w:p w14:paraId="2250D3E4" w14:textId="2BF52DCB" w:rsidR="00E230AD" w:rsidRDefault="00BB45EC" w:rsidP="00BB45EC">
            <w:pPr>
              <w:tabs>
                <w:tab w:val="left" w:pos="2775"/>
              </w:tabs>
              <w:jc w:val="right"/>
              <w:rPr>
                <w:rFonts w:cstheme="minorHAnsi"/>
                <w:sz w:val="20"/>
              </w:rPr>
            </w:pPr>
            <w:r w:rsidRPr="00BB45EC">
              <w:rPr>
                <w:rFonts w:cstheme="minorHAnsi"/>
                <w:sz w:val="20"/>
              </w:rPr>
              <w:t>World's economic crises and their impact on the Indian Financial Market With the increasing interconnectedness of the Indian economy and financial market with the rest of the globe, there is acknowledgement that the Indian economy does face certain downside risks from these foreign developments. The risk stems mostly from the anticipated reversal of capital flows, which will slow down the world economy and, thus far, the Indian market.</w:t>
            </w:r>
          </w:p>
          <w:p w14:paraId="010EDF84" w14:textId="63934CD0" w:rsidR="00E230AD" w:rsidRDefault="00E230AD" w:rsidP="00E230AD">
            <w:pPr>
              <w:tabs>
                <w:tab w:val="left" w:pos="2775"/>
              </w:tabs>
              <w:spacing w:line="360" w:lineRule="auto"/>
              <w:jc w:val="both"/>
              <w:rPr>
                <w:rFonts w:cstheme="minorHAnsi"/>
                <w:b/>
                <w:sz w:val="36"/>
              </w:rPr>
            </w:pPr>
          </w:p>
          <w:p w14:paraId="288E9092" w14:textId="353FB25B" w:rsidR="00BB45EC" w:rsidRPr="0040004B" w:rsidRDefault="00BB45EC" w:rsidP="00BB45EC">
            <w:pPr>
              <w:spacing w:line="360" w:lineRule="auto"/>
              <w:jc w:val="right"/>
              <w:rPr>
                <w:rFonts w:cstheme="minorHAnsi"/>
                <w:b/>
                <w:color w:val="3F7FAD"/>
                <w:sz w:val="28"/>
                <w:szCs w:val="28"/>
              </w:rPr>
            </w:pPr>
            <w:r>
              <w:rPr>
                <w:rFonts w:cstheme="minorHAnsi"/>
                <w:b/>
                <w:color w:val="3F7FAD"/>
                <w:sz w:val="28"/>
                <w:szCs w:val="28"/>
              </w:rPr>
              <w:t>COMPUTER</w:t>
            </w:r>
            <w:r w:rsidRPr="0040004B">
              <w:rPr>
                <w:rFonts w:cstheme="minorHAnsi"/>
                <w:b/>
                <w:color w:val="3F7FAD"/>
                <w:sz w:val="28"/>
                <w:szCs w:val="28"/>
              </w:rPr>
              <w:t xml:space="preserve"> SKILLS</w:t>
            </w:r>
          </w:p>
          <w:p w14:paraId="52640797" w14:textId="77777777" w:rsidR="00BB45EC" w:rsidRDefault="00BB45EC" w:rsidP="00BB45EC">
            <w:pPr>
              <w:spacing w:after="80"/>
              <w:ind w:left="-14"/>
              <w:jc w:val="right"/>
              <w:rPr>
                <w:rFonts w:cstheme="minorHAnsi"/>
                <w:b/>
                <w:sz w:val="20"/>
                <w:szCs w:val="20"/>
              </w:rPr>
            </w:pPr>
            <w:r>
              <w:rPr>
                <w:rFonts w:cstheme="minorHAnsi"/>
                <w:b/>
                <w:sz w:val="20"/>
                <w:szCs w:val="20"/>
              </w:rPr>
              <w:t>MS Office</w:t>
            </w:r>
          </w:p>
          <w:p w14:paraId="579B1CE7" w14:textId="77777777" w:rsidR="00BB45EC" w:rsidRDefault="00BB45EC" w:rsidP="00BB45EC">
            <w:pPr>
              <w:spacing w:after="80"/>
              <w:ind w:left="-14"/>
              <w:jc w:val="right"/>
              <w:rPr>
                <w:rFonts w:cstheme="minorHAnsi"/>
                <w:b/>
                <w:sz w:val="20"/>
                <w:szCs w:val="20"/>
              </w:rPr>
            </w:pPr>
            <w:r>
              <w:rPr>
                <w:rFonts w:cstheme="minorHAnsi"/>
                <w:b/>
                <w:sz w:val="20"/>
                <w:szCs w:val="20"/>
              </w:rPr>
              <w:t>MS Word</w:t>
            </w:r>
          </w:p>
          <w:p w14:paraId="004CEB43" w14:textId="0C3E9307" w:rsidR="00BB45EC" w:rsidRPr="00132012" w:rsidRDefault="00BB45EC" w:rsidP="00BB45EC">
            <w:pPr>
              <w:spacing w:after="80"/>
              <w:ind w:left="-14"/>
              <w:jc w:val="right"/>
              <w:rPr>
                <w:rFonts w:cstheme="minorHAnsi"/>
                <w:b/>
                <w:sz w:val="20"/>
                <w:szCs w:val="20"/>
              </w:rPr>
            </w:pPr>
            <w:r w:rsidRPr="00BB45EC">
              <w:rPr>
                <w:rFonts w:cstheme="minorHAnsi"/>
                <w:b/>
                <w:sz w:val="20"/>
                <w:szCs w:val="20"/>
              </w:rPr>
              <w:t>PowerPoint</w:t>
            </w:r>
          </w:p>
          <w:p w14:paraId="1AD763CC" w14:textId="77777777" w:rsidR="00BB45EC" w:rsidRDefault="00BB45EC" w:rsidP="00BB45EC">
            <w:pPr>
              <w:jc w:val="both"/>
              <w:rPr>
                <w:rFonts w:cstheme="minorHAnsi"/>
                <w:sz w:val="20"/>
                <w:szCs w:val="28"/>
              </w:rPr>
            </w:pPr>
          </w:p>
          <w:p w14:paraId="018194AD" w14:textId="17454CC5" w:rsidR="00FA3F33" w:rsidRPr="00FA3F33" w:rsidRDefault="00FA3F33" w:rsidP="00BB45EC">
            <w:pPr>
              <w:tabs>
                <w:tab w:val="left" w:pos="2775"/>
              </w:tabs>
              <w:rPr>
                <w:rFonts w:cstheme="minorHAnsi"/>
                <w:b/>
                <w:sz w:val="20"/>
              </w:rPr>
            </w:pPr>
          </w:p>
          <w:p w14:paraId="6F490B32" w14:textId="77777777" w:rsidR="00D42F51" w:rsidRPr="0040004B" w:rsidRDefault="00D42F51" w:rsidP="008845AB">
            <w:pPr>
              <w:spacing w:line="360" w:lineRule="auto"/>
              <w:jc w:val="right"/>
              <w:rPr>
                <w:rFonts w:cstheme="minorHAnsi"/>
                <w:b/>
                <w:color w:val="3F7FAD"/>
                <w:sz w:val="28"/>
                <w:szCs w:val="28"/>
              </w:rPr>
            </w:pPr>
            <w:r w:rsidRPr="0040004B">
              <w:rPr>
                <w:rFonts w:cstheme="minorHAnsi"/>
                <w:b/>
                <w:color w:val="3F7FAD"/>
                <w:sz w:val="28"/>
                <w:szCs w:val="28"/>
              </w:rPr>
              <w:t>SOFT SKILLS</w:t>
            </w:r>
          </w:p>
          <w:p w14:paraId="603F64B7" w14:textId="77777777" w:rsidR="00132012" w:rsidRPr="00132012" w:rsidRDefault="00132012" w:rsidP="00132012">
            <w:pPr>
              <w:spacing w:after="80"/>
              <w:ind w:left="-14"/>
              <w:jc w:val="right"/>
              <w:rPr>
                <w:rFonts w:cstheme="minorHAnsi"/>
                <w:b/>
                <w:sz w:val="20"/>
                <w:szCs w:val="20"/>
              </w:rPr>
            </w:pPr>
            <w:r w:rsidRPr="00132012">
              <w:rPr>
                <w:rFonts w:cstheme="minorHAnsi"/>
                <w:b/>
                <w:sz w:val="20"/>
                <w:szCs w:val="20"/>
              </w:rPr>
              <w:t>Result-oriented</w:t>
            </w:r>
          </w:p>
          <w:p w14:paraId="7B079B84" w14:textId="77777777" w:rsidR="00132012" w:rsidRPr="00132012" w:rsidRDefault="00132012" w:rsidP="00132012">
            <w:pPr>
              <w:spacing w:after="80"/>
              <w:ind w:left="-14"/>
              <w:jc w:val="right"/>
              <w:rPr>
                <w:rFonts w:cstheme="minorHAnsi"/>
                <w:b/>
                <w:sz w:val="20"/>
                <w:szCs w:val="20"/>
              </w:rPr>
            </w:pPr>
            <w:r w:rsidRPr="00132012">
              <w:rPr>
                <w:rFonts w:cstheme="minorHAnsi"/>
                <w:b/>
                <w:sz w:val="20"/>
                <w:szCs w:val="20"/>
              </w:rPr>
              <w:t>Problem Solver</w:t>
            </w:r>
          </w:p>
          <w:p w14:paraId="6DE60B64" w14:textId="77777777" w:rsidR="00132012" w:rsidRPr="00132012" w:rsidRDefault="00132012" w:rsidP="00132012">
            <w:pPr>
              <w:spacing w:after="80"/>
              <w:ind w:left="-14"/>
              <w:jc w:val="right"/>
              <w:rPr>
                <w:rFonts w:cstheme="minorHAnsi"/>
                <w:b/>
                <w:sz w:val="20"/>
                <w:szCs w:val="20"/>
              </w:rPr>
            </w:pPr>
            <w:r w:rsidRPr="00132012">
              <w:rPr>
                <w:rFonts w:cstheme="minorHAnsi"/>
                <w:b/>
                <w:sz w:val="20"/>
                <w:szCs w:val="20"/>
              </w:rPr>
              <w:t>Communicator</w:t>
            </w:r>
          </w:p>
          <w:p w14:paraId="2D4FDFA9" w14:textId="77777777" w:rsidR="00132012" w:rsidRPr="00132012" w:rsidRDefault="00132012" w:rsidP="00132012">
            <w:pPr>
              <w:spacing w:after="80"/>
              <w:ind w:left="-14"/>
              <w:jc w:val="right"/>
              <w:rPr>
                <w:rFonts w:cstheme="minorHAnsi"/>
                <w:b/>
                <w:sz w:val="20"/>
                <w:szCs w:val="20"/>
              </w:rPr>
            </w:pPr>
            <w:r w:rsidRPr="00132012">
              <w:rPr>
                <w:rFonts w:cstheme="minorHAnsi"/>
                <w:b/>
                <w:sz w:val="20"/>
                <w:szCs w:val="20"/>
              </w:rPr>
              <w:t>Collaborator</w:t>
            </w:r>
          </w:p>
          <w:p w14:paraId="6C441243" w14:textId="77777777" w:rsidR="00D42F51" w:rsidRPr="000A26FE" w:rsidRDefault="00132012" w:rsidP="00132012">
            <w:pPr>
              <w:spacing w:after="80"/>
              <w:ind w:left="-14"/>
              <w:jc w:val="right"/>
              <w:rPr>
                <w:rFonts w:cstheme="minorHAnsi"/>
                <w:b/>
                <w:sz w:val="20"/>
                <w:szCs w:val="20"/>
              </w:rPr>
            </w:pPr>
            <w:r w:rsidRPr="00132012">
              <w:rPr>
                <w:rFonts w:cstheme="minorHAnsi"/>
                <w:b/>
                <w:sz w:val="20"/>
                <w:szCs w:val="20"/>
              </w:rPr>
              <w:t>Planner</w:t>
            </w:r>
            <w:r w:rsidR="00D42F51" w:rsidRPr="000A26FE">
              <w:rPr>
                <w:rFonts w:cstheme="minorHAnsi"/>
                <w:b/>
                <w:sz w:val="20"/>
                <w:szCs w:val="20"/>
              </w:rPr>
              <w:t xml:space="preserve"> </w:t>
            </w:r>
          </w:p>
          <w:p w14:paraId="0A7D7334" w14:textId="77777777" w:rsidR="00D42F51" w:rsidRDefault="00D42F51" w:rsidP="00DC6D04">
            <w:pPr>
              <w:jc w:val="both"/>
              <w:rPr>
                <w:rFonts w:cstheme="minorHAnsi"/>
                <w:sz w:val="20"/>
                <w:szCs w:val="28"/>
              </w:rPr>
            </w:pPr>
          </w:p>
          <w:p w14:paraId="09B943DF" w14:textId="77777777" w:rsidR="00056B3E" w:rsidRPr="0040004B" w:rsidRDefault="00056B3E" w:rsidP="00DC6D04">
            <w:pPr>
              <w:jc w:val="both"/>
              <w:rPr>
                <w:rFonts w:cstheme="minorHAnsi"/>
                <w:sz w:val="20"/>
                <w:szCs w:val="28"/>
              </w:rPr>
            </w:pPr>
          </w:p>
          <w:p w14:paraId="236D7B69" w14:textId="77777777" w:rsidR="00D42F51" w:rsidRPr="0040004B" w:rsidRDefault="00D42F51" w:rsidP="008845AB">
            <w:pPr>
              <w:spacing w:line="360" w:lineRule="auto"/>
              <w:jc w:val="right"/>
              <w:rPr>
                <w:rFonts w:cstheme="minorHAnsi"/>
                <w:b/>
                <w:color w:val="3F7FAD"/>
                <w:sz w:val="28"/>
                <w:szCs w:val="28"/>
              </w:rPr>
            </w:pPr>
            <w:r w:rsidRPr="0040004B">
              <w:rPr>
                <w:rFonts w:cstheme="minorHAnsi"/>
                <w:b/>
                <w:color w:val="3F7FAD"/>
                <w:sz w:val="28"/>
                <w:szCs w:val="28"/>
              </w:rPr>
              <w:t>PERSONAL DETAILS</w:t>
            </w:r>
          </w:p>
          <w:p w14:paraId="3A2423DE" w14:textId="7C575337" w:rsidR="00D42F51" w:rsidRPr="0040004B" w:rsidRDefault="00D42F51" w:rsidP="00E51083">
            <w:pPr>
              <w:spacing w:line="360" w:lineRule="auto"/>
              <w:jc w:val="right"/>
              <w:rPr>
                <w:rFonts w:cstheme="minorHAnsi"/>
                <w:sz w:val="20"/>
              </w:rPr>
            </w:pPr>
            <w:r w:rsidRPr="000A26FE">
              <w:rPr>
                <w:rFonts w:cstheme="minorHAnsi"/>
                <w:b/>
                <w:sz w:val="20"/>
              </w:rPr>
              <w:t>Date of Birth:</w:t>
            </w:r>
            <w:r w:rsidR="00E230AD">
              <w:rPr>
                <w:rFonts w:cstheme="minorHAnsi"/>
                <w:sz w:val="20"/>
              </w:rPr>
              <w:t xml:space="preserve"> 17</w:t>
            </w:r>
            <w:r w:rsidRPr="0040004B">
              <w:rPr>
                <w:rFonts w:cstheme="minorHAnsi"/>
                <w:sz w:val="20"/>
                <w:vertAlign w:val="superscript"/>
              </w:rPr>
              <w:t>th</w:t>
            </w:r>
            <w:r w:rsidR="00E230AD">
              <w:rPr>
                <w:rFonts w:cstheme="minorHAnsi"/>
                <w:sz w:val="20"/>
              </w:rPr>
              <w:t xml:space="preserve"> February 1990</w:t>
            </w:r>
          </w:p>
          <w:p w14:paraId="1780C262" w14:textId="70714317" w:rsidR="00D42F51" w:rsidRPr="0040004B" w:rsidRDefault="00D42F51" w:rsidP="0020169D">
            <w:pPr>
              <w:spacing w:line="360" w:lineRule="auto"/>
              <w:jc w:val="right"/>
              <w:rPr>
                <w:rFonts w:cstheme="minorHAnsi"/>
                <w:sz w:val="20"/>
              </w:rPr>
            </w:pPr>
            <w:r w:rsidRPr="000A26FE">
              <w:rPr>
                <w:rFonts w:cstheme="minorHAnsi"/>
                <w:b/>
                <w:sz w:val="20"/>
              </w:rPr>
              <w:t>Languages Known:</w:t>
            </w:r>
            <w:r w:rsidR="00EE17E0">
              <w:rPr>
                <w:rFonts w:cstheme="minorHAnsi"/>
                <w:sz w:val="20"/>
              </w:rPr>
              <w:t xml:space="preserve"> </w:t>
            </w:r>
            <w:r w:rsidR="00EE17E0" w:rsidRPr="00EE17E0">
              <w:rPr>
                <w:rFonts w:cstheme="minorHAnsi"/>
                <w:sz w:val="20"/>
              </w:rPr>
              <w:t xml:space="preserve">English, </w:t>
            </w:r>
            <w:proofErr w:type="spellStart"/>
            <w:r w:rsidR="0020169D">
              <w:rPr>
                <w:rFonts w:cstheme="minorHAnsi"/>
                <w:sz w:val="20"/>
              </w:rPr>
              <w:t>Hindi,kannada</w:t>
            </w:r>
            <w:proofErr w:type="spellEnd"/>
          </w:p>
        </w:tc>
        <w:tc>
          <w:tcPr>
            <w:tcW w:w="7470" w:type="dxa"/>
            <w:gridSpan w:val="2"/>
          </w:tcPr>
          <w:tbl>
            <w:tblPr>
              <w:tblStyle w:val="TableGrid"/>
              <w:tblW w:w="15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60"/>
              <w:gridCol w:w="4320"/>
              <w:gridCol w:w="4105"/>
              <w:gridCol w:w="4105"/>
            </w:tblGrid>
            <w:tr w:rsidR="00D42F51" w:rsidRPr="0040004B" w14:paraId="11230A12" w14:textId="77777777" w:rsidTr="00D42F51">
              <w:trPr>
                <w:trHeight w:val="333"/>
              </w:trPr>
              <w:tc>
                <w:tcPr>
                  <w:tcW w:w="2760" w:type="dxa"/>
                </w:tcPr>
                <w:p w14:paraId="48B8FAE6" w14:textId="77777777" w:rsidR="00D42F51" w:rsidRPr="0040004B" w:rsidRDefault="00D42F51" w:rsidP="00A96B32">
                  <w:pPr>
                    <w:spacing w:line="360" w:lineRule="auto"/>
                    <w:jc w:val="both"/>
                    <w:rPr>
                      <w:rFonts w:cstheme="minorHAnsi"/>
                      <w:b/>
                      <w:sz w:val="24"/>
                    </w:rPr>
                  </w:pPr>
                  <w:r w:rsidRPr="0040004B">
                    <w:rPr>
                      <w:rFonts w:cstheme="minorHAnsi"/>
                      <w:b/>
                      <w:color w:val="3F7FAD"/>
                      <w:sz w:val="28"/>
                    </w:rPr>
                    <w:lastRenderedPageBreak/>
                    <w:t>PROFILE SUMMARY</w:t>
                  </w:r>
                </w:p>
              </w:tc>
              <w:tc>
                <w:tcPr>
                  <w:tcW w:w="4320" w:type="dxa"/>
                </w:tcPr>
                <w:p w14:paraId="7B7E2B55" w14:textId="77777777" w:rsidR="00D42F51" w:rsidRPr="0040004B" w:rsidRDefault="00D42F51" w:rsidP="00A96B32">
                  <w:pPr>
                    <w:spacing w:after="120" w:line="360" w:lineRule="auto"/>
                    <w:ind w:left="-14"/>
                    <w:jc w:val="both"/>
                    <w:rPr>
                      <w:rFonts w:cstheme="minorHAnsi"/>
                    </w:rPr>
                  </w:pPr>
                  <w:r w:rsidRPr="0040004B">
                    <w:rPr>
                      <w:rFonts w:cstheme="minorHAnsi"/>
                      <w:noProof/>
                      <w:lang w:val="en-IN" w:eastAsia="en-IN"/>
                    </w:rPr>
                    <mc:AlternateContent>
                      <mc:Choice Requires="wps">
                        <w:drawing>
                          <wp:inline distT="0" distB="0" distL="0" distR="0" wp14:anchorId="6C5D27CD" wp14:editId="4CCCD79C">
                            <wp:extent cx="3016250" cy="0"/>
                            <wp:effectExtent l="0" t="19050" r="31750" b="19050"/>
                            <wp:docPr id="28" name="Straight Connector 28"/>
                            <wp:cNvGraphicFramePr/>
                            <a:graphic xmlns:a="http://schemas.openxmlformats.org/drawingml/2006/main">
                              <a:graphicData uri="http://schemas.microsoft.com/office/word/2010/wordprocessingShape">
                                <wps:wsp>
                                  <wps:cNvCnPr/>
                                  <wps:spPr>
                                    <a:xfrm flipV="1">
                                      <a:off x="0" y="0"/>
                                      <a:ext cx="3016250" cy="0"/>
                                    </a:xfrm>
                                    <a:prstGeom prst="line">
                                      <a:avLst/>
                                    </a:prstGeom>
                                    <a:ln w="28575">
                                      <a:solidFill>
                                        <a:srgbClr val="2D3236"/>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cx1="http://schemas.microsoft.com/office/drawing/2015/9/8/chartex">
                        <w:pict>
                          <v:line w14:anchorId="55ADCCD5" id="Straight Connector 28" o:spid="_x0000_s1026" style="flip:y;visibility:visible;mso-wrap-style:square;mso-left-percent:-10001;mso-top-percent:-10001;mso-position-horizontal:absolute;mso-position-horizontal-relative:char;mso-position-vertical:absolute;mso-position-vertical-relative:line;mso-left-percent:-10001;mso-top-percent:-10001" from="0,0" to="2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" strokecolor="#2d3236" strokeweight="2.25pt">
                            <w10:anchorlock/>
                          </v:line>
                        </w:pict>
                      </mc:Fallback>
                    </mc:AlternateContent>
                  </w:r>
                </w:p>
              </w:tc>
              <w:tc>
                <w:tcPr>
                  <w:tcW w:w="4105" w:type="dxa"/>
                </w:tcPr>
                <w:p w14:paraId="32515DA8" w14:textId="77777777" w:rsidR="00D42F51" w:rsidRPr="0040004B" w:rsidRDefault="00D42F51" w:rsidP="00A96B32">
                  <w:pPr>
                    <w:spacing w:before="120" w:line="360" w:lineRule="auto"/>
                    <w:jc w:val="both"/>
                    <w:rPr>
                      <w:rFonts w:cstheme="minorHAnsi"/>
                    </w:rPr>
                  </w:pPr>
                </w:p>
              </w:tc>
              <w:tc>
                <w:tcPr>
                  <w:tcW w:w="4105" w:type="dxa"/>
                </w:tcPr>
                <w:p w14:paraId="7682C095" w14:textId="77777777" w:rsidR="00D42F51" w:rsidRPr="0040004B" w:rsidRDefault="00D42F51" w:rsidP="00A96B32">
                  <w:pPr>
                    <w:spacing w:before="120" w:line="360" w:lineRule="auto"/>
                    <w:jc w:val="both"/>
                    <w:rPr>
                      <w:rFonts w:cstheme="minorHAnsi"/>
                    </w:rPr>
                  </w:pPr>
                </w:p>
              </w:tc>
            </w:tr>
          </w:tbl>
          <w:p w14:paraId="235B1987" w14:textId="4320DE00" w:rsidR="00411E0C" w:rsidRDefault="00411E0C" w:rsidP="00BC608A">
            <w:pPr>
              <w:pStyle w:val="ListParagraph"/>
              <w:numPr>
                <w:ilvl w:val="0"/>
                <w:numId w:val="1"/>
              </w:numPr>
              <w:spacing w:before="60" w:after="60"/>
              <w:jc w:val="both"/>
              <w:rPr>
                <w:rFonts w:cstheme="minorHAnsi"/>
                <w:color w:val="000000" w:themeColor="text1"/>
                <w:sz w:val="20"/>
              </w:rPr>
            </w:pPr>
            <w:r w:rsidRPr="00411E0C">
              <w:rPr>
                <w:rFonts w:cstheme="minorHAnsi"/>
                <w:b/>
                <w:color w:val="000000" w:themeColor="text1"/>
                <w:sz w:val="20"/>
              </w:rPr>
              <w:t>Performance-driven professional</w:t>
            </w:r>
            <w:r w:rsidR="00BF08AB">
              <w:rPr>
                <w:rFonts w:cstheme="minorHAnsi"/>
                <w:color w:val="000000" w:themeColor="text1"/>
                <w:sz w:val="20"/>
              </w:rPr>
              <w:t xml:space="preserve"> with</w:t>
            </w:r>
            <w:r w:rsidR="00EC4DC6">
              <w:rPr>
                <w:rFonts w:cstheme="minorHAnsi"/>
                <w:color w:val="000000" w:themeColor="text1"/>
                <w:sz w:val="20"/>
              </w:rPr>
              <w:t xml:space="preserve"> </w:t>
            </w:r>
            <w:r w:rsidR="004F6EFC">
              <w:rPr>
                <w:rFonts w:cstheme="minorHAnsi"/>
                <w:color w:val="000000" w:themeColor="text1"/>
                <w:sz w:val="20"/>
              </w:rPr>
              <w:t>7.5</w:t>
            </w:r>
            <w:r w:rsidRPr="00411E0C">
              <w:rPr>
                <w:rFonts w:cstheme="minorHAnsi"/>
                <w:color w:val="000000" w:themeColor="text1"/>
                <w:sz w:val="20"/>
              </w:rPr>
              <w:t xml:space="preserve"> years of rich &amp; extensive </w:t>
            </w:r>
            <w:r w:rsidR="00DA38BC">
              <w:rPr>
                <w:rFonts w:cstheme="minorHAnsi"/>
                <w:color w:val="000000" w:themeColor="text1"/>
                <w:sz w:val="20"/>
              </w:rPr>
              <w:t>experience in</w:t>
            </w:r>
            <w:r w:rsidR="001739DC">
              <w:rPr>
                <w:rFonts w:cstheme="minorHAnsi"/>
                <w:color w:val="000000" w:themeColor="text1"/>
                <w:sz w:val="20"/>
              </w:rPr>
              <w:t xml:space="preserve"> Corporate Compliance </w:t>
            </w:r>
            <w:proofErr w:type="gramStart"/>
            <w:r w:rsidR="001739DC">
              <w:rPr>
                <w:rFonts w:cstheme="minorHAnsi"/>
                <w:color w:val="000000" w:themeColor="text1"/>
                <w:sz w:val="20"/>
              </w:rPr>
              <w:t>Program</w:t>
            </w:r>
            <w:r w:rsidR="00DA38BC">
              <w:rPr>
                <w:rFonts w:cstheme="minorHAnsi"/>
                <w:color w:val="000000" w:themeColor="text1"/>
                <w:sz w:val="20"/>
              </w:rPr>
              <w:t>,</w:t>
            </w:r>
            <w:r w:rsidR="001739DC">
              <w:rPr>
                <w:rFonts w:cstheme="minorHAnsi"/>
                <w:color w:val="000000" w:themeColor="text1"/>
                <w:sz w:val="20"/>
              </w:rPr>
              <w:t xml:space="preserve"> </w:t>
            </w:r>
            <w:r w:rsidR="00DA38BC">
              <w:rPr>
                <w:rFonts w:cstheme="minorHAnsi"/>
                <w:color w:val="000000" w:themeColor="text1"/>
                <w:sz w:val="20"/>
              </w:rPr>
              <w:t xml:space="preserve"> Project</w:t>
            </w:r>
            <w:proofErr w:type="gramEnd"/>
            <w:r w:rsidR="00DA38BC" w:rsidRPr="00411E0C">
              <w:rPr>
                <w:rFonts w:cstheme="minorHAnsi"/>
                <w:color w:val="000000" w:themeColor="text1"/>
                <w:sz w:val="20"/>
              </w:rPr>
              <w:t xml:space="preserve"> Management</w:t>
            </w:r>
            <w:r w:rsidR="00DA38BC">
              <w:rPr>
                <w:rFonts w:cstheme="minorHAnsi"/>
                <w:color w:val="000000" w:themeColor="text1"/>
                <w:sz w:val="20"/>
              </w:rPr>
              <w:t>,</w:t>
            </w:r>
            <w:r w:rsidR="00DA38BC" w:rsidRPr="00411E0C">
              <w:rPr>
                <w:rFonts w:cstheme="minorHAnsi"/>
                <w:color w:val="000000" w:themeColor="text1"/>
                <w:sz w:val="20"/>
              </w:rPr>
              <w:t xml:space="preserve"> </w:t>
            </w:r>
            <w:r w:rsidR="001739DC">
              <w:rPr>
                <w:rFonts w:cstheme="minorHAnsi"/>
                <w:color w:val="000000" w:themeColor="text1"/>
                <w:sz w:val="20"/>
              </w:rPr>
              <w:t xml:space="preserve">Regulatory Compliance for Trade Settlement, Taxations, </w:t>
            </w:r>
            <w:r w:rsidRPr="00411E0C">
              <w:rPr>
                <w:rFonts w:cstheme="minorHAnsi"/>
                <w:color w:val="000000" w:themeColor="text1"/>
                <w:sz w:val="20"/>
              </w:rPr>
              <w:t xml:space="preserve">Quality Assurance and People Management </w:t>
            </w:r>
          </w:p>
          <w:p w14:paraId="43D294E1" w14:textId="6328784B" w:rsidR="003F0AC8" w:rsidRPr="003F0AC8" w:rsidRDefault="003F0AC8" w:rsidP="00BC608A">
            <w:pPr>
              <w:pStyle w:val="ListParagraph"/>
              <w:numPr>
                <w:ilvl w:val="0"/>
                <w:numId w:val="1"/>
              </w:numPr>
              <w:spacing w:before="60" w:after="60"/>
              <w:jc w:val="both"/>
              <w:rPr>
                <w:rFonts w:cstheme="minorHAnsi"/>
                <w:color w:val="000000" w:themeColor="text1"/>
                <w:sz w:val="20"/>
              </w:rPr>
            </w:pPr>
            <w:r w:rsidRPr="001739DC">
              <w:rPr>
                <w:rFonts w:cstheme="minorHAnsi"/>
                <w:b/>
                <w:color w:val="000000" w:themeColor="text1"/>
                <w:sz w:val="20"/>
              </w:rPr>
              <w:t>Operations Specialist</w:t>
            </w:r>
            <w:r w:rsidRPr="003F0AC8">
              <w:rPr>
                <w:rFonts w:cstheme="minorHAnsi"/>
                <w:color w:val="000000" w:themeColor="text1"/>
                <w:sz w:val="20"/>
              </w:rPr>
              <w:t xml:space="preserve"> with excellence in gathering and understanding requirements of clients &amp; other multiple stakeholders (at strategic and tactical levels), followed by translation into functional specifications as well as provisioning of suitable solutions</w:t>
            </w:r>
          </w:p>
          <w:p w14:paraId="15F08906" w14:textId="31A8A5BB" w:rsidR="003F0AC8" w:rsidRPr="003F0AC8" w:rsidRDefault="003F0AC8" w:rsidP="00BC608A">
            <w:pPr>
              <w:pStyle w:val="ListParagraph"/>
              <w:numPr>
                <w:ilvl w:val="0"/>
                <w:numId w:val="1"/>
              </w:numPr>
              <w:spacing w:before="60" w:after="60"/>
              <w:jc w:val="both"/>
              <w:rPr>
                <w:rFonts w:cstheme="minorHAnsi"/>
                <w:color w:val="000000" w:themeColor="text1"/>
                <w:sz w:val="20"/>
              </w:rPr>
            </w:pPr>
            <w:r w:rsidRPr="001739DC">
              <w:rPr>
                <w:rFonts w:cstheme="minorHAnsi"/>
                <w:b/>
                <w:color w:val="000000" w:themeColor="text1"/>
                <w:sz w:val="20"/>
              </w:rPr>
              <w:t>Confident, dedicated operations acumen</w:t>
            </w:r>
            <w:r w:rsidRPr="003F0AC8">
              <w:rPr>
                <w:rFonts w:cstheme="minorHAnsi"/>
                <w:color w:val="000000" w:themeColor="text1"/>
                <w:sz w:val="20"/>
              </w:rPr>
              <w:t xml:space="preserve"> with career long record of promotion, stakeholder satisfaction, team building and strategic insight, poised for next level of success in senior positions</w:t>
            </w:r>
          </w:p>
          <w:p w14:paraId="7EB353E3" w14:textId="018D8A0E" w:rsidR="00032CF9" w:rsidRPr="0044245A" w:rsidRDefault="003F0AC8" w:rsidP="00BC608A">
            <w:pPr>
              <w:pStyle w:val="ListParagraph"/>
              <w:numPr>
                <w:ilvl w:val="0"/>
                <w:numId w:val="1"/>
              </w:numPr>
              <w:spacing w:before="60" w:after="60"/>
              <w:jc w:val="both"/>
              <w:rPr>
                <w:rFonts w:cstheme="minorHAnsi"/>
                <w:color w:val="000000" w:themeColor="text1"/>
                <w:spacing w:val="-2"/>
                <w:sz w:val="20"/>
              </w:rPr>
            </w:pPr>
            <w:r w:rsidRPr="0044245A">
              <w:rPr>
                <w:rFonts w:cstheme="minorHAnsi"/>
                <w:b/>
                <w:color w:val="000000" w:themeColor="text1"/>
                <w:spacing w:val="-2"/>
                <w:sz w:val="20"/>
              </w:rPr>
              <w:t>Interfaced with top management</w:t>
            </w:r>
            <w:r w:rsidRPr="0044245A">
              <w:rPr>
                <w:rFonts w:cstheme="minorHAnsi"/>
                <w:color w:val="000000" w:themeColor="text1"/>
                <w:spacing w:val="-2"/>
                <w:sz w:val="20"/>
              </w:rPr>
              <w:t xml:space="preserve"> for evolving strategic vision, driving change, infusing new ideas and taking enterprise system performance &amp; productivity to next level</w:t>
            </w:r>
          </w:p>
          <w:p w14:paraId="1A52B0AC" w14:textId="0E489A15" w:rsidR="00032CF9" w:rsidRPr="00032CF9" w:rsidRDefault="00411E0C" w:rsidP="00BC608A">
            <w:pPr>
              <w:pStyle w:val="ListParagraph"/>
              <w:numPr>
                <w:ilvl w:val="0"/>
                <w:numId w:val="1"/>
              </w:numPr>
              <w:spacing w:before="60" w:after="60"/>
              <w:jc w:val="both"/>
              <w:rPr>
                <w:rFonts w:cstheme="minorHAnsi"/>
                <w:color w:val="000000" w:themeColor="text1"/>
                <w:sz w:val="20"/>
              </w:rPr>
            </w:pPr>
            <w:r w:rsidRPr="00411E0C">
              <w:rPr>
                <w:rFonts w:cstheme="minorHAnsi"/>
                <w:b/>
                <w:color w:val="000000" w:themeColor="text1"/>
                <w:sz w:val="20"/>
              </w:rPr>
              <w:t>People Leader,</w:t>
            </w:r>
            <w:r w:rsidRPr="00411E0C">
              <w:rPr>
                <w:rFonts w:cstheme="minorHAnsi"/>
                <w:color w:val="000000" w:themeColor="text1"/>
                <w:sz w:val="20"/>
              </w:rPr>
              <w:t xml:space="preserve"> who has successfully led and motivated teams in cross-cultural environment towards growth and success in the organization; created a clear &amp; compelling view of future </w:t>
            </w:r>
            <w:r>
              <w:rPr>
                <w:rFonts w:cstheme="minorHAnsi"/>
                <w:color w:val="000000" w:themeColor="text1"/>
                <w:sz w:val="20"/>
              </w:rPr>
              <w:t>through coaching and execution</w:t>
            </w:r>
          </w:p>
          <w:p w14:paraId="1826447F" w14:textId="39D141A9" w:rsidR="00CF3A66" w:rsidRPr="00411E0C" w:rsidRDefault="00411E0C" w:rsidP="00BC608A">
            <w:pPr>
              <w:pStyle w:val="ListParagraph"/>
              <w:numPr>
                <w:ilvl w:val="0"/>
                <w:numId w:val="1"/>
              </w:numPr>
              <w:spacing w:before="60" w:after="60"/>
              <w:jc w:val="both"/>
              <w:rPr>
                <w:rFonts w:cstheme="minorHAnsi"/>
                <w:color w:val="000000" w:themeColor="text1"/>
                <w:sz w:val="20"/>
              </w:rPr>
            </w:pPr>
            <w:r w:rsidRPr="00411E0C">
              <w:rPr>
                <w:rFonts w:cstheme="minorHAnsi"/>
                <w:b/>
                <w:color w:val="000000" w:themeColor="text1"/>
                <w:sz w:val="20"/>
              </w:rPr>
              <w:t>Forward-focused Project Manager</w:t>
            </w:r>
            <w:r w:rsidRPr="00411E0C">
              <w:rPr>
                <w:rFonts w:cstheme="minorHAnsi"/>
                <w:color w:val="000000" w:themeColor="text1"/>
                <w:sz w:val="20"/>
              </w:rPr>
              <w:t xml:space="preserve"> with exposure in swiftly completing projects </w:t>
            </w:r>
            <w:proofErr w:type="gramStart"/>
            <w:r w:rsidRPr="00411E0C">
              <w:rPr>
                <w:rFonts w:cstheme="minorHAnsi"/>
                <w:color w:val="000000" w:themeColor="text1"/>
                <w:sz w:val="20"/>
              </w:rPr>
              <w:t xml:space="preserve">with </w:t>
            </w:r>
            <w:r>
              <w:rPr>
                <w:rFonts w:cstheme="minorHAnsi"/>
                <w:color w:val="000000" w:themeColor="text1"/>
                <w:sz w:val="20"/>
              </w:rPr>
              <w:t xml:space="preserve"> </w:t>
            </w:r>
            <w:r w:rsidRPr="00411E0C">
              <w:rPr>
                <w:rFonts w:cstheme="minorHAnsi"/>
                <w:color w:val="000000" w:themeColor="text1"/>
                <w:sz w:val="20"/>
              </w:rPr>
              <w:t>competent</w:t>
            </w:r>
            <w:proofErr w:type="gramEnd"/>
            <w:r w:rsidRPr="00411E0C">
              <w:rPr>
                <w:rFonts w:cstheme="minorHAnsi"/>
                <w:color w:val="000000" w:themeColor="text1"/>
                <w:sz w:val="20"/>
              </w:rPr>
              <w:t xml:space="preserve"> cross-functional skills and ensuring on time deliverables within pre-set parameters; using Agile and Waterfall software implementation methodologies</w:t>
            </w:r>
            <w:r w:rsidR="0070183E" w:rsidRPr="00411E0C">
              <w:rPr>
                <w:rFonts w:cstheme="minorHAnsi"/>
                <w:color w:val="000000" w:themeColor="text1"/>
                <w:sz w:val="20"/>
              </w:rPr>
              <w:t xml:space="preserve"> </w:t>
            </w:r>
          </w:p>
          <w:p w14:paraId="0F1E87D1" w14:textId="77777777" w:rsidR="00D42F51" w:rsidRPr="00CF3A66" w:rsidRDefault="0070183E" w:rsidP="00BC608A">
            <w:pPr>
              <w:pStyle w:val="ListParagraph"/>
              <w:numPr>
                <w:ilvl w:val="0"/>
                <w:numId w:val="1"/>
              </w:numPr>
              <w:spacing w:before="60" w:after="60"/>
              <w:contextualSpacing w:val="0"/>
              <w:jc w:val="both"/>
              <w:rPr>
                <w:rFonts w:cstheme="minorHAnsi"/>
                <w:color w:val="000000" w:themeColor="text1"/>
                <w:sz w:val="20"/>
              </w:rPr>
            </w:pPr>
            <w:r w:rsidRPr="00CF3A66">
              <w:rPr>
                <w:rFonts w:cstheme="minorHAnsi"/>
                <w:b/>
                <w:color w:val="000000" w:themeColor="text1"/>
                <w:sz w:val="20"/>
              </w:rPr>
              <w:t>A strategist</w:t>
            </w:r>
            <w:r w:rsidRPr="0070183E">
              <w:rPr>
                <w:rFonts w:cstheme="minorHAnsi"/>
                <w:color w:val="000000" w:themeColor="text1"/>
                <w:sz w:val="20"/>
              </w:rPr>
              <w:t xml:space="preserve"> with recognized proficiency in spearheading business to accomplish corporate plans and goals successfully</w:t>
            </w:r>
            <w:r w:rsidR="009E2C59" w:rsidRPr="009E2C59">
              <w:rPr>
                <w:rFonts w:cstheme="minorHAnsi"/>
                <w:color w:val="000000" w:themeColor="text1"/>
                <w:sz w:val="20"/>
              </w:rPr>
              <w:t xml:space="preserve"> </w:t>
            </w:r>
          </w:p>
          <w:p w14:paraId="214D21F0" w14:textId="77777777" w:rsidR="00D42F51" w:rsidRPr="00DA38BC" w:rsidRDefault="00D42F51" w:rsidP="00346B77">
            <w:pPr>
              <w:spacing w:after="20"/>
              <w:ind w:right="517"/>
              <w:jc w:val="both"/>
              <w:rPr>
                <w:rFonts w:cstheme="minorHAnsi"/>
                <w:color w:val="000000" w:themeColor="text1"/>
                <w:sz w:val="16"/>
              </w:rPr>
            </w:pPr>
          </w:p>
          <w:tbl>
            <w:tblPr>
              <w:tblStyle w:val="TableGrid"/>
              <w:tblW w:w="15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60"/>
              <w:gridCol w:w="4320"/>
              <w:gridCol w:w="4105"/>
              <w:gridCol w:w="4105"/>
            </w:tblGrid>
            <w:tr w:rsidR="00D42F51" w:rsidRPr="0040004B" w14:paraId="4440B035" w14:textId="77777777" w:rsidTr="00D42F51">
              <w:trPr>
                <w:trHeight w:val="288"/>
              </w:trPr>
              <w:tc>
                <w:tcPr>
                  <w:tcW w:w="2760" w:type="dxa"/>
                </w:tcPr>
                <w:p w14:paraId="271BB2D4" w14:textId="77777777" w:rsidR="00D42F51" w:rsidRPr="0040004B" w:rsidRDefault="00D42F51" w:rsidP="00A96B32">
                  <w:pPr>
                    <w:spacing w:line="360" w:lineRule="auto"/>
                    <w:jc w:val="both"/>
                    <w:rPr>
                      <w:rFonts w:cstheme="minorHAnsi"/>
                      <w:b/>
                      <w:sz w:val="24"/>
                    </w:rPr>
                  </w:pPr>
                  <w:r w:rsidRPr="0040004B">
                    <w:rPr>
                      <w:rFonts w:cstheme="minorHAnsi"/>
                      <w:b/>
                      <w:color w:val="3F7FAD"/>
                      <w:sz w:val="28"/>
                    </w:rPr>
                    <w:t>WORK EXPERIENCE</w:t>
                  </w:r>
                </w:p>
              </w:tc>
              <w:tc>
                <w:tcPr>
                  <w:tcW w:w="4320" w:type="dxa"/>
                </w:tcPr>
                <w:p w14:paraId="6CA84328" w14:textId="77777777" w:rsidR="00D42F51" w:rsidRPr="0040004B" w:rsidRDefault="00D42F51" w:rsidP="00A96B32">
                  <w:pPr>
                    <w:spacing w:after="120" w:line="360" w:lineRule="auto"/>
                    <w:ind w:left="-14"/>
                    <w:jc w:val="both"/>
                    <w:rPr>
                      <w:rFonts w:cstheme="minorHAnsi"/>
                    </w:rPr>
                  </w:pPr>
                  <w:r w:rsidRPr="0040004B">
                    <w:rPr>
                      <w:rFonts w:cstheme="minorHAnsi"/>
                      <w:noProof/>
                      <w:lang w:val="en-IN" w:eastAsia="en-IN"/>
                    </w:rPr>
                    <mc:AlternateContent>
                      <mc:Choice Requires="wps">
                        <w:drawing>
                          <wp:inline distT="0" distB="0" distL="0" distR="0" wp14:anchorId="69786A7D" wp14:editId="4B9A300D">
                            <wp:extent cx="2997200" cy="0"/>
                            <wp:effectExtent l="0" t="19050" r="31750" b="19050"/>
                            <wp:docPr id="29" name="Straight Connector 29"/>
                            <wp:cNvGraphicFramePr/>
                            <a:graphic xmlns:a="http://schemas.openxmlformats.org/drawingml/2006/main">
                              <a:graphicData uri="http://schemas.microsoft.com/office/word/2010/wordprocessingShape">
                                <wps:wsp>
                                  <wps:cNvCnPr/>
                                  <wps:spPr>
                                    <a:xfrm flipV="1">
                                      <a:off x="0" y="0"/>
                                      <a:ext cx="2997200" cy="0"/>
                                    </a:xfrm>
                                    <a:prstGeom prst="line">
                                      <a:avLst/>
                                    </a:prstGeom>
                                    <a:ln w="28575">
                                      <a:solidFill>
                                        <a:srgbClr val="2D3236"/>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cx1="http://schemas.microsoft.com/office/drawing/2015/9/8/chartex">
                        <w:pict>
                          <v:line w14:anchorId="59D13E18" id="Straight Connector 29" o:spid="_x0000_s1026" style="flip:y;visibility:visible;mso-wrap-style:square;mso-left-percent:-10001;mso-top-percent:-10001;mso-position-horizontal:absolute;mso-position-horizontal-relative:char;mso-position-vertical:absolute;mso-position-vertical-relative:line;mso-left-percent:-10001;mso-top-percent:-10001" from="0,0" to="2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" strokecolor="#2d3236" strokeweight="2.25pt">
                            <w10:anchorlock/>
                          </v:line>
                        </w:pict>
                      </mc:Fallback>
                    </mc:AlternateContent>
                  </w:r>
                </w:p>
              </w:tc>
              <w:tc>
                <w:tcPr>
                  <w:tcW w:w="4105" w:type="dxa"/>
                </w:tcPr>
                <w:p w14:paraId="0E255510" w14:textId="77777777" w:rsidR="00D42F51" w:rsidRPr="0040004B" w:rsidRDefault="00D42F51" w:rsidP="00A96B32">
                  <w:pPr>
                    <w:spacing w:before="120" w:line="360" w:lineRule="auto"/>
                    <w:jc w:val="both"/>
                    <w:rPr>
                      <w:rFonts w:cstheme="minorHAnsi"/>
                    </w:rPr>
                  </w:pPr>
                </w:p>
              </w:tc>
              <w:tc>
                <w:tcPr>
                  <w:tcW w:w="4105" w:type="dxa"/>
                </w:tcPr>
                <w:p w14:paraId="493D0048" w14:textId="77777777" w:rsidR="00D42F51" w:rsidRPr="0040004B" w:rsidRDefault="00D42F51" w:rsidP="00A96B32">
                  <w:pPr>
                    <w:spacing w:before="120" w:line="360" w:lineRule="auto"/>
                    <w:jc w:val="both"/>
                    <w:rPr>
                      <w:rFonts w:cstheme="minorHAnsi"/>
                    </w:rPr>
                  </w:pPr>
                </w:p>
              </w:tc>
            </w:tr>
          </w:tbl>
          <w:p w14:paraId="70209AD0" w14:textId="4B0CC222" w:rsidR="00DE4123" w:rsidRPr="00BB45EC" w:rsidRDefault="00631EF7" w:rsidP="00701183">
            <w:pPr>
              <w:shd w:val="clear" w:color="auto" w:fill="C6D9F1" w:themeFill="text2" w:themeFillTint="33"/>
              <w:spacing w:line="276" w:lineRule="auto"/>
              <w:jc w:val="both"/>
              <w:rPr>
                <w:rFonts w:cstheme="minorHAnsi"/>
                <w:b/>
                <w:sz w:val="20"/>
                <w:szCs w:val="20"/>
              </w:rPr>
            </w:pPr>
            <w:r>
              <w:rPr>
                <w:rFonts w:cstheme="minorHAnsi"/>
                <w:b/>
                <w:sz w:val="20"/>
                <w:szCs w:val="20"/>
              </w:rPr>
              <w:t>Jan</w:t>
            </w:r>
            <w:r w:rsidR="00411E0C">
              <w:rPr>
                <w:rFonts w:cstheme="minorHAnsi"/>
                <w:b/>
                <w:sz w:val="20"/>
                <w:szCs w:val="20"/>
              </w:rPr>
              <w:t xml:space="preserve"> </w:t>
            </w:r>
            <w:r w:rsidR="00132012">
              <w:rPr>
                <w:rFonts w:cstheme="minorHAnsi"/>
                <w:b/>
                <w:sz w:val="20"/>
                <w:szCs w:val="20"/>
              </w:rPr>
              <w:t>-</w:t>
            </w:r>
            <w:r w:rsidR="00411E0C">
              <w:rPr>
                <w:rFonts w:cstheme="minorHAnsi"/>
                <w:b/>
                <w:sz w:val="20"/>
                <w:szCs w:val="20"/>
              </w:rPr>
              <w:t xml:space="preserve"> </w:t>
            </w:r>
            <w:r w:rsidR="00132012">
              <w:rPr>
                <w:rFonts w:cstheme="minorHAnsi"/>
                <w:b/>
                <w:sz w:val="20"/>
                <w:szCs w:val="20"/>
              </w:rPr>
              <w:t>Till Date</w:t>
            </w:r>
            <w:r>
              <w:rPr>
                <w:rFonts w:cstheme="minorHAnsi"/>
                <w:b/>
                <w:sz w:val="20"/>
                <w:szCs w:val="20"/>
              </w:rPr>
              <w:t xml:space="preserve"> | Deutsche</w:t>
            </w:r>
            <w:r w:rsidR="00CD7C92">
              <w:rPr>
                <w:rFonts w:cstheme="minorHAnsi"/>
                <w:b/>
                <w:sz w:val="20"/>
                <w:szCs w:val="20"/>
              </w:rPr>
              <w:t xml:space="preserve"> | Bengaluru </w:t>
            </w:r>
            <w:r>
              <w:rPr>
                <w:rFonts w:cstheme="minorHAnsi"/>
                <w:b/>
                <w:sz w:val="20"/>
                <w:szCs w:val="20"/>
              </w:rPr>
              <w:t>as Team leader</w:t>
            </w:r>
          </w:p>
          <w:p w14:paraId="0A734EF9" w14:textId="77777777" w:rsidR="00D42F51" w:rsidRPr="0040004B" w:rsidRDefault="00D42F51" w:rsidP="00E51083">
            <w:pPr>
              <w:jc w:val="both"/>
              <w:rPr>
                <w:rFonts w:cstheme="minorHAnsi"/>
                <w:b/>
                <w:sz w:val="12"/>
                <w:szCs w:val="20"/>
              </w:rPr>
            </w:pPr>
          </w:p>
          <w:p w14:paraId="04A95BE3" w14:textId="6B7D675D" w:rsidR="00D42F51" w:rsidRPr="0040004B" w:rsidRDefault="00D42F51" w:rsidP="00701140">
            <w:pPr>
              <w:jc w:val="both"/>
              <w:rPr>
                <w:rFonts w:cstheme="minorHAnsi"/>
                <w:b/>
                <w:sz w:val="20"/>
                <w:szCs w:val="20"/>
              </w:rPr>
            </w:pPr>
            <w:r w:rsidRPr="0040004B">
              <w:rPr>
                <w:rFonts w:cstheme="minorHAnsi"/>
                <w:b/>
                <w:sz w:val="20"/>
                <w:szCs w:val="20"/>
              </w:rPr>
              <w:t>Key Result Areas:</w:t>
            </w:r>
          </w:p>
          <w:p w14:paraId="279DC46E" w14:textId="0E266381" w:rsidR="003F0AC8" w:rsidRPr="003F0AC8" w:rsidRDefault="00631EF7" w:rsidP="00BC608A">
            <w:pPr>
              <w:pStyle w:val="ListParagraph"/>
              <w:numPr>
                <w:ilvl w:val="0"/>
                <w:numId w:val="1"/>
              </w:numPr>
              <w:jc w:val="both"/>
              <w:rPr>
                <w:rFonts w:cstheme="minorHAnsi"/>
                <w:color w:val="000000" w:themeColor="text1"/>
                <w:sz w:val="20"/>
              </w:rPr>
            </w:pPr>
            <w:r w:rsidRPr="00AA5CB9">
              <w:rPr>
                <w:rFonts w:cstheme="minorHAnsi"/>
                <w:b/>
                <w:color w:val="000000" w:themeColor="text1"/>
                <w:sz w:val="20"/>
              </w:rPr>
              <w:t>Ensured implementation of ethics</w:t>
            </w:r>
            <w:r w:rsidRPr="00AA5CB9">
              <w:rPr>
                <w:rFonts w:cstheme="minorHAnsi"/>
                <w:color w:val="000000" w:themeColor="text1"/>
                <w:sz w:val="20"/>
              </w:rPr>
              <w:t xml:space="preserve"> and compliance policies and procedures</w:t>
            </w:r>
            <w:r w:rsidR="00FC6D6D">
              <w:rPr>
                <w:rFonts w:cstheme="minorHAnsi"/>
                <w:color w:val="000000" w:themeColor="text1"/>
                <w:sz w:val="20"/>
              </w:rPr>
              <w:t xml:space="preserve"> under employee compliance </w:t>
            </w:r>
          </w:p>
          <w:p w14:paraId="246BA488" w14:textId="4B67E85D" w:rsidR="00871CA1" w:rsidRPr="00871CA1" w:rsidRDefault="00871CA1" w:rsidP="00BC608A">
            <w:pPr>
              <w:pStyle w:val="ListParagraph"/>
              <w:numPr>
                <w:ilvl w:val="0"/>
                <w:numId w:val="1"/>
              </w:numPr>
              <w:jc w:val="both"/>
              <w:rPr>
                <w:rFonts w:cstheme="minorHAnsi"/>
                <w:color w:val="000000" w:themeColor="text1"/>
                <w:sz w:val="20"/>
              </w:rPr>
            </w:pPr>
            <w:r w:rsidRPr="00871CA1">
              <w:rPr>
                <w:rFonts w:cstheme="minorHAnsi"/>
                <w:b/>
                <w:color w:val="000000" w:themeColor="text1"/>
                <w:sz w:val="20"/>
              </w:rPr>
              <w:t>Evaluate work methods and makes suggestions</w:t>
            </w:r>
            <w:r w:rsidRPr="00871CA1">
              <w:rPr>
                <w:rFonts w:cstheme="minorHAnsi"/>
                <w:color w:val="000000" w:themeColor="text1"/>
                <w:sz w:val="20"/>
              </w:rPr>
              <w:t xml:space="preserve"> for</w:t>
            </w:r>
            <w:r w:rsidR="00FC6D6D">
              <w:rPr>
                <w:rFonts w:cstheme="minorHAnsi"/>
                <w:color w:val="000000" w:themeColor="text1"/>
                <w:sz w:val="20"/>
              </w:rPr>
              <w:t xml:space="preserve"> reconciliation methods which </w:t>
            </w:r>
            <w:r w:rsidRPr="00871CA1">
              <w:rPr>
                <w:rFonts w:cstheme="minorHAnsi"/>
                <w:color w:val="000000" w:themeColor="text1"/>
                <w:sz w:val="20"/>
              </w:rPr>
              <w:t>improved efficiency and productivity</w:t>
            </w:r>
            <w:r w:rsidR="00E64942">
              <w:rPr>
                <w:rFonts w:cstheme="minorHAnsi"/>
                <w:color w:val="000000" w:themeColor="text1"/>
                <w:sz w:val="20"/>
              </w:rPr>
              <w:t xml:space="preserve"> with root cause analysis.</w:t>
            </w:r>
          </w:p>
          <w:p w14:paraId="5358C1EF" w14:textId="4B2A380F" w:rsidR="00362D24" w:rsidRPr="00362D24" w:rsidRDefault="00FC6D6D" w:rsidP="00BC608A">
            <w:pPr>
              <w:pStyle w:val="ListParagraph"/>
              <w:numPr>
                <w:ilvl w:val="0"/>
                <w:numId w:val="1"/>
              </w:numPr>
              <w:jc w:val="both"/>
              <w:rPr>
                <w:rFonts w:cstheme="minorHAnsi"/>
                <w:color w:val="000000" w:themeColor="text1"/>
                <w:sz w:val="20"/>
              </w:rPr>
            </w:pPr>
            <w:r>
              <w:rPr>
                <w:rFonts w:cstheme="minorHAnsi"/>
                <w:b/>
                <w:color w:val="000000" w:themeColor="text1"/>
                <w:sz w:val="20"/>
              </w:rPr>
              <w:t xml:space="preserve">Working </w:t>
            </w:r>
            <w:proofErr w:type="gramStart"/>
            <w:r>
              <w:rPr>
                <w:rFonts w:cstheme="minorHAnsi"/>
                <w:b/>
                <w:color w:val="000000" w:themeColor="text1"/>
                <w:sz w:val="20"/>
              </w:rPr>
              <w:t xml:space="preserve">of </w:t>
            </w:r>
            <w:r w:rsidR="00622B01">
              <w:rPr>
                <w:rFonts w:cstheme="minorHAnsi"/>
                <w:b/>
                <w:color w:val="000000" w:themeColor="text1"/>
                <w:sz w:val="20"/>
              </w:rPr>
              <w:t xml:space="preserve"> </w:t>
            </w:r>
            <w:r w:rsidR="00362D24" w:rsidRPr="00362D24">
              <w:rPr>
                <w:rFonts w:cstheme="minorHAnsi"/>
                <w:b/>
                <w:color w:val="000000" w:themeColor="text1"/>
                <w:sz w:val="20"/>
              </w:rPr>
              <w:t>Traded</w:t>
            </w:r>
            <w:proofErr w:type="gramEnd"/>
            <w:r w:rsidR="00362D24" w:rsidRPr="00362D24">
              <w:rPr>
                <w:rFonts w:cstheme="minorHAnsi"/>
                <w:b/>
                <w:color w:val="000000" w:themeColor="text1"/>
                <w:sz w:val="20"/>
              </w:rPr>
              <w:t xml:space="preserve"> </w:t>
            </w:r>
            <w:r w:rsidR="00622B01">
              <w:rPr>
                <w:rFonts w:cstheme="minorHAnsi"/>
                <w:b/>
                <w:color w:val="000000" w:themeColor="text1"/>
                <w:sz w:val="20"/>
              </w:rPr>
              <w:t xml:space="preserve"> </w:t>
            </w:r>
            <w:r w:rsidR="00362D24" w:rsidRPr="00362D24">
              <w:rPr>
                <w:rFonts w:cstheme="minorHAnsi"/>
                <w:b/>
                <w:color w:val="000000" w:themeColor="text1"/>
                <w:sz w:val="20"/>
              </w:rPr>
              <w:t>S&amp;P 500 stocks</w:t>
            </w:r>
            <w:r w:rsidR="00362D24" w:rsidRPr="00362D24">
              <w:rPr>
                <w:rFonts w:cstheme="minorHAnsi"/>
                <w:color w:val="000000" w:themeColor="text1"/>
                <w:sz w:val="20"/>
              </w:rPr>
              <w:t xml:space="preserve"> and ETFs</w:t>
            </w:r>
            <w:r w:rsidR="00622B01">
              <w:rPr>
                <w:rFonts w:cstheme="minorHAnsi"/>
                <w:color w:val="000000" w:themeColor="text1"/>
                <w:sz w:val="20"/>
              </w:rPr>
              <w:t xml:space="preserve"> based on contract notes given by broker</w:t>
            </w:r>
            <w:r w:rsidR="00362D24" w:rsidRPr="00362D24">
              <w:rPr>
                <w:rFonts w:cstheme="minorHAnsi"/>
                <w:color w:val="000000" w:themeColor="text1"/>
                <w:sz w:val="20"/>
              </w:rPr>
              <w:t>.</w:t>
            </w:r>
          </w:p>
          <w:p w14:paraId="7C288B3F" w14:textId="61DCD251" w:rsidR="00362D24" w:rsidRPr="00362D24" w:rsidRDefault="00622B01" w:rsidP="00BC608A">
            <w:pPr>
              <w:pStyle w:val="ListParagraph"/>
              <w:numPr>
                <w:ilvl w:val="0"/>
                <w:numId w:val="1"/>
              </w:numPr>
              <w:jc w:val="both"/>
              <w:rPr>
                <w:rFonts w:cstheme="minorHAnsi"/>
                <w:color w:val="000000" w:themeColor="text1"/>
                <w:sz w:val="20"/>
              </w:rPr>
            </w:pPr>
            <w:proofErr w:type="spellStart"/>
            <w:r>
              <w:rPr>
                <w:rFonts w:cstheme="minorHAnsi"/>
                <w:b/>
                <w:color w:val="000000" w:themeColor="text1"/>
                <w:sz w:val="20"/>
              </w:rPr>
              <w:t>Reconcilation</w:t>
            </w:r>
            <w:proofErr w:type="spellEnd"/>
            <w:r>
              <w:rPr>
                <w:rFonts w:cstheme="minorHAnsi"/>
                <w:b/>
                <w:color w:val="000000" w:themeColor="text1"/>
                <w:sz w:val="20"/>
              </w:rPr>
              <w:t xml:space="preserve"> of </w:t>
            </w:r>
            <w:r w:rsidR="00362D24" w:rsidRPr="00362D24">
              <w:rPr>
                <w:rFonts w:cstheme="minorHAnsi"/>
                <w:b/>
                <w:color w:val="000000" w:themeColor="text1"/>
                <w:sz w:val="20"/>
              </w:rPr>
              <w:t>Trade</w:t>
            </w:r>
            <w:r>
              <w:rPr>
                <w:rFonts w:cstheme="minorHAnsi"/>
                <w:b/>
                <w:color w:val="000000" w:themeColor="text1"/>
                <w:sz w:val="20"/>
              </w:rPr>
              <w:t>s</w:t>
            </w:r>
            <w:r w:rsidR="00362D24" w:rsidRPr="00362D24">
              <w:rPr>
                <w:rFonts w:cstheme="minorHAnsi"/>
                <w:b/>
                <w:color w:val="000000" w:themeColor="text1"/>
                <w:sz w:val="20"/>
              </w:rPr>
              <w:t xml:space="preserve"> an average</w:t>
            </w:r>
            <w:r w:rsidR="00362D24" w:rsidRPr="00362D24">
              <w:rPr>
                <w:rFonts w:cstheme="minorHAnsi"/>
                <w:color w:val="000000" w:themeColor="text1"/>
                <w:sz w:val="20"/>
              </w:rPr>
              <w:t xml:space="preserve"> of $400K daily in personal investment portfolio.</w:t>
            </w:r>
          </w:p>
          <w:p w14:paraId="3A64CEC4" w14:textId="4040E96A" w:rsidR="00362D24" w:rsidRDefault="00362D24" w:rsidP="00BC608A">
            <w:pPr>
              <w:pStyle w:val="ListParagraph"/>
              <w:numPr>
                <w:ilvl w:val="0"/>
                <w:numId w:val="1"/>
              </w:numPr>
              <w:jc w:val="both"/>
              <w:rPr>
                <w:rFonts w:cstheme="minorHAnsi"/>
                <w:color w:val="000000" w:themeColor="text1"/>
                <w:sz w:val="20"/>
              </w:rPr>
            </w:pPr>
            <w:r w:rsidRPr="00362D24">
              <w:rPr>
                <w:rFonts w:cstheme="minorHAnsi"/>
                <w:b/>
                <w:color w:val="000000" w:themeColor="text1"/>
                <w:sz w:val="20"/>
              </w:rPr>
              <w:t>Execute large volume intraday and swing trades</w:t>
            </w:r>
            <w:r w:rsidRPr="00362D24">
              <w:rPr>
                <w:rFonts w:cstheme="minorHAnsi"/>
                <w:color w:val="000000" w:themeColor="text1"/>
                <w:sz w:val="20"/>
              </w:rPr>
              <w:t xml:space="preserve"> based on current market condition analysis o</w:t>
            </w:r>
            <w:r w:rsidR="000850D3">
              <w:rPr>
                <w:rFonts w:cstheme="minorHAnsi"/>
                <w:color w:val="000000" w:themeColor="text1"/>
                <w:sz w:val="20"/>
              </w:rPr>
              <w:t>verlaid with technical analysis in international arena.</w:t>
            </w:r>
          </w:p>
          <w:p w14:paraId="2918E535" w14:textId="677FB9AE" w:rsidR="00FD7DB5" w:rsidRPr="00362D24" w:rsidRDefault="00FD7DB5" w:rsidP="00BC608A">
            <w:pPr>
              <w:pStyle w:val="ListParagraph"/>
              <w:numPr>
                <w:ilvl w:val="0"/>
                <w:numId w:val="1"/>
              </w:numPr>
              <w:jc w:val="both"/>
              <w:rPr>
                <w:rFonts w:cstheme="minorHAnsi"/>
                <w:color w:val="000000" w:themeColor="text1"/>
                <w:sz w:val="20"/>
              </w:rPr>
            </w:pPr>
            <w:r>
              <w:rPr>
                <w:rFonts w:cstheme="minorHAnsi"/>
                <w:b/>
                <w:color w:val="000000" w:themeColor="text1"/>
                <w:sz w:val="20"/>
              </w:rPr>
              <w:t xml:space="preserve">Working on contract notes </w:t>
            </w:r>
            <w:r w:rsidRPr="00FD7DB5">
              <w:rPr>
                <w:rFonts w:cstheme="minorHAnsi"/>
                <w:color w:val="000000" w:themeColor="text1"/>
                <w:sz w:val="20"/>
              </w:rPr>
              <w:t>based on approval given to employee</w:t>
            </w:r>
          </w:p>
          <w:p w14:paraId="1902F124" w14:textId="25A91A75" w:rsidR="00362D24" w:rsidRPr="00362D24" w:rsidRDefault="00362D24" w:rsidP="00BC608A">
            <w:pPr>
              <w:pStyle w:val="ListParagraph"/>
              <w:numPr>
                <w:ilvl w:val="0"/>
                <w:numId w:val="1"/>
              </w:numPr>
              <w:jc w:val="both"/>
              <w:rPr>
                <w:rFonts w:cstheme="minorHAnsi"/>
                <w:color w:val="000000" w:themeColor="text1"/>
                <w:sz w:val="20"/>
              </w:rPr>
            </w:pPr>
            <w:r w:rsidRPr="00362D24">
              <w:rPr>
                <w:rFonts w:cstheme="minorHAnsi"/>
                <w:b/>
                <w:color w:val="000000" w:themeColor="text1"/>
                <w:sz w:val="20"/>
              </w:rPr>
              <w:t>Documented specific portfolio restrictions</w:t>
            </w:r>
            <w:r w:rsidRPr="00362D24">
              <w:rPr>
                <w:rFonts w:cstheme="minorHAnsi"/>
                <w:color w:val="000000" w:themeColor="text1"/>
                <w:sz w:val="20"/>
              </w:rPr>
              <w:t>, funds received or disbursed, client communica</w:t>
            </w:r>
            <w:r w:rsidR="00FD7DB5">
              <w:rPr>
                <w:rFonts w:cstheme="minorHAnsi"/>
                <w:color w:val="000000" w:themeColor="text1"/>
                <w:sz w:val="20"/>
              </w:rPr>
              <w:t>tions, and updating to employee based on deutsche restriction list.</w:t>
            </w:r>
          </w:p>
          <w:p w14:paraId="6913670C" w14:textId="0F8130BD" w:rsidR="00362D24" w:rsidRPr="00362D24" w:rsidRDefault="00362D24" w:rsidP="00BC608A">
            <w:pPr>
              <w:pStyle w:val="ListParagraph"/>
              <w:numPr>
                <w:ilvl w:val="0"/>
                <w:numId w:val="1"/>
              </w:numPr>
              <w:jc w:val="both"/>
              <w:rPr>
                <w:rFonts w:cstheme="minorHAnsi"/>
                <w:color w:val="000000" w:themeColor="text1"/>
                <w:sz w:val="20"/>
              </w:rPr>
            </w:pPr>
            <w:r w:rsidRPr="00362D24">
              <w:rPr>
                <w:rFonts w:cstheme="minorHAnsi"/>
                <w:b/>
                <w:color w:val="000000" w:themeColor="text1"/>
                <w:sz w:val="20"/>
              </w:rPr>
              <w:t>Proactively develops and maintains strategic</w:t>
            </w:r>
            <w:r w:rsidRPr="00362D24">
              <w:rPr>
                <w:rFonts w:cstheme="minorHAnsi"/>
                <w:color w:val="000000" w:themeColor="text1"/>
                <w:sz w:val="20"/>
              </w:rPr>
              <w:t xml:space="preserve"> relationship</w:t>
            </w:r>
            <w:r w:rsidR="00FD7DB5">
              <w:rPr>
                <w:rFonts w:cstheme="minorHAnsi"/>
                <w:color w:val="000000" w:themeColor="text1"/>
                <w:sz w:val="20"/>
              </w:rPr>
              <w:t xml:space="preserve"> with current and new employee of </w:t>
            </w:r>
            <w:proofErr w:type="spellStart"/>
            <w:r w:rsidR="00FD7DB5">
              <w:rPr>
                <w:rFonts w:cstheme="minorHAnsi"/>
                <w:color w:val="000000" w:themeColor="text1"/>
                <w:sz w:val="20"/>
              </w:rPr>
              <w:t>dautsche</w:t>
            </w:r>
            <w:proofErr w:type="spellEnd"/>
            <w:r w:rsidR="00FD7DB5">
              <w:rPr>
                <w:rFonts w:cstheme="minorHAnsi"/>
                <w:color w:val="000000" w:themeColor="text1"/>
                <w:sz w:val="20"/>
              </w:rPr>
              <w:t>.</w:t>
            </w:r>
          </w:p>
          <w:p w14:paraId="3228676B" w14:textId="354181DC" w:rsidR="00032CF9" w:rsidRPr="00AA5CB9" w:rsidRDefault="00FD7DB5" w:rsidP="00BC608A">
            <w:pPr>
              <w:pStyle w:val="ListParagraph"/>
              <w:numPr>
                <w:ilvl w:val="0"/>
                <w:numId w:val="1"/>
              </w:numPr>
              <w:jc w:val="both"/>
              <w:rPr>
                <w:rFonts w:cstheme="minorHAnsi"/>
                <w:color w:val="000000" w:themeColor="text1"/>
                <w:sz w:val="20"/>
              </w:rPr>
            </w:pPr>
            <w:r>
              <w:rPr>
                <w:rFonts w:cstheme="minorHAnsi"/>
                <w:b/>
                <w:color w:val="000000" w:themeColor="text1"/>
                <w:sz w:val="20"/>
              </w:rPr>
              <w:t>R</w:t>
            </w:r>
            <w:r w:rsidR="002524EF" w:rsidRPr="002524EF">
              <w:rPr>
                <w:rFonts w:cstheme="minorHAnsi"/>
                <w:b/>
                <w:color w:val="000000" w:themeColor="text1"/>
                <w:sz w:val="20"/>
              </w:rPr>
              <w:t>eports of trade region strategies</w:t>
            </w:r>
            <w:r w:rsidR="002524EF" w:rsidRPr="002524EF">
              <w:rPr>
                <w:rFonts w:cstheme="minorHAnsi"/>
                <w:color w:val="000000" w:themeColor="text1"/>
                <w:sz w:val="20"/>
              </w:rPr>
              <w:t xml:space="preserve">, identifying root causes and financial </w:t>
            </w:r>
            <w:proofErr w:type="gramStart"/>
            <w:r w:rsidR="002524EF" w:rsidRPr="002524EF">
              <w:rPr>
                <w:rFonts w:cstheme="minorHAnsi"/>
                <w:color w:val="000000" w:themeColor="text1"/>
                <w:sz w:val="20"/>
              </w:rPr>
              <w:t>gains.</w:t>
            </w:r>
            <w:r w:rsidR="00F20A83" w:rsidRPr="002524EF">
              <w:rPr>
                <w:rFonts w:cstheme="minorHAnsi"/>
                <w:color w:val="000000" w:themeColor="text1"/>
                <w:sz w:val="20"/>
              </w:rPr>
              <w:t>.</w:t>
            </w:r>
            <w:proofErr w:type="gramEnd"/>
          </w:p>
          <w:p w14:paraId="79F0C986" w14:textId="2D1FB163" w:rsidR="002524EF" w:rsidRDefault="002524EF" w:rsidP="00BC608A">
            <w:pPr>
              <w:pStyle w:val="ListParagraph"/>
              <w:numPr>
                <w:ilvl w:val="0"/>
                <w:numId w:val="1"/>
              </w:numPr>
              <w:jc w:val="both"/>
              <w:rPr>
                <w:rFonts w:cstheme="minorHAnsi"/>
                <w:color w:val="000000" w:themeColor="text1"/>
                <w:sz w:val="20"/>
              </w:rPr>
            </w:pPr>
            <w:r w:rsidRPr="002524EF">
              <w:rPr>
                <w:rFonts w:cstheme="minorHAnsi"/>
                <w:b/>
                <w:color w:val="000000" w:themeColor="text1"/>
                <w:sz w:val="20"/>
              </w:rPr>
              <w:t>Delivered exceptional client experiences</w:t>
            </w:r>
            <w:r w:rsidRPr="002524EF">
              <w:rPr>
                <w:rFonts w:cstheme="minorHAnsi"/>
                <w:color w:val="000000" w:themeColor="text1"/>
                <w:sz w:val="20"/>
              </w:rPr>
              <w:t xml:space="preserve"> through hands-on leadership of associates and managers.</w:t>
            </w:r>
          </w:p>
          <w:p w14:paraId="33E4DBFD" w14:textId="75A043E6" w:rsidR="00FD7DB5" w:rsidRPr="002524EF" w:rsidRDefault="00FD7DB5" w:rsidP="00BC608A">
            <w:pPr>
              <w:pStyle w:val="ListParagraph"/>
              <w:numPr>
                <w:ilvl w:val="0"/>
                <w:numId w:val="1"/>
              </w:numPr>
              <w:jc w:val="both"/>
              <w:rPr>
                <w:rFonts w:cstheme="minorHAnsi"/>
                <w:color w:val="000000" w:themeColor="text1"/>
                <w:sz w:val="20"/>
              </w:rPr>
            </w:pPr>
            <w:r>
              <w:rPr>
                <w:rFonts w:cstheme="minorHAnsi"/>
                <w:b/>
                <w:color w:val="000000" w:themeColor="text1"/>
                <w:sz w:val="20"/>
              </w:rPr>
              <w:t xml:space="preserve">Delivered </w:t>
            </w:r>
            <w:proofErr w:type="spellStart"/>
            <w:r>
              <w:rPr>
                <w:rFonts w:cstheme="minorHAnsi"/>
                <w:b/>
                <w:color w:val="000000" w:themeColor="text1"/>
                <w:sz w:val="20"/>
              </w:rPr>
              <w:t>hk</w:t>
            </w:r>
            <w:proofErr w:type="spellEnd"/>
            <w:r>
              <w:rPr>
                <w:rFonts w:cstheme="minorHAnsi"/>
                <w:b/>
                <w:color w:val="000000" w:themeColor="text1"/>
                <w:sz w:val="20"/>
              </w:rPr>
              <w:t xml:space="preserve"> statement and </w:t>
            </w:r>
            <w:proofErr w:type="spellStart"/>
            <w:r>
              <w:rPr>
                <w:rFonts w:cstheme="minorHAnsi"/>
                <w:b/>
                <w:color w:val="000000" w:themeColor="text1"/>
                <w:sz w:val="20"/>
              </w:rPr>
              <w:t>german</w:t>
            </w:r>
            <w:proofErr w:type="spellEnd"/>
            <w:r>
              <w:rPr>
                <w:rFonts w:cstheme="minorHAnsi"/>
                <w:b/>
                <w:color w:val="000000" w:themeColor="text1"/>
                <w:sz w:val="20"/>
              </w:rPr>
              <w:t xml:space="preserve"> reconciliation.</w:t>
            </w:r>
          </w:p>
          <w:p w14:paraId="69AAD8F2" w14:textId="536247E6" w:rsidR="002524EF" w:rsidRPr="002524EF" w:rsidRDefault="002524EF" w:rsidP="00BC608A">
            <w:pPr>
              <w:pStyle w:val="ListParagraph"/>
              <w:numPr>
                <w:ilvl w:val="0"/>
                <w:numId w:val="1"/>
              </w:numPr>
              <w:jc w:val="both"/>
              <w:rPr>
                <w:rFonts w:cstheme="minorHAnsi"/>
                <w:color w:val="000000" w:themeColor="text1"/>
                <w:sz w:val="20"/>
              </w:rPr>
            </w:pPr>
            <w:r w:rsidRPr="002524EF">
              <w:rPr>
                <w:rFonts w:cstheme="minorHAnsi"/>
                <w:b/>
                <w:color w:val="000000" w:themeColor="text1"/>
                <w:sz w:val="20"/>
              </w:rPr>
              <w:t>Established clear performance goals and metrics for revenue</w:t>
            </w:r>
            <w:r w:rsidR="00FD7DB5">
              <w:rPr>
                <w:rFonts w:cstheme="minorHAnsi"/>
                <w:color w:val="000000" w:themeColor="text1"/>
                <w:sz w:val="20"/>
              </w:rPr>
              <w:t>, P&amp;L, Employee service and Employee</w:t>
            </w:r>
            <w:r w:rsidR="00C54B82">
              <w:rPr>
                <w:rFonts w:cstheme="minorHAnsi"/>
                <w:color w:val="000000" w:themeColor="text1"/>
                <w:sz w:val="20"/>
              </w:rPr>
              <w:t xml:space="preserve"> retention with due diligence.</w:t>
            </w:r>
          </w:p>
          <w:p w14:paraId="2E0C91FD" w14:textId="77777777" w:rsidR="002524EF" w:rsidRPr="002524EF" w:rsidRDefault="002524EF" w:rsidP="00BC608A">
            <w:pPr>
              <w:pStyle w:val="ListParagraph"/>
              <w:numPr>
                <w:ilvl w:val="0"/>
                <w:numId w:val="1"/>
              </w:numPr>
              <w:jc w:val="both"/>
              <w:rPr>
                <w:rFonts w:cstheme="minorHAnsi"/>
                <w:color w:val="000000" w:themeColor="text1"/>
                <w:sz w:val="20"/>
              </w:rPr>
            </w:pPr>
            <w:r w:rsidRPr="002524EF">
              <w:rPr>
                <w:rFonts w:cstheme="minorHAnsi"/>
                <w:b/>
                <w:color w:val="000000" w:themeColor="text1"/>
                <w:sz w:val="20"/>
              </w:rPr>
              <w:t>Aided senior leadership</w:t>
            </w:r>
            <w:r w:rsidRPr="002524EF">
              <w:rPr>
                <w:rFonts w:cstheme="minorHAnsi"/>
                <w:color w:val="000000" w:themeColor="text1"/>
                <w:sz w:val="20"/>
              </w:rPr>
              <w:t xml:space="preserve"> during executive decision-making process by generating daily reports to recommend corrective actions and improvements.</w:t>
            </w:r>
          </w:p>
          <w:p w14:paraId="112329BD" w14:textId="5B608536" w:rsidR="002524EF" w:rsidRPr="002524EF" w:rsidRDefault="00FD7DB5" w:rsidP="00BC608A">
            <w:pPr>
              <w:pStyle w:val="ListParagraph"/>
              <w:numPr>
                <w:ilvl w:val="0"/>
                <w:numId w:val="1"/>
              </w:numPr>
              <w:jc w:val="both"/>
              <w:rPr>
                <w:rFonts w:cstheme="minorHAnsi"/>
                <w:color w:val="000000" w:themeColor="text1"/>
                <w:sz w:val="20"/>
              </w:rPr>
            </w:pPr>
            <w:r>
              <w:rPr>
                <w:rFonts w:cstheme="minorHAnsi"/>
                <w:b/>
                <w:color w:val="000000" w:themeColor="text1"/>
                <w:sz w:val="20"/>
              </w:rPr>
              <w:t>Delivered positive Employee compliance</w:t>
            </w:r>
            <w:r w:rsidR="002524EF" w:rsidRPr="002524EF">
              <w:rPr>
                <w:rFonts w:cstheme="minorHAnsi"/>
                <w:b/>
                <w:color w:val="000000" w:themeColor="text1"/>
                <w:sz w:val="20"/>
              </w:rPr>
              <w:t xml:space="preserve"> experiences</w:t>
            </w:r>
            <w:r w:rsidR="002524EF" w:rsidRPr="002524EF">
              <w:rPr>
                <w:rFonts w:cstheme="minorHAnsi"/>
                <w:color w:val="000000" w:themeColor="text1"/>
                <w:sz w:val="20"/>
              </w:rPr>
              <w:t xml:space="preserve"> by implementing effective quality assurance practices.</w:t>
            </w:r>
          </w:p>
          <w:p w14:paraId="54EABCE3" w14:textId="411D9C0B" w:rsidR="00E86A65" w:rsidRPr="00AA5CB9" w:rsidRDefault="00E86A65" w:rsidP="00BC608A">
            <w:pPr>
              <w:pStyle w:val="ListParagraph"/>
              <w:numPr>
                <w:ilvl w:val="0"/>
                <w:numId w:val="1"/>
              </w:numPr>
              <w:jc w:val="both"/>
              <w:rPr>
                <w:rFonts w:cstheme="minorHAnsi"/>
                <w:color w:val="000000" w:themeColor="text1"/>
                <w:sz w:val="20"/>
              </w:rPr>
            </w:pPr>
            <w:r w:rsidRPr="00E86A65">
              <w:rPr>
                <w:rFonts w:cstheme="minorHAnsi"/>
                <w:b/>
                <w:color w:val="000000" w:themeColor="text1"/>
                <w:sz w:val="20"/>
              </w:rPr>
              <w:t>A good knowledge of the Trade product set</w:t>
            </w:r>
            <w:r w:rsidRPr="00E86A65">
              <w:rPr>
                <w:rFonts w:cstheme="minorHAnsi"/>
                <w:color w:val="000000" w:themeColor="text1"/>
                <w:sz w:val="20"/>
              </w:rPr>
              <w:t>, particularly BGI’s (Bonds Guarantees and Indemnities</w:t>
            </w:r>
          </w:p>
          <w:p w14:paraId="3C2CF807" w14:textId="6FF3C389" w:rsidR="00631EF7" w:rsidRPr="00AA5CB9" w:rsidRDefault="00E86A65" w:rsidP="00BC608A">
            <w:pPr>
              <w:pStyle w:val="ListParagraph"/>
              <w:numPr>
                <w:ilvl w:val="0"/>
                <w:numId w:val="1"/>
              </w:numPr>
              <w:jc w:val="both"/>
              <w:rPr>
                <w:rFonts w:cstheme="minorHAnsi"/>
                <w:color w:val="000000" w:themeColor="text1"/>
                <w:sz w:val="20"/>
              </w:rPr>
            </w:pPr>
            <w:r w:rsidRPr="00AA5CB9">
              <w:rPr>
                <w:rFonts w:cstheme="minorHAnsi"/>
                <w:b/>
                <w:color w:val="000000" w:themeColor="text1"/>
                <w:sz w:val="20"/>
              </w:rPr>
              <w:t>Excellent relationship skills</w:t>
            </w:r>
            <w:r w:rsidRPr="00AA5CB9">
              <w:rPr>
                <w:rFonts w:cstheme="minorHAnsi"/>
                <w:color w:val="000000" w:themeColor="text1"/>
                <w:sz w:val="20"/>
              </w:rPr>
              <w:t xml:space="preserve"> –</w:t>
            </w:r>
            <w:r w:rsidR="00C54B82">
              <w:rPr>
                <w:rFonts w:cstheme="minorHAnsi"/>
                <w:color w:val="000000" w:themeColor="text1"/>
                <w:sz w:val="20"/>
              </w:rPr>
              <w:t xml:space="preserve"> communication </w:t>
            </w:r>
            <w:r w:rsidRPr="00AA5CB9">
              <w:rPr>
                <w:rFonts w:cstheme="minorHAnsi"/>
                <w:color w:val="000000" w:themeColor="text1"/>
                <w:sz w:val="20"/>
              </w:rPr>
              <w:t>ability to build relationships with Clients, Coverage teams and third parties</w:t>
            </w:r>
          </w:p>
          <w:p w14:paraId="024C386F" w14:textId="4B34E63E" w:rsidR="00E86A65" w:rsidRPr="00E86A65" w:rsidRDefault="00E86A65" w:rsidP="00BC608A">
            <w:pPr>
              <w:pStyle w:val="ListParagraph"/>
              <w:numPr>
                <w:ilvl w:val="0"/>
                <w:numId w:val="1"/>
              </w:numPr>
              <w:jc w:val="both"/>
              <w:rPr>
                <w:rFonts w:cstheme="minorHAnsi"/>
                <w:color w:val="000000" w:themeColor="text1"/>
                <w:sz w:val="20"/>
              </w:rPr>
            </w:pPr>
            <w:r w:rsidRPr="00E86A65">
              <w:rPr>
                <w:rFonts w:cstheme="minorHAnsi"/>
                <w:b/>
                <w:color w:val="000000" w:themeColor="text1"/>
                <w:sz w:val="20"/>
              </w:rPr>
              <w:lastRenderedPageBreak/>
              <w:t>Knowledgeable across trade product</w:t>
            </w:r>
            <w:r w:rsidRPr="00E86A65">
              <w:rPr>
                <w:rFonts w:cstheme="minorHAnsi"/>
                <w:color w:val="000000" w:themeColor="text1"/>
                <w:sz w:val="20"/>
              </w:rPr>
              <w:t xml:space="preserve"> suite with a good knowledge of Trade procedures and industry standards</w:t>
            </w:r>
          </w:p>
          <w:p w14:paraId="517EC41F" w14:textId="77777777" w:rsidR="00E86A65" w:rsidRDefault="00E86A65" w:rsidP="00342EDB">
            <w:pPr>
              <w:pStyle w:val="ListParagraph"/>
              <w:ind w:left="360"/>
              <w:rPr>
                <w:rFonts w:cstheme="minorHAnsi"/>
                <w:color w:val="000000" w:themeColor="text1"/>
                <w:sz w:val="20"/>
              </w:rPr>
            </w:pPr>
          </w:p>
          <w:p w14:paraId="7956CB69" w14:textId="11C66552" w:rsidR="00631EF7" w:rsidRDefault="00631EF7" w:rsidP="00342EDB">
            <w:pPr>
              <w:pStyle w:val="ListParagraph"/>
              <w:ind w:left="360"/>
              <w:rPr>
                <w:rFonts w:cstheme="minorHAnsi"/>
                <w:color w:val="000000" w:themeColor="text1"/>
                <w:sz w:val="20"/>
              </w:rPr>
            </w:pPr>
          </w:p>
          <w:p w14:paraId="0329BD1B" w14:textId="73485EC4" w:rsidR="00631EF7" w:rsidRDefault="00631EF7" w:rsidP="00342EDB">
            <w:pPr>
              <w:pStyle w:val="ListParagraph"/>
              <w:ind w:left="360"/>
              <w:rPr>
                <w:rFonts w:cstheme="minorHAnsi"/>
                <w:color w:val="000000" w:themeColor="text1"/>
                <w:sz w:val="20"/>
              </w:rPr>
            </w:pPr>
          </w:p>
          <w:p w14:paraId="5534E214" w14:textId="1914D459" w:rsidR="00631EF7" w:rsidRPr="00BB45EC" w:rsidRDefault="00C11CFF" w:rsidP="00631EF7">
            <w:pPr>
              <w:shd w:val="clear" w:color="auto" w:fill="C6D9F1" w:themeFill="text2" w:themeFillTint="33"/>
              <w:spacing w:line="276" w:lineRule="auto"/>
              <w:jc w:val="both"/>
              <w:rPr>
                <w:rFonts w:cstheme="minorHAnsi"/>
                <w:b/>
                <w:sz w:val="20"/>
                <w:szCs w:val="20"/>
              </w:rPr>
            </w:pPr>
            <w:r>
              <w:rPr>
                <w:rFonts w:cstheme="minorHAnsi"/>
                <w:b/>
                <w:sz w:val="20"/>
                <w:szCs w:val="20"/>
              </w:rPr>
              <w:t>Nov’21 – July22</w:t>
            </w:r>
            <w:r w:rsidR="00631EF7">
              <w:rPr>
                <w:rFonts w:cstheme="minorHAnsi"/>
                <w:b/>
                <w:sz w:val="20"/>
                <w:szCs w:val="20"/>
              </w:rPr>
              <w:t xml:space="preserve"> | State Street Bank | Bengaluru </w:t>
            </w:r>
            <w:r w:rsidR="00631EF7" w:rsidRPr="00BB45EC">
              <w:rPr>
                <w:rFonts w:cstheme="minorHAnsi"/>
                <w:b/>
                <w:sz w:val="20"/>
                <w:szCs w:val="20"/>
              </w:rPr>
              <w:t>as Senior Associate</w:t>
            </w:r>
          </w:p>
          <w:p w14:paraId="68D1FB92" w14:textId="77777777" w:rsidR="00631EF7" w:rsidRPr="0040004B" w:rsidRDefault="00631EF7" w:rsidP="00631EF7">
            <w:pPr>
              <w:jc w:val="both"/>
              <w:rPr>
                <w:rFonts w:cstheme="minorHAnsi"/>
                <w:b/>
                <w:sz w:val="12"/>
                <w:szCs w:val="20"/>
              </w:rPr>
            </w:pPr>
          </w:p>
          <w:p w14:paraId="5AACF5DE" w14:textId="77777777" w:rsidR="00631EF7" w:rsidRPr="0040004B" w:rsidRDefault="00631EF7" w:rsidP="00631EF7">
            <w:pPr>
              <w:jc w:val="both"/>
              <w:rPr>
                <w:rFonts w:cstheme="minorHAnsi"/>
                <w:b/>
                <w:sz w:val="20"/>
                <w:szCs w:val="20"/>
              </w:rPr>
            </w:pPr>
            <w:r w:rsidRPr="0040004B">
              <w:rPr>
                <w:rFonts w:cstheme="minorHAnsi"/>
                <w:b/>
                <w:sz w:val="20"/>
                <w:szCs w:val="20"/>
              </w:rPr>
              <w:t>Key Result Areas:</w:t>
            </w:r>
          </w:p>
          <w:p w14:paraId="386119B8" w14:textId="77777777" w:rsidR="00631EF7" w:rsidRPr="003F0AC8" w:rsidRDefault="00631EF7" w:rsidP="00BC608A">
            <w:pPr>
              <w:pStyle w:val="ListParagraph"/>
              <w:numPr>
                <w:ilvl w:val="0"/>
                <w:numId w:val="1"/>
              </w:numPr>
              <w:jc w:val="both"/>
              <w:rPr>
                <w:rFonts w:cstheme="minorHAnsi"/>
                <w:color w:val="000000" w:themeColor="text1"/>
                <w:sz w:val="20"/>
              </w:rPr>
            </w:pPr>
            <w:r w:rsidRPr="003F0AC8">
              <w:rPr>
                <w:rFonts w:cstheme="minorHAnsi"/>
                <w:b/>
                <w:color w:val="000000" w:themeColor="text1"/>
                <w:sz w:val="20"/>
              </w:rPr>
              <w:t>Instituting &amp; executing operational strategies,</w:t>
            </w:r>
            <w:r w:rsidRPr="003F0AC8">
              <w:rPr>
                <w:rFonts w:cstheme="minorHAnsi"/>
                <w:color w:val="000000" w:themeColor="text1"/>
                <w:sz w:val="20"/>
              </w:rPr>
              <w:t xml:space="preserve"> making high-stake decisions and overcoming complex business challenges using experience-backed judgment, strong work ethics and irreproachable integrity </w:t>
            </w:r>
          </w:p>
          <w:p w14:paraId="00247A0B" w14:textId="77777777" w:rsidR="00631EF7" w:rsidRPr="003F0AC8" w:rsidRDefault="00631EF7" w:rsidP="00BC608A">
            <w:pPr>
              <w:pStyle w:val="ListParagraph"/>
              <w:numPr>
                <w:ilvl w:val="0"/>
                <w:numId w:val="1"/>
              </w:numPr>
              <w:jc w:val="both"/>
              <w:rPr>
                <w:rFonts w:cstheme="minorHAnsi"/>
                <w:color w:val="000000" w:themeColor="text1"/>
                <w:sz w:val="20"/>
              </w:rPr>
            </w:pPr>
            <w:r w:rsidRPr="003F0AC8">
              <w:rPr>
                <w:rFonts w:cstheme="minorHAnsi"/>
                <w:b/>
                <w:color w:val="000000" w:themeColor="text1"/>
                <w:sz w:val="20"/>
              </w:rPr>
              <w:t>Creating &amp; sustaining a dynamic environment</w:t>
            </w:r>
            <w:r w:rsidRPr="003F0AC8">
              <w:rPr>
                <w:rFonts w:cstheme="minorHAnsi"/>
                <w:color w:val="000000" w:themeColor="text1"/>
                <w:sz w:val="20"/>
              </w:rPr>
              <w:t xml:space="preserve"> that fosters the development opportunities and motivates the high performance amongst the team members</w:t>
            </w:r>
          </w:p>
          <w:p w14:paraId="126AB571" w14:textId="77777777" w:rsidR="00631EF7" w:rsidRPr="003F0AC8" w:rsidRDefault="00631EF7" w:rsidP="00BC608A">
            <w:pPr>
              <w:pStyle w:val="ListParagraph"/>
              <w:numPr>
                <w:ilvl w:val="0"/>
                <w:numId w:val="1"/>
              </w:numPr>
              <w:jc w:val="both"/>
              <w:rPr>
                <w:rFonts w:cstheme="minorHAnsi"/>
                <w:color w:val="000000" w:themeColor="text1"/>
                <w:sz w:val="20"/>
              </w:rPr>
            </w:pPr>
            <w:r w:rsidRPr="003F0AC8">
              <w:rPr>
                <w:rFonts w:cstheme="minorHAnsi"/>
                <w:b/>
                <w:color w:val="000000" w:themeColor="text1"/>
                <w:sz w:val="20"/>
              </w:rPr>
              <w:t>Developing project baselines &amp; controlling</w:t>
            </w:r>
            <w:r w:rsidRPr="003F0AC8">
              <w:rPr>
                <w:rFonts w:cstheme="minorHAnsi"/>
                <w:color w:val="000000" w:themeColor="text1"/>
                <w:sz w:val="20"/>
              </w:rPr>
              <w:t xml:space="preserve"> the same with respect to cost, resource deployment, time </w:t>
            </w:r>
            <w:proofErr w:type="spellStart"/>
            <w:r w:rsidRPr="003F0AC8">
              <w:rPr>
                <w:rFonts w:cstheme="minorHAnsi"/>
                <w:color w:val="000000" w:themeColor="text1"/>
                <w:sz w:val="20"/>
              </w:rPr>
              <w:t>overuns</w:t>
            </w:r>
            <w:proofErr w:type="spellEnd"/>
            <w:r w:rsidRPr="003F0AC8">
              <w:rPr>
                <w:rFonts w:cstheme="minorHAnsi"/>
                <w:color w:val="000000" w:themeColor="text1"/>
                <w:sz w:val="20"/>
              </w:rPr>
              <w:t xml:space="preserve"> &amp; quality compliance to ensure satisfactory execution of projects</w:t>
            </w:r>
          </w:p>
          <w:p w14:paraId="22BF616F" w14:textId="77777777" w:rsidR="00631EF7" w:rsidRPr="0044245A" w:rsidRDefault="00631EF7" w:rsidP="00BC608A">
            <w:pPr>
              <w:pStyle w:val="ListParagraph"/>
              <w:numPr>
                <w:ilvl w:val="0"/>
                <w:numId w:val="1"/>
              </w:numPr>
              <w:jc w:val="both"/>
              <w:rPr>
                <w:rFonts w:cstheme="minorHAnsi"/>
                <w:b/>
                <w:color w:val="000000" w:themeColor="text1"/>
                <w:sz w:val="20"/>
              </w:rPr>
            </w:pPr>
            <w:r w:rsidRPr="0044245A">
              <w:rPr>
                <w:rFonts w:cstheme="minorHAnsi"/>
                <w:b/>
                <w:color w:val="000000" w:themeColor="text1"/>
                <w:sz w:val="20"/>
              </w:rPr>
              <w:t>Collaborating with:</w:t>
            </w:r>
          </w:p>
          <w:p w14:paraId="230995B5" w14:textId="5CB6C37F" w:rsidR="00631EF7" w:rsidRDefault="00631EF7" w:rsidP="00BC608A">
            <w:pPr>
              <w:pStyle w:val="ListParagraph"/>
              <w:numPr>
                <w:ilvl w:val="0"/>
                <w:numId w:val="1"/>
              </w:numPr>
              <w:jc w:val="both"/>
              <w:rPr>
                <w:rFonts w:cstheme="minorHAnsi"/>
                <w:color w:val="000000" w:themeColor="text1"/>
                <w:sz w:val="20"/>
              </w:rPr>
            </w:pPr>
            <w:r w:rsidRPr="0044245A">
              <w:rPr>
                <w:rFonts w:cstheme="minorHAnsi"/>
                <w:b/>
                <w:color w:val="000000" w:themeColor="text1"/>
                <w:sz w:val="20"/>
              </w:rPr>
              <w:t>Stakeholders while keeping</w:t>
            </w:r>
            <w:r w:rsidRPr="003F0AC8">
              <w:rPr>
                <w:rFonts w:cstheme="minorHAnsi"/>
                <w:color w:val="000000" w:themeColor="text1"/>
                <w:sz w:val="20"/>
              </w:rPr>
              <w:t xml:space="preserve"> them informed of progress and issues in order to manage expectations on all requirements and deliverables</w:t>
            </w:r>
            <w:r w:rsidR="00C54B82">
              <w:rPr>
                <w:rFonts w:cstheme="minorHAnsi"/>
                <w:color w:val="000000" w:themeColor="text1"/>
                <w:sz w:val="20"/>
              </w:rPr>
              <w:t xml:space="preserve"> with due diligence.</w:t>
            </w:r>
          </w:p>
          <w:p w14:paraId="41C0F727" w14:textId="77777777" w:rsidR="00631EF7" w:rsidRPr="003F0AC8" w:rsidRDefault="00631EF7" w:rsidP="00BC608A">
            <w:pPr>
              <w:pStyle w:val="ListParagraph"/>
              <w:numPr>
                <w:ilvl w:val="0"/>
                <w:numId w:val="1"/>
              </w:numPr>
              <w:jc w:val="both"/>
              <w:rPr>
                <w:rFonts w:cstheme="minorHAnsi"/>
                <w:color w:val="000000" w:themeColor="text1"/>
                <w:sz w:val="20"/>
              </w:rPr>
            </w:pPr>
            <w:r w:rsidRPr="0044245A">
              <w:rPr>
                <w:rFonts w:cstheme="minorHAnsi"/>
                <w:b/>
                <w:color w:val="000000" w:themeColor="text1"/>
                <w:sz w:val="20"/>
              </w:rPr>
              <w:t>Existing team leads</w:t>
            </w:r>
            <w:r w:rsidRPr="003F0AC8">
              <w:rPr>
                <w:rFonts w:cstheme="minorHAnsi"/>
                <w:color w:val="000000" w:themeColor="text1"/>
                <w:sz w:val="20"/>
              </w:rPr>
              <w:t xml:space="preserve"> to design and implement initiatives for continuous improvement in their functional areas in client-related funds</w:t>
            </w:r>
          </w:p>
          <w:p w14:paraId="22D66810" w14:textId="77777777" w:rsidR="00631EF7" w:rsidRPr="00432300" w:rsidRDefault="00631EF7" w:rsidP="00BC608A">
            <w:pPr>
              <w:pStyle w:val="ListParagraph"/>
              <w:numPr>
                <w:ilvl w:val="0"/>
                <w:numId w:val="1"/>
              </w:numPr>
              <w:jc w:val="both"/>
              <w:rPr>
                <w:rFonts w:cstheme="minorHAnsi"/>
                <w:color w:val="000000" w:themeColor="text1"/>
                <w:sz w:val="16"/>
              </w:rPr>
            </w:pPr>
            <w:r w:rsidRPr="00432300">
              <w:rPr>
                <w:rFonts w:cstheme="minorHAnsi"/>
                <w:b/>
                <w:color w:val="000000" w:themeColor="text1"/>
                <w:sz w:val="20"/>
              </w:rPr>
              <w:t>Working on determining the funds</w:t>
            </w:r>
            <w:r w:rsidRPr="00432300">
              <w:rPr>
                <w:rFonts w:cstheme="minorHAnsi"/>
                <w:color w:val="000000" w:themeColor="text1"/>
                <w:sz w:val="20"/>
              </w:rPr>
              <w:t xml:space="preserve"> that each client is holding </w:t>
            </w:r>
            <w:r>
              <w:rPr>
                <w:rFonts w:cstheme="minorHAnsi"/>
                <w:color w:val="000000" w:themeColor="text1"/>
                <w:sz w:val="20"/>
              </w:rPr>
              <w:t xml:space="preserve">in short-term funds and long-term funds </w:t>
            </w:r>
            <w:r w:rsidRPr="00432300">
              <w:rPr>
                <w:rFonts w:cstheme="minorHAnsi"/>
                <w:color w:val="000000" w:themeColor="text1"/>
                <w:sz w:val="20"/>
              </w:rPr>
              <w:t>and what kind of derivatives, futures</w:t>
            </w:r>
            <w:r>
              <w:rPr>
                <w:rFonts w:cstheme="minorHAnsi"/>
                <w:color w:val="000000" w:themeColor="text1"/>
                <w:sz w:val="20"/>
              </w:rPr>
              <w:t>, and funds are being held in sec lending.</w:t>
            </w:r>
          </w:p>
          <w:p w14:paraId="1662FFF0" w14:textId="77777777" w:rsidR="00631EF7" w:rsidRPr="00432300" w:rsidRDefault="00631EF7" w:rsidP="00BC608A">
            <w:pPr>
              <w:pStyle w:val="ListParagraph"/>
              <w:numPr>
                <w:ilvl w:val="0"/>
                <w:numId w:val="1"/>
              </w:numPr>
              <w:jc w:val="both"/>
              <w:rPr>
                <w:rFonts w:cstheme="minorHAnsi"/>
                <w:color w:val="000000" w:themeColor="text1"/>
                <w:sz w:val="16"/>
              </w:rPr>
            </w:pPr>
            <w:r w:rsidRPr="00432300">
              <w:rPr>
                <w:rFonts w:cstheme="minorHAnsi"/>
                <w:b/>
                <w:color w:val="000000" w:themeColor="text1"/>
                <w:sz w:val="20"/>
              </w:rPr>
              <w:t xml:space="preserve">Functioning and monitoring </w:t>
            </w:r>
            <w:r>
              <w:rPr>
                <w:rFonts w:cstheme="minorHAnsi"/>
                <w:b/>
                <w:color w:val="000000" w:themeColor="text1"/>
                <w:sz w:val="20"/>
              </w:rPr>
              <w:t xml:space="preserve">on </w:t>
            </w:r>
            <w:r w:rsidRPr="00432300">
              <w:rPr>
                <w:rFonts w:cstheme="minorHAnsi"/>
                <w:b/>
                <w:color w:val="000000" w:themeColor="text1"/>
                <w:sz w:val="20"/>
              </w:rPr>
              <w:t>funds,</w:t>
            </w:r>
            <w:r w:rsidRPr="00CD7C92">
              <w:rPr>
                <w:rFonts w:cstheme="minorHAnsi"/>
                <w:color w:val="000000" w:themeColor="text1"/>
                <w:sz w:val="20"/>
              </w:rPr>
              <w:t xml:space="preserve"> preparing reports from daily segregation on fund c</w:t>
            </w:r>
            <w:r>
              <w:rPr>
                <w:rFonts w:cstheme="minorHAnsi"/>
                <w:color w:val="000000" w:themeColor="text1"/>
                <w:sz w:val="20"/>
              </w:rPr>
              <w:t>hanges, and collateral for</w:t>
            </w:r>
            <w:r w:rsidRPr="00CD7C92">
              <w:rPr>
                <w:rFonts w:cstheme="minorHAnsi"/>
                <w:color w:val="000000" w:themeColor="text1"/>
                <w:sz w:val="20"/>
              </w:rPr>
              <w:t xml:space="preserve"> prospective clients</w:t>
            </w:r>
            <w:r>
              <w:rPr>
                <w:rFonts w:cstheme="minorHAnsi"/>
                <w:color w:val="000000" w:themeColor="text1"/>
                <w:sz w:val="20"/>
              </w:rPr>
              <w:t xml:space="preserve">; </w:t>
            </w:r>
            <w:r w:rsidRPr="00432300">
              <w:rPr>
                <w:rFonts w:cstheme="minorHAnsi"/>
                <w:color w:val="000000" w:themeColor="text1"/>
                <w:sz w:val="20"/>
              </w:rPr>
              <w:t>performing on the coding</w:t>
            </w:r>
            <w:r w:rsidRPr="00432300">
              <w:rPr>
                <w:rFonts w:cstheme="minorHAnsi"/>
                <w:b/>
                <w:color w:val="000000" w:themeColor="text1"/>
                <w:sz w:val="20"/>
              </w:rPr>
              <w:t xml:space="preserve"> </w:t>
            </w:r>
            <w:r w:rsidRPr="00432300">
              <w:rPr>
                <w:rFonts w:cstheme="minorHAnsi"/>
                <w:color w:val="000000" w:themeColor="text1"/>
                <w:sz w:val="20"/>
              </w:rPr>
              <w:t xml:space="preserve">of the </w:t>
            </w:r>
            <w:proofErr w:type="gramStart"/>
            <w:r w:rsidRPr="00432300">
              <w:rPr>
                <w:rFonts w:cstheme="minorHAnsi"/>
                <w:color w:val="000000" w:themeColor="text1"/>
                <w:sz w:val="20"/>
              </w:rPr>
              <w:t>clients</w:t>
            </w:r>
            <w:proofErr w:type="gramEnd"/>
            <w:r w:rsidRPr="00432300">
              <w:rPr>
                <w:rFonts w:cstheme="minorHAnsi"/>
                <w:color w:val="000000" w:themeColor="text1"/>
                <w:sz w:val="20"/>
              </w:rPr>
              <w:t xml:space="preserve"> funds</w:t>
            </w:r>
            <w:r>
              <w:rPr>
                <w:rFonts w:cstheme="minorHAnsi"/>
                <w:color w:val="000000" w:themeColor="text1"/>
                <w:sz w:val="20"/>
              </w:rPr>
              <w:t>.</w:t>
            </w:r>
          </w:p>
          <w:p w14:paraId="6F0150A8" w14:textId="77777777" w:rsidR="00631EF7" w:rsidRPr="00432300" w:rsidRDefault="00631EF7" w:rsidP="00BC608A">
            <w:pPr>
              <w:pStyle w:val="ListParagraph"/>
              <w:numPr>
                <w:ilvl w:val="0"/>
                <w:numId w:val="1"/>
              </w:numPr>
              <w:jc w:val="both"/>
              <w:rPr>
                <w:rFonts w:cstheme="minorHAnsi"/>
                <w:color w:val="000000" w:themeColor="text1"/>
                <w:sz w:val="16"/>
              </w:rPr>
            </w:pPr>
            <w:r w:rsidRPr="00432300">
              <w:rPr>
                <w:rFonts w:cstheme="minorHAnsi"/>
                <w:b/>
                <w:color w:val="000000" w:themeColor="text1"/>
                <w:sz w:val="20"/>
              </w:rPr>
              <w:t>Maintaining daily deliverables for the 7 clients</w:t>
            </w:r>
            <w:r w:rsidRPr="00432300">
              <w:rPr>
                <w:rFonts w:cstheme="minorHAnsi"/>
                <w:color w:val="000000" w:themeColor="text1"/>
                <w:sz w:val="20"/>
              </w:rPr>
              <w:t xml:space="preserve"> and preparing reports on a monthly, quarterly, and semi-annual basis and working on funds using client requirements as far as policies and procedures are concerned and the funds are handled</w:t>
            </w:r>
          </w:p>
          <w:p w14:paraId="20803F42" w14:textId="77777777" w:rsidR="00631EF7" w:rsidRPr="003F0AC8" w:rsidRDefault="00631EF7" w:rsidP="00BC608A">
            <w:pPr>
              <w:pStyle w:val="ListParagraph"/>
              <w:numPr>
                <w:ilvl w:val="0"/>
                <w:numId w:val="1"/>
              </w:numPr>
              <w:jc w:val="both"/>
              <w:rPr>
                <w:rFonts w:cstheme="minorHAnsi"/>
                <w:color w:val="000000" w:themeColor="text1"/>
                <w:sz w:val="16"/>
              </w:rPr>
            </w:pPr>
            <w:r w:rsidRPr="003F0AC8">
              <w:rPr>
                <w:rFonts w:cstheme="minorHAnsi"/>
                <w:b/>
                <w:color w:val="000000" w:themeColor="text1"/>
                <w:sz w:val="20"/>
              </w:rPr>
              <w:t>Understanding risk at the operational level</w:t>
            </w:r>
            <w:r w:rsidRPr="003F0AC8">
              <w:rPr>
                <w:rFonts w:cstheme="minorHAnsi"/>
                <w:color w:val="000000" w:themeColor="text1"/>
                <w:sz w:val="20"/>
              </w:rPr>
              <w:t xml:space="preserve"> &amp; complying with risk escalation chain including timely escalation of issues</w:t>
            </w:r>
            <w:r>
              <w:rPr>
                <w:rFonts w:cstheme="minorHAnsi"/>
                <w:color w:val="000000" w:themeColor="text1"/>
                <w:sz w:val="20"/>
              </w:rPr>
              <w:t xml:space="preserve"> in sec lending reporting.</w:t>
            </w:r>
          </w:p>
          <w:p w14:paraId="73079520" w14:textId="77777777" w:rsidR="00631EF7" w:rsidRPr="00032CF9" w:rsidRDefault="00631EF7" w:rsidP="00BC608A">
            <w:pPr>
              <w:pStyle w:val="ListParagraph"/>
              <w:numPr>
                <w:ilvl w:val="0"/>
                <w:numId w:val="1"/>
              </w:numPr>
              <w:jc w:val="both"/>
              <w:rPr>
                <w:rFonts w:cstheme="minorHAnsi"/>
                <w:color w:val="000000" w:themeColor="text1"/>
                <w:sz w:val="16"/>
              </w:rPr>
            </w:pPr>
            <w:r w:rsidRPr="003F0AC8">
              <w:rPr>
                <w:rFonts w:cstheme="minorHAnsi"/>
                <w:b/>
                <w:color w:val="000000" w:themeColor="text1"/>
                <w:sz w:val="20"/>
              </w:rPr>
              <w:t>Creating internal and external relationships</w:t>
            </w:r>
            <w:r w:rsidRPr="00032CF9">
              <w:rPr>
                <w:rFonts w:cstheme="minorHAnsi"/>
                <w:color w:val="000000" w:themeColor="text1"/>
                <w:sz w:val="20"/>
              </w:rPr>
              <w:t xml:space="preserve"> / networks to secure </w:t>
            </w:r>
            <w:proofErr w:type="gramStart"/>
            <w:r w:rsidRPr="00032CF9">
              <w:rPr>
                <w:rFonts w:cstheme="minorHAnsi"/>
                <w:color w:val="000000" w:themeColor="text1"/>
                <w:sz w:val="20"/>
              </w:rPr>
              <w:t>a victory client deliverables</w:t>
            </w:r>
            <w:proofErr w:type="gramEnd"/>
            <w:r w:rsidRPr="00032CF9">
              <w:rPr>
                <w:rFonts w:cstheme="minorHAnsi"/>
                <w:color w:val="000000" w:themeColor="text1"/>
                <w:sz w:val="20"/>
              </w:rPr>
              <w:t>, execute benchmarking assessments, and support in the establishment of measurement frameworks to demonstrate progre</w:t>
            </w:r>
            <w:r>
              <w:rPr>
                <w:rFonts w:cstheme="minorHAnsi"/>
                <w:color w:val="000000" w:themeColor="text1"/>
                <w:sz w:val="20"/>
              </w:rPr>
              <w:t>ss against important priorities</w:t>
            </w:r>
          </w:p>
          <w:p w14:paraId="04F0D7C7" w14:textId="77777777" w:rsidR="00631EF7" w:rsidRPr="00032CF9" w:rsidRDefault="00631EF7" w:rsidP="00BC608A">
            <w:pPr>
              <w:pStyle w:val="ListParagraph"/>
              <w:numPr>
                <w:ilvl w:val="0"/>
                <w:numId w:val="1"/>
              </w:numPr>
              <w:jc w:val="both"/>
              <w:rPr>
                <w:rFonts w:cstheme="minorHAnsi"/>
                <w:color w:val="000000" w:themeColor="text1"/>
                <w:sz w:val="16"/>
              </w:rPr>
            </w:pPr>
            <w:r w:rsidRPr="003F0AC8">
              <w:rPr>
                <w:rFonts w:cstheme="minorHAnsi"/>
                <w:b/>
                <w:color w:val="000000" w:themeColor="text1"/>
                <w:sz w:val="20"/>
              </w:rPr>
              <w:t>Carrying out analytical reconciliations</w:t>
            </w:r>
            <w:r w:rsidRPr="00032CF9">
              <w:rPr>
                <w:rFonts w:cstheme="minorHAnsi"/>
                <w:color w:val="000000" w:themeColor="text1"/>
                <w:sz w:val="20"/>
              </w:rPr>
              <w:t xml:space="preserve"> and implementing enhanced efficiency on current procedures, </w:t>
            </w:r>
            <w:r>
              <w:rPr>
                <w:rFonts w:cstheme="minorHAnsi"/>
                <w:color w:val="000000" w:themeColor="text1"/>
                <w:sz w:val="20"/>
              </w:rPr>
              <w:t>finances, and trade disparities</w:t>
            </w:r>
          </w:p>
          <w:p w14:paraId="2692972E" w14:textId="77777777" w:rsidR="00631EF7" w:rsidRPr="003F0AC8" w:rsidRDefault="00631EF7" w:rsidP="00BC608A">
            <w:pPr>
              <w:pStyle w:val="ListParagraph"/>
              <w:numPr>
                <w:ilvl w:val="0"/>
                <w:numId w:val="1"/>
              </w:numPr>
              <w:jc w:val="both"/>
              <w:rPr>
                <w:rFonts w:cstheme="minorHAnsi"/>
                <w:color w:val="000000" w:themeColor="text1"/>
                <w:sz w:val="16"/>
              </w:rPr>
            </w:pPr>
            <w:r w:rsidRPr="003F0AC8">
              <w:rPr>
                <w:rFonts w:cstheme="minorHAnsi"/>
                <w:b/>
                <w:color w:val="000000" w:themeColor="text1"/>
                <w:sz w:val="20"/>
              </w:rPr>
              <w:t xml:space="preserve">Providing project management and leadership </w:t>
            </w:r>
            <w:r w:rsidRPr="00032CF9">
              <w:rPr>
                <w:rFonts w:cstheme="minorHAnsi"/>
                <w:color w:val="000000" w:themeColor="text1"/>
                <w:sz w:val="20"/>
              </w:rPr>
              <w:t>on projects involving Wholesale Credit and Liqu</w:t>
            </w:r>
            <w:r>
              <w:rPr>
                <w:rFonts w:cstheme="minorHAnsi"/>
                <w:color w:val="000000" w:themeColor="text1"/>
                <w:sz w:val="20"/>
              </w:rPr>
              <w:t>idity Risk Management processes</w:t>
            </w:r>
          </w:p>
          <w:p w14:paraId="60BE87CA" w14:textId="77777777" w:rsidR="00631EF7" w:rsidRDefault="00631EF7" w:rsidP="00BC608A">
            <w:pPr>
              <w:pStyle w:val="ListParagraph"/>
              <w:numPr>
                <w:ilvl w:val="0"/>
                <w:numId w:val="1"/>
              </w:numPr>
              <w:rPr>
                <w:rFonts w:cstheme="minorHAnsi"/>
                <w:color w:val="000000" w:themeColor="text1"/>
                <w:sz w:val="20"/>
              </w:rPr>
            </w:pPr>
            <w:r w:rsidRPr="003F0AC8">
              <w:rPr>
                <w:rFonts w:cstheme="minorHAnsi"/>
                <w:b/>
                <w:color w:val="000000" w:themeColor="text1"/>
                <w:sz w:val="20"/>
              </w:rPr>
              <w:t>Leading audit engagement teams,</w:t>
            </w:r>
            <w:r w:rsidRPr="003F0AC8">
              <w:rPr>
                <w:rFonts w:cstheme="minorHAnsi"/>
                <w:color w:val="000000" w:themeColor="text1"/>
                <w:sz w:val="20"/>
              </w:rPr>
              <w:t xml:space="preserve"> performing timely review and providing honest and constructive feedback</w:t>
            </w:r>
          </w:p>
          <w:p w14:paraId="086C468C" w14:textId="77777777" w:rsidR="00631EF7" w:rsidRPr="000904CE" w:rsidRDefault="00631EF7" w:rsidP="00BC608A">
            <w:pPr>
              <w:pStyle w:val="ListParagraph"/>
              <w:numPr>
                <w:ilvl w:val="0"/>
                <w:numId w:val="1"/>
              </w:numPr>
              <w:rPr>
                <w:rFonts w:cstheme="minorHAnsi"/>
                <w:color w:val="000000" w:themeColor="text1"/>
                <w:sz w:val="20"/>
              </w:rPr>
            </w:pPr>
            <w:r w:rsidRPr="00342EDB">
              <w:rPr>
                <w:rFonts w:cstheme="minorHAnsi"/>
                <w:b/>
                <w:color w:val="000000" w:themeColor="text1"/>
                <w:sz w:val="20"/>
              </w:rPr>
              <w:t>Knowledge and understand</w:t>
            </w:r>
            <w:r>
              <w:rPr>
                <w:rFonts w:cstheme="minorHAnsi"/>
                <w:b/>
                <w:color w:val="000000" w:themeColor="text1"/>
                <w:sz w:val="20"/>
              </w:rPr>
              <w:t xml:space="preserve">ing of regulatory </w:t>
            </w:r>
            <w:proofErr w:type="gramStart"/>
            <w:r>
              <w:rPr>
                <w:rFonts w:cstheme="minorHAnsi"/>
                <w:b/>
                <w:color w:val="000000" w:themeColor="text1"/>
                <w:sz w:val="20"/>
              </w:rPr>
              <w:t xml:space="preserve">reporting </w:t>
            </w:r>
            <w:r w:rsidRPr="00342EDB">
              <w:rPr>
                <w:rFonts w:cstheme="minorHAnsi"/>
                <w:color w:val="000000" w:themeColor="text1"/>
                <w:sz w:val="20"/>
              </w:rPr>
              <w:t xml:space="preserve"> Central</w:t>
            </w:r>
            <w:proofErr w:type="gramEnd"/>
            <w:r w:rsidRPr="00342EDB">
              <w:rPr>
                <w:rFonts w:cstheme="minorHAnsi"/>
                <w:color w:val="000000" w:themeColor="text1"/>
                <w:sz w:val="20"/>
              </w:rPr>
              <w:t xml:space="preserve"> Bank of Ireland, Federal Reserve</w:t>
            </w:r>
            <w:r>
              <w:rPr>
                <w:rFonts w:cstheme="minorHAnsi"/>
                <w:color w:val="000000" w:themeColor="text1"/>
                <w:sz w:val="20"/>
              </w:rPr>
              <w:t>.</w:t>
            </w:r>
          </w:p>
          <w:p w14:paraId="3CDB2D7F" w14:textId="77777777" w:rsidR="00631EF7" w:rsidRPr="00342EDB" w:rsidRDefault="00631EF7" w:rsidP="00BC608A">
            <w:pPr>
              <w:pStyle w:val="ListParagraph"/>
              <w:numPr>
                <w:ilvl w:val="0"/>
                <w:numId w:val="1"/>
              </w:numPr>
              <w:rPr>
                <w:rFonts w:cstheme="minorHAnsi"/>
                <w:color w:val="000000" w:themeColor="text1"/>
                <w:sz w:val="20"/>
              </w:rPr>
            </w:pPr>
            <w:r w:rsidRPr="00342EDB">
              <w:rPr>
                <w:rFonts w:cstheme="minorHAnsi"/>
                <w:b/>
                <w:color w:val="000000" w:themeColor="text1"/>
                <w:sz w:val="20"/>
              </w:rPr>
              <w:t>Perform the review of regulatory and client guidelines</w:t>
            </w:r>
            <w:r w:rsidRPr="00342EDB">
              <w:rPr>
                <w:rFonts w:cstheme="minorHAnsi"/>
                <w:color w:val="000000" w:themeColor="text1"/>
                <w:sz w:val="20"/>
              </w:rPr>
              <w:t xml:space="preserve"> to ensure accuracy and</w:t>
            </w:r>
          </w:p>
          <w:p w14:paraId="3F6D234C" w14:textId="77777777" w:rsidR="00631EF7" w:rsidRPr="00342EDB" w:rsidRDefault="00631EF7" w:rsidP="00631EF7">
            <w:pPr>
              <w:pStyle w:val="ListParagraph"/>
              <w:ind w:left="360"/>
              <w:rPr>
                <w:rFonts w:cstheme="minorHAnsi"/>
                <w:color w:val="000000" w:themeColor="text1"/>
                <w:sz w:val="20"/>
              </w:rPr>
            </w:pPr>
            <w:r w:rsidRPr="00342EDB">
              <w:rPr>
                <w:rFonts w:cstheme="minorHAnsi"/>
                <w:color w:val="000000" w:themeColor="text1"/>
                <w:sz w:val="20"/>
              </w:rPr>
              <w:t>efficiency of existing rules coded and/or to code relevant rules on order</w:t>
            </w:r>
          </w:p>
          <w:p w14:paraId="58F0035C" w14:textId="77777777" w:rsidR="00631EF7" w:rsidRDefault="00631EF7" w:rsidP="00631EF7">
            <w:pPr>
              <w:pStyle w:val="ListParagraph"/>
              <w:ind w:left="360"/>
              <w:rPr>
                <w:rFonts w:cstheme="minorHAnsi"/>
                <w:color w:val="000000" w:themeColor="text1"/>
                <w:sz w:val="20"/>
              </w:rPr>
            </w:pPr>
            <w:r w:rsidRPr="00342EDB">
              <w:rPr>
                <w:rFonts w:cstheme="minorHAnsi"/>
                <w:color w:val="000000" w:themeColor="text1"/>
                <w:sz w:val="20"/>
              </w:rPr>
              <w:t xml:space="preserve">management </w:t>
            </w:r>
            <w:proofErr w:type="spellStart"/>
            <w:proofErr w:type="gramStart"/>
            <w:r w:rsidRPr="00342EDB">
              <w:rPr>
                <w:rFonts w:cstheme="minorHAnsi"/>
                <w:color w:val="000000" w:themeColor="text1"/>
                <w:sz w:val="20"/>
              </w:rPr>
              <w:t>system</w:t>
            </w:r>
            <w:r>
              <w:rPr>
                <w:rFonts w:cstheme="minorHAnsi"/>
                <w:color w:val="000000" w:themeColor="text1"/>
                <w:sz w:val="20"/>
              </w:rPr>
              <w:t>.</w:t>
            </w:r>
            <w:r w:rsidRPr="00342EDB">
              <w:rPr>
                <w:rFonts w:cstheme="minorHAnsi"/>
                <w:color w:val="000000" w:themeColor="text1"/>
                <w:sz w:val="20"/>
              </w:rPr>
              <w:t>Experience</w:t>
            </w:r>
            <w:proofErr w:type="spellEnd"/>
            <w:proofErr w:type="gramEnd"/>
            <w:r w:rsidRPr="00342EDB">
              <w:rPr>
                <w:rFonts w:cstheme="minorHAnsi"/>
                <w:color w:val="000000" w:themeColor="text1"/>
                <w:sz w:val="20"/>
              </w:rPr>
              <w:t xml:space="preserve"> with regulatory environments such as SFC, CSRC, SEC, ERISA,CSSF and FCA </w:t>
            </w:r>
            <w:r>
              <w:rPr>
                <w:rFonts w:cstheme="minorHAnsi"/>
                <w:color w:val="000000" w:themeColor="text1"/>
                <w:sz w:val="20"/>
              </w:rPr>
              <w:t>.</w:t>
            </w:r>
          </w:p>
          <w:p w14:paraId="3A687A9E" w14:textId="77777777" w:rsidR="00631EF7" w:rsidRDefault="00631EF7" w:rsidP="00342EDB">
            <w:pPr>
              <w:pStyle w:val="ListParagraph"/>
              <w:ind w:left="360"/>
              <w:rPr>
                <w:rFonts w:cstheme="minorHAnsi"/>
                <w:color w:val="000000" w:themeColor="text1"/>
                <w:sz w:val="20"/>
              </w:rPr>
            </w:pPr>
          </w:p>
          <w:p w14:paraId="636407D9" w14:textId="77777777" w:rsidR="00342EDB" w:rsidRPr="00342EDB" w:rsidRDefault="00342EDB" w:rsidP="00342EDB">
            <w:pPr>
              <w:pStyle w:val="ListParagraph"/>
              <w:ind w:left="360"/>
              <w:rPr>
                <w:rFonts w:cstheme="minorHAnsi"/>
                <w:color w:val="000000" w:themeColor="text1"/>
                <w:sz w:val="20"/>
              </w:rPr>
            </w:pPr>
          </w:p>
          <w:p w14:paraId="0F180C20" w14:textId="734DC168" w:rsidR="000D1B2B" w:rsidRPr="000D1B2B" w:rsidRDefault="003F0AC8" w:rsidP="00F04392">
            <w:pPr>
              <w:shd w:val="clear" w:color="auto" w:fill="C6D9F1" w:themeFill="text2" w:themeFillTint="33"/>
              <w:jc w:val="both"/>
              <w:rPr>
                <w:rFonts w:cstheme="minorHAnsi"/>
                <w:b/>
                <w:color w:val="000000" w:themeColor="text1"/>
                <w:sz w:val="20"/>
              </w:rPr>
            </w:pPr>
            <w:r>
              <w:rPr>
                <w:rFonts w:cstheme="minorHAnsi"/>
                <w:b/>
                <w:color w:val="000000" w:themeColor="text1"/>
                <w:sz w:val="20"/>
              </w:rPr>
              <w:t>Jun</w:t>
            </w:r>
            <w:r w:rsidR="00CD7C92">
              <w:rPr>
                <w:rFonts w:cstheme="minorHAnsi"/>
                <w:b/>
                <w:color w:val="000000" w:themeColor="text1"/>
                <w:sz w:val="20"/>
              </w:rPr>
              <w:t>’20 – Oct’21 | Amazon | Bengaluru</w:t>
            </w:r>
            <w:r>
              <w:rPr>
                <w:rFonts w:cstheme="minorHAnsi"/>
                <w:b/>
                <w:color w:val="000000" w:themeColor="text1"/>
                <w:sz w:val="20"/>
              </w:rPr>
              <w:t xml:space="preserve"> as Senior RP A</w:t>
            </w:r>
            <w:r w:rsidRPr="003F0AC8">
              <w:rPr>
                <w:rFonts w:cstheme="minorHAnsi"/>
                <w:b/>
                <w:color w:val="000000" w:themeColor="text1"/>
                <w:sz w:val="20"/>
              </w:rPr>
              <w:t>ssociate</w:t>
            </w:r>
          </w:p>
          <w:p w14:paraId="6DC86B4E" w14:textId="1DCD8412" w:rsidR="00DE4123" w:rsidRPr="00FA3F33" w:rsidRDefault="00DE4123" w:rsidP="00DE4123">
            <w:pPr>
              <w:jc w:val="both"/>
              <w:rPr>
                <w:rFonts w:cstheme="minorHAnsi"/>
                <w:color w:val="000000" w:themeColor="text1"/>
                <w:sz w:val="16"/>
              </w:rPr>
            </w:pPr>
          </w:p>
          <w:p w14:paraId="07731BDC" w14:textId="66008CD4" w:rsidR="000D1B2B" w:rsidRDefault="000D1B2B" w:rsidP="000D1B2B">
            <w:pPr>
              <w:jc w:val="both"/>
              <w:rPr>
                <w:rFonts w:cstheme="minorHAnsi"/>
                <w:b/>
                <w:sz w:val="20"/>
                <w:szCs w:val="20"/>
              </w:rPr>
            </w:pPr>
            <w:r w:rsidRPr="0040004B">
              <w:rPr>
                <w:rFonts w:cstheme="minorHAnsi"/>
                <w:b/>
                <w:sz w:val="20"/>
                <w:szCs w:val="20"/>
              </w:rPr>
              <w:t>Key Result Areas:</w:t>
            </w:r>
            <w:r>
              <w:rPr>
                <w:rFonts w:cstheme="minorHAnsi"/>
                <w:b/>
                <w:sz w:val="20"/>
                <w:szCs w:val="20"/>
              </w:rPr>
              <w:t xml:space="preserve"> </w:t>
            </w:r>
          </w:p>
          <w:p w14:paraId="3E278CEA" w14:textId="0E55B611" w:rsidR="000D1B2B" w:rsidRPr="00FA3F33" w:rsidRDefault="000D1B2B" w:rsidP="000D1B2B">
            <w:pPr>
              <w:jc w:val="both"/>
              <w:rPr>
                <w:rFonts w:cstheme="minorHAnsi"/>
                <w:b/>
                <w:sz w:val="16"/>
                <w:szCs w:val="20"/>
              </w:rPr>
            </w:pPr>
          </w:p>
          <w:p w14:paraId="0936617A" w14:textId="3E82C6F1" w:rsidR="000D1B2B" w:rsidRDefault="000D1B2B" w:rsidP="000D1B2B">
            <w:pPr>
              <w:jc w:val="both"/>
              <w:rPr>
                <w:rFonts w:cstheme="minorHAnsi"/>
                <w:b/>
                <w:sz w:val="20"/>
                <w:szCs w:val="20"/>
              </w:rPr>
            </w:pPr>
            <w:r>
              <w:rPr>
                <w:rFonts w:cstheme="minorHAnsi"/>
                <w:b/>
                <w:sz w:val="20"/>
                <w:szCs w:val="20"/>
              </w:rPr>
              <w:t>Define Phase -</w:t>
            </w:r>
          </w:p>
          <w:p w14:paraId="5AB7EFC2" w14:textId="3B8CD5A3" w:rsidR="00F04392" w:rsidRDefault="00F04392" w:rsidP="00BC608A">
            <w:pPr>
              <w:pStyle w:val="ListParagraph"/>
              <w:numPr>
                <w:ilvl w:val="0"/>
                <w:numId w:val="1"/>
              </w:numPr>
              <w:spacing w:line="220" w:lineRule="exact"/>
              <w:jc w:val="both"/>
              <w:rPr>
                <w:rFonts w:cstheme="minorHAnsi"/>
                <w:color w:val="000000" w:themeColor="text1"/>
                <w:sz w:val="20"/>
              </w:rPr>
            </w:pPr>
            <w:r w:rsidRPr="0052300E">
              <w:rPr>
                <w:rFonts w:cstheme="minorHAnsi"/>
                <w:b/>
                <w:color w:val="000000" w:themeColor="text1"/>
                <w:sz w:val="20"/>
              </w:rPr>
              <w:t>Implemented high level strategies</w:t>
            </w:r>
            <w:r>
              <w:rPr>
                <w:rFonts w:cstheme="minorHAnsi"/>
                <w:color w:val="000000" w:themeColor="text1"/>
                <w:sz w:val="20"/>
              </w:rPr>
              <w:t xml:space="preserve"> for process improvements to enhance process efficiency, quality, and customer experience</w:t>
            </w:r>
          </w:p>
          <w:p w14:paraId="377D44FF" w14:textId="3C105C76" w:rsidR="00F04392" w:rsidRDefault="00F04392" w:rsidP="00BC608A">
            <w:pPr>
              <w:pStyle w:val="ListParagraph"/>
              <w:numPr>
                <w:ilvl w:val="0"/>
                <w:numId w:val="1"/>
              </w:numPr>
              <w:spacing w:line="220" w:lineRule="exact"/>
              <w:jc w:val="both"/>
              <w:rPr>
                <w:rFonts w:cstheme="minorHAnsi"/>
                <w:color w:val="000000" w:themeColor="text1"/>
                <w:sz w:val="20"/>
              </w:rPr>
            </w:pPr>
            <w:r w:rsidRPr="0052300E">
              <w:rPr>
                <w:rFonts w:cstheme="minorHAnsi"/>
                <w:b/>
                <w:color w:val="000000" w:themeColor="text1"/>
                <w:sz w:val="20"/>
              </w:rPr>
              <w:t>Ensured that Amazon transactions</w:t>
            </w:r>
            <w:r>
              <w:rPr>
                <w:rFonts w:cstheme="minorHAnsi"/>
                <w:color w:val="000000" w:themeColor="text1"/>
                <w:sz w:val="20"/>
              </w:rPr>
              <w:t xml:space="preserve"> satisfy legal and safety requirements in accordance to the guidelines across global market place</w:t>
            </w:r>
          </w:p>
          <w:p w14:paraId="2C09FE55" w14:textId="0BB83A62" w:rsidR="00F04392" w:rsidRDefault="00F04392" w:rsidP="00BC608A">
            <w:pPr>
              <w:pStyle w:val="ListParagraph"/>
              <w:numPr>
                <w:ilvl w:val="0"/>
                <w:numId w:val="1"/>
              </w:numPr>
              <w:spacing w:line="220" w:lineRule="exact"/>
              <w:jc w:val="both"/>
              <w:rPr>
                <w:rFonts w:cstheme="minorHAnsi"/>
                <w:color w:val="000000" w:themeColor="text1"/>
                <w:sz w:val="20"/>
              </w:rPr>
            </w:pPr>
            <w:r w:rsidRPr="0052300E">
              <w:rPr>
                <w:rFonts w:cstheme="minorHAnsi"/>
                <w:b/>
                <w:color w:val="000000" w:themeColor="text1"/>
                <w:sz w:val="20"/>
              </w:rPr>
              <w:t>Proactively identified risks involved</w:t>
            </w:r>
            <w:r>
              <w:rPr>
                <w:rFonts w:cstheme="minorHAnsi"/>
                <w:color w:val="000000" w:themeColor="text1"/>
                <w:sz w:val="20"/>
              </w:rPr>
              <w:t xml:space="preserve"> while doing business in various countries and enabling smooth flow of products across international borders</w:t>
            </w:r>
          </w:p>
          <w:p w14:paraId="35A48616" w14:textId="7F807E3A" w:rsidR="00F04392" w:rsidRDefault="00F04392" w:rsidP="00BC608A">
            <w:pPr>
              <w:pStyle w:val="ListParagraph"/>
              <w:numPr>
                <w:ilvl w:val="0"/>
                <w:numId w:val="1"/>
              </w:numPr>
              <w:spacing w:line="220" w:lineRule="exact"/>
              <w:jc w:val="both"/>
              <w:rPr>
                <w:rFonts w:cstheme="minorHAnsi"/>
                <w:color w:val="000000" w:themeColor="text1"/>
                <w:sz w:val="20"/>
              </w:rPr>
            </w:pPr>
            <w:r w:rsidRPr="0052300E">
              <w:rPr>
                <w:rFonts w:cstheme="minorHAnsi"/>
                <w:b/>
                <w:color w:val="000000" w:themeColor="text1"/>
                <w:sz w:val="20"/>
              </w:rPr>
              <w:t>Kept Compliance Risk Management framework</w:t>
            </w:r>
            <w:r w:rsidRPr="00F04392">
              <w:rPr>
                <w:rFonts w:cstheme="minorHAnsi"/>
                <w:color w:val="000000" w:themeColor="text1"/>
                <w:sz w:val="20"/>
              </w:rPr>
              <w:t xml:space="preserve"> aspects such as a legal inventory and documentation of comp</w:t>
            </w:r>
            <w:r>
              <w:rPr>
                <w:rFonts w:cstheme="minorHAnsi"/>
                <w:color w:val="000000" w:themeColor="text1"/>
                <w:sz w:val="20"/>
              </w:rPr>
              <w:t>liance controls up to date</w:t>
            </w:r>
            <w:r w:rsidR="001A5727">
              <w:rPr>
                <w:rFonts w:cstheme="minorHAnsi"/>
                <w:color w:val="000000" w:themeColor="text1"/>
                <w:sz w:val="20"/>
              </w:rPr>
              <w:t>.</w:t>
            </w:r>
          </w:p>
          <w:p w14:paraId="31653BFC" w14:textId="0A3839FF" w:rsidR="001A5727" w:rsidRPr="001A5727" w:rsidRDefault="001A5727" w:rsidP="00BC608A">
            <w:pPr>
              <w:pStyle w:val="ListParagraph"/>
              <w:numPr>
                <w:ilvl w:val="0"/>
                <w:numId w:val="1"/>
              </w:numPr>
              <w:spacing w:line="220" w:lineRule="exact"/>
              <w:jc w:val="both"/>
              <w:rPr>
                <w:rFonts w:cstheme="minorHAnsi"/>
                <w:b/>
                <w:color w:val="000000" w:themeColor="text1"/>
                <w:sz w:val="20"/>
              </w:rPr>
            </w:pPr>
            <w:r w:rsidRPr="001A5727">
              <w:rPr>
                <w:rFonts w:cstheme="minorHAnsi"/>
                <w:b/>
                <w:color w:val="000000" w:themeColor="text1"/>
                <w:sz w:val="20"/>
              </w:rPr>
              <w:t xml:space="preserve">Evaluating and designing B2b' </w:t>
            </w:r>
            <w:r w:rsidRPr="001A5727">
              <w:rPr>
                <w:rFonts w:cstheme="minorHAnsi"/>
                <w:color w:val="000000" w:themeColor="text1"/>
                <w:sz w:val="20"/>
              </w:rPr>
              <w:t>processes and control environment to ensure compliance with laws regulations and GE standards, build up effective monitoring mechanism and maximize added value to the business</w:t>
            </w:r>
            <w:r>
              <w:rPr>
                <w:rFonts w:cstheme="minorHAnsi"/>
                <w:color w:val="000000" w:themeColor="text1"/>
                <w:sz w:val="20"/>
              </w:rPr>
              <w:t>.</w:t>
            </w:r>
          </w:p>
          <w:p w14:paraId="2A15B0A6" w14:textId="00D928B6" w:rsidR="001A5727" w:rsidRPr="001A5727" w:rsidRDefault="001A5727" w:rsidP="00BC608A">
            <w:pPr>
              <w:pStyle w:val="ListParagraph"/>
              <w:numPr>
                <w:ilvl w:val="0"/>
                <w:numId w:val="1"/>
              </w:numPr>
              <w:spacing w:line="220" w:lineRule="exact"/>
              <w:jc w:val="both"/>
              <w:rPr>
                <w:rFonts w:cstheme="minorHAnsi"/>
                <w:b/>
                <w:color w:val="000000" w:themeColor="text1"/>
                <w:sz w:val="20"/>
              </w:rPr>
            </w:pPr>
            <w:r w:rsidRPr="001A5727">
              <w:rPr>
                <w:rFonts w:cstheme="minorHAnsi"/>
                <w:b/>
                <w:color w:val="000000" w:themeColor="text1"/>
                <w:sz w:val="20"/>
              </w:rPr>
              <w:lastRenderedPageBreak/>
              <w:t xml:space="preserve">Ensures that control tasks </w:t>
            </w:r>
            <w:r w:rsidRPr="001A5727">
              <w:rPr>
                <w:rFonts w:cstheme="minorHAnsi"/>
                <w:color w:val="000000" w:themeColor="text1"/>
                <w:sz w:val="20"/>
              </w:rPr>
              <w:t>defined are performed in a timely manner and with respective attention to their quality, in case errors/mistakes occur, Internal Control ensures that corrective actions are taken.</w:t>
            </w:r>
          </w:p>
          <w:p w14:paraId="1349D258" w14:textId="2DBEEDE3" w:rsidR="00F04392" w:rsidRDefault="00F04392" w:rsidP="00BC608A">
            <w:pPr>
              <w:pStyle w:val="ListParagraph"/>
              <w:numPr>
                <w:ilvl w:val="0"/>
                <w:numId w:val="1"/>
              </w:numPr>
              <w:spacing w:line="220" w:lineRule="exact"/>
              <w:jc w:val="both"/>
              <w:rPr>
                <w:rFonts w:cstheme="minorHAnsi"/>
                <w:color w:val="000000" w:themeColor="text1"/>
                <w:sz w:val="20"/>
              </w:rPr>
            </w:pPr>
            <w:r w:rsidRPr="0052300E">
              <w:rPr>
                <w:rFonts w:cstheme="minorHAnsi"/>
                <w:b/>
                <w:color w:val="000000" w:themeColor="text1"/>
                <w:sz w:val="20"/>
              </w:rPr>
              <w:t>Protected customers from products</w:t>
            </w:r>
            <w:r>
              <w:rPr>
                <w:rFonts w:cstheme="minorHAnsi"/>
                <w:color w:val="000000" w:themeColor="text1"/>
                <w:sz w:val="20"/>
              </w:rPr>
              <w:t xml:space="preserve"> that are illegal, hazardous, unsafe, or otherwise prohibited/regulated by Law and </w:t>
            </w:r>
            <w:proofErr w:type="spellStart"/>
            <w:r>
              <w:rPr>
                <w:rFonts w:cstheme="minorHAnsi"/>
                <w:color w:val="000000" w:themeColor="text1"/>
                <w:sz w:val="20"/>
              </w:rPr>
              <w:t>Polocies</w:t>
            </w:r>
            <w:proofErr w:type="spellEnd"/>
          </w:p>
          <w:p w14:paraId="639DF5DE" w14:textId="0C2F1F1B" w:rsidR="00F04392" w:rsidRDefault="00F04392" w:rsidP="00BC608A">
            <w:pPr>
              <w:pStyle w:val="ListParagraph"/>
              <w:numPr>
                <w:ilvl w:val="0"/>
                <w:numId w:val="1"/>
              </w:numPr>
              <w:spacing w:line="220" w:lineRule="exact"/>
              <w:jc w:val="both"/>
              <w:rPr>
                <w:rFonts w:cstheme="minorHAnsi"/>
                <w:color w:val="000000" w:themeColor="text1"/>
                <w:sz w:val="20"/>
              </w:rPr>
            </w:pPr>
            <w:r w:rsidRPr="0052300E">
              <w:rPr>
                <w:rFonts w:cstheme="minorHAnsi"/>
                <w:b/>
                <w:color w:val="000000" w:themeColor="text1"/>
                <w:sz w:val="20"/>
              </w:rPr>
              <w:t xml:space="preserve">Defined, applied, defended </w:t>
            </w:r>
            <w:r>
              <w:rPr>
                <w:rFonts w:cstheme="minorHAnsi"/>
                <w:color w:val="000000" w:themeColor="text1"/>
                <w:sz w:val="20"/>
              </w:rPr>
              <w:t>regulatory policies and contractual requirements</w:t>
            </w:r>
          </w:p>
          <w:p w14:paraId="60F60C70" w14:textId="49B58A19" w:rsidR="00F04392" w:rsidRDefault="00F04392" w:rsidP="00BC608A">
            <w:pPr>
              <w:pStyle w:val="ListParagraph"/>
              <w:numPr>
                <w:ilvl w:val="0"/>
                <w:numId w:val="1"/>
              </w:numPr>
              <w:spacing w:line="220" w:lineRule="exact"/>
              <w:jc w:val="both"/>
              <w:rPr>
                <w:rFonts w:cstheme="minorHAnsi"/>
                <w:color w:val="000000" w:themeColor="text1"/>
                <w:sz w:val="20"/>
              </w:rPr>
            </w:pPr>
            <w:r w:rsidRPr="0052300E">
              <w:rPr>
                <w:rFonts w:cstheme="minorHAnsi"/>
                <w:b/>
                <w:color w:val="000000" w:themeColor="text1"/>
                <w:sz w:val="20"/>
              </w:rPr>
              <w:t>Offered compliance advise</w:t>
            </w:r>
            <w:r w:rsidRPr="00F04392">
              <w:rPr>
                <w:rFonts w:cstheme="minorHAnsi"/>
                <w:color w:val="000000" w:themeColor="text1"/>
                <w:sz w:val="20"/>
              </w:rPr>
              <w:t xml:space="preserve"> to business projects and working parties in connect</w:t>
            </w:r>
            <w:r>
              <w:rPr>
                <w:rFonts w:cstheme="minorHAnsi"/>
                <w:color w:val="000000" w:themeColor="text1"/>
                <w:sz w:val="20"/>
              </w:rPr>
              <w:t>ion to new goods and initiatives</w:t>
            </w:r>
          </w:p>
          <w:p w14:paraId="32B7ADFE" w14:textId="77777777" w:rsidR="00EB2FB2" w:rsidRDefault="00F04392" w:rsidP="00BC608A">
            <w:pPr>
              <w:pStyle w:val="ListParagraph"/>
              <w:numPr>
                <w:ilvl w:val="0"/>
                <w:numId w:val="1"/>
              </w:numPr>
              <w:spacing w:line="220" w:lineRule="exact"/>
              <w:jc w:val="both"/>
              <w:rPr>
                <w:rFonts w:cstheme="minorHAnsi"/>
                <w:color w:val="000000" w:themeColor="text1"/>
                <w:sz w:val="20"/>
              </w:rPr>
            </w:pPr>
            <w:r w:rsidRPr="0052300E">
              <w:rPr>
                <w:rFonts w:cstheme="minorHAnsi"/>
                <w:b/>
                <w:color w:val="000000" w:themeColor="text1"/>
                <w:sz w:val="20"/>
              </w:rPr>
              <w:t>Participated in review meetings</w:t>
            </w:r>
            <w:r w:rsidRPr="00F04392">
              <w:rPr>
                <w:rFonts w:cstheme="minorHAnsi"/>
                <w:color w:val="000000" w:themeColor="text1"/>
                <w:sz w:val="20"/>
              </w:rPr>
              <w:t xml:space="preserve"> with the team to discuss about the progress of projects as well as for identifying gaps and suggesting effective solutions for the same</w:t>
            </w:r>
          </w:p>
          <w:p w14:paraId="05D94B47" w14:textId="4E415303" w:rsidR="00B351E6" w:rsidRPr="00B351E6" w:rsidRDefault="00EB2FB2" w:rsidP="00BC608A">
            <w:pPr>
              <w:pStyle w:val="ListParagraph"/>
              <w:numPr>
                <w:ilvl w:val="0"/>
                <w:numId w:val="1"/>
              </w:numPr>
              <w:spacing w:line="220" w:lineRule="exact"/>
              <w:jc w:val="both"/>
              <w:rPr>
                <w:rFonts w:cstheme="minorHAnsi"/>
                <w:b/>
                <w:color w:val="000000" w:themeColor="text1"/>
                <w:sz w:val="20"/>
              </w:rPr>
            </w:pPr>
            <w:r w:rsidRPr="00794191">
              <w:rPr>
                <w:rFonts w:cstheme="minorHAnsi"/>
                <w:b/>
                <w:color w:val="000000" w:themeColor="text1"/>
                <w:sz w:val="20"/>
              </w:rPr>
              <w:t xml:space="preserve">Assist in the preparation &amp; </w:t>
            </w:r>
            <w:r w:rsidRPr="00794191">
              <w:rPr>
                <w:rFonts w:cstheme="minorHAnsi"/>
                <w:color w:val="000000" w:themeColor="text1"/>
                <w:sz w:val="20"/>
              </w:rPr>
              <w:t>implementation of product programs.</w:t>
            </w:r>
          </w:p>
          <w:p w14:paraId="16683A3B" w14:textId="73E6E5B4" w:rsidR="00794191" w:rsidRDefault="004E602A" w:rsidP="00BC608A">
            <w:pPr>
              <w:pStyle w:val="ListParagraph"/>
              <w:numPr>
                <w:ilvl w:val="0"/>
                <w:numId w:val="1"/>
              </w:numPr>
              <w:spacing w:line="220" w:lineRule="exact"/>
              <w:jc w:val="both"/>
              <w:rPr>
                <w:rFonts w:cstheme="minorHAnsi"/>
                <w:color w:val="000000" w:themeColor="text1"/>
                <w:sz w:val="20"/>
              </w:rPr>
            </w:pPr>
            <w:r w:rsidRPr="004E602A">
              <w:rPr>
                <w:rFonts w:cstheme="minorHAnsi"/>
                <w:b/>
                <w:color w:val="000000" w:themeColor="text1"/>
                <w:sz w:val="20"/>
              </w:rPr>
              <w:t>Perform Internal Control Risk Assessment</w:t>
            </w:r>
            <w:r w:rsidRPr="004E602A">
              <w:rPr>
                <w:rFonts w:cstheme="minorHAnsi"/>
                <w:color w:val="000000" w:themeColor="text1"/>
                <w:sz w:val="20"/>
              </w:rPr>
              <w:t xml:space="preserve"> and monitor the implementat</w:t>
            </w:r>
            <w:r w:rsidR="00C54B82">
              <w:rPr>
                <w:rFonts w:cstheme="minorHAnsi"/>
                <w:color w:val="000000" w:themeColor="text1"/>
                <w:sz w:val="20"/>
              </w:rPr>
              <w:t>ion of established action plans with due diligence.</w:t>
            </w:r>
          </w:p>
          <w:p w14:paraId="3076AA33" w14:textId="755F8967" w:rsidR="00963920" w:rsidRPr="00963920" w:rsidRDefault="00963920" w:rsidP="00BC608A">
            <w:pPr>
              <w:pStyle w:val="ListParagraph"/>
              <w:numPr>
                <w:ilvl w:val="0"/>
                <w:numId w:val="1"/>
              </w:numPr>
              <w:spacing w:line="220" w:lineRule="exact"/>
              <w:jc w:val="both"/>
              <w:rPr>
                <w:rFonts w:cstheme="minorHAnsi"/>
                <w:b/>
                <w:color w:val="000000" w:themeColor="text1"/>
                <w:sz w:val="20"/>
              </w:rPr>
            </w:pPr>
            <w:r w:rsidRPr="00963920">
              <w:rPr>
                <w:rFonts w:cstheme="minorHAnsi"/>
                <w:b/>
                <w:color w:val="000000" w:themeColor="text1"/>
                <w:sz w:val="20"/>
              </w:rPr>
              <w:t xml:space="preserve">Prepare product filing of policy, </w:t>
            </w:r>
            <w:r w:rsidRPr="00963920">
              <w:rPr>
                <w:rFonts w:cstheme="minorHAnsi"/>
                <w:color w:val="000000" w:themeColor="text1"/>
                <w:sz w:val="20"/>
              </w:rPr>
              <w:t>certificate, amendments and related forms.</w:t>
            </w:r>
          </w:p>
          <w:p w14:paraId="6D272DA6" w14:textId="78E7DD46" w:rsidR="00963920" w:rsidRPr="00A66DFB" w:rsidRDefault="00963920" w:rsidP="00BC608A">
            <w:pPr>
              <w:pStyle w:val="ListParagraph"/>
              <w:numPr>
                <w:ilvl w:val="0"/>
                <w:numId w:val="1"/>
              </w:numPr>
              <w:spacing w:line="220" w:lineRule="exact"/>
              <w:jc w:val="both"/>
              <w:rPr>
                <w:rFonts w:cstheme="minorHAnsi"/>
                <w:b/>
                <w:color w:val="000000" w:themeColor="text1"/>
                <w:sz w:val="20"/>
              </w:rPr>
            </w:pPr>
            <w:r w:rsidRPr="00963920">
              <w:rPr>
                <w:rFonts w:cstheme="minorHAnsi"/>
                <w:b/>
                <w:color w:val="000000" w:themeColor="text1"/>
                <w:sz w:val="20"/>
              </w:rPr>
              <w:t xml:space="preserve">Experience in researching, </w:t>
            </w:r>
            <w:r w:rsidRPr="00963920">
              <w:rPr>
                <w:rFonts w:cstheme="minorHAnsi"/>
                <w:color w:val="000000" w:themeColor="text1"/>
                <w:sz w:val="20"/>
              </w:rPr>
              <w:t>interpreting and applying complex state and federal rules, regulations, policies and procedure.</w:t>
            </w:r>
          </w:p>
          <w:p w14:paraId="6E13003B" w14:textId="02012D65" w:rsidR="00A66DFB" w:rsidRPr="00A66DFB" w:rsidRDefault="00A66DFB" w:rsidP="00BC608A">
            <w:pPr>
              <w:pStyle w:val="ListParagraph"/>
              <w:numPr>
                <w:ilvl w:val="0"/>
                <w:numId w:val="1"/>
              </w:numPr>
              <w:spacing w:line="220" w:lineRule="exact"/>
              <w:jc w:val="both"/>
              <w:rPr>
                <w:rFonts w:cstheme="minorHAnsi"/>
                <w:b/>
                <w:color w:val="000000" w:themeColor="text1"/>
                <w:sz w:val="20"/>
              </w:rPr>
            </w:pPr>
            <w:r w:rsidRPr="00A66DFB">
              <w:rPr>
                <w:rFonts w:cstheme="minorHAnsi"/>
                <w:b/>
                <w:color w:val="000000" w:themeColor="text1"/>
                <w:sz w:val="20"/>
              </w:rPr>
              <w:t xml:space="preserve">Draft policies that clearly communicate </w:t>
            </w:r>
            <w:r w:rsidRPr="00A66DFB">
              <w:rPr>
                <w:rFonts w:cstheme="minorHAnsi"/>
                <w:color w:val="000000" w:themeColor="text1"/>
                <w:sz w:val="20"/>
              </w:rPr>
              <w:t>relevant compliance requirements to applicable lines of business, global functions and Compliance organization</w:t>
            </w:r>
            <w:r>
              <w:rPr>
                <w:rFonts w:cstheme="minorHAnsi"/>
                <w:color w:val="000000" w:themeColor="text1"/>
                <w:sz w:val="20"/>
              </w:rPr>
              <w:t>.</w:t>
            </w:r>
          </w:p>
          <w:p w14:paraId="0237335E" w14:textId="16A2CAFD" w:rsidR="00A66DFB" w:rsidRPr="00A66DFB" w:rsidRDefault="00A66DFB" w:rsidP="00BC608A">
            <w:pPr>
              <w:pStyle w:val="ListParagraph"/>
              <w:numPr>
                <w:ilvl w:val="0"/>
                <w:numId w:val="1"/>
              </w:numPr>
              <w:spacing w:line="220" w:lineRule="exact"/>
              <w:jc w:val="both"/>
              <w:rPr>
                <w:rFonts w:cstheme="minorHAnsi"/>
                <w:b/>
                <w:color w:val="000000" w:themeColor="text1"/>
                <w:sz w:val="20"/>
              </w:rPr>
            </w:pPr>
            <w:r w:rsidRPr="00A66DFB">
              <w:rPr>
                <w:rFonts w:cstheme="minorHAnsi"/>
                <w:b/>
                <w:color w:val="000000" w:themeColor="text1"/>
                <w:sz w:val="20"/>
              </w:rPr>
              <w:t xml:space="preserve">Partner with Compliance Training &amp; Outreach </w:t>
            </w:r>
            <w:r w:rsidRPr="00A66DFB">
              <w:rPr>
                <w:rFonts w:cstheme="minorHAnsi"/>
                <w:color w:val="000000" w:themeColor="text1"/>
                <w:sz w:val="20"/>
              </w:rPr>
              <w:t>to design employee training on relevant compliance policies, and/or procedures</w:t>
            </w:r>
            <w:r>
              <w:rPr>
                <w:rFonts w:cstheme="minorHAnsi"/>
                <w:color w:val="000000" w:themeColor="text1"/>
                <w:sz w:val="20"/>
              </w:rPr>
              <w:t>.</w:t>
            </w:r>
          </w:p>
          <w:p w14:paraId="439F6ABA" w14:textId="59300695" w:rsidR="004E602A" w:rsidRDefault="00A66DFB" w:rsidP="00BC608A">
            <w:pPr>
              <w:numPr>
                <w:ilvl w:val="0"/>
                <w:numId w:val="1"/>
              </w:numPr>
              <w:shd w:val="clear" w:color="auto" w:fill="FFFFFF"/>
              <w:spacing w:before="100" w:beforeAutospacing="1" w:after="100" w:afterAutospacing="1"/>
              <w:rPr>
                <w:rFonts w:cstheme="minorHAnsi"/>
                <w:color w:val="000000" w:themeColor="text1"/>
                <w:sz w:val="20"/>
              </w:rPr>
            </w:pPr>
            <w:r w:rsidRPr="00A66DFB">
              <w:rPr>
                <w:rFonts w:cstheme="minorHAnsi"/>
                <w:b/>
                <w:color w:val="000000" w:themeColor="text1"/>
                <w:sz w:val="20"/>
              </w:rPr>
              <w:t>Keep informed regarding pending regulatory</w:t>
            </w:r>
            <w:r w:rsidRPr="00A66DFB">
              <w:rPr>
                <w:rFonts w:cstheme="minorHAnsi"/>
                <w:color w:val="000000" w:themeColor="text1"/>
                <w:sz w:val="20"/>
              </w:rPr>
              <w:t xml:space="preserve"> and industry changes, trends, and best practices and assess the potential impact of thes</w:t>
            </w:r>
            <w:r>
              <w:rPr>
                <w:rFonts w:cstheme="minorHAnsi"/>
                <w:color w:val="000000" w:themeColor="text1"/>
                <w:sz w:val="20"/>
              </w:rPr>
              <w:t>e changes on compliance policies.</w:t>
            </w:r>
          </w:p>
          <w:p w14:paraId="657369AD" w14:textId="124A0E11" w:rsidR="004E602A" w:rsidRPr="002E1477" w:rsidRDefault="00A66DFB" w:rsidP="00BC608A">
            <w:pPr>
              <w:numPr>
                <w:ilvl w:val="0"/>
                <w:numId w:val="1"/>
              </w:numPr>
              <w:shd w:val="clear" w:color="auto" w:fill="FFFFFF"/>
              <w:spacing w:before="100" w:beforeAutospacing="1" w:after="100" w:afterAutospacing="1"/>
              <w:rPr>
                <w:rFonts w:cstheme="minorHAnsi"/>
                <w:b/>
                <w:color w:val="000000" w:themeColor="text1"/>
                <w:sz w:val="20"/>
              </w:rPr>
            </w:pPr>
            <w:r w:rsidRPr="00A66DFB">
              <w:rPr>
                <w:rFonts w:cstheme="minorHAnsi"/>
                <w:b/>
                <w:color w:val="000000" w:themeColor="text1"/>
                <w:sz w:val="20"/>
              </w:rPr>
              <w:t>Recommends corrective action</w:t>
            </w:r>
            <w:r w:rsidRPr="00A66DFB">
              <w:rPr>
                <w:rFonts w:cstheme="minorHAnsi"/>
                <w:color w:val="000000" w:themeColor="text1"/>
                <w:sz w:val="20"/>
              </w:rPr>
              <w:t xml:space="preserve"> or revisions to the divisions' policies and procedures based upon findings from internal audits, Compliance reviews, regulatory examinations, investigations and/or industry trends as appropriate.</w:t>
            </w:r>
          </w:p>
          <w:p w14:paraId="6000F648" w14:textId="2D5BD93D" w:rsidR="00701183" w:rsidRDefault="00701183" w:rsidP="00701183">
            <w:pPr>
              <w:shd w:val="clear" w:color="auto" w:fill="C6D9F1" w:themeFill="text2" w:themeFillTint="33"/>
              <w:jc w:val="both"/>
              <w:rPr>
                <w:rFonts w:cstheme="minorHAnsi"/>
                <w:b/>
                <w:color w:val="000000" w:themeColor="text1"/>
                <w:sz w:val="20"/>
              </w:rPr>
            </w:pPr>
            <w:r>
              <w:rPr>
                <w:rFonts w:cstheme="minorHAnsi"/>
                <w:b/>
                <w:color w:val="000000" w:themeColor="text1"/>
                <w:sz w:val="20"/>
              </w:rPr>
              <w:t>May’17–Aug’18 | Lore Software S</w:t>
            </w:r>
            <w:r w:rsidRPr="00701183">
              <w:rPr>
                <w:rFonts w:cstheme="minorHAnsi"/>
                <w:b/>
                <w:color w:val="000000" w:themeColor="text1"/>
                <w:sz w:val="20"/>
              </w:rPr>
              <w:t>olutions Ltd</w:t>
            </w:r>
            <w:r w:rsidR="00CD7C92">
              <w:rPr>
                <w:rFonts w:cstheme="minorHAnsi"/>
                <w:b/>
                <w:color w:val="000000" w:themeColor="text1"/>
                <w:sz w:val="20"/>
              </w:rPr>
              <w:t>. | Bengaluru</w:t>
            </w:r>
          </w:p>
          <w:p w14:paraId="5B30FFDC" w14:textId="28550080" w:rsidR="00701183" w:rsidRPr="000D1B2B" w:rsidRDefault="00701183" w:rsidP="00701183">
            <w:pPr>
              <w:shd w:val="clear" w:color="auto" w:fill="C6D9F1" w:themeFill="text2" w:themeFillTint="33"/>
              <w:jc w:val="both"/>
              <w:rPr>
                <w:rFonts w:cstheme="minorHAnsi"/>
                <w:b/>
                <w:color w:val="000000" w:themeColor="text1"/>
                <w:sz w:val="20"/>
              </w:rPr>
            </w:pPr>
            <w:r w:rsidRPr="00701183">
              <w:rPr>
                <w:rFonts w:cstheme="minorHAnsi"/>
                <w:b/>
                <w:color w:val="000000" w:themeColor="text1"/>
                <w:sz w:val="20"/>
              </w:rPr>
              <w:t>Oper</w:t>
            </w:r>
            <w:r>
              <w:rPr>
                <w:rFonts w:cstheme="minorHAnsi"/>
                <w:b/>
                <w:color w:val="000000" w:themeColor="text1"/>
                <w:sz w:val="20"/>
              </w:rPr>
              <w:t>ation C</w:t>
            </w:r>
            <w:r w:rsidRPr="00701183">
              <w:rPr>
                <w:rFonts w:cstheme="minorHAnsi"/>
                <w:b/>
                <w:color w:val="000000" w:themeColor="text1"/>
                <w:sz w:val="20"/>
              </w:rPr>
              <w:t>ommunication support</w:t>
            </w:r>
          </w:p>
          <w:p w14:paraId="01D46EEC" w14:textId="77777777" w:rsidR="00701183" w:rsidRPr="00FA3F33" w:rsidRDefault="00701183" w:rsidP="00701183">
            <w:pPr>
              <w:jc w:val="both"/>
              <w:rPr>
                <w:rFonts w:cstheme="minorHAnsi"/>
                <w:color w:val="000000" w:themeColor="text1"/>
                <w:sz w:val="16"/>
              </w:rPr>
            </w:pPr>
          </w:p>
          <w:p w14:paraId="4DAFF899" w14:textId="77777777" w:rsidR="00701183" w:rsidRDefault="00701183" w:rsidP="00701183">
            <w:pPr>
              <w:jc w:val="both"/>
              <w:rPr>
                <w:rFonts w:cstheme="minorHAnsi"/>
                <w:b/>
                <w:sz w:val="20"/>
                <w:szCs w:val="20"/>
              </w:rPr>
            </w:pPr>
            <w:r w:rsidRPr="0040004B">
              <w:rPr>
                <w:rFonts w:cstheme="minorHAnsi"/>
                <w:b/>
                <w:sz w:val="20"/>
                <w:szCs w:val="20"/>
              </w:rPr>
              <w:t>Key Result Areas:</w:t>
            </w:r>
            <w:r>
              <w:rPr>
                <w:rFonts w:cstheme="minorHAnsi"/>
                <w:b/>
                <w:sz w:val="20"/>
                <w:szCs w:val="20"/>
              </w:rPr>
              <w:t xml:space="preserve"> </w:t>
            </w:r>
          </w:p>
          <w:p w14:paraId="64525FFA" w14:textId="7E3AB70C" w:rsidR="00701183" w:rsidRDefault="00701183" w:rsidP="00BC608A">
            <w:pPr>
              <w:pStyle w:val="ListParagraph"/>
              <w:numPr>
                <w:ilvl w:val="0"/>
                <w:numId w:val="1"/>
              </w:numPr>
              <w:spacing w:line="220" w:lineRule="exact"/>
              <w:jc w:val="both"/>
              <w:rPr>
                <w:rFonts w:cstheme="minorHAnsi"/>
                <w:color w:val="000000" w:themeColor="text1"/>
                <w:sz w:val="20"/>
              </w:rPr>
            </w:pPr>
            <w:r w:rsidRPr="0044245A">
              <w:rPr>
                <w:rFonts w:cstheme="minorHAnsi"/>
                <w:b/>
                <w:color w:val="000000" w:themeColor="text1"/>
                <w:sz w:val="20"/>
              </w:rPr>
              <w:t>Participated in day to day operations</w:t>
            </w:r>
            <w:r>
              <w:rPr>
                <w:rFonts w:cstheme="minorHAnsi"/>
                <w:color w:val="000000" w:themeColor="text1"/>
                <w:sz w:val="20"/>
              </w:rPr>
              <w:t xml:space="preserve"> and monitored activities related to Fix certification, configuration, etc., and engaged in production rollout</w:t>
            </w:r>
          </w:p>
          <w:p w14:paraId="2A1D1B15" w14:textId="3C73E891" w:rsidR="00701183" w:rsidRPr="00701183" w:rsidRDefault="0044245A" w:rsidP="00BC608A">
            <w:pPr>
              <w:pStyle w:val="ListParagraph"/>
              <w:numPr>
                <w:ilvl w:val="0"/>
                <w:numId w:val="1"/>
              </w:numPr>
              <w:spacing w:line="220" w:lineRule="exact"/>
              <w:jc w:val="both"/>
              <w:rPr>
                <w:rFonts w:cstheme="minorHAnsi"/>
                <w:color w:val="000000" w:themeColor="text1"/>
                <w:sz w:val="20"/>
              </w:rPr>
            </w:pPr>
            <w:r w:rsidRPr="0044245A">
              <w:rPr>
                <w:rFonts w:cstheme="minorHAnsi"/>
                <w:b/>
                <w:color w:val="000000" w:themeColor="text1"/>
                <w:sz w:val="20"/>
              </w:rPr>
              <w:t xml:space="preserve">Administered </w:t>
            </w:r>
            <w:r w:rsidR="00701183" w:rsidRPr="0044245A">
              <w:rPr>
                <w:rFonts w:cstheme="minorHAnsi"/>
                <w:b/>
                <w:color w:val="000000" w:themeColor="text1"/>
                <w:sz w:val="20"/>
              </w:rPr>
              <w:t>trade settlement process</w:t>
            </w:r>
            <w:r w:rsidR="00701183">
              <w:rPr>
                <w:rFonts w:cstheme="minorHAnsi"/>
                <w:color w:val="000000" w:themeColor="text1"/>
                <w:sz w:val="20"/>
              </w:rPr>
              <w:t xml:space="preserve"> in ITG and worked for client ITG and e</w:t>
            </w:r>
            <w:r w:rsidR="00701183" w:rsidRPr="00701183">
              <w:rPr>
                <w:rFonts w:cstheme="minorHAnsi"/>
                <w:color w:val="000000" w:themeColor="text1"/>
                <w:sz w:val="20"/>
              </w:rPr>
              <w:t>xperience</w:t>
            </w:r>
            <w:r w:rsidR="00701183">
              <w:rPr>
                <w:rFonts w:cstheme="minorHAnsi"/>
                <w:color w:val="000000" w:themeColor="text1"/>
                <w:sz w:val="20"/>
              </w:rPr>
              <w:t>d</w:t>
            </w:r>
            <w:r w:rsidR="00701183" w:rsidRPr="00701183">
              <w:rPr>
                <w:rFonts w:cstheme="minorHAnsi"/>
                <w:color w:val="000000" w:themeColor="text1"/>
                <w:sz w:val="20"/>
              </w:rPr>
              <w:t xml:space="preserve"> with international and cross border settlements</w:t>
            </w:r>
          </w:p>
          <w:p w14:paraId="6D1DDC23" w14:textId="15313573" w:rsidR="00701183" w:rsidRDefault="00701183" w:rsidP="00BC608A">
            <w:pPr>
              <w:pStyle w:val="ListParagraph"/>
              <w:numPr>
                <w:ilvl w:val="0"/>
                <w:numId w:val="1"/>
              </w:numPr>
              <w:spacing w:line="220" w:lineRule="exact"/>
              <w:jc w:val="both"/>
              <w:rPr>
                <w:rFonts w:cstheme="minorHAnsi"/>
                <w:color w:val="000000" w:themeColor="text1"/>
                <w:sz w:val="20"/>
              </w:rPr>
            </w:pPr>
            <w:r w:rsidRPr="0044245A">
              <w:rPr>
                <w:rFonts w:cstheme="minorHAnsi"/>
                <w:b/>
                <w:color w:val="000000" w:themeColor="text1"/>
                <w:sz w:val="20"/>
              </w:rPr>
              <w:t>Managed client and broker fix</w:t>
            </w:r>
            <w:r>
              <w:rPr>
                <w:rFonts w:cstheme="minorHAnsi"/>
                <w:color w:val="000000" w:themeColor="text1"/>
                <w:sz w:val="20"/>
              </w:rPr>
              <w:t xml:space="preserve"> certification in the </w:t>
            </w:r>
            <w:proofErr w:type="spellStart"/>
            <w:r>
              <w:rPr>
                <w:rFonts w:cstheme="minorHAnsi"/>
                <w:color w:val="000000" w:themeColor="text1"/>
                <w:sz w:val="20"/>
              </w:rPr>
              <w:t>glbal</w:t>
            </w:r>
            <w:proofErr w:type="spellEnd"/>
            <w:r>
              <w:rPr>
                <w:rFonts w:cstheme="minorHAnsi"/>
                <w:color w:val="000000" w:themeColor="text1"/>
                <w:sz w:val="20"/>
              </w:rPr>
              <w:t xml:space="preserve"> environment</w:t>
            </w:r>
          </w:p>
          <w:p w14:paraId="1BDC2A30" w14:textId="70552666" w:rsidR="00701183" w:rsidRDefault="00701183" w:rsidP="00BC608A">
            <w:pPr>
              <w:pStyle w:val="ListParagraph"/>
              <w:numPr>
                <w:ilvl w:val="0"/>
                <w:numId w:val="1"/>
              </w:numPr>
              <w:spacing w:line="220" w:lineRule="exact"/>
              <w:jc w:val="both"/>
              <w:rPr>
                <w:rFonts w:cstheme="minorHAnsi"/>
                <w:color w:val="000000" w:themeColor="text1"/>
                <w:sz w:val="20"/>
              </w:rPr>
            </w:pPr>
            <w:r w:rsidRPr="0044245A">
              <w:rPr>
                <w:rFonts w:cstheme="minorHAnsi"/>
                <w:b/>
                <w:color w:val="000000" w:themeColor="text1"/>
                <w:sz w:val="20"/>
              </w:rPr>
              <w:t>Participated in various projects</w:t>
            </w:r>
            <w:r>
              <w:rPr>
                <w:rFonts w:cstheme="minorHAnsi"/>
                <w:color w:val="000000" w:themeColor="text1"/>
                <w:sz w:val="20"/>
              </w:rPr>
              <w:t xml:space="preserve"> related to the design and implementation of new and existing infrastructure as well as supported and administered a complex and rapidly growing environment and related components</w:t>
            </w:r>
          </w:p>
          <w:p w14:paraId="7716030C" w14:textId="584A2B6D" w:rsidR="00701183" w:rsidRPr="00701183" w:rsidRDefault="00701183" w:rsidP="00BC608A">
            <w:pPr>
              <w:pStyle w:val="ListParagraph"/>
              <w:numPr>
                <w:ilvl w:val="0"/>
                <w:numId w:val="1"/>
              </w:numPr>
              <w:spacing w:line="220" w:lineRule="exact"/>
              <w:jc w:val="both"/>
              <w:rPr>
                <w:rFonts w:cstheme="minorHAnsi"/>
                <w:color w:val="000000" w:themeColor="text1"/>
                <w:sz w:val="20"/>
              </w:rPr>
            </w:pPr>
            <w:r w:rsidRPr="0044245A">
              <w:rPr>
                <w:rFonts w:cstheme="minorHAnsi"/>
                <w:b/>
                <w:color w:val="000000" w:themeColor="text1"/>
                <w:sz w:val="20"/>
              </w:rPr>
              <w:t>Ensured timely settlements</w:t>
            </w:r>
            <w:r>
              <w:rPr>
                <w:rFonts w:cstheme="minorHAnsi"/>
                <w:color w:val="000000" w:themeColor="text1"/>
                <w:sz w:val="20"/>
              </w:rPr>
              <w:t xml:space="preserve"> for over 50 markets worldwide and a</w:t>
            </w:r>
            <w:r w:rsidRPr="00701183">
              <w:rPr>
                <w:rFonts w:cstheme="minorHAnsi"/>
                <w:color w:val="000000" w:themeColor="text1"/>
                <w:sz w:val="20"/>
              </w:rPr>
              <w:t>ssist</w:t>
            </w:r>
            <w:r>
              <w:rPr>
                <w:rFonts w:cstheme="minorHAnsi"/>
                <w:color w:val="000000" w:themeColor="text1"/>
                <w:sz w:val="20"/>
              </w:rPr>
              <w:t>ed</w:t>
            </w:r>
            <w:r w:rsidRPr="00701183">
              <w:rPr>
                <w:rFonts w:cstheme="minorHAnsi"/>
                <w:color w:val="000000" w:themeColor="text1"/>
                <w:sz w:val="20"/>
              </w:rPr>
              <w:t xml:space="preserve"> clients with cross border settlements.</w:t>
            </w:r>
          </w:p>
          <w:p w14:paraId="41BD47B5" w14:textId="4D4E98D1" w:rsidR="00701183" w:rsidRPr="00701183" w:rsidRDefault="00701183" w:rsidP="00BC608A">
            <w:pPr>
              <w:pStyle w:val="ListParagraph"/>
              <w:numPr>
                <w:ilvl w:val="0"/>
                <w:numId w:val="1"/>
              </w:numPr>
              <w:spacing w:line="220" w:lineRule="exact"/>
              <w:jc w:val="both"/>
              <w:rPr>
                <w:rFonts w:cstheme="minorHAnsi"/>
                <w:color w:val="000000" w:themeColor="text1"/>
                <w:sz w:val="20"/>
              </w:rPr>
            </w:pPr>
            <w:r w:rsidRPr="0044245A">
              <w:rPr>
                <w:rFonts w:cstheme="minorHAnsi"/>
                <w:b/>
                <w:color w:val="000000" w:themeColor="text1"/>
                <w:sz w:val="20"/>
              </w:rPr>
              <w:t>Trained team members on Bloomberg,</w:t>
            </w:r>
            <w:r>
              <w:rPr>
                <w:rFonts w:cstheme="minorHAnsi"/>
                <w:color w:val="000000" w:themeColor="text1"/>
                <w:sz w:val="20"/>
              </w:rPr>
              <w:t xml:space="preserve"> </w:t>
            </w:r>
            <w:proofErr w:type="spellStart"/>
            <w:r>
              <w:rPr>
                <w:rFonts w:cstheme="minorHAnsi"/>
                <w:color w:val="000000" w:themeColor="text1"/>
                <w:sz w:val="20"/>
              </w:rPr>
              <w:t>Euroclear</w:t>
            </w:r>
            <w:proofErr w:type="spellEnd"/>
            <w:r>
              <w:rPr>
                <w:rFonts w:cstheme="minorHAnsi"/>
                <w:color w:val="000000" w:themeColor="text1"/>
                <w:sz w:val="20"/>
              </w:rPr>
              <w:t xml:space="preserve"> Systems and r</w:t>
            </w:r>
            <w:r w:rsidRPr="00701183">
              <w:rPr>
                <w:rFonts w:cstheme="minorHAnsi"/>
                <w:color w:val="000000" w:themeColor="text1"/>
                <w:sz w:val="20"/>
              </w:rPr>
              <w:t>econcile</w:t>
            </w:r>
            <w:r>
              <w:rPr>
                <w:rFonts w:cstheme="minorHAnsi"/>
                <w:color w:val="000000" w:themeColor="text1"/>
                <w:sz w:val="20"/>
              </w:rPr>
              <w:t>d trade discrepancies as well as e</w:t>
            </w:r>
            <w:r w:rsidRPr="00701183">
              <w:rPr>
                <w:rFonts w:cstheme="minorHAnsi"/>
                <w:color w:val="000000" w:themeColor="text1"/>
                <w:sz w:val="20"/>
              </w:rPr>
              <w:t>scalate</w:t>
            </w:r>
            <w:r>
              <w:rPr>
                <w:rFonts w:cstheme="minorHAnsi"/>
                <w:color w:val="000000" w:themeColor="text1"/>
                <w:sz w:val="20"/>
              </w:rPr>
              <w:t>d</w:t>
            </w:r>
            <w:r w:rsidRPr="00701183">
              <w:rPr>
                <w:rFonts w:cstheme="minorHAnsi"/>
                <w:color w:val="000000" w:themeColor="text1"/>
                <w:sz w:val="20"/>
              </w:rPr>
              <w:t xml:space="preserve"> unresolv</w:t>
            </w:r>
            <w:r>
              <w:rPr>
                <w:rFonts w:cstheme="minorHAnsi"/>
                <w:color w:val="000000" w:themeColor="text1"/>
                <w:sz w:val="20"/>
              </w:rPr>
              <w:t>ed discrepancies to management</w:t>
            </w:r>
          </w:p>
          <w:p w14:paraId="0DAF11F1" w14:textId="3E2F1F3F" w:rsidR="00701183" w:rsidRDefault="00701183" w:rsidP="00BC608A">
            <w:pPr>
              <w:pStyle w:val="ListParagraph"/>
              <w:numPr>
                <w:ilvl w:val="0"/>
                <w:numId w:val="1"/>
              </w:numPr>
              <w:spacing w:line="220" w:lineRule="exact"/>
              <w:jc w:val="both"/>
              <w:rPr>
                <w:rFonts w:cstheme="minorHAnsi"/>
                <w:color w:val="000000" w:themeColor="text1"/>
                <w:sz w:val="20"/>
              </w:rPr>
            </w:pPr>
            <w:r w:rsidRPr="0044245A">
              <w:rPr>
                <w:rFonts w:cstheme="minorHAnsi"/>
                <w:b/>
                <w:color w:val="000000" w:themeColor="text1"/>
                <w:sz w:val="20"/>
              </w:rPr>
              <w:t>Verified customer directions</w:t>
            </w:r>
            <w:r w:rsidRPr="00701183">
              <w:rPr>
                <w:rFonts w:cstheme="minorHAnsi"/>
                <w:color w:val="000000" w:themeColor="text1"/>
                <w:sz w:val="20"/>
              </w:rPr>
              <w:t xml:space="preserve"> with broker confirmations, liaised with client support departments and brokers as needed to maintain all transactions are advised to the market by the published timeframes</w:t>
            </w:r>
          </w:p>
          <w:p w14:paraId="30CE98F8" w14:textId="0013976F" w:rsidR="00407D59" w:rsidRPr="00EB2FB2" w:rsidRDefault="00407D59" w:rsidP="00BC608A">
            <w:pPr>
              <w:pStyle w:val="ListParagraph"/>
              <w:numPr>
                <w:ilvl w:val="0"/>
                <w:numId w:val="1"/>
              </w:numPr>
              <w:spacing w:line="220" w:lineRule="exact"/>
              <w:jc w:val="both"/>
              <w:rPr>
                <w:rFonts w:cstheme="minorHAnsi"/>
                <w:b/>
                <w:color w:val="000000" w:themeColor="text1"/>
                <w:sz w:val="20"/>
              </w:rPr>
            </w:pPr>
            <w:r w:rsidRPr="00407D59">
              <w:rPr>
                <w:rFonts w:cstheme="minorHAnsi"/>
                <w:b/>
                <w:color w:val="000000" w:themeColor="text1"/>
                <w:sz w:val="20"/>
              </w:rPr>
              <w:t xml:space="preserve">Perform day-to-day functions </w:t>
            </w:r>
            <w:r w:rsidRPr="00407D59">
              <w:rPr>
                <w:rFonts w:cstheme="minorHAnsi"/>
                <w:color w:val="000000" w:themeColor="text1"/>
                <w:sz w:val="20"/>
              </w:rPr>
              <w:t>contained in the unit's procedures such as researching significant increases in margin requirements, supervising trading patterns of member firms, liquidity usage, etc</w:t>
            </w:r>
            <w:r>
              <w:rPr>
                <w:rFonts w:cstheme="minorHAnsi"/>
                <w:color w:val="000000" w:themeColor="text1"/>
                <w:sz w:val="20"/>
              </w:rPr>
              <w:t>.</w:t>
            </w:r>
          </w:p>
          <w:p w14:paraId="0AA52C3C" w14:textId="4F52F567" w:rsidR="00EB2FB2" w:rsidRPr="00EB2FB2" w:rsidRDefault="00EB2FB2" w:rsidP="00BC608A">
            <w:pPr>
              <w:pStyle w:val="ListParagraph"/>
              <w:numPr>
                <w:ilvl w:val="0"/>
                <w:numId w:val="1"/>
              </w:numPr>
              <w:spacing w:line="220" w:lineRule="exact"/>
              <w:jc w:val="both"/>
              <w:rPr>
                <w:rFonts w:cstheme="minorHAnsi"/>
                <w:b/>
                <w:color w:val="000000" w:themeColor="text1"/>
                <w:sz w:val="20"/>
              </w:rPr>
            </w:pPr>
            <w:r w:rsidRPr="00EB2FB2">
              <w:rPr>
                <w:rFonts w:cstheme="minorHAnsi"/>
                <w:b/>
                <w:color w:val="000000" w:themeColor="text1"/>
                <w:sz w:val="20"/>
              </w:rPr>
              <w:t xml:space="preserve">Produce presentation materials and present </w:t>
            </w:r>
            <w:r w:rsidRPr="00EB2FB2">
              <w:rPr>
                <w:rFonts w:cstheme="minorHAnsi"/>
                <w:color w:val="000000" w:themeColor="text1"/>
                <w:sz w:val="20"/>
              </w:rPr>
              <w:t>analysis to senior management and regulators</w:t>
            </w:r>
            <w:r w:rsidR="00C54B82">
              <w:rPr>
                <w:rFonts w:cstheme="minorHAnsi"/>
                <w:color w:val="000000" w:themeColor="text1"/>
                <w:sz w:val="20"/>
              </w:rPr>
              <w:t xml:space="preserve"> with root cause analysis.</w:t>
            </w:r>
          </w:p>
          <w:p w14:paraId="4C91097C" w14:textId="56F19D37" w:rsidR="00EB2FB2" w:rsidRPr="001A5727" w:rsidRDefault="00EB2FB2" w:rsidP="00BC608A">
            <w:pPr>
              <w:numPr>
                <w:ilvl w:val="0"/>
                <w:numId w:val="1"/>
              </w:numPr>
              <w:shd w:val="clear" w:color="auto" w:fill="FFFFFF"/>
              <w:rPr>
                <w:rFonts w:cstheme="minorHAnsi"/>
                <w:b/>
                <w:color w:val="000000" w:themeColor="text1"/>
                <w:sz w:val="20"/>
              </w:rPr>
            </w:pPr>
            <w:r w:rsidRPr="00EB2FB2">
              <w:rPr>
                <w:rFonts w:cstheme="minorHAnsi"/>
                <w:b/>
                <w:color w:val="000000" w:themeColor="text1"/>
                <w:sz w:val="20"/>
              </w:rPr>
              <w:t xml:space="preserve">Demonstrate and embed the </w:t>
            </w:r>
            <w:r w:rsidRPr="00EB2FB2">
              <w:rPr>
                <w:rFonts w:cstheme="minorHAnsi"/>
                <w:color w:val="000000" w:themeColor="text1"/>
                <w:sz w:val="20"/>
              </w:rPr>
              <w:t>behaviors and proficiencies that build a risk management approach in the organization</w:t>
            </w:r>
            <w:r>
              <w:rPr>
                <w:rFonts w:cstheme="minorHAnsi"/>
                <w:color w:val="000000" w:themeColor="text1"/>
                <w:sz w:val="20"/>
              </w:rPr>
              <w:t>.</w:t>
            </w:r>
          </w:p>
          <w:p w14:paraId="0E29301C" w14:textId="5B6824A4" w:rsidR="001A5727" w:rsidRPr="00BC608A" w:rsidRDefault="001A5727" w:rsidP="00BC608A">
            <w:pPr>
              <w:numPr>
                <w:ilvl w:val="0"/>
                <w:numId w:val="1"/>
              </w:numPr>
              <w:shd w:val="clear" w:color="auto" w:fill="FFFFFF"/>
              <w:rPr>
                <w:rFonts w:cstheme="minorHAnsi"/>
                <w:b/>
                <w:color w:val="000000" w:themeColor="text1"/>
                <w:sz w:val="20"/>
              </w:rPr>
            </w:pPr>
            <w:r w:rsidRPr="00963920">
              <w:rPr>
                <w:rFonts w:cstheme="minorHAnsi"/>
                <w:b/>
                <w:color w:val="000000" w:themeColor="text1"/>
                <w:sz w:val="20"/>
              </w:rPr>
              <w:t xml:space="preserve">Evaluating the adequacy and effectiveness of policies, </w:t>
            </w:r>
            <w:r w:rsidRPr="00963920">
              <w:rPr>
                <w:rFonts w:cstheme="minorHAnsi"/>
                <w:color w:val="000000" w:themeColor="text1"/>
                <w:sz w:val="20"/>
              </w:rPr>
              <w:t>procedures, processes, initiatives, products and internal controls; and identifying issues resulting from internal and/or external compliance examinations</w:t>
            </w:r>
            <w:r w:rsidR="00963920" w:rsidRPr="00963920">
              <w:rPr>
                <w:rFonts w:cstheme="minorHAnsi"/>
                <w:color w:val="000000" w:themeColor="text1"/>
                <w:sz w:val="20"/>
              </w:rPr>
              <w:t>.</w:t>
            </w:r>
          </w:p>
          <w:p w14:paraId="01FA2073" w14:textId="77777777" w:rsidR="00BC608A" w:rsidRPr="00BC608A" w:rsidRDefault="00BC608A" w:rsidP="00BC608A">
            <w:pPr>
              <w:numPr>
                <w:ilvl w:val="0"/>
                <w:numId w:val="1"/>
              </w:numPr>
              <w:shd w:val="clear" w:color="auto" w:fill="FFFFFF"/>
              <w:rPr>
                <w:rFonts w:eastAsia="Times New Roman" w:cstheme="minorHAnsi"/>
                <w:color w:val="000000"/>
                <w:sz w:val="20"/>
                <w:szCs w:val="20"/>
                <w:lang w:val="en-IN" w:eastAsia="en-IN"/>
              </w:rPr>
            </w:pPr>
            <w:r w:rsidRPr="00BC608A">
              <w:rPr>
                <w:rFonts w:eastAsia="Times New Roman" w:cstheme="minorHAnsi"/>
                <w:b/>
                <w:color w:val="000000"/>
                <w:sz w:val="20"/>
                <w:szCs w:val="20"/>
                <w:lang w:val="en-IN" w:eastAsia="en-IN"/>
              </w:rPr>
              <w:t>Prepared internal quarterly and annual</w:t>
            </w:r>
            <w:r w:rsidRPr="00BC608A">
              <w:rPr>
                <w:rFonts w:eastAsia="Times New Roman" w:cstheme="minorHAnsi"/>
                <w:color w:val="000000"/>
                <w:sz w:val="20"/>
                <w:szCs w:val="20"/>
                <w:lang w:val="en-IN" w:eastAsia="en-IN"/>
              </w:rPr>
              <w:t xml:space="preserve"> portfolio monitoring reports.</w:t>
            </w:r>
          </w:p>
          <w:p w14:paraId="25C2F31B" w14:textId="77777777" w:rsidR="00BC608A" w:rsidRPr="00BC608A" w:rsidRDefault="00BC608A" w:rsidP="00BC608A">
            <w:pPr>
              <w:numPr>
                <w:ilvl w:val="0"/>
                <w:numId w:val="1"/>
              </w:numPr>
              <w:shd w:val="clear" w:color="auto" w:fill="FFFFFF"/>
              <w:rPr>
                <w:rFonts w:eastAsia="Times New Roman" w:cstheme="minorHAnsi"/>
                <w:color w:val="000000"/>
                <w:sz w:val="20"/>
                <w:szCs w:val="20"/>
                <w:lang w:val="en-IN" w:eastAsia="en-IN"/>
              </w:rPr>
            </w:pPr>
            <w:r w:rsidRPr="00BC608A">
              <w:rPr>
                <w:rFonts w:eastAsia="Times New Roman" w:cstheme="minorHAnsi"/>
                <w:b/>
                <w:color w:val="000000"/>
                <w:sz w:val="20"/>
                <w:szCs w:val="20"/>
                <w:lang w:val="en-IN" w:eastAsia="en-IN"/>
              </w:rPr>
              <w:t>Reconciled fund share transactions</w:t>
            </w:r>
            <w:r w:rsidRPr="00BC608A">
              <w:rPr>
                <w:rFonts w:eastAsia="Times New Roman" w:cstheme="minorHAnsi"/>
                <w:color w:val="000000"/>
                <w:sz w:val="20"/>
                <w:szCs w:val="20"/>
                <w:lang w:val="en-IN" w:eastAsia="en-IN"/>
              </w:rPr>
              <w:t xml:space="preserve"> and resolved discrepancies.</w:t>
            </w:r>
            <w:bookmarkStart w:id="0" w:name="_GoBack"/>
            <w:bookmarkEnd w:id="0"/>
          </w:p>
          <w:p w14:paraId="30F58D0A" w14:textId="77777777" w:rsidR="00BC608A" w:rsidRPr="00BC608A" w:rsidRDefault="00BC608A" w:rsidP="00BC608A">
            <w:pPr>
              <w:numPr>
                <w:ilvl w:val="0"/>
                <w:numId w:val="1"/>
              </w:numPr>
              <w:shd w:val="clear" w:color="auto" w:fill="FFFFFF"/>
              <w:rPr>
                <w:rFonts w:eastAsia="Times New Roman" w:cstheme="minorHAnsi"/>
                <w:color w:val="000000"/>
                <w:sz w:val="20"/>
                <w:szCs w:val="20"/>
                <w:lang w:val="en-IN" w:eastAsia="en-IN"/>
              </w:rPr>
            </w:pPr>
            <w:r w:rsidRPr="00BC608A">
              <w:rPr>
                <w:rFonts w:eastAsia="Times New Roman" w:cstheme="minorHAnsi"/>
                <w:b/>
                <w:color w:val="000000"/>
                <w:sz w:val="20"/>
                <w:szCs w:val="20"/>
                <w:lang w:val="en-IN" w:eastAsia="en-IN"/>
              </w:rPr>
              <w:t>Settles trades accurately</w:t>
            </w:r>
            <w:r w:rsidRPr="00BC608A">
              <w:rPr>
                <w:rFonts w:eastAsia="Times New Roman" w:cstheme="minorHAnsi"/>
                <w:color w:val="000000"/>
                <w:sz w:val="20"/>
                <w:szCs w:val="20"/>
                <w:lang w:val="en-IN" w:eastAsia="en-IN"/>
              </w:rPr>
              <w:t xml:space="preserve"> and in a timely manner.</w:t>
            </w:r>
          </w:p>
          <w:p w14:paraId="45529E7D" w14:textId="77777777" w:rsidR="00BC608A" w:rsidRPr="00BC608A" w:rsidRDefault="00BC608A" w:rsidP="00BC608A">
            <w:pPr>
              <w:spacing w:line="220" w:lineRule="exact"/>
              <w:jc w:val="both"/>
              <w:rPr>
                <w:rFonts w:cstheme="minorHAnsi"/>
                <w:b/>
                <w:color w:val="000000" w:themeColor="text1"/>
                <w:sz w:val="20"/>
              </w:rPr>
            </w:pPr>
          </w:p>
          <w:p w14:paraId="7D7F7280" w14:textId="1D58867F" w:rsidR="000D1B2B" w:rsidRPr="00FA3F33" w:rsidRDefault="000D1B2B" w:rsidP="000D1B2B">
            <w:pPr>
              <w:jc w:val="both"/>
              <w:rPr>
                <w:rFonts w:cstheme="minorHAnsi"/>
                <w:color w:val="000000" w:themeColor="text1"/>
                <w:sz w:val="16"/>
              </w:rPr>
            </w:pPr>
          </w:p>
          <w:p w14:paraId="0DF78B3F" w14:textId="3D7A58B2" w:rsidR="001739DC" w:rsidRPr="000D1B2B" w:rsidRDefault="001739DC" w:rsidP="001739DC">
            <w:pPr>
              <w:shd w:val="clear" w:color="auto" w:fill="C6D9F1" w:themeFill="text2" w:themeFillTint="33"/>
              <w:jc w:val="both"/>
              <w:rPr>
                <w:rFonts w:cstheme="minorHAnsi"/>
                <w:b/>
                <w:color w:val="000000" w:themeColor="text1"/>
                <w:sz w:val="20"/>
              </w:rPr>
            </w:pPr>
            <w:r>
              <w:rPr>
                <w:rFonts w:cstheme="minorHAnsi"/>
                <w:b/>
                <w:color w:val="000000" w:themeColor="text1"/>
                <w:sz w:val="20"/>
              </w:rPr>
              <w:t>Jan’16–Apr’17 | NZ Tax R</w:t>
            </w:r>
            <w:r w:rsidRPr="001739DC">
              <w:rPr>
                <w:rFonts w:cstheme="minorHAnsi"/>
                <w:b/>
                <w:color w:val="000000" w:themeColor="text1"/>
                <w:sz w:val="20"/>
              </w:rPr>
              <w:t>efunds</w:t>
            </w:r>
            <w:r w:rsidR="00CD7C92">
              <w:rPr>
                <w:rFonts w:cstheme="minorHAnsi"/>
                <w:b/>
                <w:color w:val="000000" w:themeColor="text1"/>
                <w:sz w:val="20"/>
              </w:rPr>
              <w:t xml:space="preserve"> | Bengaluru</w:t>
            </w:r>
            <w:r>
              <w:rPr>
                <w:rFonts w:cstheme="minorHAnsi"/>
                <w:b/>
                <w:color w:val="000000" w:themeColor="text1"/>
                <w:sz w:val="20"/>
              </w:rPr>
              <w:t xml:space="preserve"> as Research Analyst</w:t>
            </w:r>
          </w:p>
          <w:p w14:paraId="2A11519B" w14:textId="23D7084E" w:rsidR="00D42F51" w:rsidRDefault="00D42F51" w:rsidP="001739DC">
            <w:pPr>
              <w:jc w:val="both"/>
              <w:rPr>
                <w:rFonts w:cstheme="minorHAnsi"/>
                <w:b/>
                <w:sz w:val="20"/>
                <w:szCs w:val="20"/>
              </w:rPr>
            </w:pPr>
          </w:p>
          <w:p w14:paraId="71AA7760" w14:textId="77777777" w:rsidR="0044245A" w:rsidRDefault="0044245A" w:rsidP="0044245A">
            <w:pPr>
              <w:jc w:val="both"/>
              <w:rPr>
                <w:rFonts w:cstheme="minorHAnsi"/>
                <w:b/>
                <w:sz w:val="20"/>
                <w:szCs w:val="20"/>
              </w:rPr>
            </w:pPr>
            <w:r w:rsidRPr="0040004B">
              <w:rPr>
                <w:rFonts w:cstheme="minorHAnsi"/>
                <w:b/>
                <w:sz w:val="20"/>
                <w:szCs w:val="20"/>
              </w:rPr>
              <w:t>Key Result Areas:</w:t>
            </w:r>
            <w:r>
              <w:rPr>
                <w:rFonts w:cstheme="minorHAnsi"/>
                <w:b/>
                <w:sz w:val="20"/>
                <w:szCs w:val="20"/>
              </w:rPr>
              <w:t xml:space="preserve"> </w:t>
            </w:r>
          </w:p>
          <w:p w14:paraId="306EC74B" w14:textId="1F6DA9D8" w:rsidR="0044245A" w:rsidRDefault="0044245A" w:rsidP="00BC608A">
            <w:pPr>
              <w:pStyle w:val="ListParagraph"/>
              <w:numPr>
                <w:ilvl w:val="0"/>
                <w:numId w:val="1"/>
              </w:numPr>
              <w:spacing w:line="200" w:lineRule="exact"/>
              <w:jc w:val="both"/>
              <w:rPr>
                <w:rFonts w:cstheme="minorHAnsi"/>
                <w:color w:val="000000" w:themeColor="text1"/>
                <w:sz w:val="20"/>
              </w:rPr>
            </w:pPr>
            <w:r w:rsidRPr="0044245A">
              <w:rPr>
                <w:rFonts w:cstheme="minorHAnsi"/>
                <w:b/>
                <w:color w:val="000000" w:themeColor="text1"/>
                <w:sz w:val="20"/>
              </w:rPr>
              <w:t>Maintained current and thorough understanding</w:t>
            </w:r>
            <w:r w:rsidRPr="0044245A">
              <w:rPr>
                <w:rFonts w:cstheme="minorHAnsi"/>
                <w:color w:val="000000" w:themeColor="text1"/>
                <w:sz w:val="20"/>
              </w:rPr>
              <w:t xml:space="preserve"> of the laws and regulatory rul</w:t>
            </w:r>
            <w:r>
              <w:rPr>
                <w:rFonts w:cstheme="minorHAnsi"/>
                <w:color w:val="000000" w:themeColor="text1"/>
                <w:sz w:val="20"/>
              </w:rPr>
              <w:t>es that the company must follow</w:t>
            </w:r>
            <w:r w:rsidR="00377CD5">
              <w:rPr>
                <w:rFonts w:cstheme="minorHAnsi"/>
                <w:color w:val="000000" w:themeColor="text1"/>
                <w:sz w:val="20"/>
              </w:rPr>
              <w:t xml:space="preserve"> IRD policies and procedure.</w:t>
            </w:r>
          </w:p>
          <w:p w14:paraId="2E1E106B" w14:textId="6D717062" w:rsidR="0044245A" w:rsidRDefault="0044245A" w:rsidP="00BC608A">
            <w:pPr>
              <w:pStyle w:val="ListParagraph"/>
              <w:numPr>
                <w:ilvl w:val="0"/>
                <w:numId w:val="1"/>
              </w:numPr>
              <w:spacing w:line="200" w:lineRule="exact"/>
              <w:jc w:val="both"/>
              <w:rPr>
                <w:rFonts w:cstheme="minorHAnsi"/>
                <w:color w:val="000000" w:themeColor="text1"/>
                <w:sz w:val="20"/>
              </w:rPr>
            </w:pPr>
            <w:r w:rsidRPr="0044245A">
              <w:rPr>
                <w:rFonts w:cstheme="minorHAnsi"/>
                <w:b/>
                <w:color w:val="000000" w:themeColor="text1"/>
                <w:sz w:val="20"/>
              </w:rPr>
              <w:t>Performed as an integral member</w:t>
            </w:r>
            <w:r w:rsidRPr="0044245A">
              <w:rPr>
                <w:rFonts w:cstheme="minorHAnsi"/>
                <w:color w:val="000000" w:themeColor="text1"/>
                <w:sz w:val="20"/>
              </w:rPr>
              <w:t xml:space="preserve"> of the team in terms of knowledge resources for all</w:t>
            </w:r>
            <w:r>
              <w:rPr>
                <w:rFonts w:cstheme="minorHAnsi"/>
                <w:color w:val="000000" w:themeColor="text1"/>
                <w:sz w:val="20"/>
              </w:rPr>
              <w:t xml:space="preserve"> compliance-related </w:t>
            </w:r>
            <w:proofErr w:type="gramStart"/>
            <w:r>
              <w:rPr>
                <w:rFonts w:cstheme="minorHAnsi"/>
                <w:color w:val="000000" w:themeColor="text1"/>
                <w:sz w:val="20"/>
              </w:rPr>
              <w:t xml:space="preserve">matters </w:t>
            </w:r>
            <w:r w:rsidR="000850D3">
              <w:rPr>
                <w:rFonts w:cstheme="minorHAnsi"/>
                <w:color w:val="000000" w:themeColor="text1"/>
                <w:sz w:val="20"/>
              </w:rPr>
              <w:t>.</w:t>
            </w:r>
            <w:proofErr w:type="gramEnd"/>
          </w:p>
          <w:p w14:paraId="33F14A60" w14:textId="2A6C4A5F" w:rsidR="000850D3" w:rsidRDefault="000850D3" w:rsidP="00BC608A">
            <w:pPr>
              <w:pStyle w:val="ListParagraph"/>
              <w:numPr>
                <w:ilvl w:val="0"/>
                <w:numId w:val="1"/>
              </w:numPr>
              <w:spacing w:line="200" w:lineRule="exact"/>
              <w:jc w:val="both"/>
              <w:rPr>
                <w:rFonts w:cstheme="minorHAnsi"/>
                <w:color w:val="000000" w:themeColor="text1"/>
                <w:sz w:val="20"/>
              </w:rPr>
            </w:pPr>
            <w:r>
              <w:rPr>
                <w:rFonts w:cstheme="minorHAnsi"/>
                <w:b/>
                <w:color w:val="000000" w:themeColor="text1"/>
                <w:sz w:val="20"/>
              </w:rPr>
              <w:t xml:space="preserve">Advisor for tax </w:t>
            </w:r>
            <w:r w:rsidRPr="000850D3">
              <w:rPr>
                <w:rFonts w:cstheme="minorHAnsi"/>
                <w:color w:val="000000" w:themeColor="text1"/>
                <w:sz w:val="20"/>
              </w:rPr>
              <w:t>based on the regulation set by IRD</w:t>
            </w:r>
            <w:r>
              <w:rPr>
                <w:rFonts w:cstheme="minorHAnsi"/>
                <w:color w:val="000000" w:themeColor="text1"/>
                <w:sz w:val="20"/>
              </w:rPr>
              <w:t>.</w:t>
            </w:r>
          </w:p>
          <w:p w14:paraId="176DF85B" w14:textId="77777777" w:rsidR="000850D3" w:rsidRPr="000850D3" w:rsidRDefault="000850D3" w:rsidP="000850D3">
            <w:pPr>
              <w:pStyle w:val="ListParagraph"/>
              <w:spacing w:line="200" w:lineRule="exact"/>
              <w:ind w:left="360"/>
              <w:jc w:val="both"/>
              <w:rPr>
                <w:rFonts w:cstheme="minorHAnsi"/>
                <w:color w:val="000000" w:themeColor="text1"/>
                <w:sz w:val="20"/>
              </w:rPr>
            </w:pPr>
          </w:p>
          <w:p w14:paraId="4EA1636A" w14:textId="34267269" w:rsidR="0044245A" w:rsidRPr="0044245A" w:rsidRDefault="0044245A" w:rsidP="00BC608A">
            <w:pPr>
              <w:pStyle w:val="ListParagraph"/>
              <w:numPr>
                <w:ilvl w:val="0"/>
                <w:numId w:val="1"/>
              </w:numPr>
              <w:spacing w:line="200" w:lineRule="exact"/>
              <w:jc w:val="both"/>
              <w:rPr>
                <w:rFonts w:cstheme="minorHAnsi"/>
                <w:color w:val="000000" w:themeColor="text1"/>
                <w:spacing w:val="-2"/>
                <w:sz w:val="20"/>
              </w:rPr>
            </w:pPr>
            <w:r w:rsidRPr="0044245A">
              <w:rPr>
                <w:rFonts w:cstheme="minorHAnsi"/>
                <w:b/>
                <w:color w:val="000000" w:themeColor="text1"/>
                <w:spacing w:val="-2"/>
                <w:sz w:val="20"/>
              </w:rPr>
              <w:lastRenderedPageBreak/>
              <w:t>Governed the distribution</w:t>
            </w:r>
            <w:r w:rsidRPr="0044245A">
              <w:rPr>
                <w:rFonts w:cstheme="minorHAnsi"/>
                <w:color w:val="000000" w:themeColor="text1"/>
                <w:spacing w:val="-2"/>
                <w:sz w:val="20"/>
              </w:rPr>
              <w:t xml:space="preserve"> of compliance-related material to IRD in order to ensure familiarity with compliance</w:t>
            </w:r>
            <w:r>
              <w:rPr>
                <w:rFonts w:cstheme="minorHAnsi"/>
                <w:color w:val="000000" w:themeColor="text1"/>
                <w:spacing w:val="-2"/>
                <w:sz w:val="20"/>
              </w:rPr>
              <w:t xml:space="preserve"> rules; collected, </w:t>
            </w:r>
            <w:proofErr w:type="spellStart"/>
            <w:r>
              <w:rPr>
                <w:rFonts w:cstheme="minorHAnsi"/>
                <w:color w:val="000000" w:themeColor="text1"/>
                <w:spacing w:val="-2"/>
                <w:sz w:val="20"/>
              </w:rPr>
              <w:t>analysed</w:t>
            </w:r>
            <w:proofErr w:type="spellEnd"/>
            <w:r>
              <w:rPr>
                <w:rFonts w:cstheme="minorHAnsi"/>
                <w:color w:val="000000" w:themeColor="text1"/>
                <w:spacing w:val="-2"/>
                <w:sz w:val="20"/>
              </w:rPr>
              <w:t xml:space="preserve"> &amp;</w:t>
            </w:r>
            <w:r w:rsidRPr="0044245A">
              <w:rPr>
                <w:rFonts w:cstheme="minorHAnsi"/>
                <w:color w:val="000000" w:themeColor="text1"/>
                <w:spacing w:val="-2"/>
                <w:sz w:val="20"/>
              </w:rPr>
              <w:t xml:space="preserve"> reported on pertinent statistics</w:t>
            </w:r>
          </w:p>
          <w:p w14:paraId="14829AD5" w14:textId="33417A85" w:rsidR="00754BA7" w:rsidRPr="00535F7D" w:rsidRDefault="0044245A" w:rsidP="00BC608A">
            <w:pPr>
              <w:pStyle w:val="ListParagraph"/>
              <w:numPr>
                <w:ilvl w:val="0"/>
                <w:numId w:val="1"/>
              </w:numPr>
              <w:spacing w:line="200" w:lineRule="exact"/>
              <w:jc w:val="both"/>
              <w:rPr>
                <w:rFonts w:cstheme="minorHAnsi"/>
                <w:color w:val="000000" w:themeColor="text1"/>
                <w:sz w:val="20"/>
              </w:rPr>
            </w:pPr>
            <w:r w:rsidRPr="0044245A">
              <w:rPr>
                <w:rFonts w:cstheme="minorHAnsi"/>
                <w:b/>
                <w:color w:val="000000" w:themeColor="text1"/>
                <w:sz w:val="20"/>
              </w:rPr>
              <w:t>Reviewed legal papers</w:t>
            </w:r>
            <w:r w:rsidRPr="0044245A">
              <w:rPr>
                <w:rFonts w:cstheme="minorHAnsi"/>
                <w:color w:val="000000" w:themeColor="text1"/>
                <w:sz w:val="20"/>
              </w:rPr>
              <w:t xml:space="preserve"> in the supply chain of taxation, completed mandatory tax reporting on time, and developed and </w:t>
            </w:r>
            <w:r w:rsidR="00BF08AB">
              <w:rPr>
                <w:rFonts w:cstheme="minorHAnsi"/>
                <w:color w:val="000000" w:themeColor="text1"/>
                <w:sz w:val="20"/>
              </w:rPr>
              <w:t>updated tax provision schedules</w:t>
            </w:r>
            <w:r w:rsidR="00EC4799">
              <w:rPr>
                <w:rFonts w:cstheme="minorHAnsi"/>
                <w:color w:val="000000" w:themeColor="text1"/>
                <w:sz w:val="20"/>
              </w:rPr>
              <w:t>.</w:t>
            </w:r>
          </w:p>
          <w:p w14:paraId="6C23B33F" w14:textId="5C58AAD4" w:rsidR="00754BA7" w:rsidRPr="00754BA7" w:rsidRDefault="00801EEF" w:rsidP="00BC608A">
            <w:pPr>
              <w:pStyle w:val="ListParagraph"/>
              <w:numPr>
                <w:ilvl w:val="0"/>
                <w:numId w:val="1"/>
              </w:numPr>
              <w:spacing w:line="200" w:lineRule="exact"/>
              <w:jc w:val="both"/>
              <w:rPr>
                <w:rFonts w:cstheme="minorHAnsi"/>
                <w:b/>
                <w:color w:val="000000" w:themeColor="text1"/>
                <w:sz w:val="20"/>
              </w:rPr>
            </w:pPr>
            <w:r w:rsidRPr="004538A7">
              <w:rPr>
                <w:rFonts w:cstheme="minorHAnsi"/>
                <w:b/>
                <w:color w:val="000000" w:themeColor="text1"/>
                <w:sz w:val="20"/>
              </w:rPr>
              <w:t xml:space="preserve">Pick up </w:t>
            </w:r>
            <w:proofErr w:type="spellStart"/>
            <w:r w:rsidRPr="004538A7">
              <w:rPr>
                <w:rFonts w:cstheme="minorHAnsi"/>
                <w:b/>
                <w:color w:val="000000" w:themeColor="text1"/>
                <w:sz w:val="20"/>
              </w:rPr>
              <w:t>adhoc</w:t>
            </w:r>
            <w:proofErr w:type="spellEnd"/>
            <w:r w:rsidRPr="004538A7">
              <w:rPr>
                <w:rFonts w:cstheme="minorHAnsi"/>
                <w:b/>
                <w:color w:val="000000" w:themeColor="text1"/>
                <w:sz w:val="20"/>
              </w:rPr>
              <w:t xml:space="preserve"> </w:t>
            </w:r>
            <w:r w:rsidRPr="00377CD5">
              <w:rPr>
                <w:rFonts w:cstheme="minorHAnsi"/>
                <w:color w:val="000000" w:themeColor="text1"/>
                <w:sz w:val="20"/>
              </w:rPr>
              <w:t>requests on priority</w:t>
            </w:r>
            <w:r w:rsidRPr="004538A7">
              <w:rPr>
                <w:rFonts w:cstheme="minorHAnsi"/>
                <w:b/>
                <w:color w:val="000000" w:themeColor="text1"/>
                <w:sz w:val="20"/>
              </w:rPr>
              <w:t>.</w:t>
            </w:r>
          </w:p>
          <w:p w14:paraId="0203BC73" w14:textId="28E8DD30" w:rsidR="00644301" w:rsidRPr="00754BA7" w:rsidRDefault="00801EEF" w:rsidP="00BC608A">
            <w:pPr>
              <w:pStyle w:val="ListParagraph"/>
              <w:numPr>
                <w:ilvl w:val="0"/>
                <w:numId w:val="1"/>
              </w:numPr>
              <w:spacing w:line="200" w:lineRule="exact"/>
              <w:jc w:val="both"/>
              <w:rPr>
                <w:rFonts w:cstheme="minorHAnsi"/>
                <w:b/>
                <w:color w:val="000000" w:themeColor="text1"/>
                <w:sz w:val="20"/>
              </w:rPr>
            </w:pPr>
            <w:r w:rsidRPr="004538A7">
              <w:rPr>
                <w:rFonts w:cstheme="minorHAnsi"/>
                <w:b/>
                <w:color w:val="000000" w:themeColor="text1"/>
                <w:sz w:val="20"/>
              </w:rPr>
              <w:t xml:space="preserve">Understand and comply with all relevant policies </w:t>
            </w:r>
            <w:r w:rsidRPr="004538A7">
              <w:rPr>
                <w:rFonts w:cstheme="minorHAnsi"/>
                <w:color w:val="000000" w:themeColor="text1"/>
                <w:sz w:val="20"/>
              </w:rPr>
              <w:t>and procedures issued by the Group</w:t>
            </w:r>
            <w:r w:rsidR="00754BA7">
              <w:rPr>
                <w:rFonts w:cstheme="minorHAnsi"/>
                <w:b/>
                <w:color w:val="000000" w:themeColor="text1"/>
                <w:sz w:val="20"/>
              </w:rPr>
              <w:t>.</w:t>
            </w:r>
          </w:p>
          <w:p w14:paraId="4F5D700A" w14:textId="72061775" w:rsidR="00EC4799" w:rsidRDefault="0030160E" w:rsidP="00BC608A">
            <w:pPr>
              <w:pStyle w:val="ListParagraph"/>
              <w:numPr>
                <w:ilvl w:val="0"/>
                <w:numId w:val="1"/>
              </w:numPr>
              <w:spacing w:line="200" w:lineRule="exact"/>
              <w:jc w:val="both"/>
              <w:rPr>
                <w:rFonts w:cstheme="minorHAnsi"/>
                <w:color w:val="000000" w:themeColor="text1"/>
                <w:sz w:val="20"/>
              </w:rPr>
            </w:pPr>
            <w:r w:rsidRPr="004538A7">
              <w:rPr>
                <w:rFonts w:cstheme="minorHAnsi"/>
                <w:b/>
                <w:color w:val="000000" w:themeColor="text1"/>
                <w:sz w:val="20"/>
              </w:rPr>
              <w:t xml:space="preserve">Communicate clearly with team members </w:t>
            </w:r>
            <w:r w:rsidRPr="004538A7">
              <w:rPr>
                <w:rFonts w:cstheme="minorHAnsi"/>
                <w:color w:val="000000" w:themeColor="text1"/>
                <w:sz w:val="20"/>
              </w:rPr>
              <w:t>a</w:t>
            </w:r>
            <w:r w:rsidR="004538A7">
              <w:rPr>
                <w:rFonts w:cstheme="minorHAnsi"/>
                <w:color w:val="000000" w:themeColor="text1"/>
                <w:sz w:val="20"/>
              </w:rPr>
              <w:t>nd other parts of Global Taxation</w:t>
            </w:r>
            <w:r w:rsidRPr="004538A7">
              <w:rPr>
                <w:rFonts w:cstheme="minorHAnsi"/>
                <w:color w:val="000000" w:themeColor="text1"/>
                <w:sz w:val="20"/>
              </w:rPr>
              <w:t xml:space="preserve"> &amp; Markets as required.</w:t>
            </w:r>
          </w:p>
          <w:p w14:paraId="6EBEC6DB" w14:textId="3C455CA5" w:rsidR="00535F7D" w:rsidRPr="00963920" w:rsidRDefault="00535F7D" w:rsidP="00BC608A">
            <w:pPr>
              <w:pStyle w:val="ListParagraph"/>
              <w:numPr>
                <w:ilvl w:val="0"/>
                <w:numId w:val="1"/>
              </w:numPr>
              <w:spacing w:line="200" w:lineRule="exact"/>
              <w:jc w:val="both"/>
              <w:rPr>
                <w:rFonts w:cstheme="minorHAnsi"/>
                <w:b/>
                <w:color w:val="000000" w:themeColor="text1"/>
                <w:sz w:val="20"/>
              </w:rPr>
            </w:pPr>
            <w:r w:rsidRPr="00535F7D">
              <w:rPr>
                <w:rFonts w:cstheme="minorHAnsi"/>
                <w:b/>
                <w:color w:val="000000" w:themeColor="text1"/>
                <w:sz w:val="20"/>
              </w:rPr>
              <w:t xml:space="preserve">Perform business control risk assessments, </w:t>
            </w:r>
            <w:r w:rsidRPr="00535F7D">
              <w:rPr>
                <w:rFonts w:cstheme="minorHAnsi"/>
                <w:color w:val="000000" w:themeColor="text1"/>
                <w:sz w:val="20"/>
              </w:rPr>
              <w:t xml:space="preserve">working closely with management to ensure compliance with </w:t>
            </w:r>
            <w:r w:rsidR="0023500A">
              <w:rPr>
                <w:rFonts w:cstheme="minorHAnsi"/>
                <w:color w:val="000000" w:themeColor="text1"/>
                <w:sz w:val="20"/>
              </w:rPr>
              <w:t xml:space="preserve">IRD </w:t>
            </w:r>
            <w:r w:rsidRPr="00535F7D">
              <w:rPr>
                <w:rFonts w:cstheme="minorHAnsi"/>
                <w:color w:val="000000" w:themeColor="text1"/>
                <w:sz w:val="20"/>
              </w:rPr>
              <w:t>policies.</w:t>
            </w:r>
          </w:p>
          <w:p w14:paraId="4BFFE88D" w14:textId="730E9ACF" w:rsidR="00963920" w:rsidRPr="00E21CE0" w:rsidRDefault="00963920" w:rsidP="00BC608A">
            <w:pPr>
              <w:pStyle w:val="ListParagraph"/>
              <w:numPr>
                <w:ilvl w:val="0"/>
                <w:numId w:val="1"/>
              </w:numPr>
              <w:spacing w:line="200" w:lineRule="exact"/>
              <w:jc w:val="both"/>
              <w:rPr>
                <w:rFonts w:cstheme="minorHAnsi"/>
                <w:b/>
                <w:color w:val="000000" w:themeColor="text1"/>
                <w:sz w:val="20"/>
              </w:rPr>
            </w:pPr>
            <w:r w:rsidRPr="00963920">
              <w:rPr>
                <w:rFonts w:cstheme="minorHAnsi"/>
                <w:b/>
                <w:color w:val="000000" w:themeColor="text1"/>
                <w:sz w:val="20"/>
              </w:rPr>
              <w:t xml:space="preserve">Being single point of contact </w:t>
            </w:r>
            <w:r w:rsidRPr="00963920">
              <w:rPr>
                <w:rFonts w:cstheme="minorHAnsi"/>
                <w:color w:val="000000" w:themeColor="text1"/>
                <w:sz w:val="20"/>
              </w:rPr>
              <w:t>during audit and support it through.</w:t>
            </w:r>
          </w:p>
          <w:p w14:paraId="63DEDAC5" w14:textId="77777777" w:rsidR="00E21CE0" w:rsidRPr="00E21CE0" w:rsidRDefault="00E21CE0" w:rsidP="00BC608A">
            <w:pPr>
              <w:pStyle w:val="ListParagraph"/>
              <w:numPr>
                <w:ilvl w:val="0"/>
                <w:numId w:val="1"/>
              </w:numPr>
              <w:spacing w:line="200" w:lineRule="exact"/>
              <w:jc w:val="both"/>
              <w:rPr>
                <w:rFonts w:cstheme="minorHAnsi"/>
                <w:b/>
                <w:color w:val="000000" w:themeColor="text1"/>
                <w:sz w:val="20"/>
              </w:rPr>
            </w:pPr>
            <w:r w:rsidRPr="00E21CE0">
              <w:rPr>
                <w:rFonts w:cstheme="minorHAnsi"/>
                <w:b/>
                <w:color w:val="000000" w:themeColor="text1"/>
                <w:sz w:val="20"/>
              </w:rPr>
              <w:t xml:space="preserve">Assists the legal department </w:t>
            </w:r>
            <w:r w:rsidRPr="00E21CE0">
              <w:rPr>
                <w:rFonts w:cstheme="minorHAnsi"/>
                <w:color w:val="000000" w:themeColor="text1"/>
                <w:sz w:val="20"/>
              </w:rPr>
              <w:t>with regulatory examinations, corporate audits, and Internal audits</w:t>
            </w:r>
          </w:p>
          <w:p w14:paraId="2D22274E" w14:textId="77777777" w:rsidR="00E21CE0" w:rsidRPr="00E21CE0" w:rsidRDefault="00E21CE0" w:rsidP="00BC608A">
            <w:pPr>
              <w:pStyle w:val="ListParagraph"/>
              <w:numPr>
                <w:ilvl w:val="0"/>
                <w:numId w:val="1"/>
              </w:numPr>
              <w:spacing w:line="200" w:lineRule="exact"/>
              <w:jc w:val="both"/>
              <w:rPr>
                <w:rFonts w:cstheme="minorHAnsi"/>
                <w:b/>
                <w:color w:val="000000" w:themeColor="text1"/>
                <w:sz w:val="20"/>
              </w:rPr>
            </w:pPr>
            <w:r w:rsidRPr="00E21CE0">
              <w:rPr>
                <w:rFonts w:cstheme="minorHAnsi"/>
                <w:b/>
                <w:color w:val="000000" w:themeColor="text1"/>
                <w:sz w:val="20"/>
              </w:rPr>
              <w:t xml:space="preserve">Leads the team by maintaining awareness </w:t>
            </w:r>
            <w:r w:rsidRPr="00E21CE0">
              <w:rPr>
                <w:rFonts w:cstheme="minorHAnsi"/>
                <w:color w:val="000000" w:themeColor="text1"/>
                <w:sz w:val="20"/>
              </w:rPr>
              <w:t>of major regulatory changes affecting assigned business(</w:t>
            </w:r>
            <w:proofErr w:type="spellStart"/>
            <w:r w:rsidRPr="00E21CE0">
              <w:rPr>
                <w:rFonts w:cstheme="minorHAnsi"/>
                <w:color w:val="000000" w:themeColor="text1"/>
                <w:sz w:val="20"/>
              </w:rPr>
              <w:t>es</w:t>
            </w:r>
            <w:proofErr w:type="spellEnd"/>
            <w:r w:rsidRPr="00E21CE0">
              <w:rPr>
                <w:rFonts w:cstheme="minorHAnsi"/>
                <w:color w:val="000000" w:themeColor="text1"/>
                <w:sz w:val="20"/>
              </w:rPr>
              <w:t>)</w:t>
            </w:r>
          </w:p>
          <w:p w14:paraId="22C93001" w14:textId="77777777" w:rsidR="00E21CE0" w:rsidRPr="00E21CE0" w:rsidRDefault="00E21CE0" w:rsidP="00BC608A">
            <w:pPr>
              <w:pStyle w:val="ListParagraph"/>
              <w:numPr>
                <w:ilvl w:val="0"/>
                <w:numId w:val="1"/>
              </w:numPr>
              <w:spacing w:line="200" w:lineRule="exact"/>
              <w:jc w:val="both"/>
              <w:rPr>
                <w:rFonts w:cstheme="minorHAnsi"/>
                <w:b/>
                <w:color w:val="000000" w:themeColor="text1"/>
                <w:sz w:val="20"/>
              </w:rPr>
            </w:pPr>
            <w:r w:rsidRPr="00E21CE0">
              <w:rPr>
                <w:rFonts w:cstheme="minorHAnsi"/>
                <w:b/>
                <w:color w:val="000000" w:themeColor="text1"/>
                <w:sz w:val="20"/>
              </w:rPr>
              <w:t xml:space="preserve">Ensures appropriate development </w:t>
            </w:r>
            <w:r w:rsidRPr="00E21CE0">
              <w:rPr>
                <w:rFonts w:cstheme="minorHAnsi"/>
                <w:color w:val="000000" w:themeColor="text1"/>
                <w:sz w:val="20"/>
              </w:rPr>
              <w:t>and communication of policy/ procedure changes to remain fully compliant with applicable laws and regulations</w:t>
            </w:r>
          </w:p>
          <w:p w14:paraId="1255F588" w14:textId="795C9F9E" w:rsidR="00E21CE0" w:rsidRPr="00E21CE0" w:rsidRDefault="00E21CE0" w:rsidP="00BC608A">
            <w:pPr>
              <w:pStyle w:val="ListParagraph"/>
              <w:numPr>
                <w:ilvl w:val="0"/>
                <w:numId w:val="1"/>
              </w:numPr>
              <w:spacing w:line="200" w:lineRule="exact"/>
              <w:jc w:val="both"/>
              <w:rPr>
                <w:rFonts w:cstheme="minorHAnsi"/>
                <w:b/>
                <w:color w:val="000000" w:themeColor="text1"/>
                <w:sz w:val="20"/>
              </w:rPr>
            </w:pPr>
            <w:r w:rsidRPr="00E21CE0">
              <w:rPr>
                <w:rFonts w:cstheme="minorHAnsi"/>
                <w:b/>
                <w:color w:val="000000" w:themeColor="text1"/>
                <w:sz w:val="20"/>
              </w:rPr>
              <w:t xml:space="preserve">Effectively interfaces with senior Compliance </w:t>
            </w:r>
            <w:r w:rsidRPr="00E21CE0">
              <w:rPr>
                <w:rFonts w:cstheme="minorHAnsi"/>
                <w:color w:val="000000" w:themeColor="text1"/>
                <w:sz w:val="20"/>
              </w:rPr>
              <w:t>and business management regarding relevant compliance obligations, including key risks and controls within compliance areas.</w:t>
            </w:r>
          </w:p>
          <w:p w14:paraId="0D808F0A" w14:textId="2DCFDB12" w:rsidR="001739DC" w:rsidRPr="0044245A" w:rsidRDefault="001739DC" w:rsidP="001739DC">
            <w:pPr>
              <w:jc w:val="both"/>
              <w:rPr>
                <w:rFonts w:cstheme="minorHAnsi"/>
                <w:b/>
                <w:sz w:val="16"/>
                <w:szCs w:val="20"/>
              </w:rPr>
            </w:pPr>
          </w:p>
          <w:p w14:paraId="3D606817" w14:textId="6A6C09CC" w:rsidR="001739DC" w:rsidRPr="000D1B2B" w:rsidRDefault="001739DC" w:rsidP="001739DC">
            <w:pPr>
              <w:shd w:val="clear" w:color="auto" w:fill="C6D9F1" w:themeFill="text2" w:themeFillTint="33"/>
              <w:jc w:val="both"/>
              <w:rPr>
                <w:rFonts w:cstheme="minorHAnsi"/>
                <w:b/>
                <w:color w:val="000000" w:themeColor="text1"/>
                <w:sz w:val="20"/>
              </w:rPr>
            </w:pPr>
            <w:r>
              <w:rPr>
                <w:rFonts w:cstheme="minorHAnsi"/>
                <w:b/>
                <w:color w:val="000000" w:themeColor="text1"/>
                <w:sz w:val="20"/>
              </w:rPr>
              <w:t xml:space="preserve">Apr’14–Oct’15 | </w:t>
            </w:r>
            <w:r w:rsidRPr="001739DC">
              <w:rPr>
                <w:rFonts w:cstheme="minorHAnsi"/>
                <w:b/>
                <w:color w:val="000000" w:themeColor="text1"/>
                <w:sz w:val="20"/>
              </w:rPr>
              <w:t>Northern Trust Bank</w:t>
            </w:r>
            <w:r w:rsidR="00CD7C92">
              <w:rPr>
                <w:rFonts w:cstheme="minorHAnsi"/>
                <w:b/>
                <w:color w:val="000000" w:themeColor="text1"/>
                <w:sz w:val="20"/>
              </w:rPr>
              <w:t xml:space="preserve"> | Bengaluru</w:t>
            </w:r>
            <w:r>
              <w:rPr>
                <w:rFonts w:cstheme="minorHAnsi"/>
                <w:b/>
                <w:color w:val="000000" w:themeColor="text1"/>
                <w:sz w:val="20"/>
              </w:rPr>
              <w:t xml:space="preserve"> as Financial Analyst</w:t>
            </w:r>
          </w:p>
          <w:p w14:paraId="2890BBEB" w14:textId="77777777" w:rsidR="001739DC" w:rsidRPr="0044245A" w:rsidRDefault="001739DC" w:rsidP="001739DC">
            <w:pPr>
              <w:jc w:val="both"/>
              <w:rPr>
                <w:rFonts w:cstheme="minorHAnsi"/>
                <w:b/>
                <w:sz w:val="14"/>
                <w:szCs w:val="20"/>
              </w:rPr>
            </w:pPr>
          </w:p>
          <w:p w14:paraId="5385DCD8" w14:textId="77777777" w:rsidR="0044245A" w:rsidRDefault="0044245A" w:rsidP="0044245A">
            <w:pPr>
              <w:jc w:val="both"/>
              <w:rPr>
                <w:rFonts w:cstheme="minorHAnsi"/>
                <w:b/>
                <w:sz w:val="20"/>
                <w:szCs w:val="20"/>
              </w:rPr>
            </w:pPr>
            <w:r w:rsidRPr="0040004B">
              <w:rPr>
                <w:rFonts w:cstheme="minorHAnsi"/>
                <w:b/>
                <w:sz w:val="20"/>
                <w:szCs w:val="20"/>
              </w:rPr>
              <w:t>Key Result Areas:</w:t>
            </w:r>
            <w:r>
              <w:rPr>
                <w:rFonts w:cstheme="minorHAnsi"/>
                <w:b/>
                <w:sz w:val="20"/>
                <w:szCs w:val="20"/>
              </w:rPr>
              <w:t xml:space="preserve"> </w:t>
            </w:r>
          </w:p>
          <w:p w14:paraId="32F0D46C" w14:textId="67BE9777" w:rsidR="0044245A" w:rsidRPr="0044245A" w:rsidRDefault="0044245A" w:rsidP="00BC608A">
            <w:pPr>
              <w:pStyle w:val="ListParagraph"/>
              <w:numPr>
                <w:ilvl w:val="0"/>
                <w:numId w:val="1"/>
              </w:numPr>
              <w:spacing w:line="200" w:lineRule="exact"/>
              <w:jc w:val="both"/>
              <w:rPr>
                <w:rFonts w:cstheme="minorHAnsi"/>
                <w:color w:val="000000" w:themeColor="text1"/>
                <w:sz w:val="20"/>
              </w:rPr>
            </w:pPr>
            <w:r w:rsidRPr="0044245A">
              <w:rPr>
                <w:rFonts w:cstheme="minorHAnsi"/>
                <w:b/>
                <w:color w:val="000000" w:themeColor="text1"/>
                <w:sz w:val="20"/>
              </w:rPr>
              <w:t>Acted as a Single Point of Contact for IMLG process</w:t>
            </w:r>
            <w:r w:rsidRPr="0044245A">
              <w:rPr>
                <w:rFonts w:cstheme="minorHAnsi"/>
                <w:color w:val="000000" w:themeColor="text1"/>
                <w:sz w:val="20"/>
              </w:rPr>
              <w:t xml:space="preserve"> in Northern trust</w:t>
            </w:r>
            <w:r>
              <w:rPr>
                <w:rFonts w:cstheme="minorHAnsi"/>
                <w:color w:val="000000" w:themeColor="text1"/>
                <w:sz w:val="20"/>
              </w:rPr>
              <w:t xml:space="preserve"> and established &amp;</w:t>
            </w:r>
            <w:r w:rsidRPr="0044245A">
              <w:rPr>
                <w:rFonts w:cstheme="minorHAnsi"/>
                <w:color w:val="000000" w:themeColor="text1"/>
                <w:sz w:val="20"/>
              </w:rPr>
              <w:t xml:space="preserve"> maintaining client</w:t>
            </w:r>
            <w:r>
              <w:rPr>
                <w:rFonts w:cstheme="minorHAnsi"/>
                <w:color w:val="000000" w:themeColor="text1"/>
                <w:sz w:val="20"/>
              </w:rPr>
              <w:t xml:space="preserve"> account and Trade data, worked</w:t>
            </w:r>
            <w:r w:rsidRPr="0044245A">
              <w:rPr>
                <w:rFonts w:cstheme="minorHAnsi"/>
                <w:color w:val="000000" w:themeColor="text1"/>
                <w:sz w:val="20"/>
              </w:rPr>
              <w:t xml:space="preserve"> wi</w:t>
            </w:r>
            <w:r>
              <w:rPr>
                <w:rFonts w:cstheme="minorHAnsi"/>
                <w:color w:val="000000" w:themeColor="text1"/>
                <w:sz w:val="20"/>
              </w:rPr>
              <w:t>th 15 million trade transaction</w:t>
            </w:r>
          </w:p>
          <w:p w14:paraId="0CF51C00" w14:textId="51061BD5" w:rsidR="0044245A" w:rsidRDefault="0044245A" w:rsidP="00BC608A">
            <w:pPr>
              <w:pStyle w:val="ListParagraph"/>
              <w:numPr>
                <w:ilvl w:val="0"/>
                <w:numId w:val="1"/>
              </w:numPr>
              <w:spacing w:line="200" w:lineRule="exact"/>
              <w:jc w:val="both"/>
              <w:rPr>
                <w:rFonts w:cstheme="minorHAnsi"/>
                <w:color w:val="000000" w:themeColor="text1"/>
                <w:sz w:val="20"/>
              </w:rPr>
            </w:pPr>
            <w:r w:rsidRPr="0044245A">
              <w:rPr>
                <w:rFonts w:cstheme="minorHAnsi"/>
                <w:b/>
                <w:color w:val="000000" w:themeColor="text1"/>
                <w:sz w:val="20"/>
              </w:rPr>
              <w:t>Reconciled trade discrepancies</w:t>
            </w:r>
            <w:r>
              <w:rPr>
                <w:rFonts w:cstheme="minorHAnsi"/>
                <w:color w:val="000000" w:themeColor="text1"/>
                <w:sz w:val="20"/>
              </w:rPr>
              <w:t xml:space="preserve"> in risk management trades and e</w:t>
            </w:r>
            <w:r w:rsidRPr="0044245A">
              <w:rPr>
                <w:rFonts w:cstheme="minorHAnsi"/>
                <w:color w:val="000000" w:themeColor="text1"/>
                <w:sz w:val="20"/>
              </w:rPr>
              <w:t>scalate</w:t>
            </w:r>
            <w:r>
              <w:rPr>
                <w:rFonts w:cstheme="minorHAnsi"/>
                <w:color w:val="000000" w:themeColor="text1"/>
                <w:sz w:val="20"/>
              </w:rPr>
              <w:t>d</w:t>
            </w:r>
            <w:r w:rsidRPr="0044245A">
              <w:rPr>
                <w:rFonts w:cstheme="minorHAnsi"/>
                <w:color w:val="000000" w:themeColor="text1"/>
                <w:sz w:val="20"/>
              </w:rPr>
              <w:t xml:space="preserve"> unresol</w:t>
            </w:r>
            <w:r>
              <w:rPr>
                <w:rFonts w:cstheme="minorHAnsi"/>
                <w:color w:val="000000" w:themeColor="text1"/>
                <w:sz w:val="20"/>
              </w:rPr>
              <w:t>ved discrepancies to management; minimized</w:t>
            </w:r>
            <w:r w:rsidRPr="0044245A">
              <w:rPr>
                <w:rFonts w:cstheme="minorHAnsi"/>
                <w:color w:val="000000" w:themeColor="text1"/>
                <w:sz w:val="20"/>
              </w:rPr>
              <w:t xml:space="preserve"> risk associated with settlement failure</w:t>
            </w:r>
            <w:r w:rsidR="001A5727">
              <w:rPr>
                <w:rFonts w:cstheme="minorHAnsi"/>
                <w:color w:val="000000" w:themeColor="text1"/>
                <w:sz w:val="20"/>
              </w:rPr>
              <w:t>.</w:t>
            </w:r>
          </w:p>
          <w:p w14:paraId="7266A0BA" w14:textId="12B3D893" w:rsidR="001A5727" w:rsidRPr="0044245A" w:rsidRDefault="001A5727" w:rsidP="00BC608A">
            <w:pPr>
              <w:pStyle w:val="ListParagraph"/>
              <w:numPr>
                <w:ilvl w:val="0"/>
                <w:numId w:val="1"/>
              </w:numPr>
              <w:spacing w:line="200" w:lineRule="exact"/>
              <w:jc w:val="both"/>
              <w:rPr>
                <w:rFonts w:cstheme="minorHAnsi"/>
                <w:color w:val="000000" w:themeColor="text1"/>
                <w:sz w:val="20"/>
              </w:rPr>
            </w:pPr>
            <w:r w:rsidRPr="001A5727">
              <w:rPr>
                <w:rFonts w:ascii="Calibri" w:hAnsi="Calibri" w:cs="Calibri"/>
                <w:b/>
                <w:color w:val="222222"/>
                <w:shd w:val="clear" w:color="auto" w:fill="FFFFFF"/>
              </w:rPr>
              <w:t>Knowledge and understanding</w:t>
            </w:r>
            <w:r>
              <w:rPr>
                <w:rFonts w:ascii="Calibri" w:hAnsi="Calibri" w:cs="Calibri"/>
                <w:color w:val="222222"/>
                <w:shd w:val="clear" w:color="auto" w:fill="FFFFFF"/>
              </w:rPr>
              <w:t xml:space="preserve"> </w:t>
            </w:r>
            <w:r w:rsidRPr="00622B01">
              <w:rPr>
                <w:rFonts w:cstheme="minorHAnsi"/>
                <w:color w:val="000000" w:themeColor="text1"/>
                <w:sz w:val="20"/>
              </w:rPr>
              <w:t xml:space="preserve">of regulatory compliance requirements </w:t>
            </w:r>
          </w:p>
          <w:p w14:paraId="23438048" w14:textId="77777777" w:rsidR="0044245A" w:rsidRDefault="0044245A" w:rsidP="00BC608A">
            <w:pPr>
              <w:pStyle w:val="ListParagraph"/>
              <w:numPr>
                <w:ilvl w:val="0"/>
                <w:numId w:val="1"/>
              </w:numPr>
              <w:spacing w:line="200" w:lineRule="exact"/>
              <w:jc w:val="both"/>
              <w:rPr>
                <w:rFonts w:cstheme="minorHAnsi"/>
                <w:color w:val="000000" w:themeColor="text1"/>
                <w:sz w:val="20"/>
              </w:rPr>
            </w:pPr>
            <w:r w:rsidRPr="0044245A">
              <w:rPr>
                <w:rFonts w:cstheme="minorHAnsi"/>
                <w:b/>
                <w:color w:val="000000" w:themeColor="text1"/>
                <w:sz w:val="20"/>
              </w:rPr>
              <w:t>Administered end to end report of Trades analysis,</w:t>
            </w:r>
            <w:r w:rsidRPr="0044245A">
              <w:rPr>
                <w:rFonts w:cstheme="minorHAnsi"/>
                <w:color w:val="000000" w:themeColor="text1"/>
                <w:sz w:val="20"/>
              </w:rPr>
              <w:t xml:space="preserve"> Brokerage analysis, Dividends analysis, Corporate Transaction, Tax Analysis, and Income paid, Income received Research Analysis based on Client requirements</w:t>
            </w:r>
          </w:p>
          <w:p w14:paraId="4C599C60" w14:textId="77777777" w:rsidR="0044245A" w:rsidRDefault="0044245A" w:rsidP="00BC608A">
            <w:pPr>
              <w:pStyle w:val="ListParagraph"/>
              <w:numPr>
                <w:ilvl w:val="0"/>
                <w:numId w:val="1"/>
              </w:numPr>
              <w:spacing w:line="200" w:lineRule="exact"/>
              <w:rPr>
                <w:rFonts w:cstheme="minorHAnsi"/>
                <w:color w:val="000000" w:themeColor="text1"/>
                <w:sz w:val="20"/>
              </w:rPr>
            </w:pPr>
            <w:r w:rsidRPr="0044245A">
              <w:rPr>
                <w:rFonts w:cstheme="minorHAnsi"/>
                <w:b/>
                <w:color w:val="000000" w:themeColor="text1"/>
                <w:sz w:val="20"/>
              </w:rPr>
              <w:t>Managed 64 Clients</w:t>
            </w:r>
            <w:r w:rsidRPr="0044245A">
              <w:rPr>
                <w:rFonts w:cstheme="minorHAnsi"/>
                <w:color w:val="000000" w:themeColor="text1"/>
                <w:sz w:val="20"/>
              </w:rPr>
              <w:t xml:space="preserve"> by preparing their MIS reporting by Studying the economic and business tr</w:t>
            </w:r>
            <w:r>
              <w:rPr>
                <w:rFonts w:cstheme="minorHAnsi"/>
                <w:color w:val="000000" w:themeColor="text1"/>
                <w:sz w:val="20"/>
              </w:rPr>
              <w:t>ends and guiding risk reporting</w:t>
            </w:r>
            <w:r w:rsidR="00EC4799">
              <w:rPr>
                <w:rFonts w:cstheme="minorHAnsi"/>
                <w:color w:val="000000" w:themeColor="text1"/>
                <w:sz w:val="20"/>
              </w:rPr>
              <w:t>.</w:t>
            </w:r>
          </w:p>
          <w:p w14:paraId="730CF15F" w14:textId="77777777" w:rsidR="00EC4799" w:rsidRPr="004311F0" w:rsidRDefault="00EC4799" w:rsidP="00BC608A">
            <w:pPr>
              <w:pStyle w:val="ListParagraph"/>
              <w:numPr>
                <w:ilvl w:val="0"/>
                <w:numId w:val="1"/>
              </w:numPr>
              <w:spacing w:line="200" w:lineRule="exact"/>
              <w:rPr>
                <w:rFonts w:cstheme="minorHAnsi"/>
                <w:color w:val="000000" w:themeColor="text1"/>
                <w:sz w:val="20"/>
              </w:rPr>
            </w:pPr>
            <w:r w:rsidRPr="00EC4799">
              <w:rPr>
                <w:rFonts w:cstheme="minorHAnsi"/>
                <w:b/>
                <w:color w:val="000000" w:themeColor="text1"/>
                <w:sz w:val="20"/>
              </w:rPr>
              <w:t>Experience</w:t>
            </w:r>
            <w:r>
              <w:rPr>
                <w:rFonts w:cstheme="minorHAnsi"/>
                <w:b/>
                <w:color w:val="000000" w:themeColor="text1"/>
                <w:sz w:val="20"/>
              </w:rPr>
              <w:t>d</w:t>
            </w:r>
            <w:r w:rsidRPr="00EC4799">
              <w:rPr>
                <w:rFonts w:cstheme="minorHAnsi"/>
                <w:b/>
                <w:color w:val="000000" w:themeColor="text1"/>
                <w:sz w:val="20"/>
              </w:rPr>
              <w:t xml:space="preserve"> with Capital Markets </w:t>
            </w:r>
            <w:r w:rsidRPr="00EC4799">
              <w:rPr>
                <w:rFonts w:cstheme="minorHAnsi"/>
                <w:color w:val="000000" w:themeColor="text1"/>
                <w:sz w:val="20"/>
              </w:rPr>
              <w:t>particularly about Investment banking and data flows</w:t>
            </w:r>
            <w:r w:rsidRPr="00EC4799">
              <w:rPr>
                <w:rFonts w:cstheme="minorHAnsi"/>
                <w:b/>
                <w:color w:val="000000" w:themeColor="text1"/>
                <w:sz w:val="20"/>
              </w:rPr>
              <w:t>.</w:t>
            </w:r>
          </w:p>
          <w:p w14:paraId="2BA0457F" w14:textId="77777777" w:rsidR="004311F0" w:rsidRPr="004311F0" w:rsidRDefault="004311F0" w:rsidP="00BC608A">
            <w:pPr>
              <w:pStyle w:val="ListParagraph"/>
              <w:numPr>
                <w:ilvl w:val="0"/>
                <w:numId w:val="1"/>
              </w:numPr>
              <w:spacing w:line="200" w:lineRule="exact"/>
              <w:rPr>
                <w:rFonts w:cstheme="minorHAnsi"/>
                <w:color w:val="000000" w:themeColor="text1"/>
                <w:sz w:val="20"/>
              </w:rPr>
            </w:pPr>
            <w:r w:rsidRPr="004311F0">
              <w:rPr>
                <w:rFonts w:cstheme="minorHAnsi"/>
                <w:b/>
                <w:color w:val="000000" w:themeColor="text1"/>
                <w:sz w:val="20"/>
              </w:rPr>
              <w:t xml:space="preserve">Implemented an account reconciliation </w:t>
            </w:r>
            <w:r w:rsidRPr="004311F0">
              <w:rPr>
                <w:rFonts w:cstheme="minorHAnsi"/>
                <w:color w:val="000000" w:themeColor="text1"/>
                <w:sz w:val="20"/>
              </w:rPr>
              <w:t>system that eliminated manual</w:t>
            </w:r>
          </w:p>
          <w:p w14:paraId="4C100C80" w14:textId="22AADDD0" w:rsidR="004311F0" w:rsidRPr="004311F0" w:rsidRDefault="004311F0" w:rsidP="004311F0">
            <w:pPr>
              <w:pStyle w:val="ListParagraph"/>
              <w:spacing w:line="200" w:lineRule="exact"/>
              <w:ind w:left="360"/>
              <w:rPr>
                <w:rFonts w:cstheme="minorHAnsi"/>
                <w:color w:val="000000" w:themeColor="text1"/>
                <w:sz w:val="20"/>
              </w:rPr>
            </w:pPr>
            <w:r w:rsidRPr="004311F0">
              <w:rPr>
                <w:rFonts w:cstheme="minorHAnsi"/>
                <w:color w:val="000000" w:themeColor="text1"/>
                <w:sz w:val="20"/>
              </w:rPr>
              <w:t xml:space="preserve">processes and redirected 360+ person-hours </w:t>
            </w:r>
            <w:r>
              <w:rPr>
                <w:rFonts w:cstheme="minorHAnsi"/>
                <w:color w:val="000000" w:themeColor="text1"/>
                <w:sz w:val="20"/>
              </w:rPr>
              <w:t>to other value-added activities.</w:t>
            </w:r>
          </w:p>
          <w:p w14:paraId="74226411" w14:textId="4EF29A23" w:rsidR="004311F0" w:rsidRPr="004311F0" w:rsidRDefault="004311F0" w:rsidP="004311F0">
            <w:pPr>
              <w:pStyle w:val="ListParagraph"/>
              <w:spacing w:line="200" w:lineRule="exact"/>
              <w:ind w:left="360"/>
              <w:rPr>
                <w:rFonts w:cstheme="minorHAnsi"/>
                <w:color w:val="000000" w:themeColor="text1"/>
                <w:sz w:val="20"/>
              </w:rPr>
            </w:pPr>
            <w:r w:rsidRPr="004311F0">
              <w:rPr>
                <w:rFonts w:cstheme="minorHAnsi"/>
                <w:color w:val="000000" w:themeColor="text1"/>
                <w:sz w:val="20"/>
              </w:rPr>
              <w:t>Overhauled financial reporting by 50+ product lines, improving</w:t>
            </w:r>
          </w:p>
          <w:p w14:paraId="6665D297" w14:textId="77777777" w:rsidR="004311F0" w:rsidRPr="004311F0" w:rsidRDefault="004311F0" w:rsidP="004311F0">
            <w:pPr>
              <w:pStyle w:val="ListParagraph"/>
              <w:spacing w:line="200" w:lineRule="exact"/>
              <w:ind w:left="360"/>
              <w:rPr>
                <w:rFonts w:cstheme="minorHAnsi"/>
                <w:color w:val="000000" w:themeColor="text1"/>
                <w:sz w:val="20"/>
              </w:rPr>
            </w:pPr>
            <w:r w:rsidRPr="004311F0">
              <w:rPr>
                <w:rFonts w:cstheme="minorHAnsi"/>
                <w:color w:val="000000" w:themeColor="text1"/>
                <w:sz w:val="20"/>
              </w:rPr>
              <w:t>decision-making and reorienting leadership direction toward bottom-line</w:t>
            </w:r>
          </w:p>
          <w:p w14:paraId="6E1C32B8" w14:textId="6B4CD2C7" w:rsidR="004311F0" w:rsidRPr="004311F0" w:rsidRDefault="004311F0" w:rsidP="004311F0">
            <w:pPr>
              <w:pStyle w:val="ListParagraph"/>
              <w:spacing w:line="200" w:lineRule="exact"/>
              <w:ind w:left="360"/>
              <w:rPr>
                <w:rFonts w:cstheme="minorHAnsi"/>
                <w:color w:val="000000" w:themeColor="text1"/>
                <w:sz w:val="20"/>
              </w:rPr>
            </w:pPr>
            <w:r w:rsidRPr="004311F0">
              <w:rPr>
                <w:rFonts w:cstheme="minorHAnsi"/>
                <w:color w:val="000000" w:themeColor="text1"/>
                <w:sz w:val="20"/>
              </w:rPr>
              <w:t>growth.</w:t>
            </w:r>
          </w:p>
          <w:p w14:paraId="0728C634" w14:textId="467BEF86" w:rsidR="004311F0" w:rsidRPr="004311F0" w:rsidRDefault="004311F0" w:rsidP="004311F0">
            <w:pPr>
              <w:spacing w:line="200" w:lineRule="exact"/>
              <w:rPr>
                <w:rFonts w:cstheme="minorHAnsi"/>
                <w:color w:val="000000" w:themeColor="text1"/>
                <w:sz w:val="20"/>
              </w:rPr>
            </w:pPr>
            <w:r>
              <w:rPr>
                <w:rFonts w:cstheme="minorHAnsi"/>
                <w:color w:val="000000" w:themeColor="text1"/>
                <w:sz w:val="20"/>
              </w:rPr>
              <w:t xml:space="preserve">        </w:t>
            </w:r>
            <w:r w:rsidRPr="004311F0">
              <w:rPr>
                <w:rFonts w:cstheme="minorHAnsi"/>
                <w:color w:val="000000" w:themeColor="text1"/>
                <w:sz w:val="20"/>
              </w:rPr>
              <w:t>Provided financial information on equity offerings deemed eligible for</w:t>
            </w:r>
          </w:p>
          <w:p w14:paraId="570B2A15" w14:textId="6DAED81F" w:rsidR="004311F0" w:rsidRDefault="004311F0" w:rsidP="004311F0">
            <w:pPr>
              <w:pStyle w:val="ListParagraph"/>
              <w:spacing w:line="200" w:lineRule="exact"/>
              <w:ind w:left="360"/>
              <w:rPr>
                <w:rFonts w:cstheme="minorHAnsi"/>
                <w:color w:val="000000" w:themeColor="text1"/>
                <w:sz w:val="20"/>
              </w:rPr>
            </w:pPr>
            <w:r w:rsidRPr="004311F0">
              <w:rPr>
                <w:rFonts w:cstheme="minorHAnsi"/>
                <w:color w:val="000000" w:themeColor="text1"/>
                <w:sz w:val="20"/>
              </w:rPr>
              <w:t>investment by 80+ institutional clients.</w:t>
            </w:r>
          </w:p>
          <w:p w14:paraId="360E252D" w14:textId="77777777" w:rsidR="004311F0" w:rsidRPr="004311F0" w:rsidRDefault="004311F0" w:rsidP="004311F0">
            <w:pPr>
              <w:pStyle w:val="ListParagraph"/>
              <w:spacing w:line="200" w:lineRule="exact"/>
              <w:ind w:left="360"/>
              <w:rPr>
                <w:rFonts w:cstheme="minorHAnsi"/>
                <w:color w:val="000000" w:themeColor="text1"/>
                <w:sz w:val="20"/>
              </w:rPr>
            </w:pPr>
            <w:r w:rsidRPr="004311F0">
              <w:rPr>
                <w:rFonts w:cstheme="minorHAnsi"/>
                <w:color w:val="000000" w:themeColor="text1"/>
                <w:sz w:val="20"/>
              </w:rPr>
              <w:t>Evaluated alternative investment strategies based on historical data of 40+</w:t>
            </w:r>
          </w:p>
          <w:p w14:paraId="27C71376" w14:textId="18EA227F" w:rsidR="004311F0" w:rsidRPr="004311F0" w:rsidRDefault="004311F0" w:rsidP="004311F0">
            <w:pPr>
              <w:pStyle w:val="ListParagraph"/>
              <w:spacing w:line="200" w:lineRule="exact"/>
              <w:ind w:left="360"/>
              <w:rPr>
                <w:rFonts w:cstheme="minorHAnsi"/>
                <w:color w:val="000000" w:themeColor="text1"/>
                <w:sz w:val="20"/>
              </w:rPr>
            </w:pPr>
            <w:r w:rsidRPr="004311F0">
              <w:rPr>
                <w:rFonts w:cstheme="minorHAnsi"/>
                <w:color w:val="000000" w:themeColor="text1"/>
                <w:sz w:val="20"/>
              </w:rPr>
              <w:t>comparable companies in similar industries</w:t>
            </w:r>
            <w:r>
              <w:rPr>
                <w:rFonts w:cstheme="minorHAnsi"/>
                <w:color w:val="000000" w:themeColor="text1"/>
                <w:sz w:val="20"/>
              </w:rPr>
              <w:t>.</w:t>
            </w:r>
          </w:p>
        </w:tc>
      </w:tr>
    </w:tbl>
    <w:p w14:paraId="17E133BE" w14:textId="63DE2D16" w:rsidR="0044245A" w:rsidRPr="0044245A" w:rsidRDefault="0044245A" w:rsidP="0044245A">
      <w:pPr>
        <w:tabs>
          <w:tab w:val="left" w:pos="6960"/>
        </w:tabs>
        <w:rPr>
          <w:sz w:val="20"/>
        </w:rPr>
      </w:pPr>
    </w:p>
    <w:sectPr w:rsidR="0044245A" w:rsidRPr="0044245A" w:rsidSect="006A11CE">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pt;height:12pt" o:bullet="t">
        <v:imagedata r:id="rId1" o:title="bullet"/>
      </v:shape>
    </w:pict>
  </w:numPicBullet>
  <w:abstractNum w:abstractNumId="0" w15:restartNumberingAfterBreak="0">
    <w:nsid w:val="04223E7F"/>
    <w:multiLevelType w:val="multilevel"/>
    <w:tmpl w:val="BBF2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C1A8B"/>
    <w:multiLevelType w:val="hybridMultilevel"/>
    <w:tmpl w:val="D44E6E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B344686"/>
    <w:multiLevelType w:val="hybridMultilevel"/>
    <w:tmpl w:val="60DC420A"/>
    <w:lvl w:ilvl="0" w:tplc="08090009">
      <w:start w:val="1"/>
      <w:numFmt w:val="bullet"/>
      <w:lvlText w:val=""/>
      <w:lvlPicBulletId w:val="0"/>
      <w:lvlJc w:val="left"/>
      <w:pPr>
        <w:ind w:left="360" w:hanging="360"/>
      </w:pPr>
      <w:rPr>
        <w:rFonts w:ascii="Wingdings" w:hAnsi="Wingdings" w:hint="default"/>
        <w:b w:val="0"/>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0D3C5C"/>
    <w:multiLevelType w:val="multilevel"/>
    <w:tmpl w:val="991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8593E"/>
    <w:multiLevelType w:val="multilevel"/>
    <w:tmpl w:val="F6B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81087"/>
    <w:multiLevelType w:val="multilevel"/>
    <w:tmpl w:val="8150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723EF0"/>
    <w:multiLevelType w:val="multilevel"/>
    <w:tmpl w:val="7A72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51F52"/>
    <w:multiLevelType w:val="multilevel"/>
    <w:tmpl w:val="99A4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C20E3"/>
    <w:multiLevelType w:val="multilevel"/>
    <w:tmpl w:val="BB34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94A41"/>
    <w:multiLevelType w:val="multilevel"/>
    <w:tmpl w:val="D976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B7650"/>
    <w:multiLevelType w:val="multilevel"/>
    <w:tmpl w:val="3CE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702C4"/>
    <w:multiLevelType w:val="multilevel"/>
    <w:tmpl w:val="9940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9694E"/>
    <w:multiLevelType w:val="multilevel"/>
    <w:tmpl w:val="375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D0E96"/>
    <w:multiLevelType w:val="multilevel"/>
    <w:tmpl w:val="882E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B5762"/>
    <w:multiLevelType w:val="multilevel"/>
    <w:tmpl w:val="022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F31AB"/>
    <w:multiLevelType w:val="multilevel"/>
    <w:tmpl w:val="799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B2F98"/>
    <w:multiLevelType w:val="multilevel"/>
    <w:tmpl w:val="4396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4697B"/>
    <w:multiLevelType w:val="multilevel"/>
    <w:tmpl w:val="CB3C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F0582"/>
    <w:multiLevelType w:val="multilevel"/>
    <w:tmpl w:val="F88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6"/>
  </w:num>
  <w:num w:numId="4">
    <w:abstractNumId w:val="6"/>
  </w:num>
  <w:num w:numId="5">
    <w:abstractNumId w:val="8"/>
  </w:num>
  <w:num w:numId="6">
    <w:abstractNumId w:val="14"/>
  </w:num>
  <w:num w:numId="7">
    <w:abstractNumId w:val="7"/>
  </w:num>
  <w:num w:numId="8">
    <w:abstractNumId w:val="13"/>
  </w:num>
  <w:num w:numId="9">
    <w:abstractNumId w:val="12"/>
  </w:num>
  <w:num w:numId="10">
    <w:abstractNumId w:val="9"/>
  </w:num>
  <w:num w:numId="11">
    <w:abstractNumId w:val="17"/>
  </w:num>
  <w:num w:numId="12">
    <w:abstractNumId w:val="11"/>
  </w:num>
  <w:num w:numId="13">
    <w:abstractNumId w:val="10"/>
  </w:num>
  <w:num w:numId="14">
    <w:abstractNumId w:val="18"/>
  </w:num>
  <w:num w:numId="15">
    <w:abstractNumId w:val="4"/>
  </w:num>
  <w:num w:numId="16">
    <w:abstractNumId w:val="1"/>
  </w:num>
  <w:num w:numId="17">
    <w:abstractNumId w:val="0"/>
  </w:num>
  <w:num w:numId="18">
    <w:abstractNumId w:val="15"/>
  </w:num>
  <w:num w:numId="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zNTAxMjU3MLIwMTJT0lEKTi0uzszPAykwrAUAx8HREiwAAAA="/>
  </w:docVars>
  <w:rsids>
    <w:rsidRoot w:val="00D070C7"/>
    <w:rsid w:val="000043A4"/>
    <w:rsid w:val="0002017B"/>
    <w:rsid w:val="00032CF9"/>
    <w:rsid w:val="00054217"/>
    <w:rsid w:val="000543B7"/>
    <w:rsid w:val="00056B3E"/>
    <w:rsid w:val="000651AD"/>
    <w:rsid w:val="000724B3"/>
    <w:rsid w:val="000850D3"/>
    <w:rsid w:val="000904CE"/>
    <w:rsid w:val="000936B2"/>
    <w:rsid w:val="000A26FE"/>
    <w:rsid w:val="000B45B9"/>
    <w:rsid w:val="000B6DED"/>
    <w:rsid w:val="000D1B2B"/>
    <w:rsid w:val="000D1D44"/>
    <w:rsid w:val="0011546B"/>
    <w:rsid w:val="00121373"/>
    <w:rsid w:val="001250C3"/>
    <w:rsid w:val="00132012"/>
    <w:rsid w:val="001739DC"/>
    <w:rsid w:val="001A11D9"/>
    <w:rsid w:val="001A1506"/>
    <w:rsid w:val="001A2F0E"/>
    <w:rsid w:val="001A5727"/>
    <w:rsid w:val="001B5CA3"/>
    <w:rsid w:val="001D5D18"/>
    <w:rsid w:val="001D781B"/>
    <w:rsid w:val="001E7456"/>
    <w:rsid w:val="0020169D"/>
    <w:rsid w:val="00206B5C"/>
    <w:rsid w:val="00226965"/>
    <w:rsid w:val="0022738A"/>
    <w:rsid w:val="0023500A"/>
    <w:rsid w:val="00237DFB"/>
    <w:rsid w:val="00251DF5"/>
    <w:rsid w:val="002524EF"/>
    <w:rsid w:val="002531B6"/>
    <w:rsid w:val="00266A27"/>
    <w:rsid w:val="00267331"/>
    <w:rsid w:val="00286F59"/>
    <w:rsid w:val="00295E7E"/>
    <w:rsid w:val="002A460E"/>
    <w:rsid w:val="002A57F2"/>
    <w:rsid w:val="002A7343"/>
    <w:rsid w:val="002C05F9"/>
    <w:rsid w:val="002E1477"/>
    <w:rsid w:val="0030160E"/>
    <w:rsid w:val="0030204D"/>
    <w:rsid w:val="00312737"/>
    <w:rsid w:val="003318F7"/>
    <w:rsid w:val="00342199"/>
    <w:rsid w:val="00342EDB"/>
    <w:rsid w:val="00345B23"/>
    <w:rsid w:val="00346B77"/>
    <w:rsid w:val="003475B0"/>
    <w:rsid w:val="00351515"/>
    <w:rsid w:val="00362D24"/>
    <w:rsid w:val="00377CD5"/>
    <w:rsid w:val="003820A5"/>
    <w:rsid w:val="00390420"/>
    <w:rsid w:val="003918E3"/>
    <w:rsid w:val="0039653F"/>
    <w:rsid w:val="003A6FD3"/>
    <w:rsid w:val="003D1420"/>
    <w:rsid w:val="003D65A9"/>
    <w:rsid w:val="003E32CC"/>
    <w:rsid w:val="003F0AC8"/>
    <w:rsid w:val="003F470E"/>
    <w:rsid w:val="0040004B"/>
    <w:rsid w:val="00403C5B"/>
    <w:rsid w:val="00406E65"/>
    <w:rsid w:val="00407D59"/>
    <w:rsid w:val="004103E1"/>
    <w:rsid w:val="00411E0C"/>
    <w:rsid w:val="0041388E"/>
    <w:rsid w:val="004311F0"/>
    <w:rsid w:val="00432300"/>
    <w:rsid w:val="0044245A"/>
    <w:rsid w:val="0045030F"/>
    <w:rsid w:val="004519C0"/>
    <w:rsid w:val="004538A7"/>
    <w:rsid w:val="0048210F"/>
    <w:rsid w:val="0048319C"/>
    <w:rsid w:val="00483A57"/>
    <w:rsid w:val="004A2D3F"/>
    <w:rsid w:val="004B34CD"/>
    <w:rsid w:val="004C0284"/>
    <w:rsid w:val="004C7509"/>
    <w:rsid w:val="004D29BA"/>
    <w:rsid w:val="004E602A"/>
    <w:rsid w:val="004F6EFC"/>
    <w:rsid w:val="004F7765"/>
    <w:rsid w:val="005151E7"/>
    <w:rsid w:val="00520F6D"/>
    <w:rsid w:val="0052300E"/>
    <w:rsid w:val="00535F7D"/>
    <w:rsid w:val="00543313"/>
    <w:rsid w:val="00550FF3"/>
    <w:rsid w:val="00551DF8"/>
    <w:rsid w:val="005728A3"/>
    <w:rsid w:val="00591695"/>
    <w:rsid w:val="0059440A"/>
    <w:rsid w:val="00595596"/>
    <w:rsid w:val="005A7BA1"/>
    <w:rsid w:val="005B0884"/>
    <w:rsid w:val="005E7F75"/>
    <w:rsid w:val="005F672F"/>
    <w:rsid w:val="00615281"/>
    <w:rsid w:val="00622B01"/>
    <w:rsid w:val="00631EF7"/>
    <w:rsid w:val="00644301"/>
    <w:rsid w:val="00657A87"/>
    <w:rsid w:val="006655A4"/>
    <w:rsid w:val="00666E0F"/>
    <w:rsid w:val="0067508D"/>
    <w:rsid w:val="006829E4"/>
    <w:rsid w:val="00684CA4"/>
    <w:rsid w:val="0069196E"/>
    <w:rsid w:val="00696DE9"/>
    <w:rsid w:val="006A11CE"/>
    <w:rsid w:val="006B49D9"/>
    <w:rsid w:val="006B55AD"/>
    <w:rsid w:val="006C24DD"/>
    <w:rsid w:val="006C25D8"/>
    <w:rsid w:val="006C5EFB"/>
    <w:rsid w:val="006E2563"/>
    <w:rsid w:val="006F03CD"/>
    <w:rsid w:val="006F40CF"/>
    <w:rsid w:val="00701140"/>
    <w:rsid w:val="00701183"/>
    <w:rsid w:val="0070183E"/>
    <w:rsid w:val="00711A63"/>
    <w:rsid w:val="007125DD"/>
    <w:rsid w:val="007128E4"/>
    <w:rsid w:val="00713EFD"/>
    <w:rsid w:val="00714AD8"/>
    <w:rsid w:val="007255C5"/>
    <w:rsid w:val="00734501"/>
    <w:rsid w:val="00734A5C"/>
    <w:rsid w:val="007370F9"/>
    <w:rsid w:val="00737E39"/>
    <w:rsid w:val="007476F2"/>
    <w:rsid w:val="0075434D"/>
    <w:rsid w:val="00754BA7"/>
    <w:rsid w:val="007571EA"/>
    <w:rsid w:val="007631E5"/>
    <w:rsid w:val="00766F55"/>
    <w:rsid w:val="00780307"/>
    <w:rsid w:val="00782062"/>
    <w:rsid w:val="00793700"/>
    <w:rsid w:val="00794191"/>
    <w:rsid w:val="007943E5"/>
    <w:rsid w:val="007B0B6E"/>
    <w:rsid w:val="007D01AC"/>
    <w:rsid w:val="007D3FE3"/>
    <w:rsid w:val="007E0313"/>
    <w:rsid w:val="007E20EE"/>
    <w:rsid w:val="00801EEF"/>
    <w:rsid w:val="008161BC"/>
    <w:rsid w:val="00816312"/>
    <w:rsid w:val="00821AE8"/>
    <w:rsid w:val="00821C10"/>
    <w:rsid w:val="00832A97"/>
    <w:rsid w:val="008558FD"/>
    <w:rsid w:val="00871CA1"/>
    <w:rsid w:val="00876A4C"/>
    <w:rsid w:val="00884284"/>
    <w:rsid w:val="008845AB"/>
    <w:rsid w:val="0088620B"/>
    <w:rsid w:val="00887533"/>
    <w:rsid w:val="0088778D"/>
    <w:rsid w:val="00891A3C"/>
    <w:rsid w:val="008A4002"/>
    <w:rsid w:val="008A7AA5"/>
    <w:rsid w:val="008B6C6A"/>
    <w:rsid w:val="008C61A4"/>
    <w:rsid w:val="008C7C7D"/>
    <w:rsid w:val="008D5E74"/>
    <w:rsid w:val="008F261C"/>
    <w:rsid w:val="00906F28"/>
    <w:rsid w:val="0091464A"/>
    <w:rsid w:val="009179FC"/>
    <w:rsid w:val="0095319D"/>
    <w:rsid w:val="00963920"/>
    <w:rsid w:val="0097221F"/>
    <w:rsid w:val="00974547"/>
    <w:rsid w:val="00980D87"/>
    <w:rsid w:val="0098256C"/>
    <w:rsid w:val="00990913"/>
    <w:rsid w:val="00991A9C"/>
    <w:rsid w:val="00996CB6"/>
    <w:rsid w:val="00996CD9"/>
    <w:rsid w:val="009D1A09"/>
    <w:rsid w:val="009E2C59"/>
    <w:rsid w:val="009E6ABB"/>
    <w:rsid w:val="009F2A13"/>
    <w:rsid w:val="00A25FCB"/>
    <w:rsid w:val="00A44411"/>
    <w:rsid w:val="00A4737C"/>
    <w:rsid w:val="00A5249D"/>
    <w:rsid w:val="00A61C30"/>
    <w:rsid w:val="00A62D8F"/>
    <w:rsid w:val="00A66DFB"/>
    <w:rsid w:val="00A735ED"/>
    <w:rsid w:val="00A87F44"/>
    <w:rsid w:val="00A96B32"/>
    <w:rsid w:val="00A97A86"/>
    <w:rsid w:val="00AA5CB9"/>
    <w:rsid w:val="00AA7094"/>
    <w:rsid w:val="00AB50C8"/>
    <w:rsid w:val="00AC6A2F"/>
    <w:rsid w:val="00AD1997"/>
    <w:rsid w:val="00AF60C6"/>
    <w:rsid w:val="00B07F0D"/>
    <w:rsid w:val="00B351E6"/>
    <w:rsid w:val="00B449B1"/>
    <w:rsid w:val="00B44F9F"/>
    <w:rsid w:val="00B61E6C"/>
    <w:rsid w:val="00B626D9"/>
    <w:rsid w:val="00B66799"/>
    <w:rsid w:val="00B75E6B"/>
    <w:rsid w:val="00B90C3C"/>
    <w:rsid w:val="00B9284E"/>
    <w:rsid w:val="00BB45EC"/>
    <w:rsid w:val="00BC2033"/>
    <w:rsid w:val="00BC608A"/>
    <w:rsid w:val="00BE148A"/>
    <w:rsid w:val="00BE6BB1"/>
    <w:rsid w:val="00BF08AB"/>
    <w:rsid w:val="00BF14EB"/>
    <w:rsid w:val="00C04699"/>
    <w:rsid w:val="00C077E8"/>
    <w:rsid w:val="00C11CFF"/>
    <w:rsid w:val="00C13A54"/>
    <w:rsid w:val="00C22B9A"/>
    <w:rsid w:val="00C23E15"/>
    <w:rsid w:val="00C313F5"/>
    <w:rsid w:val="00C32EA4"/>
    <w:rsid w:val="00C43F85"/>
    <w:rsid w:val="00C54B82"/>
    <w:rsid w:val="00C9514A"/>
    <w:rsid w:val="00CB0FB3"/>
    <w:rsid w:val="00CD7C92"/>
    <w:rsid w:val="00CF3A66"/>
    <w:rsid w:val="00CF4043"/>
    <w:rsid w:val="00CF6FF5"/>
    <w:rsid w:val="00D070C7"/>
    <w:rsid w:val="00D10F24"/>
    <w:rsid w:val="00D1616F"/>
    <w:rsid w:val="00D232E1"/>
    <w:rsid w:val="00D27F56"/>
    <w:rsid w:val="00D33527"/>
    <w:rsid w:val="00D35553"/>
    <w:rsid w:val="00D40700"/>
    <w:rsid w:val="00D4269F"/>
    <w:rsid w:val="00D42F51"/>
    <w:rsid w:val="00D51D8C"/>
    <w:rsid w:val="00D51DAD"/>
    <w:rsid w:val="00D567FB"/>
    <w:rsid w:val="00D730DA"/>
    <w:rsid w:val="00D7686C"/>
    <w:rsid w:val="00D829FF"/>
    <w:rsid w:val="00D910DC"/>
    <w:rsid w:val="00D97F1B"/>
    <w:rsid w:val="00DA22BA"/>
    <w:rsid w:val="00DA38BC"/>
    <w:rsid w:val="00DA5410"/>
    <w:rsid w:val="00DB743C"/>
    <w:rsid w:val="00DC423E"/>
    <w:rsid w:val="00DC4F3B"/>
    <w:rsid w:val="00DC6D04"/>
    <w:rsid w:val="00DE20AA"/>
    <w:rsid w:val="00DE4123"/>
    <w:rsid w:val="00E10910"/>
    <w:rsid w:val="00E21CE0"/>
    <w:rsid w:val="00E230AD"/>
    <w:rsid w:val="00E2622C"/>
    <w:rsid w:val="00E275C9"/>
    <w:rsid w:val="00E32F5B"/>
    <w:rsid w:val="00E51083"/>
    <w:rsid w:val="00E51A1C"/>
    <w:rsid w:val="00E53093"/>
    <w:rsid w:val="00E57339"/>
    <w:rsid w:val="00E645EF"/>
    <w:rsid w:val="00E64942"/>
    <w:rsid w:val="00E650A2"/>
    <w:rsid w:val="00E65FD7"/>
    <w:rsid w:val="00E73400"/>
    <w:rsid w:val="00E843AC"/>
    <w:rsid w:val="00E86A65"/>
    <w:rsid w:val="00EA0908"/>
    <w:rsid w:val="00EB2FB2"/>
    <w:rsid w:val="00EC0F40"/>
    <w:rsid w:val="00EC4799"/>
    <w:rsid w:val="00EC4DC6"/>
    <w:rsid w:val="00EE17E0"/>
    <w:rsid w:val="00F00538"/>
    <w:rsid w:val="00F04392"/>
    <w:rsid w:val="00F04D33"/>
    <w:rsid w:val="00F166B7"/>
    <w:rsid w:val="00F20A83"/>
    <w:rsid w:val="00F31506"/>
    <w:rsid w:val="00F319B1"/>
    <w:rsid w:val="00F7307D"/>
    <w:rsid w:val="00F80200"/>
    <w:rsid w:val="00FA3F33"/>
    <w:rsid w:val="00FB15DB"/>
    <w:rsid w:val="00FB256D"/>
    <w:rsid w:val="00FC29B2"/>
    <w:rsid w:val="00FC2A1C"/>
    <w:rsid w:val="00FC6D6D"/>
    <w:rsid w:val="00FD7DB5"/>
    <w:rsid w:val="00FE5316"/>
    <w:rsid w:val="00FF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8443"/>
  <w15:docId w15:val="{3707B38A-72E4-441E-8657-DF0749C1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unhideWhenUsed/>
    <w:qFormat/>
    <w:rsid w:val="00DC4F3B"/>
    <w:pPr>
      <w:widowControl w:val="0"/>
      <w:autoSpaceDE w:val="0"/>
      <w:autoSpaceDN w:val="0"/>
      <w:spacing w:after="0" w:line="240" w:lineRule="auto"/>
      <w:ind w:left="106"/>
      <w:outlineLvl w:val="1"/>
    </w:pPr>
    <w:rPr>
      <w:rFonts w:ascii="Calibri" w:eastAsia="Calibri" w:hAnsi="Calibri" w:cs="Calibri"/>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28E4"/>
  </w:style>
  <w:style w:type="table" w:customStyle="1" w:styleId="TableGrid1">
    <w:name w:val="Table Grid1"/>
    <w:basedOn w:val="TableNormal"/>
    <w:next w:val="TableGrid"/>
    <w:uiPriority w:val="39"/>
    <w:rsid w:val="00CF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2199"/>
    <w:pPr>
      <w:spacing w:after="0" w:line="240" w:lineRule="auto"/>
    </w:pPr>
    <w:rPr>
      <w:rFonts w:ascii="Calibri" w:eastAsia="Times New Roman" w:hAnsi="Calibri" w:cs="Times New Roman"/>
      <w:lang w:val="en-GB" w:eastAsia="en-GB"/>
    </w:rPr>
  </w:style>
  <w:style w:type="character" w:customStyle="1" w:styleId="rvts32">
    <w:name w:val="rvts32"/>
    <w:basedOn w:val="DefaultParagraphFont"/>
    <w:rsid w:val="00C43F85"/>
    <w:rPr>
      <w:rFonts w:ascii="Calibri" w:hAnsi="Calibri" w:cs="Calibri" w:hint="default"/>
      <w:color w:val="000000"/>
      <w:sz w:val="22"/>
      <w:szCs w:val="22"/>
    </w:rPr>
  </w:style>
  <w:style w:type="character" w:customStyle="1" w:styleId="rvts57">
    <w:name w:val="rvts57"/>
    <w:basedOn w:val="DefaultParagraphFont"/>
    <w:rsid w:val="00C43F85"/>
    <w:rPr>
      <w:color w:val="000000"/>
      <w:sz w:val="22"/>
      <w:szCs w:val="22"/>
    </w:rPr>
  </w:style>
  <w:style w:type="paragraph" w:styleId="z-TopofForm">
    <w:name w:val="HTML Top of Form"/>
    <w:basedOn w:val="Normal"/>
    <w:next w:val="Normal"/>
    <w:link w:val="z-TopofFormChar"/>
    <w:hidden/>
    <w:uiPriority w:val="99"/>
    <w:semiHidden/>
    <w:unhideWhenUsed/>
    <w:rsid w:val="000936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36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936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36B2"/>
    <w:rPr>
      <w:rFonts w:ascii="Arial" w:eastAsia="Times New Roman" w:hAnsi="Arial" w:cs="Arial"/>
      <w:vanish/>
      <w:sz w:val="16"/>
      <w:szCs w:val="16"/>
    </w:rPr>
  </w:style>
  <w:style w:type="paragraph" w:styleId="BodyText">
    <w:name w:val="Body Text"/>
    <w:basedOn w:val="Normal"/>
    <w:link w:val="BodyTextChar"/>
    <w:uiPriority w:val="1"/>
    <w:semiHidden/>
    <w:unhideWhenUsed/>
    <w:qFormat/>
    <w:rsid w:val="0097221F"/>
    <w:pPr>
      <w:widowControl w:val="0"/>
      <w:autoSpaceDE w:val="0"/>
      <w:autoSpaceDN w:val="0"/>
      <w:spacing w:after="0" w:line="240" w:lineRule="auto"/>
    </w:pPr>
    <w:rPr>
      <w:rFonts w:ascii="Calibri" w:eastAsia="Calibri" w:hAnsi="Calibri" w:cs="Calibri"/>
      <w:sz w:val="17"/>
      <w:szCs w:val="17"/>
    </w:rPr>
  </w:style>
  <w:style w:type="character" w:customStyle="1" w:styleId="BodyTextChar">
    <w:name w:val="Body Text Char"/>
    <w:basedOn w:val="DefaultParagraphFont"/>
    <w:link w:val="BodyText"/>
    <w:uiPriority w:val="1"/>
    <w:semiHidden/>
    <w:rsid w:val="0097221F"/>
    <w:rPr>
      <w:rFonts w:ascii="Calibri" w:eastAsia="Calibri" w:hAnsi="Calibri" w:cs="Calibri"/>
      <w:sz w:val="17"/>
      <w:szCs w:val="17"/>
    </w:rPr>
  </w:style>
  <w:style w:type="character" w:customStyle="1" w:styleId="Heading2Char">
    <w:name w:val="Heading 2 Char"/>
    <w:basedOn w:val="DefaultParagraphFont"/>
    <w:link w:val="Heading2"/>
    <w:uiPriority w:val="1"/>
    <w:rsid w:val="00DC4F3B"/>
    <w:rPr>
      <w:rFonts w:ascii="Calibri" w:eastAsia="Calibri" w:hAnsi="Calibri" w:cs="Calibri"/>
      <w:b/>
      <w:bCs/>
      <w:sz w:val="17"/>
      <w:szCs w:val="17"/>
    </w:rPr>
  </w:style>
  <w:style w:type="character" w:customStyle="1" w:styleId="rvts48">
    <w:name w:val="rvts48"/>
    <w:basedOn w:val="DefaultParagraphFont"/>
    <w:rsid w:val="00BE6BB1"/>
  </w:style>
  <w:style w:type="character" w:customStyle="1" w:styleId="rvts34">
    <w:name w:val="rvts34"/>
    <w:basedOn w:val="DefaultParagraphFont"/>
    <w:rsid w:val="00BE6BB1"/>
  </w:style>
  <w:style w:type="character" w:customStyle="1" w:styleId="rvts104">
    <w:name w:val="rvts104"/>
    <w:basedOn w:val="DefaultParagraphFont"/>
    <w:rsid w:val="00734501"/>
  </w:style>
  <w:style w:type="character" w:styleId="CommentReference">
    <w:name w:val="annotation reference"/>
    <w:basedOn w:val="DefaultParagraphFont"/>
    <w:uiPriority w:val="99"/>
    <w:semiHidden/>
    <w:unhideWhenUsed/>
    <w:rsid w:val="00E73400"/>
    <w:rPr>
      <w:sz w:val="16"/>
      <w:szCs w:val="16"/>
    </w:rPr>
  </w:style>
  <w:style w:type="paragraph" w:styleId="CommentText">
    <w:name w:val="annotation text"/>
    <w:basedOn w:val="Normal"/>
    <w:link w:val="CommentTextChar"/>
    <w:uiPriority w:val="99"/>
    <w:semiHidden/>
    <w:unhideWhenUsed/>
    <w:rsid w:val="00E73400"/>
    <w:pPr>
      <w:spacing w:line="240" w:lineRule="auto"/>
    </w:pPr>
    <w:rPr>
      <w:sz w:val="20"/>
      <w:szCs w:val="20"/>
    </w:rPr>
  </w:style>
  <w:style w:type="character" w:customStyle="1" w:styleId="CommentTextChar">
    <w:name w:val="Comment Text Char"/>
    <w:basedOn w:val="DefaultParagraphFont"/>
    <w:link w:val="CommentText"/>
    <w:uiPriority w:val="99"/>
    <w:semiHidden/>
    <w:rsid w:val="00E73400"/>
    <w:rPr>
      <w:sz w:val="20"/>
      <w:szCs w:val="20"/>
    </w:rPr>
  </w:style>
  <w:style w:type="paragraph" w:styleId="CommentSubject">
    <w:name w:val="annotation subject"/>
    <w:basedOn w:val="CommentText"/>
    <w:next w:val="CommentText"/>
    <w:link w:val="CommentSubjectChar"/>
    <w:uiPriority w:val="99"/>
    <w:semiHidden/>
    <w:unhideWhenUsed/>
    <w:rsid w:val="00E73400"/>
    <w:rPr>
      <w:b/>
      <w:bCs/>
    </w:rPr>
  </w:style>
  <w:style w:type="character" w:customStyle="1" w:styleId="CommentSubjectChar">
    <w:name w:val="Comment Subject Char"/>
    <w:basedOn w:val="CommentTextChar"/>
    <w:link w:val="CommentSubject"/>
    <w:uiPriority w:val="99"/>
    <w:semiHidden/>
    <w:rsid w:val="00E734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2494">
      <w:bodyDiv w:val="1"/>
      <w:marLeft w:val="0"/>
      <w:marRight w:val="0"/>
      <w:marTop w:val="0"/>
      <w:marBottom w:val="0"/>
      <w:divBdr>
        <w:top w:val="none" w:sz="0" w:space="0" w:color="auto"/>
        <w:left w:val="none" w:sz="0" w:space="0" w:color="auto"/>
        <w:bottom w:val="none" w:sz="0" w:space="0" w:color="auto"/>
        <w:right w:val="none" w:sz="0" w:space="0" w:color="auto"/>
      </w:divBdr>
    </w:div>
    <w:div w:id="86275944">
      <w:bodyDiv w:val="1"/>
      <w:marLeft w:val="0"/>
      <w:marRight w:val="0"/>
      <w:marTop w:val="0"/>
      <w:marBottom w:val="0"/>
      <w:divBdr>
        <w:top w:val="none" w:sz="0" w:space="0" w:color="auto"/>
        <w:left w:val="none" w:sz="0" w:space="0" w:color="auto"/>
        <w:bottom w:val="none" w:sz="0" w:space="0" w:color="auto"/>
        <w:right w:val="none" w:sz="0" w:space="0" w:color="auto"/>
      </w:divBdr>
      <w:divsChild>
        <w:div w:id="788279967">
          <w:marLeft w:val="0"/>
          <w:marRight w:val="0"/>
          <w:marTop w:val="0"/>
          <w:marBottom w:val="0"/>
          <w:divBdr>
            <w:top w:val="none" w:sz="0" w:space="0" w:color="auto"/>
            <w:left w:val="none" w:sz="0" w:space="0" w:color="auto"/>
            <w:bottom w:val="none" w:sz="0" w:space="0" w:color="auto"/>
            <w:right w:val="none" w:sz="0" w:space="0" w:color="auto"/>
          </w:divBdr>
        </w:div>
      </w:divsChild>
    </w:div>
    <w:div w:id="107815512">
      <w:bodyDiv w:val="1"/>
      <w:marLeft w:val="0"/>
      <w:marRight w:val="0"/>
      <w:marTop w:val="0"/>
      <w:marBottom w:val="0"/>
      <w:divBdr>
        <w:top w:val="none" w:sz="0" w:space="0" w:color="auto"/>
        <w:left w:val="none" w:sz="0" w:space="0" w:color="auto"/>
        <w:bottom w:val="none" w:sz="0" w:space="0" w:color="auto"/>
        <w:right w:val="none" w:sz="0" w:space="0" w:color="auto"/>
      </w:divBdr>
    </w:div>
    <w:div w:id="108166836">
      <w:bodyDiv w:val="1"/>
      <w:marLeft w:val="0"/>
      <w:marRight w:val="0"/>
      <w:marTop w:val="0"/>
      <w:marBottom w:val="0"/>
      <w:divBdr>
        <w:top w:val="none" w:sz="0" w:space="0" w:color="auto"/>
        <w:left w:val="none" w:sz="0" w:space="0" w:color="auto"/>
        <w:bottom w:val="none" w:sz="0" w:space="0" w:color="auto"/>
        <w:right w:val="none" w:sz="0" w:space="0" w:color="auto"/>
      </w:divBdr>
      <w:divsChild>
        <w:div w:id="1847669690">
          <w:marLeft w:val="0"/>
          <w:marRight w:val="0"/>
          <w:marTop w:val="0"/>
          <w:marBottom w:val="0"/>
          <w:divBdr>
            <w:top w:val="none" w:sz="0" w:space="0" w:color="auto"/>
            <w:left w:val="none" w:sz="0" w:space="0" w:color="auto"/>
            <w:bottom w:val="none" w:sz="0" w:space="0" w:color="auto"/>
            <w:right w:val="none" w:sz="0" w:space="0" w:color="auto"/>
          </w:divBdr>
        </w:div>
      </w:divsChild>
    </w:div>
    <w:div w:id="127746123">
      <w:bodyDiv w:val="1"/>
      <w:marLeft w:val="0"/>
      <w:marRight w:val="0"/>
      <w:marTop w:val="0"/>
      <w:marBottom w:val="0"/>
      <w:divBdr>
        <w:top w:val="none" w:sz="0" w:space="0" w:color="auto"/>
        <w:left w:val="none" w:sz="0" w:space="0" w:color="auto"/>
        <w:bottom w:val="none" w:sz="0" w:space="0" w:color="auto"/>
        <w:right w:val="none" w:sz="0" w:space="0" w:color="auto"/>
      </w:divBdr>
    </w:div>
    <w:div w:id="155456872">
      <w:bodyDiv w:val="1"/>
      <w:marLeft w:val="0"/>
      <w:marRight w:val="0"/>
      <w:marTop w:val="0"/>
      <w:marBottom w:val="0"/>
      <w:divBdr>
        <w:top w:val="none" w:sz="0" w:space="0" w:color="auto"/>
        <w:left w:val="none" w:sz="0" w:space="0" w:color="auto"/>
        <w:bottom w:val="none" w:sz="0" w:space="0" w:color="auto"/>
        <w:right w:val="none" w:sz="0" w:space="0" w:color="auto"/>
      </w:divBdr>
    </w:div>
    <w:div w:id="183249551">
      <w:bodyDiv w:val="1"/>
      <w:marLeft w:val="0"/>
      <w:marRight w:val="0"/>
      <w:marTop w:val="0"/>
      <w:marBottom w:val="0"/>
      <w:divBdr>
        <w:top w:val="none" w:sz="0" w:space="0" w:color="auto"/>
        <w:left w:val="none" w:sz="0" w:space="0" w:color="auto"/>
        <w:bottom w:val="none" w:sz="0" w:space="0" w:color="auto"/>
        <w:right w:val="none" w:sz="0" w:space="0" w:color="auto"/>
      </w:divBdr>
    </w:div>
    <w:div w:id="190457511">
      <w:bodyDiv w:val="1"/>
      <w:marLeft w:val="0"/>
      <w:marRight w:val="0"/>
      <w:marTop w:val="0"/>
      <w:marBottom w:val="0"/>
      <w:divBdr>
        <w:top w:val="none" w:sz="0" w:space="0" w:color="auto"/>
        <w:left w:val="none" w:sz="0" w:space="0" w:color="auto"/>
        <w:bottom w:val="none" w:sz="0" w:space="0" w:color="auto"/>
        <w:right w:val="none" w:sz="0" w:space="0" w:color="auto"/>
      </w:divBdr>
    </w:div>
    <w:div w:id="207960900">
      <w:bodyDiv w:val="1"/>
      <w:marLeft w:val="0"/>
      <w:marRight w:val="0"/>
      <w:marTop w:val="0"/>
      <w:marBottom w:val="0"/>
      <w:divBdr>
        <w:top w:val="none" w:sz="0" w:space="0" w:color="auto"/>
        <w:left w:val="none" w:sz="0" w:space="0" w:color="auto"/>
        <w:bottom w:val="none" w:sz="0" w:space="0" w:color="auto"/>
        <w:right w:val="none" w:sz="0" w:space="0" w:color="auto"/>
      </w:divBdr>
    </w:div>
    <w:div w:id="246185900">
      <w:bodyDiv w:val="1"/>
      <w:marLeft w:val="0"/>
      <w:marRight w:val="0"/>
      <w:marTop w:val="0"/>
      <w:marBottom w:val="0"/>
      <w:divBdr>
        <w:top w:val="none" w:sz="0" w:space="0" w:color="auto"/>
        <w:left w:val="none" w:sz="0" w:space="0" w:color="auto"/>
        <w:bottom w:val="none" w:sz="0" w:space="0" w:color="auto"/>
        <w:right w:val="none" w:sz="0" w:space="0" w:color="auto"/>
      </w:divBdr>
    </w:div>
    <w:div w:id="252932416">
      <w:bodyDiv w:val="1"/>
      <w:marLeft w:val="0"/>
      <w:marRight w:val="0"/>
      <w:marTop w:val="0"/>
      <w:marBottom w:val="0"/>
      <w:divBdr>
        <w:top w:val="none" w:sz="0" w:space="0" w:color="auto"/>
        <w:left w:val="none" w:sz="0" w:space="0" w:color="auto"/>
        <w:bottom w:val="none" w:sz="0" w:space="0" w:color="auto"/>
        <w:right w:val="none" w:sz="0" w:space="0" w:color="auto"/>
      </w:divBdr>
    </w:div>
    <w:div w:id="269044470">
      <w:bodyDiv w:val="1"/>
      <w:marLeft w:val="0"/>
      <w:marRight w:val="0"/>
      <w:marTop w:val="0"/>
      <w:marBottom w:val="0"/>
      <w:divBdr>
        <w:top w:val="none" w:sz="0" w:space="0" w:color="auto"/>
        <w:left w:val="none" w:sz="0" w:space="0" w:color="auto"/>
        <w:bottom w:val="none" w:sz="0" w:space="0" w:color="auto"/>
        <w:right w:val="none" w:sz="0" w:space="0" w:color="auto"/>
      </w:divBdr>
    </w:div>
    <w:div w:id="272251670">
      <w:bodyDiv w:val="1"/>
      <w:marLeft w:val="0"/>
      <w:marRight w:val="0"/>
      <w:marTop w:val="0"/>
      <w:marBottom w:val="0"/>
      <w:divBdr>
        <w:top w:val="none" w:sz="0" w:space="0" w:color="auto"/>
        <w:left w:val="none" w:sz="0" w:space="0" w:color="auto"/>
        <w:bottom w:val="none" w:sz="0" w:space="0" w:color="auto"/>
        <w:right w:val="none" w:sz="0" w:space="0" w:color="auto"/>
      </w:divBdr>
    </w:div>
    <w:div w:id="392701025">
      <w:bodyDiv w:val="1"/>
      <w:marLeft w:val="0"/>
      <w:marRight w:val="0"/>
      <w:marTop w:val="0"/>
      <w:marBottom w:val="0"/>
      <w:divBdr>
        <w:top w:val="none" w:sz="0" w:space="0" w:color="auto"/>
        <w:left w:val="none" w:sz="0" w:space="0" w:color="auto"/>
        <w:bottom w:val="none" w:sz="0" w:space="0" w:color="auto"/>
        <w:right w:val="none" w:sz="0" w:space="0" w:color="auto"/>
      </w:divBdr>
    </w:div>
    <w:div w:id="393896730">
      <w:bodyDiv w:val="1"/>
      <w:marLeft w:val="0"/>
      <w:marRight w:val="0"/>
      <w:marTop w:val="0"/>
      <w:marBottom w:val="0"/>
      <w:divBdr>
        <w:top w:val="none" w:sz="0" w:space="0" w:color="auto"/>
        <w:left w:val="none" w:sz="0" w:space="0" w:color="auto"/>
        <w:bottom w:val="none" w:sz="0" w:space="0" w:color="auto"/>
        <w:right w:val="none" w:sz="0" w:space="0" w:color="auto"/>
      </w:divBdr>
      <w:divsChild>
        <w:div w:id="743795873">
          <w:marLeft w:val="0"/>
          <w:marRight w:val="0"/>
          <w:marTop w:val="0"/>
          <w:marBottom w:val="0"/>
          <w:divBdr>
            <w:top w:val="none" w:sz="0" w:space="0" w:color="auto"/>
            <w:left w:val="none" w:sz="0" w:space="0" w:color="auto"/>
            <w:bottom w:val="none" w:sz="0" w:space="0" w:color="auto"/>
            <w:right w:val="none" w:sz="0" w:space="0" w:color="auto"/>
          </w:divBdr>
        </w:div>
      </w:divsChild>
    </w:div>
    <w:div w:id="477578063">
      <w:bodyDiv w:val="1"/>
      <w:marLeft w:val="0"/>
      <w:marRight w:val="0"/>
      <w:marTop w:val="0"/>
      <w:marBottom w:val="0"/>
      <w:divBdr>
        <w:top w:val="none" w:sz="0" w:space="0" w:color="auto"/>
        <w:left w:val="none" w:sz="0" w:space="0" w:color="auto"/>
        <w:bottom w:val="none" w:sz="0" w:space="0" w:color="auto"/>
        <w:right w:val="none" w:sz="0" w:space="0" w:color="auto"/>
      </w:divBdr>
    </w:div>
    <w:div w:id="484662757">
      <w:bodyDiv w:val="1"/>
      <w:marLeft w:val="0"/>
      <w:marRight w:val="0"/>
      <w:marTop w:val="0"/>
      <w:marBottom w:val="0"/>
      <w:divBdr>
        <w:top w:val="none" w:sz="0" w:space="0" w:color="auto"/>
        <w:left w:val="none" w:sz="0" w:space="0" w:color="auto"/>
        <w:bottom w:val="none" w:sz="0" w:space="0" w:color="auto"/>
        <w:right w:val="none" w:sz="0" w:space="0" w:color="auto"/>
      </w:divBdr>
    </w:div>
    <w:div w:id="486241503">
      <w:bodyDiv w:val="1"/>
      <w:marLeft w:val="0"/>
      <w:marRight w:val="0"/>
      <w:marTop w:val="0"/>
      <w:marBottom w:val="0"/>
      <w:divBdr>
        <w:top w:val="none" w:sz="0" w:space="0" w:color="auto"/>
        <w:left w:val="none" w:sz="0" w:space="0" w:color="auto"/>
        <w:bottom w:val="none" w:sz="0" w:space="0" w:color="auto"/>
        <w:right w:val="none" w:sz="0" w:space="0" w:color="auto"/>
      </w:divBdr>
    </w:div>
    <w:div w:id="528373154">
      <w:bodyDiv w:val="1"/>
      <w:marLeft w:val="0"/>
      <w:marRight w:val="0"/>
      <w:marTop w:val="0"/>
      <w:marBottom w:val="0"/>
      <w:divBdr>
        <w:top w:val="none" w:sz="0" w:space="0" w:color="auto"/>
        <w:left w:val="none" w:sz="0" w:space="0" w:color="auto"/>
        <w:bottom w:val="none" w:sz="0" w:space="0" w:color="auto"/>
        <w:right w:val="none" w:sz="0" w:space="0" w:color="auto"/>
      </w:divBdr>
    </w:div>
    <w:div w:id="564418330">
      <w:bodyDiv w:val="1"/>
      <w:marLeft w:val="0"/>
      <w:marRight w:val="0"/>
      <w:marTop w:val="0"/>
      <w:marBottom w:val="0"/>
      <w:divBdr>
        <w:top w:val="none" w:sz="0" w:space="0" w:color="auto"/>
        <w:left w:val="none" w:sz="0" w:space="0" w:color="auto"/>
        <w:bottom w:val="none" w:sz="0" w:space="0" w:color="auto"/>
        <w:right w:val="none" w:sz="0" w:space="0" w:color="auto"/>
      </w:divBdr>
    </w:div>
    <w:div w:id="647252121">
      <w:bodyDiv w:val="1"/>
      <w:marLeft w:val="0"/>
      <w:marRight w:val="0"/>
      <w:marTop w:val="0"/>
      <w:marBottom w:val="0"/>
      <w:divBdr>
        <w:top w:val="none" w:sz="0" w:space="0" w:color="auto"/>
        <w:left w:val="none" w:sz="0" w:space="0" w:color="auto"/>
        <w:bottom w:val="none" w:sz="0" w:space="0" w:color="auto"/>
        <w:right w:val="none" w:sz="0" w:space="0" w:color="auto"/>
      </w:divBdr>
    </w:div>
    <w:div w:id="667053012">
      <w:bodyDiv w:val="1"/>
      <w:marLeft w:val="0"/>
      <w:marRight w:val="0"/>
      <w:marTop w:val="0"/>
      <w:marBottom w:val="0"/>
      <w:divBdr>
        <w:top w:val="none" w:sz="0" w:space="0" w:color="auto"/>
        <w:left w:val="none" w:sz="0" w:space="0" w:color="auto"/>
        <w:bottom w:val="none" w:sz="0" w:space="0" w:color="auto"/>
        <w:right w:val="none" w:sz="0" w:space="0" w:color="auto"/>
      </w:divBdr>
    </w:div>
    <w:div w:id="667947682">
      <w:bodyDiv w:val="1"/>
      <w:marLeft w:val="0"/>
      <w:marRight w:val="0"/>
      <w:marTop w:val="0"/>
      <w:marBottom w:val="0"/>
      <w:divBdr>
        <w:top w:val="none" w:sz="0" w:space="0" w:color="auto"/>
        <w:left w:val="none" w:sz="0" w:space="0" w:color="auto"/>
        <w:bottom w:val="none" w:sz="0" w:space="0" w:color="auto"/>
        <w:right w:val="none" w:sz="0" w:space="0" w:color="auto"/>
      </w:divBdr>
    </w:div>
    <w:div w:id="673263505">
      <w:bodyDiv w:val="1"/>
      <w:marLeft w:val="0"/>
      <w:marRight w:val="0"/>
      <w:marTop w:val="0"/>
      <w:marBottom w:val="0"/>
      <w:divBdr>
        <w:top w:val="none" w:sz="0" w:space="0" w:color="auto"/>
        <w:left w:val="none" w:sz="0" w:space="0" w:color="auto"/>
        <w:bottom w:val="none" w:sz="0" w:space="0" w:color="auto"/>
        <w:right w:val="none" w:sz="0" w:space="0" w:color="auto"/>
      </w:divBdr>
      <w:divsChild>
        <w:div w:id="2142260070">
          <w:marLeft w:val="0"/>
          <w:marRight w:val="0"/>
          <w:marTop w:val="0"/>
          <w:marBottom w:val="0"/>
          <w:divBdr>
            <w:top w:val="none" w:sz="0" w:space="0" w:color="auto"/>
            <w:left w:val="none" w:sz="0" w:space="0" w:color="auto"/>
            <w:bottom w:val="none" w:sz="0" w:space="0" w:color="auto"/>
            <w:right w:val="none" w:sz="0" w:space="0" w:color="auto"/>
          </w:divBdr>
        </w:div>
      </w:divsChild>
    </w:div>
    <w:div w:id="715080836">
      <w:bodyDiv w:val="1"/>
      <w:marLeft w:val="0"/>
      <w:marRight w:val="0"/>
      <w:marTop w:val="0"/>
      <w:marBottom w:val="0"/>
      <w:divBdr>
        <w:top w:val="none" w:sz="0" w:space="0" w:color="auto"/>
        <w:left w:val="none" w:sz="0" w:space="0" w:color="auto"/>
        <w:bottom w:val="none" w:sz="0" w:space="0" w:color="auto"/>
        <w:right w:val="none" w:sz="0" w:space="0" w:color="auto"/>
      </w:divBdr>
    </w:div>
    <w:div w:id="838160822">
      <w:bodyDiv w:val="1"/>
      <w:marLeft w:val="0"/>
      <w:marRight w:val="0"/>
      <w:marTop w:val="0"/>
      <w:marBottom w:val="0"/>
      <w:divBdr>
        <w:top w:val="none" w:sz="0" w:space="0" w:color="auto"/>
        <w:left w:val="none" w:sz="0" w:space="0" w:color="auto"/>
        <w:bottom w:val="none" w:sz="0" w:space="0" w:color="auto"/>
        <w:right w:val="none" w:sz="0" w:space="0" w:color="auto"/>
      </w:divBdr>
    </w:div>
    <w:div w:id="905335628">
      <w:bodyDiv w:val="1"/>
      <w:marLeft w:val="0"/>
      <w:marRight w:val="0"/>
      <w:marTop w:val="0"/>
      <w:marBottom w:val="0"/>
      <w:divBdr>
        <w:top w:val="none" w:sz="0" w:space="0" w:color="auto"/>
        <w:left w:val="none" w:sz="0" w:space="0" w:color="auto"/>
        <w:bottom w:val="none" w:sz="0" w:space="0" w:color="auto"/>
        <w:right w:val="none" w:sz="0" w:space="0" w:color="auto"/>
      </w:divBdr>
    </w:div>
    <w:div w:id="913780662">
      <w:bodyDiv w:val="1"/>
      <w:marLeft w:val="0"/>
      <w:marRight w:val="0"/>
      <w:marTop w:val="0"/>
      <w:marBottom w:val="0"/>
      <w:divBdr>
        <w:top w:val="none" w:sz="0" w:space="0" w:color="auto"/>
        <w:left w:val="none" w:sz="0" w:space="0" w:color="auto"/>
        <w:bottom w:val="none" w:sz="0" w:space="0" w:color="auto"/>
        <w:right w:val="none" w:sz="0" w:space="0" w:color="auto"/>
      </w:divBdr>
    </w:div>
    <w:div w:id="992373863">
      <w:bodyDiv w:val="1"/>
      <w:marLeft w:val="0"/>
      <w:marRight w:val="0"/>
      <w:marTop w:val="0"/>
      <w:marBottom w:val="0"/>
      <w:divBdr>
        <w:top w:val="none" w:sz="0" w:space="0" w:color="auto"/>
        <w:left w:val="none" w:sz="0" w:space="0" w:color="auto"/>
        <w:bottom w:val="none" w:sz="0" w:space="0" w:color="auto"/>
        <w:right w:val="none" w:sz="0" w:space="0" w:color="auto"/>
      </w:divBdr>
    </w:div>
    <w:div w:id="1040742460">
      <w:bodyDiv w:val="1"/>
      <w:marLeft w:val="0"/>
      <w:marRight w:val="0"/>
      <w:marTop w:val="0"/>
      <w:marBottom w:val="0"/>
      <w:divBdr>
        <w:top w:val="none" w:sz="0" w:space="0" w:color="auto"/>
        <w:left w:val="none" w:sz="0" w:space="0" w:color="auto"/>
        <w:bottom w:val="none" w:sz="0" w:space="0" w:color="auto"/>
        <w:right w:val="none" w:sz="0" w:space="0" w:color="auto"/>
      </w:divBdr>
      <w:divsChild>
        <w:div w:id="1743332266">
          <w:marLeft w:val="0"/>
          <w:marRight w:val="0"/>
          <w:marTop w:val="0"/>
          <w:marBottom w:val="0"/>
          <w:divBdr>
            <w:top w:val="none" w:sz="0" w:space="0" w:color="auto"/>
            <w:left w:val="none" w:sz="0" w:space="0" w:color="auto"/>
            <w:bottom w:val="none" w:sz="0" w:space="0" w:color="auto"/>
            <w:right w:val="none" w:sz="0" w:space="0" w:color="auto"/>
          </w:divBdr>
        </w:div>
      </w:divsChild>
    </w:div>
    <w:div w:id="1107430547">
      <w:bodyDiv w:val="1"/>
      <w:marLeft w:val="0"/>
      <w:marRight w:val="0"/>
      <w:marTop w:val="0"/>
      <w:marBottom w:val="0"/>
      <w:divBdr>
        <w:top w:val="none" w:sz="0" w:space="0" w:color="auto"/>
        <w:left w:val="none" w:sz="0" w:space="0" w:color="auto"/>
        <w:bottom w:val="none" w:sz="0" w:space="0" w:color="auto"/>
        <w:right w:val="none" w:sz="0" w:space="0" w:color="auto"/>
      </w:divBdr>
    </w:div>
    <w:div w:id="1162352176">
      <w:bodyDiv w:val="1"/>
      <w:marLeft w:val="0"/>
      <w:marRight w:val="0"/>
      <w:marTop w:val="0"/>
      <w:marBottom w:val="0"/>
      <w:divBdr>
        <w:top w:val="none" w:sz="0" w:space="0" w:color="auto"/>
        <w:left w:val="none" w:sz="0" w:space="0" w:color="auto"/>
        <w:bottom w:val="none" w:sz="0" w:space="0" w:color="auto"/>
        <w:right w:val="none" w:sz="0" w:space="0" w:color="auto"/>
      </w:divBdr>
      <w:divsChild>
        <w:div w:id="1769807536">
          <w:marLeft w:val="0"/>
          <w:marRight w:val="0"/>
          <w:marTop w:val="0"/>
          <w:marBottom w:val="0"/>
          <w:divBdr>
            <w:top w:val="none" w:sz="0" w:space="0" w:color="auto"/>
            <w:left w:val="none" w:sz="0" w:space="0" w:color="auto"/>
            <w:bottom w:val="none" w:sz="0" w:space="0" w:color="auto"/>
            <w:right w:val="none" w:sz="0" w:space="0" w:color="auto"/>
          </w:divBdr>
        </w:div>
      </w:divsChild>
    </w:div>
    <w:div w:id="1190796429">
      <w:bodyDiv w:val="1"/>
      <w:marLeft w:val="0"/>
      <w:marRight w:val="0"/>
      <w:marTop w:val="0"/>
      <w:marBottom w:val="0"/>
      <w:divBdr>
        <w:top w:val="none" w:sz="0" w:space="0" w:color="auto"/>
        <w:left w:val="none" w:sz="0" w:space="0" w:color="auto"/>
        <w:bottom w:val="none" w:sz="0" w:space="0" w:color="auto"/>
        <w:right w:val="none" w:sz="0" w:space="0" w:color="auto"/>
      </w:divBdr>
    </w:div>
    <w:div w:id="1253857971">
      <w:bodyDiv w:val="1"/>
      <w:marLeft w:val="0"/>
      <w:marRight w:val="0"/>
      <w:marTop w:val="0"/>
      <w:marBottom w:val="0"/>
      <w:divBdr>
        <w:top w:val="none" w:sz="0" w:space="0" w:color="auto"/>
        <w:left w:val="none" w:sz="0" w:space="0" w:color="auto"/>
        <w:bottom w:val="none" w:sz="0" w:space="0" w:color="auto"/>
        <w:right w:val="none" w:sz="0" w:space="0" w:color="auto"/>
      </w:divBdr>
    </w:div>
    <w:div w:id="1277642591">
      <w:bodyDiv w:val="1"/>
      <w:marLeft w:val="0"/>
      <w:marRight w:val="0"/>
      <w:marTop w:val="0"/>
      <w:marBottom w:val="0"/>
      <w:divBdr>
        <w:top w:val="none" w:sz="0" w:space="0" w:color="auto"/>
        <w:left w:val="none" w:sz="0" w:space="0" w:color="auto"/>
        <w:bottom w:val="none" w:sz="0" w:space="0" w:color="auto"/>
        <w:right w:val="none" w:sz="0" w:space="0" w:color="auto"/>
      </w:divBdr>
    </w:div>
    <w:div w:id="1311010897">
      <w:bodyDiv w:val="1"/>
      <w:marLeft w:val="0"/>
      <w:marRight w:val="0"/>
      <w:marTop w:val="0"/>
      <w:marBottom w:val="0"/>
      <w:divBdr>
        <w:top w:val="none" w:sz="0" w:space="0" w:color="auto"/>
        <w:left w:val="none" w:sz="0" w:space="0" w:color="auto"/>
        <w:bottom w:val="none" w:sz="0" w:space="0" w:color="auto"/>
        <w:right w:val="none" w:sz="0" w:space="0" w:color="auto"/>
      </w:divBdr>
    </w:div>
    <w:div w:id="1325233846">
      <w:bodyDiv w:val="1"/>
      <w:marLeft w:val="0"/>
      <w:marRight w:val="0"/>
      <w:marTop w:val="0"/>
      <w:marBottom w:val="0"/>
      <w:divBdr>
        <w:top w:val="none" w:sz="0" w:space="0" w:color="auto"/>
        <w:left w:val="none" w:sz="0" w:space="0" w:color="auto"/>
        <w:bottom w:val="none" w:sz="0" w:space="0" w:color="auto"/>
        <w:right w:val="none" w:sz="0" w:space="0" w:color="auto"/>
      </w:divBdr>
    </w:div>
    <w:div w:id="1331061657">
      <w:bodyDiv w:val="1"/>
      <w:marLeft w:val="0"/>
      <w:marRight w:val="0"/>
      <w:marTop w:val="0"/>
      <w:marBottom w:val="0"/>
      <w:divBdr>
        <w:top w:val="none" w:sz="0" w:space="0" w:color="auto"/>
        <w:left w:val="none" w:sz="0" w:space="0" w:color="auto"/>
        <w:bottom w:val="none" w:sz="0" w:space="0" w:color="auto"/>
        <w:right w:val="none" w:sz="0" w:space="0" w:color="auto"/>
      </w:divBdr>
    </w:div>
    <w:div w:id="1340431164">
      <w:bodyDiv w:val="1"/>
      <w:marLeft w:val="0"/>
      <w:marRight w:val="0"/>
      <w:marTop w:val="0"/>
      <w:marBottom w:val="0"/>
      <w:divBdr>
        <w:top w:val="none" w:sz="0" w:space="0" w:color="auto"/>
        <w:left w:val="none" w:sz="0" w:space="0" w:color="auto"/>
        <w:bottom w:val="none" w:sz="0" w:space="0" w:color="auto"/>
        <w:right w:val="none" w:sz="0" w:space="0" w:color="auto"/>
      </w:divBdr>
    </w:div>
    <w:div w:id="1346128421">
      <w:bodyDiv w:val="1"/>
      <w:marLeft w:val="0"/>
      <w:marRight w:val="0"/>
      <w:marTop w:val="0"/>
      <w:marBottom w:val="0"/>
      <w:divBdr>
        <w:top w:val="none" w:sz="0" w:space="0" w:color="auto"/>
        <w:left w:val="none" w:sz="0" w:space="0" w:color="auto"/>
        <w:bottom w:val="none" w:sz="0" w:space="0" w:color="auto"/>
        <w:right w:val="none" w:sz="0" w:space="0" w:color="auto"/>
      </w:divBdr>
    </w:div>
    <w:div w:id="1370641051">
      <w:bodyDiv w:val="1"/>
      <w:marLeft w:val="0"/>
      <w:marRight w:val="0"/>
      <w:marTop w:val="0"/>
      <w:marBottom w:val="0"/>
      <w:divBdr>
        <w:top w:val="none" w:sz="0" w:space="0" w:color="auto"/>
        <w:left w:val="none" w:sz="0" w:space="0" w:color="auto"/>
        <w:bottom w:val="none" w:sz="0" w:space="0" w:color="auto"/>
        <w:right w:val="none" w:sz="0" w:space="0" w:color="auto"/>
      </w:divBdr>
      <w:divsChild>
        <w:div w:id="686637943">
          <w:marLeft w:val="0"/>
          <w:marRight w:val="0"/>
          <w:marTop w:val="0"/>
          <w:marBottom w:val="0"/>
          <w:divBdr>
            <w:top w:val="none" w:sz="0" w:space="0" w:color="auto"/>
            <w:left w:val="none" w:sz="0" w:space="0" w:color="auto"/>
            <w:bottom w:val="none" w:sz="0" w:space="0" w:color="auto"/>
            <w:right w:val="none" w:sz="0" w:space="0" w:color="auto"/>
          </w:divBdr>
        </w:div>
      </w:divsChild>
    </w:div>
    <w:div w:id="1373454201">
      <w:bodyDiv w:val="1"/>
      <w:marLeft w:val="0"/>
      <w:marRight w:val="0"/>
      <w:marTop w:val="0"/>
      <w:marBottom w:val="0"/>
      <w:divBdr>
        <w:top w:val="none" w:sz="0" w:space="0" w:color="auto"/>
        <w:left w:val="none" w:sz="0" w:space="0" w:color="auto"/>
        <w:bottom w:val="none" w:sz="0" w:space="0" w:color="auto"/>
        <w:right w:val="none" w:sz="0" w:space="0" w:color="auto"/>
      </w:divBdr>
      <w:divsChild>
        <w:div w:id="1804303871">
          <w:marLeft w:val="0"/>
          <w:marRight w:val="0"/>
          <w:marTop w:val="0"/>
          <w:marBottom w:val="0"/>
          <w:divBdr>
            <w:top w:val="none" w:sz="0" w:space="0" w:color="auto"/>
            <w:left w:val="none" w:sz="0" w:space="0" w:color="auto"/>
            <w:bottom w:val="none" w:sz="0" w:space="0" w:color="auto"/>
            <w:right w:val="none" w:sz="0" w:space="0" w:color="auto"/>
          </w:divBdr>
        </w:div>
      </w:divsChild>
    </w:div>
    <w:div w:id="1377966101">
      <w:bodyDiv w:val="1"/>
      <w:marLeft w:val="0"/>
      <w:marRight w:val="0"/>
      <w:marTop w:val="0"/>
      <w:marBottom w:val="0"/>
      <w:divBdr>
        <w:top w:val="none" w:sz="0" w:space="0" w:color="auto"/>
        <w:left w:val="none" w:sz="0" w:space="0" w:color="auto"/>
        <w:bottom w:val="none" w:sz="0" w:space="0" w:color="auto"/>
        <w:right w:val="none" w:sz="0" w:space="0" w:color="auto"/>
      </w:divBdr>
    </w:div>
    <w:div w:id="1388190633">
      <w:bodyDiv w:val="1"/>
      <w:marLeft w:val="0"/>
      <w:marRight w:val="0"/>
      <w:marTop w:val="0"/>
      <w:marBottom w:val="0"/>
      <w:divBdr>
        <w:top w:val="none" w:sz="0" w:space="0" w:color="auto"/>
        <w:left w:val="none" w:sz="0" w:space="0" w:color="auto"/>
        <w:bottom w:val="none" w:sz="0" w:space="0" w:color="auto"/>
        <w:right w:val="none" w:sz="0" w:space="0" w:color="auto"/>
      </w:divBdr>
    </w:div>
    <w:div w:id="1425345271">
      <w:bodyDiv w:val="1"/>
      <w:marLeft w:val="0"/>
      <w:marRight w:val="0"/>
      <w:marTop w:val="0"/>
      <w:marBottom w:val="0"/>
      <w:divBdr>
        <w:top w:val="none" w:sz="0" w:space="0" w:color="auto"/>
        <w:left w:val="none" w:sz="0" w:space="0" w:color="auto"/>
        <w:bottom w:val="none" w:sz="0" w:space="0" w:color="auto"/>
        <w:right w:val="none" w:sz="0" w:space="0" w:color="auto"/>
      </w:divBdr>
      <w:divsChild>
        <w:div w:id="1219710567">
          <w:marLeft w:val="0"/>
          <w:marRight w:val="0"/>
          <w:marTop w:val="0"/>
          <w:marBottom w:val="0"/>
          <w:divBdr>
            <w:top w:val="none" w:sz="0" w:space="0" w:color="auto"/>
            <w:left w:val="none" w:sz="0" w:space="0" w:color="auto"/>
            <w:bottom w:val="none" w:sz="0" w:space="0" w:color="auto"/>
            <w:right w:val="none" w:sz="0" w:space="0" w:color="auto"/>
          </w:divBdr>
        </w:div>
      </w:divsChild>
    </w:div>
    <w:div w:id="1433891264">
      <w:bodyDiv w:val="1"/>
      <w:marLeft w:val="0"/>
      <w:marRight w:val="0"/>
      <w:marTop w:val="0"/>
      <w:marBottom w:val="0"/>
      <w:divBdr>
        <w:top w:val="none" w:sz="0" w:space="0" w:color="auto"/>
        <w:left w:val="none" w:sz="0" w:space="0" w:color="auto"/>
        <w:bottom w:val="none" w:sz="0" w:space="0" w:color="auto"/>
        <w:right w:val="none" w:sz="0" w:space="0" w:color="auto"/>
      </w:divBdr>
    </w:div>
    <w:div w:id="1440416498">
      <w:bodyDiv w:val="1"/>
      <w:marLeft w:val="0"/>
      <w:marRight w:val="0"/>
      <w:marTop w:val="0"/>
      <w:marBottom w:val="0"/>
      <w:divBdr>
        <w:top w:val="none" w:sz="0" w:space="0" w:color="auto"/>
        <w:left w:val="none" w:sz="0" w:space="0" w:color="auto"/>
        <w:bottom w:val="none" w:sz="0" w:space="0" w:color="auto"/>
        <w:right w:val="none" w:sz="0" w:space="0" w:color="auto"/>
      </w:divBdr>
    </w:div>
    <w:div w:id="1474714560">
      <w:bodyDiv w:val="1"/>
      <w:marLeft w:val="0"/>
      <w:marRight w:val="0"/>
      <w:marTop w:val="0"/>
      <w:marBottom w:val="0"/>
      <w:divBdr>
        <w:top w:val="none" w:sz="0" w:space="0" w:color="auto"/>
        <w:left w:val="none" w:sz="0" w:space="0" w:color="auto"/>
        <w:bottom w:val="none" w:sz="0" w:space="0" w:color="auto"/>
        <w:right w:val="none" w:sz="0" w:space="0" w:color="auto"/>
      </w:divBdr>
    </w:div>
    <w:div w:id="1488353491">
      <w:bodyDiv w:val="1"/>
      <w:marLeft w:val="0"/>
      <w:marRight w:val="0"/>
      <w:marTop w:val="0"/>
      <w:marBottom w:val="0"/>
      <w:divBdr>
        <w:top w:val="none" w:sz="0" w:space="0" w:color="auto"/>
        <w:left w:val="none" w:sz="0" w:space="0" w:color="auto"/>
        <w:bottom w:val="none" w:sz="0" w:space="0" w:color="auto"/>
        <w:right w:val="none" w:sz="0" w:space="0" w:color="auto"/>
      </w:divBdr>
    </w:div>
    <w:div w:id="1497113437">
      <w:bodyDiv w:val="1"/>
      <w:marLeft w:val="0"/>
      <w:marRight w:val="0"/>
      <w:marTop w:val="0"/>
      <w:marBottom w:val="0"/>
      <w:divBdr>
        <w:top w:val="none" w:sz="0" w:space="0" w:color="auto"/>
        <w:left w:val="none" w:sz="0" w:space="0" w:color="auto"/>
        <w:bottom w:val="none" w:sz="0" w:space="0" w:color="auto"/>
        <w:right w:val="none" w:sz="0" w:space="0" w:color="auto"/>
      </w:divBdr>
      <w:divsChild>
        <w:div w:id="483816442">
          <w:marLeft w:val="0"/>
          <w:marRight w:val="0"/>
          <w:marTop w:val="0"/>
          <w:marBottom w:val="0"/>
          <w:divBdr>
            <w:top w:val="none" w:sz="0" w:space="0" w:color="auto"/>
            <w:left w:val="none" w:sz="0" w:space="0" w:color="auto"/>
            <w:bottom w:val="none" w:sz="0" w:space="0" w:color="auto"/>
            <w:right w:val="none" w:sz="0" w:space="0" w:color="auto"/>
          </w:divBdr>
        </w:div>
      </w:divsChild>
    </w:div>
    <w:div w:id="1539514360">
      <w:bodyDiv w:val="1"/>
      <w:marLeft w:val="0"/>
      <w:marRight w:val="0"/>
      <w:marTop w:val="0"/>
      <w:marBottom w:val="0"/>
      <w:divBdr>
        <w:top w:val="none" w:sz="0" w:space="0" w:color="auto"/>
        <w:left w:val="none" w:sz="0" w:space="0" w:color="auto"/>
        <w:bottom w:val="none" w:sz="0" w:space="0" w:color="auto"/>
        <w:right w:val="none" w:sz="0" w:space="0" w:color="auto"/>
      </w:divBdr>
    </w:div>
    <w:div w:id="1600061874">
      <w:bodyDiv w:val="1"/>
      <w:marLeft w:val="0"/>
      <w:marRight w:val="0"/>
      <w:marTop w:val="0"/>
      <w:marBottom w:val="0"/>
      <w:divBdr>
        <w:top w:val="none" w:sz="0" w:space="0" w:color="auto"/>
        <w:left w:val="none" w:sz="0" w:space="0" w:color="auto"/>
        <w:bottom w:val="none" w:sz="0" w:space="0" w:color="auto"/>
        <w:right w:val="none" w:sz="0" w:space="0" w:color="auto"/>
      </w:divBdr>
    </w:div>
    <w:div w:id="1665741338">
      <w:bodyDiv w:val="1"/>
      <w:marLeft w:val="0"/>
      <w:marRight w:val="0"/>
      <w:marTop w:val="0"/>
      <w:marBottom w:val="0"/>
      <w:divBdr>
        <w:top w:val="none" w:sz="0" w:space="0" w:color="auto"/>
        <w:left w:val="none" w:sz="0" w:space="0" w:color="auto"/>
        <w:bottom w:val="none" w:sz="0" w:space="0" w:color="auto"/>
        <w:right w:val="none" w:sz="0" w:space="0" w:color="auto"/>
      </w:divBdr>
    </w:div>
    <w:div w:id="1670518027">
      <w:bodyDiv w:val="1"/>
      <w:marLeft w:val="0"/>
      <w:marRight w:val="0"/>
      <w:marTop w:val="0"/>
      <w:marBottom w:val="0"/>
      <w:divBdr>
        <w:top w:val="none" w:sz="0" w:space="0" w:color="auto"/>
        <w:left w:val="none" w:sz="0" w:space="0" w:color="auto"/>
        <w:bottom w:val="none" w:sz="0" w:space="0" w:color="auto"/>
        <w:right w:val="none" w:sz="0" w:space="0" w:color="auto"/>
      </w:divBdr>
    </w:div>
    <w:div w:id="1679576336">
      <w:bodyDiv w:val="1"/>
      <w:marLeft w:val="0"/>
      <w:marRight w:val="0"/>
      <w:marTop w:val="0"/>
      <w:marBottom w:val="0"/>
      <w:divBdr>
        <w:top w:val="none" w:sz="0" w:space="0" w:color="auto"/>
        <w:left w:val="none" w:sz="0" w:space="0" w:color="auto"/>
        <w:bottom w:val="none" w:sz="0" w:space="0" w:color="auto"/>
        <w:right w:val="none" w:sz="0" w:space="0" w:color="auto"/>
      </w:divBdr>
    </w:div>
    <w:div w:id="1717730189">
      <w:bodyDiv w:val="1"/>
      <w:marLeft w:val="0"/>
      <w:marRight w:val="0"/>
      <w:marTop w:val="0"/>
      <w:marBottom w:val="0"/>
      <w:divBdr>
        <w:top w:val="none" w:sz="0" w:space="0" w:color="auto"/>
        <w:left w:val="none" w:sz="0" w:space="0" w:color="auto"/>
        <w:bottom w:val="none" w:sz="0" w:space="0" w:color="auto"/>
        <w:right w:val="none" w:sz="0" w:space="0" w:color="auto"/>
      </w:divBdr>
    </w:div>
    <w:div w:id="1748726633">
      <w:bodyDiv w:val="1"/>
      <w:marLeft w:val="0"/>
      <w:marRight w:val="0"/>
      <w:marTop w:val="0"/>
      <w:marBottom w:val="0"/>
      <w:divBdr>
        <w:top w:val="none" w:sz="0" w:space="0" w:color="auto"/>
        <w:left w:val="none" w:sz="0" w:space="0" w:color="auto"/>
        <w:bottom w:val="none" w:sz="0" w:space="0" w:color="auto"/>
        <w:right w:val="none" w:sz="0" w:space="0" w:color="auto"/>
      </w:divBdr>
      <w:divsChild>
        <w:div w:id="566692431">
          <w:marLeft w:val="0"/>
          <w:marRight w:val="0"/>
          <w:marTop w:val="450"/>
          <w:marBottom w:val="0"/>
          <w:divBdr>
            <w:top w:val="none" w:sz="0" w:space="0" w:color="auto"/>
            <w:left w:val="none" w:sz="0" w:space="0" w:color="auto"/>
            <w:bottom w:val="none" w:sz="0" w:space="0" w:color="auto"/>
            <w:right w:val="none" w:sz="0" w:space="0" w:color="auto"/>
          </w:divBdr>
          <w:divsChild>
            <w:div w:id="902256774">
              <w:marLeft w:val="0"/>
              <w:marRight w:val="0"/>
              <w:marTop w:val="0"/>
              <w:marBottom w:val="0"/>
              <w:divBdr>
                <w:top w:val="none" w:sz="0" w:space="0" w:color="auto"/>
                <w:left w:val="none" w:sz="0" w:space="0" w:color="auto"/>
                <w:bottom w:val="none" w:sz="0" w:space="0" w:color="auto"/>
                <w:right w:val="none" w:sz="0" w:space="0" w:color="auto"/>
              </w:divBdr>
              <w:divsChild>
                <w:div w:id="89396697">
                  <w:marLeft w:val="0"/>
                  <w:marRight w:val="0"/>
                  <w:marTop w:val="0"/>
                  <w:marBottom w:val="0"/>
                  <w:divBdr>
                    <w:top w:val="none" w:sz="0" w:space="0" w:color="auto"/>
                    <w:left w:val="none" w:sz="0" w:space="0" w:color="auto"/>
                    <w:bottom w:val="none" w:sz="0" w:space="0" w:color="auto"/>
                    <w:right w:val="none" w:sz="0" w:space="0" w:color="auto"/>
                  </w:divBdr>
                  <w:divsChild>
                    <w:div w:id="9900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87986">
          <w:marLeft w:val="0"/>
          <w:marRight w:val="0"/>
          <w:marTop w:val="450"/>
          <w:marBottom w:val="0"/>
          <w:divBdr>
            <w:top w:val="none" w:sz="0" w:space="0" w:color="auto"/>
            <w:left w:val="none" w:sz="0" w:space="0" w:color="auto"/>
            <w:bottom w:val="none" w:sz="0" w:space="0" w:color="auto"/>
            <w:right w:val="none" w:sz="0" w:space="0" w:color="auto"/>
          </w:divBdr>
          <w:divsChild>
            <w:div w:id="21355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9669">
      <w:bodyDiv w:val="1"/>
      <w:marLeft w:val="0"/>
      <w:marRight w:val="0"/>
      <w:marTop w:val="0"/>
      <w:marBottom w:val="0"/>
      <w:divBdr>
        <w:top w:val="none" w:sz="0" w:space="0" w:color="auto"/>
        <w:left w:val="none" w:sz="0" w:space="0" w:color="auto"/>
        <w:bottom w:val="none" w:sz="0" w:space="0" w:color="auto"/>
        <w:right w:val="none" w:sz="0" w:space="0" w:color="auto"/>
      </w:divBdr>
    </w:div>
    <w:div w:id="1770201096">
      <w:bodyDiv w:val="1"/>
      <w:marLeft w:val="0"/>
      <w:marRight w:val="0"/>
      <w:marTop w:val="0"/>
      <w:marBottom w:val="0"/>
      <w:divBdr>
        <w:top w:val="none" w:sz="0" w:space="0" w:color="auto"/>
        <w:left w:val="none" w:sz="0" w:space="0" w:color="auto"/>
        <w:bottom w:val="none" w:sz="0" w:space="0" w:color="auto"/>
        <w:right w:val="none" w:sz="0" w:space="0" w:color="auto"/>
      </w:divBdr>
    </w:div>
    <w:div w:id="1805810150">
      <w:bodyDiv w:val="1"/>
      <w:marLeft w:val="0"/>
      <w:marRight w:val="0"/>
      <w:marTop w:val="0"/>
      <w:marBottom w:val="0"/>
      <w:divBdr>
        <w:top w:val="none" w:sz="0" w:space="0" w:color="auto"/>
        <w:left w:val="none" w:sz="0" w:space="0" w:color="auto"/>
        <w:bottom w:val="none" w:sz="0" w:space="0" w:color="auto"/>
        <w:right w:val="none" w:sz="0" w:space="0" w:color="auto"/>
      </w:divBdr>
    </w:div>
    <w:div w:id="1818838197">
      <w:bodyDiv w:val="1"/>
      <w:marLeft w:val="0"/>
      <w:marRight w:val="0"/>
      <w:marTop w:val="0"/>
      <w:marBottom w:val="0"/>
      <w:divBdr>
        <w:top w:val="none" w:sz="0" w:space="0" w:color="auto"/>
        <w:left w:val="none" w:sz="0" w:space="0" w:color="auto"/>
        <w:bottom w:val="none" w:sz="0" w:space="0" w:color="auto"/>
        <w:right w:val="none" w:sz="0" w:space="0" w:color="auto"/>
      </w:divBdr>
    </w:div>
    <w:div w:id="1894807772">
      <w:bodyDiv w:val="1"/>
      <w:marLeft w:val="0"/>
      <w:marRight w:val="0"/>
      <w:marTop w:val="0"/>
      <w:marBottom w:val="0"/>
      <w:divBdr>
        <w:top w:val="none" w:sz="0" w:space="0" w:color="auto"/>
        <w:left w:val="none" w:sz="0" w:space="0" w:color="auto"/>
        <w:bottom w:val="none" w:sz="0" w:space="0" w:color="auto"/>
        <w:right w:val="none" w:sz="0" w:space="0" w:color="auto"/>
      </w:divBdr>
    </w:div>
    <w:div w:id="1900633575">
      <w:bodyDiv w:val="1"/>
      <w:marLeft w:val="0"/>
      <w:marRight w:val="0"/>
      <w:marTop w:val="0"/>
      <w:marBottom w:val="0"/>
      <w:divBdr>
        <w:top w:val="none" w:sz="0" w:space="0" w:color="auto"/>
        <w:left w:val="none" w:sz="0" w:space="0" w:color="auto"/>
        <w:bottom w:val="none" w:sz="0" w:space="0" w:color="auto"/>
        <w:right w:val="none" w:sz="0" w:space="0" w:color="auto"/>
      </w:divBdr>
    </w:div>
    <w:div w:id="1914657786">
      <w:bodyDiv w:val="1"/>
      <w:marLeft w:val="0"/>
      <w:marRight w:val="0"/>
      <w:marTop w:val="0"/>
      <w:marBottom w:val="0"/>
      <w:divBdr>
        <w:top w:val="none" w:sz="0" w:space="0" w:color="auto"/>
        <w:left w:val="none" w:sz="0" w:space="0" w:color="auto"/>
        <w:bottom w:val="none" w:sz="0" w:space="0" w:color="auto"/>
        <w:right w:val="none" w:sz="0" w:space="0" w:color="auto"/>
      </w:divBdr>
    </w:div>
    <w:div w:id="1918663964">
      <w:bodyDiv w:val="1"/>
      <w:marLeft w:val="0"/>
      <w:marRight w:val="0"/>
      <w:marTop w:val="0"/>
      <w:marBottom w:val="0"/>
      <w:divBdr>
        <w:top w:val="none" w:sz="0" w:space="0" w:color="auto"/>
        <w:left w:val="none" w:sz="0" w:space="0" w:color="auto"/>
        <w:bottom w:val="none" w:sz="0" w:space="0" w:color="auto"/>
        <w:right w:val="none" w:sz="0" w:space="0" w:color="auto"/>
      </w:divBdr>
    </w:div>
    <w:div w:id="1927111817">
      <w:bodyDiv w:val="1"/>
      <w:marLeft w:val="0"/>
      <w:marRight w:val="0"/>
      <w:marTop w:val="0"/>
      <w:marBottom w:val="0"/>
      <w:divBdr>
        <w:top w:val="none" w:sz="0" w:space="0" w:color="auto"/>
        <w:left w:val="none" w:sz="0" w:space="0" w:color="auto"/>
        <w:bottom w:val="none" w:sz="0" w:space="0" w:color="auto"/>
        <w:right w:val="none" w:sz="0" w:space="0" w:color="auto"/>
      </w:divBdr>
    </w:div>
    <w:div w:id="1936589611">
      <w:bodyDiv w:val="1"/>
      <w:marLeft w:val="0"/>
      <w:marRight w:val="0"/>
      <w:marTop w:val="0"/>
      <w:marBottom w:val="0"/>
      <w:divBdr>
        <w:top w:val="none" w:sz="0" w:space="0" w:color="auto"/>
        <w:left w:val="none" w:sz="0" w:space="0" w:color="auto"/>
        <w:bottom w:val="none" w:sz="0" w:space="0" w:color="auto"/>
        <w:right w:val="none" w:sz="0" w:space="0" w:color="auto"/>
      </w:divBdr>
    </w:div>
    <w:div w:id="1984966673">
      <w:bodyDiv w:val="1"/>
      <w:marLeft w:val="0"/>
      <w:marRight w:val="0"/>
      <w:marTop w:val="0"/>
      <w:marBottom w:val="0"/>
      <w:divBdr>
        <w:top w:val="none" w:sz="0" w:space="0" w:color="auto"/>
        <w:left w:val="none" w:sz="0" w:space="0" w:color="auto"/>
        <w:bottom w:val="none" w:sz="0" w:space="0" w:color="auto"/>
        <w:right w:val="none" w:sz="0" w:space="0" w:color="auto"/>
      </w:divBdr>
    </w:div>
    <w:div w:id="2091343967">
      <w:bodyDiv w:val="1"/>
      <w:marLeft w:val="0"/>
      <w:marRight w:val="0"/>
      <w:marTop w:val="0"/>
      <w:marBottom w:val="0"/>
      <w:divBdr>
        <w:top w:val="none" w:sz="0" w:space="0" w:color="auto"/>
        <w:left w:val="none" w:sz="0" w:space="0" w:color="auto"/>
        <w:bottom w:val="none" w:sz="0" w:space="0" w:color="auto"/>
        <w:right w:val="none" w:sz="0" w:space="0" w:color="auto"/>
      </w:divBdr>
    </w:div>
    <w:div w:id="2105606536">
      <w:bodyDiv w:val="1"/>
      <w:marLeft w:val="0"/>
      <w:marRight w:val="0"/>
      <w:marTop w:val="0"/>
      <w:marBottom w:val="0"/>
      <w:divBdr>
        <w:top w:val="none" w:sz="0" w:space="0" w:color="auto"/>
        <w:left w:val="none" w:sz="0" w:space="0" w:color="auto"/>
        <w:bottom w:val="none" w:sz="0" w:space="0" w:color="auto"/>
        <w:right w:val="none" w:sz="0" w:space="0" w:color="auto"/>
      </w:divBdr>
    </w:div>
    <w:div w:id="21142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FE266-76A1-43F5-A949-EC8789EAA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32472</TotalTime>
  <Pages>4</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Sonalika Jha</cp:lastModifiedBy>
  <cp:revision>12</cp:revision>
  <cp:lastPrinted>2022-06-10T10:17:00Z</cp:lastPrinted>
  <dcterms:created xsi:type="dcterms:W3CDTF">2023-07-28T07:37:00Z</dcterms:created>
  <dcterms:modified xsi:type="dcterms:W3CDTF">2023-10-04T07:29:00Z</dcterms:modified>
</cp:coreProperties>
</file>