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4" w:lineRule="auto"/>
        <w:ind w:right="119"/>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  Pooja Shelke</w:t>
      </w:r>
    </w:p>
    <w:p w:rsidR="00000000" w:rsidDel="00000000" w:rsidP="00000000" w:rsidRDefault="00000000" w:rsidRPr="00000000" w14:paraId="00000002">
      <w:pPr>
        <w:spacing w:before="14" w:lineRule="auto"/>
        <w:ind w:right="119"/>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b w:val="1"/>
          <w:color w:val="000000"/>
          <w:sz w:val="22"/>
          <w:szCs w:val="22"/>
          <w:rtl w:val="0"/>
        </w:rPr>
        <w:t xml:space="preserve">Tools</w:t>
      </w:r>
      <w:r w:rsidDel="00000000" w:rsidR="00000000" w:rsidRPr="00000000">
        <w:rPr>
          <w:rFonts w:ascii="Calibri" w:cs="Calibri" w:eastAsia="Calibri" w:hAnsi="Calibri"/>
          <w:color w:val="000000"/>
          <w:sz w:val="24"/>
          <w:szCs w:val="24"/>
          <w:rtl w:val="0"/>
        </w:rPr>
        <w:t xml:space="preserve"> </w:t>
      </w:r>
      <w:r w:rsidDel="00000000" w:rsidR="00000000" w:rsidRPr="00000000">
        <w:rPr>
          <w:b w:val="1"/>
          <w:color w:val="000000"/>
          <w:sz w:val="22"/>
          <w:szCs w:val="22"/>
          <w:rtl w:val="0"/>
        </w:rPr>
        <w:t xml:space="preserve">Monitoring and Support </w:t>
      </w:r>
      <w:r w:rsidDel="00000000" w:rsidR="00000000" w:rsidRPr="00000000">
        <w:rPr>
          <w:rtl w:val="0"/>
        </w:rPr>
      </w:r>
    </w:p>
    <w:p w:rsidR="00000000" w:rsidDel="00000000" w:rsidP="00000000" w:rsidRDefault="00000000" w:rsidRPr="00000000" w14:paraId="00000003">
      <w:pPr>
        <w:spacing w:before="14" w:lineRule="auto"/>
        <w:ind w:right="11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hyperlink r:id="rId7">
        <w:r w:rsidDel="00000000" w:rsidR="00000000" w:rsidRPr="00000000">
          <w:rPr>
            <w:rFonts w:ascii="Calibri" w:cs="Calibri" w:eastAsia="Calibri" w:hAnsi="Calibri"/>
            <w:color w:val="0000ff"/>
            <w:sz w:val="24"/>
            <w:szCs w:val="24"/>
            <w:u w:val="single"/>
            <w:rtl w:val="0"/>
          </w:rPr>
          <w:t xml:space="preserve">Poojashelke07@gmail.com</w:t>
        </w:r>
      </w:hyperlink>
      <w:r w:rsidDel="00000000" w:rsidR="00000000" w:rsidRPr="00000000">
        <w:rPr>
          <w:rtl w:val="0"/>
        </w:rPr>
      </w:r>
    </w:p>
    <w:p w:rsidR="00000000" w:rsidDel="00000000" w:rsidP="00000000" w:rsidRDefault="00000000" w:rsidRPr="00000000" w14:paraId="00000004">
      <w:pPr>
        <w:spacing w:before="14" w:lineRule="auto"/>
        <w:ind w:right="11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9892738196</w:t>
      </w:r>
    </w:p>
    <w:p w:rsidR="00000000" w:rsidDel="00000000" w:rsidP="00000000" w:rsidRDefault="00000000" w:rsidRPr="00000000" w14:paraId="00000005">
      <w:pPr>
        <w:tabs>
          <w:tab w:val="left" w:leader="none" w:pos="10180"/>
        </w:tabs>
        <w:spacing w:before="4" w:line="320" w:lineRule="auto"/>
        <w:ind w:left="100" w:firstLine="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6">
      <w:pPr>
        <w:tabs>
          <w:tab w:val="left" w:leader="none" w:pos="10180"/>
        </w:tabs>
        <w:spacing w:before="4" w:line="320" w:lineRule="auto"/>
        <w:ind w:left="100" w:firstLine="0"/>
        <w:rPr>
          <w:rFonts w:ascii="Calibri" w:cs="Calibri" w:eastAsia="Calibri" w:hAnsi="Calibri"/>
          <w:sz w:val="22"/>
          <w:szCs w:val="22"/>
        </w:rPr>
      </w:pPr>
      <w:r w:rsidDel="00000000" w:rsidR="00000000" w:rsidRPr="00000000">
        <w:rPr>
          <w:rFonts w:ascii="Calibri" w:cs="Calibri" w:eastAsia="Calibri" w:hAnsi="Calibri"/>
          <w:b w:val="1"/>
          <w:sz w:val="28"/>
          <w:szCs w:val="28"/>
          <w:u w:val="single"/>
          <w:rtl w:val="0"/>
        </w:rPr>
        <w:t xml:space="preserve">P</w:t>
      </w:r>
      <w:r w:rsidDel="00000000" w:rsidR="00000000" w:rsidRPr="00000000">
        <w:rPr>
          <w:rFonts w:ascii="Calibri" w:cs="Calibri" w:eastAsia="Calibri" w:hAnsi="Calibri"/>
          <w:b w:val="1"/>
          <w:sz w:val="22"/>
          <w:szCs w:val="22"/>
          <w:u w:val="single"/>
          <w:rtl w:val="0"/>
        </w:rPr>
        <w:t xml:space="preserve">ROFESSIONAL </w:t>
      </w:r>
      <w:r w:rsidDel="00000000" w:rsidR="00000000" w:rsidRPr="00000000">
        <w:rPr>
          <w:rFonts w:ascii="Calibri" w:cs="Calibri" w:eastAsia="Calibri" w:hAnsi="Calibri"/>
          <w:b w:val="1"/>
          <w:sz w:val="28"/>
          <w:szCs w:val="28"/>
          <w:u w:val="single"/>
          <w:rtl w:val="0"/>
        </w:rPr>
        <w:t xml:space="preserve">S</w:t>
      </w:r>
      <w:r w:rsidDel="00000000" w:rsidR="00000000" w:rsidRPr="00000000">
        <w:rPr>
          <w:rFonts w:ascii="Calibri" w:cs="Calibri" w:eastAsia="Calibri" w:hAnsi="Calibri"/>
          <w:b w:val="1"/>
          <w:sz w:val="22"/>
          <w:szCs w:val="22"/>
          <w:u w:val="single"/>
          <w:rtl w:val="0"/>
        </w:rPr>
        <w:t xml:space="preserve">UMMARY</w:t>
        <w:tab/>
      </w:r>
      <w:r w:rsidDel="00000000" w:rsidR="00000000" w:rsidRPr="00000000">
        <w:rPr>
          <w:rtl w:val="0"/>
        </w:rPr>
      </w:r>
    </w:p>
    <w:p w:rsidR="00000000" w:rsidDel="00000000" w:rsidP="00000000" w:rsidRDefault="00000000" w:rsidRPr="00000000" w14:paraId="00000007">
      <w:pPr>
        <w:spacing w:before="2" w:line="160" w:lineRule="auto"/>
        <w:rPr>
          <w:sz w:val="17"/>
          <w:szCs w:val="17"/>
        </w:rPr>
      </w:pPr>
      <w:r w:rsidDel="00000000" w:rsidR="00000000" w:rsidRPr="00000000">
        <w:rPr>
          <w:rtl w:val="0"/>
        </w:rPr>
      </w:r>
    </w:p>
    <w:p w:rsidR="00000000" w:rsidDel="00000000" w:rsidP="00000000" w:rsidRDefault="00000000" w:rsidRPr="00000000" w14:paraId="00000008">
      <w:pPr>
        <w:numPr>
          <w:ilvl w:val="0"/>
          <w:numId w:val="4"/>
        </w:numPr>
        <w:shd w:fill="ffffff" w:val="clear"/>
        <w:spacing w:after="105" w:before="105" w:lineRule="auto"/>
        <w:ind w:left="720" w:hanging="360"/>
        <w:rPr>
          <w:sz w:val="22"/>
          <w:szCs w:val="22"/>
        </w:rPr>
      </w:pPr>
      <w:r w:rsidDel="00000000" w:rsidR="00000000" w:rsidRPr="00000000">
        <w:rPr>
          <w:rFonts w:ascii="Calibri" w:cs="Calibri" w:eastAsia="Calibri" w:hAnsi="Calibri"/>
          <w:sz w:val="22"/>
          <w:szCs w:val="22"/>
          <w:rtl w:val="0"/>
        </w:rPr>
        <w:t xml:space="preserve">I worked as a consultant at Capgemini India Pvt Ltd. Complete experience on various networking and application monitoring tools like Hp NNMi, Hp BSM and SiteScope,Science logic  from Monitoring devices, server and basic troubleshooting, settings.</w:t>
      </w:r>
      <w:r w:rsidDel="00000000" w:rsidR="00000000" w:rsidRPr="00000000">
        <w:rPr>
          <w:rtl w:val="0"/>
        </w:rPr>
      </w:r>
    </w:p>
    <w:p w:rsidR="00000000" w:rsidDel="00000000" w:rsidP="00000000" w:rsidRDefault="00000000" w:rsidRPr="00000000" w14:paraId="00000009">
      <w:pPr>
        <w:numPr>
          <w:ilvl w:val="0"/>
          <w:numId w:val="4"/>
        </w:numPr>
        <w:shd w:fill="ffffff" w:val="clear"/>
        <w:spacing w:after="105" w:before="105" w:lineRule="auto"/>
        <w:ind w:left="720" w:hanging="360"/>
        <w:rPr>
          <w:sz w:val="22"/>
          <w:szCs w:val="22"/>
        </w:rPr>
      </w:pPr>
      <w:r w:rsidDel="00000000" w:rsidR="00000000" w:rsidRPr="00000000">
        <w:rPr>
          <w:rFonts w:ascii="Calibri" w:cs="Calibri" w:eastAsia="Calibri" w:hAnsi="Calibri"/>
          <w:sz w:val="22"/>
          <w:szCs w:val="22"/>
          <w:rtl w:val="0"/>
        </w:rPr>
        <w:t xml:space="preserve">Also worked on various weekly and monthly applications availability and performance reports, experienced in extracting and analyzing data using various tools as well as automated reports to respective recipients with auto triggered email.</w:t>
      </w:r>
      <w:r w:rsidDel="00000000" w:rsidR="00000000" w:rsidRPr="00000000">
        <w:rPr>
          <w:rtl w:val="0"/>
        </w:rPr>
      </w:r>
    </w:p>
    <w:p w:rsidR="00000000" w:rsidDel="00000000" w:rsidP="00000000" w:rsidRDefault="00000000" w:rsidRPr="00000000" w14:paraId="0000000A">
      <w:pPr>
        <w:spacing w:before="6" w:line="1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tabs>
          <w:tab w:val="left" w:leader="none" w:pos="10180"/>
        </w:tabs>
        <w:ind w:left="100" w:firstLine="0"/>
        <w:rPr>
          <w:rFonts w:ascii="Calibri" w:cs="Calibri" w:eastAsia="Calibri" w:hAnsi="Calibri"/>
          <w:sz w:val="22"/>
          <w:szCs w:val="22"/>
        </w:rPr>
      </w:pPr>
      <w:r w:rsidDel="00000000" w:rsidR="00000000" w:rsidRPr="00000000">
        <w:rPr>
          <w:rFonts w:ascii="Calibri" w:cs="Calibri" w:eastAsia="Calibri" w:hAnsi="Calibri"/>
          <w:b w:val="1"/>
          <w:sz w:val="28"/>
          <w:szCs w:val="28"/>
          <w:u w:val="single"/>
          <w:rtl w:val="0"/>
        </w:rPr>
        <w:t xml:space="preserve">S</w:t>
      </w:r>
      <w:r w:rsidDel="00000000" w:rsidR="00000000" w:rsidRPr="00000000">
        <w:rPr>
          <w:rFonts w:ascii="Calibri" w:cs="Calibri" w:eastAsia="Calibri" w:hAnsi="Calibri"/>
          <w:b w:val="1"/>
          <w:sz w:val="22"/>
          <w:szCs w:val="22"/>
          <w:u w:val="single"/>
          <w:rtl w:val="0"/>
        </w:rPr>
        <w:t xml:space="preserve">KILLS </w:t>
        <w:tab/>
      </w:r>
      <w:r w:rsidDel="00000000" w:rsidR="00000000" w:rsidRPr="00000000">
        <w:rPr>
          <w:rtl w:val="0"/>
        </w:rPr>
      </w:r>
    </w:p>
    <w:p w:rsidR="00000000" w:rsidDel="00000000" w:rsidP="00000000" w:rsidRDefault="00000000" w:rsidRPr="00000000" w14:paraId="0000000C">
      <w:pPr>
        <w:spacing w:before="5" w:line="160" w:lineRule="auto"/>
        <w:rPr>
          <w:sz w:val="17"/>
          <w:szCs w:val="17"/>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before="13" w:lineRule="auto"/>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Tools &amp; Utilities:                             NNMi, Hp Site Scope, BSM </w:t>
      </w:r>
      <w:r w:rsidDel="00000000" w:rsidR="00000000" w:rsidRPr="00000000">
        <w:rPr>
          <w:rFonts w:ascii="Calibri" w:cs="Calibri" w:eastAsia="Calibri" w:hAnsi="Calibri"/>
          <w:sz w:val="22"/>
          <w:szCs w:val="22"/>
          <w:rtl w:val="0"/>
        </w:rPr>
        <w:t xml:space="preserve">Sc</w:t>
      </w:r>
      <w:r w:rsidDel="00000000" w:rsidR="00000000" w:rsidRPr="00000000">
        <w:rPr>
          <w:rFonts w:ascii="Calibri" w:cs="Calibri" w:eastAsia="Calibri" w:hAnsi="Calibri"/>
          <w:color w:val="000000"/>
          <w:sz w:val="22"/>
          <w:szCs w:val="22"/>
          <w:rtl w:val="0"/>
        </w:rPr>
        <w:t xml:space="preserve">ience logic</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BMC Remedy and Service Now.</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Operating Systems:                        Win. 7, Win. XP and Win. Server 2003,2008,2012.</w:t>
      </w:r>
      <w:r w:rsidDel="00000000" w:rsidR="00000000" w:rsidRPr="00000000">
        <w:rPr>
          <w:rtl w:val="0"/>
        </w:rPr>
      </w:r>
    </w:p>
    <w:p w:rsidR="00000000" w:rsidDel="00000000" w:rsidP="00000000" w:rsidRDefault="00000000" w:rsidRPr="00000000" w14:paraId="00000010">
      <w:pPr>
        <w:spacing w:before="3" w:line="180" w:lineRule="auto"/>
        <w:rPr>
          <w:sz w:val="18"/>
          <w:szCs w:val="18"/>
        </w:rPr>
      </w:pPr>
      <w:r w:rsidDel="00000000" w:rsidR="00000000" w:rsidRPr="00000000">
        <w:rPr>
          <w:rtl w:val="0"/>
        </w:rPr>
      </w:r>
    </w:p>
    <w:p w:rsidR="00000000" w:rsidDel="00000000" w:rsidP="00000000" w:rsidRDefault="00000000" w:rsidRPr="00000000" w14:paraId="00000011">
      <w:pPr>
        <w:spacing w:before="3" w:line="180" w:lineRule="auto"/>
        <w:rPr>
          <w:sz w:val="18"/>
          <w:szCs w:val="18"/>
        </w:rPr>
      </w:pPr>
      <w:r w:rsidDel="00000000" w:rsidR="00000000" w:rsidRPr="00000000">
        <w:rPr>
          <w:rtl w:val="0"/>
        </w:rPr>
      </w:r>
    </w:p>
    <w:p w:rsidR="00000000" w:rsidDel="00000000" w:rsidP="00000000" w:rsidRDefault="00000000" w:rsidRPr="00000000" w14:paraId="00000012">
      <w:pPr>
        <w:tabs>
          <w:tab w:val="left" w:leader="none" w:pos="10180"/>
        </w:tabs>
        <w:spacing w:line="320" w:lineRule="auto"/>
        <w:ind w:left="100" w:firstLine="0"/>
        <w:rPr>
          <w:rFonts w:ascii="Calibri" w:cs="Calibri" w:eastAsia="Calibri" w:hAnsi="Calibri"/>
          <w:sz w:val="22"/>
          <w:szCs w:val="22"/>
        </w:rPr>
      </w:pPr>
      <w:r w:rsidDel="00000000" w:rsidR="00000000" w:rsidRPr="00000000">
        <w:rPr>
          <w:rFonts w:ascii="Calibri" w:cs="Calibri" w:eastAsia="Calibri" w:hAnsi="Calibri"/>
          <w:b w:val="1"/>
          <w:sz w:val="28"/>
          <w:szCs w:val="28"/>
          <w:u w:val="single"/>
          <w:rtl w:val="0"/>
        </w:rPr>
        <w:t xml:space="preserve">W</w:t>
      </w:r>
      <w:r w:rsidDel="00000000" w:rsidR="00000000" w:rsidRPr="00000000">
        <w:rPr>
          <w:rFonts w:ascii="Calibri" w:cs="Calibri" w:eastAsia="Calibri" w:hAnsi="Calibri"/>
          <w:b w:val="1"/>
          <w:sz w:val="22"/>
          <w:szCs w:val="22"/>
          <w:u w:val="single"/>
          <w:rtl w:val="0"/>
        </w:rPr>
        <w:t xml:space="preserve">ORK </w:t>
      </w:r>
      <w:r w:rsidDel="00000000" w:rsidR="00000000" w:rsidRPr="00000000">
        <w:rPr>
          <w:rFonts w:ascii="Calibri" w:cs="Calibri" w:eastAsia="Calibri" w:hAnsi="Calibri"/>
          <w:b w:val="1"/>
          <w:sz w:val="28"/>
          <w:szCs w:val="28"/>
          <w:u w:val="single"/>
          <w:rtl w:val="0"/>
        </w:rPr>
        <w:t xml:space="preserve">H</w:t>
      </w:r>
      <w:r w:rsidDel="00000000" w:rsidR="00000000" w:rsidRPr="00000000">
        <w:rPr>
          <w:rFonts w:ascii="Calibri" w:cs="Calibri" w:eastAsia="Calibri" w:hAnsi="Calibri"/>
          <w:b w:val="1"/>
          <w:sz w:val="22"/>
          <w:szCs w:val="22"/>
          <w:u w:val="single"/>
          <w:rtl w:val="0"/>
        </w:rPr>
        <w:t xml:space="preserve">ISTORY </w:t>
        <w:tab/>
      </w:r>
      <w:r w:rsidDel="00000000" w:rsidR="00000000" w:rsidRPr="00000000">
        <w:rPr>
          <w:rtl w:val="0"/>
        </w:rPr>
      </w:r>
    </w:p>
    <w:p w:rsidR="00000000" w:rsidDel="00000000" w:rsidP="00000000" w:rsidRDefault="00000000" w:rsidRPr="00000000" w14:paraId="00000013">
      <w:pPr>
        <w:spacing w:before="7" w:line="160" w:lineRule="auto"/>
        <w:rPr>
          <w:sz w:val="17"/>
          <w:szCs w:val="17"/>
        </w:rPr>
      </w:pPr>
      <w:r w:rsidDel="00000000" w:rsidR="00000000" w:rsidRPr="00000000">
        <w:rPr>
          <w:rtl w:val="0"/>
        </w:rPr>
      </w:r>
    </w:p>
    <w:p w:rsidR="00000000" w:rsidDel="00000000" w:rsidP="00000000" w:rsidRDefault="00000000" w:rsidRPr="00000000" w14:paraId="00000014">
      <w:pPr>
        <w:spacing w:before="14" w:lineRule="auto"/>
        <w:ind w:left="10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spacing w:before="14" w:lineRule="auto"/>
        <w:ind w:left="100" w:firstLine="0"/>
        <w:rPr>
          <w:b w:val="1"/>
          <w:sz w:val="22"/>
          <w:szCs w:val="22"/>
        </w:rPr>
      </w:pPr>
      <w:r w:rsidDel="00000000" w:rsidR="00000000" w:rsidRPr="00000000">
        <w:rPr>
          <w:rFonts w:ascii="Calibri" w:cs="Calibri" w:eastAsia="Calibri" w:hAnsi="Calibri"/>
          <w:b w:val="1"/>
          <w:sz w:val="22"/>
          <w:szCs w:val="22"/>
          <w:rtl w:val="0"/>
        </w:rPr>
        <w:t xml:space="preserve">Consultant                                                                                                               </w:t>
      </w:r>
      <w:r w:rsidDel="00000000" w:rsidR="00000000" w:rsidRPr="00000000">
        <w:rPr>
          <w:b w:val="1"/>
          <w:sz w:val="22"/>
          <w:szCs w:val="22"/>
          <w:rtl w:val="0"/>
        </w:rPr>
        <w:t xml:space="preserve">June 2017 to Dec 30</w:t>
      </w:r>
      <w:r w:rsidDel="00000000" w:rsidR="00000000" w:rsidRPr="00000000">
        <w:rPr>
          <w:b w:val="1"/>
          <w:sz w:val="22"/>
          <w:szCs w:val="22"/>
          <w:vertAlign w:val="superscript"/>
          <w:rtl w:val="0"/>
        </w:rPr>
        <w:t xml:space="preserve">th</w:t>
      </w:r>
      <w:r w:rsidDel="00000000" w:rsidR="00000000" w:rsidRPr="00000000">
        <w:rPr>
          <w:b w:val="1"/>
          <w:sz w:val="22"/>
          <w:szCs w:val="22"/>
          <w:rtl w:val="0"/>
        </w:rPr>
        <w:t xml:space="preserve"> December 2020</w:t>
      </w:r>
    </w:p>
    <w:p w:rsidR="00000000" w:rsidDel="00000000" w:rsidP="00000000" w:rsidRDefault="00000000" w:rsidRPr="00000000" w14:paraId="00000016">
      <w:pPr>
        <w:spacing w:before="24" w:lineRule="auto"/>
        <w:ind w:left="10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Capgemini - Mumbai, India</w:t>
      </w:r>
      <w:r w:rsidDel="00000000" w:rsidR="00000000" w:rsidRPr="00000000">
        <w:rPr>
          <w:rtl w:val="0"/>
        </w:rPr>
      </w:r>
    </w:p>
    <w:p w:rsidR="00000000" w:rsidDel="00000000" w:rsidP="00000000" w:rsidRDefault="00000000" w:rsidRPr="00000000" w14:paraId="00000017">
      <w:pPr>
        <w:spacing w:before="19" w:line="260" w:lineRule="auto"/>
        <w:rPr>
          <w:sz w:val="26"/>
          <w:szCs w:val="26"/>
        </w:rPr>
      </w:pPr>
      <w:r w:rsidDel="00000000" w:rsidR="00000000" w:rsidRPr="00000000">
        <w:rPr>
          <w:rtl w:val="0"/>
        </w:rPr>
      </w:r>
    </w:p>
    <w:p w:rsidR="00000000" w:rsidDel="00000000" w:rsidP="00000000" w:rsidRDefault="00000000" w:rsidRPr="00000000" w14:paraId="00000018">
      <w:pPr>
        <w:widowControl w:val="0"/>
        <w:numPr>
          <w:ilvl w:val="0"/>
          <w:numId w:val="2"/>
        </w:numPr>
        <w:spacing w:line="276" w:lineRule="auto"/>
        <w:ind w:left="720" w:hanging="360"/>
        <w:jc w:val="both"/>
        <w:rPr>
          <w:color w:val="000000"/>
          <w:sz w:val="22"/>
          <w:szCs w:val="22"/>
        </w:rPr>
      </w:pPr>
      <w:bookmarkStart w:colFirst="0" w:colLast="0" w:name="_heading=h.gjdgxs" w:id="0"/>
      <w:bookmarkEnd w:id="0"/>
      <w:r w:rsidDel="00000000" w:rsidR="00000000" w:rsidRPr="00000000">
        <w:rPr>
          <w:color w:val="000000"/>
          <w:sz w:val="22"/>
          <w:szCs w:val="22"/>
          <w:rtl w:val="0"/>
        </w:rPr>
        <w:t xml:space="preserve">Responsible for monitoring internal </w:t>
      </w:r>
      <w:r w:rsidDel="00000000" w:rsidR="00000000" w:rsidRPr="00000000">
        <w:rPr>
          <w:color w:val="000000"/>
          <w:sz w:val="22"/>
          <w:szCs w:val="22"/>
          <w:highlight w:val="white"/>
          <w:rtl w:val="0"/>
        </w:rPr>
        <w:t xml:space="preserve">network devices, servers &amp; critical business impacted </w:t>
      </w:r>
      <w:r w:rsidDel="00000000" w:rsidR="00000000" w:rsidRPr="00000000">
        <w:rPr>
          <w:color w:val="000000"/>
          <w:sz w:val="22"/>
          <w:szCs w:val="22"/>
          <w:rtl w:val="0"/>
        </w:rPr>
        <w:t xml:space="preserve">applications with L1 level troubleshooting.</w:t>
      </w:r>
    </w:p>
    <w:p w:rsidR="00000000" w:rsidDel="00000000" w:rsidP="00000000" w:rsidRDefault="00000000" w:rsidRPr="00000000" w14:paraId="00000019">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Acts as primary tier in identifying issues which includes application performance and unavailability.</w:t>
      </w:r>
    </w:p>
    <w:p w:rsidR="00000000" w:rsidDel="00000000" w:rsidP="00000000" w:rsidRDefault="00000000" w:rsidRPr="00000000" w14:paraId="0000001A">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Validating email alerts for servers and network devices.</w:t>
      </w:r>
    </w:p>
    <w:p w:rsidR="00000000" w:rsidDel="00000000" w:rsidP="00000000" w:rsidRDefault="00000000" w:rsidRPr="00000000" w14:paraId="0000001B">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Acts as primary tier in alert response and follow up.</w:t>
      </w:r>
    </w:p>
    <w:p w:rsidR="00000000" w:rsidDel="00000000" w:rsidP="00000000" w:rsidRDefault="00000000" w:rsidRPr="00000000" w14:paraId="0000001C">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Tracks the resolution of application problems reported through monitoring tools.</w:t>
      </w:r>
    </w:p>
    <w:p w:rsidR="00000000" w:rsidDel="00000000" w:rsidP="00000000" w:rsidRDefault="00000000" w:rsidRPr="00000000" w14:paraId="0000001D">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Logging ticket in BMC REMEDY TOOL and assign ticket to consult application support team.</w:t>
      </w:r>
    </w:p>
    <w:p w:rsidR="00000000" w:rsidDel="00000000" w:rsidP="00000000" w:rsidRDefault="00000000" w:rsidRPr="00000000" w14:paraId="0000001E">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Ensure effective communication to other operational teams.</w:t>
      </w:r>
    </w:p>
    <w:p w:rsidR="00000000" w:rsidDel="00000000" w:rsidP="00000000" w:rsidRDefault="00000000" w:rsidRPr="00000000" w14:paraId="0000001F">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Application downtime management - Maintenance Mode (MM)</w:t>
      </w:r>
    </w:p>
    <w:p w:rsidR="00000000" w:rsidDel="00000000" w:rsidP="00000000" w:rsidRDefault="00000000" w:rsidRPr="00000000" w14:paraId="00000020">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Severs downtime management - Maintenance Mode (MM) and Server reboot activity.</w:t>
      </w:r>
    </w:p>
    <w:p w:rsidR="00000000" w:rsidDel="00000000" w:rsidP="00000000" w:rsidRDefault="00000000" w:rsidRPr="00000000" w14:paraId="00000021">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DL creation and Modification.</w:t>
      </w:r>
    </w:p>
    <w:p w:rsidR="00000000" w:rsidDel="00000000" w:rsidP="00000000" w:rsidRDefault="00000000" w:rsidRPr="00000000" w14:paraId="00000022">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Generic &amp; Service accounts Creation and Modification.</w:t>
      </w:r>
    </w:p>
    <w:p w:rsidR="00000000" w:rsidDel="00000000" w:rsidP="00000000" w:rsidRDefault="00000000" w:rsidRPr="00000000" w14:paraId="00000023">
      <w:pPr>
        <w:widowControl w:val="0"/>
        <w:numPr>
          <w:ilvl w:val="0"/>
          <w:numId w:val="2"/>
        </w:numPr>
        <w:spacing w:line="276" w:lineRule="auto"/>
        <w:ind w:left="720" w:hanging="360"/>
        <w:jc w:val="both"/>
        <w:rPr>
          <w:color w:val="000000"/>
          <w:sz w:val="22"/>
          <w:szCs w:val="22"/>
        </w:rPr>
      </w:pPr>
      <w:r w:rsidDel="00000000" w:rsidR="00000000" w:rsidRPr="00000000">
        <w:rPr>
          <w:color w:val="000000"/>
          <w:sz w:val="22"/>
          <w:szCs w:val="22"/>
          <w:rtl w:val="0"/>
        </w:rPr>
        <w:t xml:space="preserve">Exchange server account lockout, password reset</w:t>
      </w:r>
    </w:p>
    <w:p w:rsidR="00000000" w:rsidDel="00000000" w:rsidP="00000000" w:rsidRDefault="00000000" w:rsidRPr="00000000" w14:paraId="00000024">
      <w:pPr>
        <w:widowControl w:val="0"/>
        <w:numPr>
          <w:ilvl w:val="0"/>
          <w:numId w:val="2"/>
        </w:numPr>
        <w:spacing w:line="276" w:lineRule="auto"/>
        <w:ind w:left="720" w:hanging="360"/>
        <w:jc w:val="both"/>
        <w:rPr>
          <w:color w:val="000000"/>
          <w:sz w:val="22"/>
          <w:szCs w:val="22"/>
        </w:rPr>
      </w:pPr>
      <w:r w:rsidDel="00000000" w:rsidR="00000000" w:rsidRPr="00000000">
        <w:rPr>
          <w:b w:val="1"/>
          <w:color w:val="000000"/>
          <w:sz w:val="22"/>
          <w:szCs w:val="22"/>
          <w:rtl w:val="0"/>
        </w:rPr>
        <w:t xml:space="preserve">Meanwhile perform another task in Networking and application tools </w:t>
      </w:r>
      <w:r w:rsidDel="00000000" w:rsidR="00000000" w:rsidRPr="00000000">
        <w:rPr>
          <w:rtl w:val="0"/>
        </w:rPr>
      </w:r>
    </w:p>
    <w:p w:rsidR="00000000" w:rsidDel="00000000" w:rsidP="00000000" w:rsidRDefault="00000000" w:rsidRPr="00000000" w14:paraId="00000025">
      <w:pPr>
        <w:widowControl w:val="0"/>
        <w:numPr>
          <w:ilvl w:val="0"/>
          <w:numId w:val="2"/>
        </w:numPr>
        <w:spacing w:line="276" w:lineRule="auto"/>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Internal device, Server Application Addition, Deletion, Modification and Configuration etc. </w:t>
      </w:r>
      <w:r w:rsidDel="00000000" w:rsidR="00000000" w:rsidRPr="00000000">
        <w:rPr>
          <w:rtl w:val="0"/>
        </w:rPr>
      </w:r>
    </w:p>
    <w:p w:rsidR="00000000" w:rsidDel="00000000" w:rsidP="00000000" w:rsidRDefault="00000000" w:rsidRPr="00000000" w14:paraId="00000026">
      <w:pPr>
        <w:widowControl w:val="0"/>
        <w:spacing w:line="276" w:lineRule="auto"/>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27">
      <w:pPr>
        <w:ind w:left="720" w:firstLine="0"/>
        <w:rPr>
          <w:color w:val="000000"/>
          <w:sz w:val="22"/>
          <w:szCs w:val="22"/>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Mind Square Technologies (India) Pvt Ltd (May 2016 to April 2017)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Job profile: Technical Support Associate.</w:t>
      </w:r>
    </w:p>
    <w:p w:rsidR="00000000" w:rsidDel="00000000" w:rsidP="00000000" w:rsidRDefault="00000000" w:rsidRPr="00000000" w14:paraId="0000002A">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Supporting user to IT related queries, Software requests through E-mails, Phones, and Web-chat.</w:t>
      </w:r>
      <w:r w:rsidDel="00000000" w:rsidR="00000000" w:rsidRPr="00000000">
        <w:rPr>
          <w:rtl w:val="0"/>
        </w:rPr>
      </w:r>
    </w:p>
    <w:p w:rsidR="00000000" w:rsidDel="00000000" w:rsidP="00000000" w:rsidRDefault="00000000" w:rsidRPr="00000000" w14:paraId="0000002B">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Provided functional and technical support on Lync, Outlook, crosslink, data card installation, internet, by taking remote console of user system through team viewer, Goto assist</w:t>
      </w:r>
      <w:r w:rsidDel="00000000" w:rsidR="00000000" w:rsidRPr="00000000">
        <w:rPr>
          <w:rtl w:val="0"/>
        </w:rPr>
      </w:r>
    </w:p>
    <w:p w:rsidR="00000000" w:rsidDel="00000000" w:rsidP="00000000" w:rsidRDefault="00000000" w:rsidRPr="00000000" w14:paraId="0000002C">
      <w:pPr>
        <w:widowControl w:val="0"/>
        <w:numPr>
          <w:ilvl w:val="0"/>
          <w:numId w:val="4"/>
        </w:numPr>
        <w:pBdr>
          <w:top w:space="0" w:sz="0" w:val="nil"/>
          <w:left w:space="0" w:sz="0" w:val="nil"/>
          <w:bottom w:space="0" w:sz="0" w:val="nil"/>
          <w:right w:space="0" w:sz="0" w:val="nil"/>
          <w:between w:space="0" w:sz="0" w:val="nil"/>
        </w:pBdr>
        <w:spacing w:line="360" w:lineRule="auto"/>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Helping clients with regards to run the different patches</w:t>
      </w:r>
      <w:r w:rsidDel="00000000" w:rsidR="00000000" w:rsidRPr="00000000">
        <w:rPr>
          <w:rtl w:val="0"/>
        </w:rPr>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Helping clients with regards to install the printers</w:t>
      </w:r>
      <w:r w:rsidDel="00000000" w:rsidR="00000000" w:rsidRPr="00000000">
        <w:rPr>
          <w:rtl w:val="0"/>
        </w:rPr>
      </w:r>
    </w:p>
    <w:p w:rsidR="00000000" w:rsidDel="00000000" w:rsidP="00000000" w:rsidRDefault="00000000" w:rsidRPr="00000000" w14:paraId="0000002E">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Logging ticket in BMC REMEDY TOOL and assign ticket to consult engineer for next level support.</w:t>
      </w:r>
      <w:r w:rsidDel="00000000" w:rsidR="00000000" w:rsidRPr="00000000">
        <w:rPr>
          <w:rtl w:val="0"/>
        </w:rPr>
      </w:r>
    </w:p>
    <w:p w:rsidR="00000000" w:rsidDel="00000000" w:rsidP="00000000" w:rsidRDefault="00000000" w:rsidRPr="00000000" w14:paraId="0000002F">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Raise Request related incident in MY IT Portal and generated work order assign to concern person or concern team.</w:t>
      </w:r>
      <w:r w:rsidDel="00000000" w:rsidR="00000000" w:rsidRPr="00000000">
        <w:rPr>
          <w:rtl w:val="0"/>
        </w:rPr>
      </w:r>
    </w:p>
    <w:p w:rsidR="00000000" w:rsidDel="00000000" w:rsidP="00000000" w:rsidRDefault="00000000" w:rsidRPr="00000000" w14:paraId="00000030">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Exchange server account lock unlock, password related guidance if user facing issue</w:t>
      </w:r>
      <w:r w:rsidDel="00000000" w:rsidR="00000000" w:rsidRPr="00000000">
        <w:rPr>
          <w:rtl w:val="0"/>
        </w:rPr>
      </w:r>
    </w:p>
    <w:p w:rsidR="00000000" w:rsidDel="00000000" w:rsidP="00000000" w:rsidRDefault="00000000" w:rsidRPr="00000000" w14:paraId="00000031">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User Distribution List (DL), Resource Mailbox add and remove, Folder access and sharing related guidance to raise a request in MY IT Portal and co-ordination with team as well as with user</w:t>
      </w:r>
      <w:r w:rsidDel="00000000" w:rsidR="00000000" w:rsidRPr="00000000">
        <w:rPr>
          <w:rtl w:val="0"/>
        </w:rPr>
      </w:r>
    </w:p>
    <w:p w:rsidR="00000000" w:rsidDel="00000000" w:rsidP="00000000" w:rsidRDefault="00000000" w:rsidRPr="00000000" w14:paraId="00000032">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Also keeping record of Remedy Daily Call Logs and Pending Calls sending these reports to manager on daily basis</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Impact Hr Services Pvt.Ltd: (August 2014 to January 2016)</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Job profile: Technical Support Associate</w:t>
      </w:r>
    </w:p>
    <w:p w:rsidR="00000000" w:rsidDel="00000000" w:rsidP="00000000" w:rsidRDefault="00000000" w:rsidRPr="00000000" w14:paraId="00000038">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Support daily IT related queries, Software requests through E-mails, Phones, and Web-chat.</w:t>
      </w:r>
      <w:r w:rsidDel="00000000" w:rsidR="00000000" w:rsidRPr="00000000">
        <w:rPr>
          <w:rtl w:val="0"/>
        </w:rPr>
      </w:r>
    </w:p>
    <w:p w:rsidR="00000000" w:rsidDel="00000000" w:rsidP="00000000" w:rsidRDefault="00000000" w:rsidRPr="00000000" w14:paraId="00000039">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Provided functional and technical support on Internet, Lync, Outlook, crosslink, data card installation by taking remote console of user system through team viewer, ,Goto assist</w:t>
      </w:r>
      <w:r w:rsidDel="00000000" w:rsidR="00000000" w:rsidRPr="00000000">
        <w:rPr>
          <w:rtl w:val="0"/>
        </w:rPr>
      </w:r>
    </w:p>
    <w:p w:rsidR="00000000" w:rsidDel="00000000" w:rsidP="00000000" w:rsidRDefault="00000000" w:rsidRPr="00000000" w14:paraId="0000003A">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Exchange server account lock unlock, password related guidance if user facing issue</w:t>
      </w:r>
      <w:r w:rsidDel="00000000" w:rsidR="00000000" w:rsidRPr="00000000">
        <w:rPr>
          <w:rtl w:val="0"/>
        </w:rPr>
      </w:r>
    </w:p>
    <w:p w:rsidR="00000000" w:rsidDel="00000000" w:rsidP="00000000" w:rsidRDefault="00000000" w:rsidRPr="00000000" w14:paraId="0000003B">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Logging ticket in BMC REMEDY TOOL and assign ticket to consult engineer for next level support</w:t>
      </w:r>
      <w:r w:rsidDel="00000000" w:rsidR="00000000" w:rsidRPr="00000000">
        <w:rPr>
          <w:rtl w:val="0"/>
        </w:rPr>
      </w:r>
    </w:p>
    <w:p w:rsidR="00000000" w:rsidDel="00000000" w:rsidP="00000000" w:rsidRDefault="00000000" w:rsidRPr="00000000" w14:paraId="0000003C">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Helping clients with regards to technical issues</w:t>
      </w:r>
      <w:r w:rsidDel="00000000" w:rsidR="00000000" w:rsidRPr="00000000">
        <w:rPr>
          <w:rtl w:val="0"/>
        </w:rPr>
      </w:r>
    </w:p>
    <w:p w:rsidR="00000000" w:rsidDel="00000000" w:rsidP="00000000" w:rsidRDefault="00000000" w:rsidRPr="00000000" w14:paraId="0000003D">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Also keeping record of Remedy Daily Call Logs and Pending Calls sending these reports to manager on daily basis</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HCL SERVICES LIMITED: (March 2014 to July 2014)</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Job profile: Associate</w:t>
      </w:r>
    </w:p>
    <w:p w:rsidR="00000000" w:rsidDel="00000000" w:rsidP="00000000" w:rsidRDefault="00000000" w:rsidRPr="00000000" w14:paraId="00000042">
      <w:pPr>
        <w:widowControl w:val="0"/>
        <w:numPr>
          <w:ilvl w:val="0"/>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Repairing and upgrading the Projectors </w:t>
      </w:r>
      <w:r w:rsidDel="00000000" w:rsidR="00000000" w:rsidRPr="00000000">
        <w:rPr>
          <w:rtl w:val="0"/>
        </w:rPr>
      </w:r>
    </w:p>
    <w:p w:rsidR="00000000" w:rsidDel="00000000" w:rsidP="00000000" w:rsidRDefault="00000000" w:rsidRPr="00000000" w14:paraId="00000043">
      <w:pPr>
        <w:widowControl w:val="0"/>
        <w:numPr>
          <w:ilvl w:val="0"/>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Working on SAP CRM System </w:t>
      </w:r>
      <w:r w:rsidDel="00000000" w:rsidR="00000000" w:rsidRPr="00000000">
        <w:rPr>
          <w:rtl w:val="0"/>
        </w:rPr>
      </w:r>
    </w:p>
    <w:p w:rsidR="00000000" w:rsidDel="00000000" w:rsidP="00000000" w:rsidRDefault="00000000" w:rsidRPr="00000000" w14:paraId="00000044">
      <w:pPr>
        <w:widowControl w:val="0"/>
        <w:numPr>
          <w:ilvl w:val="0"/>
          <w:numId w:val="1"/>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Co-coordinating with the Customer</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RIVERA INTERNATIONAL PVT.LTD: (August 2013 to February 2014)</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Job profile: Service Engineer</w:t>
      </w:r>
    </w:p>
    <w:p w:rsidR="00000000" w:rsidDel="00000000" w:rsidP="00000000" w:rsidRDefault="00000000" w:rsidRPr="00000000" w14:paraId="00000049">
      <w:pPr>
        <w:widowControl w:val="0"/>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A Servicing &amp; Repairing of all types of DJs Equipment’s </w:t>
      </w:r>
      <w:r w:rsidDel="00000000" w:rsidR="00000000" w:rsidRPr="00000000">
        <w:rPr>
          <w:rtl w:val="0"/>
        </w:rPr>
      </w:r>
    </w:p>
    <w:p w:rsidR="00000000" w:rsidDel="00000000" w:rsidP="00000000" w:rsidRDefault="00000000" w:rsidRPr="00000000" w14:paraId="0000004A">
      <w:pPr>
        <w:widowControl w:val="0"/>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Invoicing of Audio Products </w:t>
      </w:r>
      <w:r w:rsidDel="00000000" w:rsidR="00000000" w:rsidRPr="00000000">
        <w:rPr>
          <w:rtl w:val="0"/>
        </w:rPr>
      </w:r>
    </w:p>
    <w:p w:rsidR="00000000" w:rsidDel="00000000" w:rsidP="00000000" w:rsidRDefault="00000000" w:rsidRPr="00000000" w14:paraId="0000004B">
      <w:pPr>
        <w:widowControl w:val="0"/>
        <w:numPr>
          <w:ilvl w:val="0"/>
          <w:numId w:val="4"/>
        </w:numPr>
        <w:pBdr>
          <w:top w:space="0" w:sz="0" w:val="nil"/>
          <w:left w:space="0" w:sz="0" w:val="nil"/>
          <w:bottom w:space="0" w:sz="0" w:val="nil"/>
          <w:right w:space="0" w:sz="0" w:val="nil"/>
          <w:between w:space="0" w:sz="0" w:val="nil"/>
        </w:pBdr>
        <w:ind w:left="72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Update of Software of Audio Products</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Educational Details: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 (electronic) from S S V P S College of engineering North Maharashtra University in 2012</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Diploma (electronics &amp; communication) from S H Jondhale College MSBTE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 S C from Gayatri Vidyalaya MSBTE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Personal Details: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 of Birth: 27th July 1990</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Marital Status: Single.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Nationality: Indian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0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Known language: English, Hindi &amp; Marathi.</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right="207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Hobbies: Listening music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right="207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right="207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Address: A Wing room no 403, Radha Krishna tower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20" w:right="207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Near Abhyudaya co-operative bank, Poona link Road</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720" w:right="207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Kolsewadi Kaylan (east) 421306</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720" w:right="207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Declaration</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do hereby declare that the above information is true to the best of my knowledge.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tabs>
          <w:tab w:val="left" w:leader="none" w:pos="8640"/>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8">
      <w:pPr>
        <w:spacing w:before="1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PLACE: Mumbai                                                                                                           (Pooja Shelke)    </w:t>
      </w:r>
    </w:p>
    <w:p w:rsidR="00000000" w:rsidDel="00000000" w:rsidP="00000000" w:rsidRDefault="00000000" w:rsidRPr="00000000" w14:paraId="00000069">
      <w:pPr>
        <w:spacing w:before="15" w:lineRule="auto"/>
        <w:rPr>
          <w:rFonts w:ascii="Calibri" w:cs="Calibri" w:eastAsia="Calibri" w:hAnsi="Calibri"/>
          <w:sz w:val="22"/>
          <w:szCs w:val="22"/>
        </w:rPr>
      </w:pPr>
      <w:r w:rsidDel="00000000" w:rsidR="00000000" w:rsidRPr="00000000">
        <w:rPr>
          <w:rtl w:val="0"/>
        </w:rPr>
      </w:r>
    </w:p>
    <w:sectPr>
      <w:pgSz w:h="16840" w:w="11920" w:orient="portrait"/>
      <w:pgMar w:bottom="280" w:top="920" w:left="620" w:right="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720" w:hanging="720"/>
      <w:outlineLvl w:val="0"/>
    </w:pPr>
    <w:rPr>
      <w:rFonts w:ascii="Cambria" w:cs="Cambria" w:eastAsia="Cambria" w:hAnsi="Cambria"/>
      <w:b w:val="1"/>
      <w:sz w:val="32"/>
      <w:szCs w:val="32"/>
    </w:rPr>
  </w:style>
  <w:style w:type="paragraph" w:styleId="Heading2">
    <w:name w:val="heading 2"/>
    <w:basedOn w:val="Normal"/>
    <w:next w:val="Normal"/>
    <w:uiPriority w:val="9"/>
    <w:semiHidden w:val="1"/>
    <w:unhideWhenUsed w:val="1"/>
    <w:qFormat w:val="1"/>
    <w:pPr>
      <w:keepNext w:val="1"/>
      <w:spacing w:after="60" w:before="240"/>
      <w:ind w:left="1440" w:hanging="720"/>
      <w:outlineLvl w:val="1"/>
    </w:pPr>
    <w:rPr>
      <w:rFonts w:ascii="Cambria" w:cs="Cambria" w:eastAsia="Cambria" w:hAnsi="Cambria"/>
      <w:b w:val="1"/>
      <w:i w:val="1"/>
      <w:sz w:val="28"/>
      <w:szCs w:val="28"/>
    </w:rPr>
  </w:style>
  <w:style w:type="paragraph" w:styleId="Heading3">
    <w:name w:val="heading 3"/>
    <w:basedOn w:val="Normal"/>
    <w:next w:val="Normal"/>
    <w:uiPriority w:val="9"/>
    <w:semiHidden w:val="1"/>
    <w:unhideWhenUsed w:val="1"/>
    <w:qFormat w:val="1"/>
    <w:pPr>
      <w:keepNext w:val="1"/>
      <w:spacing w:after="60" w:before="240"/>
      <w:ind w:left="2160" w:hanging="720"/>
      <w:outlineLvl w:val="2"/>
    </w:pPr>
    <w:rPr>
      <w:rFonts w:ascii="Cambria" w:cs="Cambria" w:eastAsia="Cambria" w:hAnsi="Cambria"/>
      <w:b w:val="1"/>
      <w:sz w:val="26"/>
      <w:szCs w:val="26"/>
    </w:rPr>
  </w:style>
  <w:style w:type="paragraph" w:styleId="Heading4">
    <w:name w:val="heading 4"/>
    <w:basedOn w:val="Normal"/>
    <w:next w:val="Normal"/>
    <w:uiPriority w:val="9"/>
    <w:semiHidden w:val="1"/>
    <w:unhideWhenUsed w:val="1"/>
    <w:qFormat w:val="1"/>
    <w:pPr>
      <w:keepNext w:val="1"/>
      <w:spacing w:after="60" w:before="240"/>
      <w:ind w:left="2880" w:hanging="720"/>
      <w:outlineLvl w:val="3"/>
    </w:pPr>
    <w:rPr>
      <w:rFonts w:ascii="Calibri" w:cs="Calibri" w:eastAsia="Calibri" w:hAnsi="Calibri"/>
      <w:b w:val="1"/>
      <w:sz w:val="28"/>
      <w:szCs w:val="28"/>
    </w:rPr>
  </w:style>
  <w:style w:type="paragraph" w:styleId="Heading5">
    <w:name w:val="heading 5"/>
    <w:basedOn w:val="Normal"/>
    <w:next w:val="Normal"/>
    <w:uiPriority w:val="9"/>
    <w:semiHidden w:val="1"/>
    <w:unhideWhenUsed w:val="1"/>
    <w:qFormat w:val="1"/>
    <w:pPr>
      <w:spacing w:after="60" w:before="240"/>
      <w:ind w:left="3600" w:hanging="720"/>
      <w:outlineLvl w:val="4"/>
    </w:pPr>
    <w:rPr>
      <w:rFonts w:ascii="Calibri" w:cs="Calibri" w:eastAsia="Calibri" w:hAnsi="Calibri"/>
      <w:b w:val="1"/>
      <w:i w:val="1"/>
      <w:sz w:val="26"/>
      <w:szCs w:val="26"/>
    </w:rPr>
  </w:style>
  <w:style w:type="paragraph" w:styleId="Heading6">
    <w:name w:val="heading 6"/>
    <w:basedOn w:val="Normal"/>
    <w:next w:val="Normal"/>
    <w:uiPriority w:val="9"/>
    <w:semiHidden w:val="1"/>
    <w:unhideWhenUsed w:val="1"/>
    <w:qFormat w:val="1"/>
    <w:pPr>
      <w:spacing w:after="60" w:before="240"/>
      <w:ind w:left="4320" w:hanging="720"/>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semiHidden w:val="1"/>
    <w:unhideWhenUsed w:val="1"/>
    <w:rsid w:val="003E112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oojashelke0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zH2RDw2aHruhQDrKIbLKWOjY4A==">AMUW2mXTF26q5xnV5/n0OrwZEkYFJBymadlU8tyZ+8AEBu65yPHulqnmOhGXgrR7XZhXgDMDGmmcL7s54CJBgEjp/Q8/S76lEDPClngf8y+7Vn6aJhimFN152gvpoPJnF5WTqszC+c6M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2023-02-26T06:27:00Z</dcterms:created>
  <dc:creator>Pooja</dc:creator>
</cp:coreProperties>
</file>