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Gayathri Sasidharan </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1"/>
          <w:sz w:val="22"/>
          <w:szCs w:val="22"/>
          <w:vertAlign w:val="baseline"/>
          <w:rtl w:val="0"/>
        </w:rPr>
        <w:t xml:space="preserve">gayathrisasidharan17@gmail.com</w:t>
      </w:r>
      <w:r w:rsidDel="00000000" w:rsidR="00000000" w:rsidRPr="00000000">
        <w:rPr>
          <w:rFonts w:ascii="Times New Roman" w:cs="Times New Roman" w:eastAsia="Times New Roman" w:hAnsi="Times New Roman"/>
          <w:sz w:val="20"/>
          <w:szCs w:val="20"/>
          <w:vertAlign w:val="baseline"/>
          <w:rtl w:val="0"/>
        </w:rPr>
        <w:tab/>
        <w:t xml:space="preserve">  </w:t>
        <w:tab/>
        <w:tab/>
        <w:tab/>
        <w:t xml:space="preserve">                                         </w:t>
      </w:r>
      <w:r w:rsidDel="00000000" w:rsidR="00000000" w:rsidRPr="00000000">
        <w:rPr>
          <w:rFonts w:ascii="Times New Roman" w:cs="Times New Roman" w:eastAsia="Times New Roman" w:hAnsi="Times New Roman"/>
          <w:b w:val="1"/>
          <w:i w:val="1"/>
          <w:sz w:val="22"/>
          <w:szCs w:val="22"/>
          <w:vertAlign w:val="baseline"/>
          <w:rtl w:val="0"/>
        </w:rPr>
        <w:t xml:space="preserve">9962347761</w:t>
      </w:r>
      <w:r w:rsidDel="00000000" w:rsidR="00000000" w:rsidRPr="00000000">
        <w:rPr>
          <w:rtl w:val="0"/>
        </w:rPr>
      </w:r>
    </w:p>
    <w:p w:rsidR="00000000" w:rsidDel="00000000" w:rsidP="00000000" w:rsidRDefault="00000000" w:rsidRPr="00000000" w14:paraId="00000003">
      <w:pPr>
        <w:pBdr>
          <w:top w:color="000000" w:space="1" w:sz="4" w:val="single"/>
        </w:pBd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tabs>
          <w:tab w:val="left" w:pos="2898"/>
          <w:tab w:val="left" w:pos="8838"/>
        </w:tabs>
        <w:spacing w:after="120" w:lineRule="auto"/>
        <w:rPr>
          <w:rFonts w:ascii="Times New Roman" w:cs="Times New Roman" w:eastAsia="Times New Roman" w:hAnsi="Times New Roman"/>
          <w:b w:val="0"/>
          <w:color w:val="000080"/>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Professional Experience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as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Test Data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Wipro Technology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Chennai.</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sz w:val="22"/>
          <w:szCs w:val="22"/>
          <w:highlight w:val="white"/>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years </w:t>
      </w:r>
      <w:r w:rsidDel="00000000" w:rsidR="00000000" w:rsidRPr="00000000">
        <w:rPr>
          <w:rFonts w:ascii="Times New Roman" w:cs="Times New Roman" w:eastAsia="Times New Roman" w:hAnsi="Times New Roman"/>
          <w:sz w:val="22"/>
          <w:szCs w:val="22"/>
          <w:highlight w:val="whit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months of IT experience in Software Analysis, Development, Implementation of business applications for HealthCare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years of ETL experience in developing ETL mappings using Informatica PowerCenter 9.6 using Designer (Source Analyzer, Warehouse designer, Mapping designer, Mapplet Designer, Transformation Developer), Repository Manager, Workflow Manager &amp; Workflow Monitor.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Analysis, Design, Development and Implementation.</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Data Warehouse and ETL Testing using Test Data Management tool and doing basic performance testing in informatica power center and checking on data quality for data masking.</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Experience in Informatica 9.6,TDM 9.7, Talend 6.1, Talend 7.0.1,Cognos 10.1.0,SQL,SQL Server,Oracle,DB2 and Teradata.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creating Transformations and mappings using Informatica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processing tasks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Workflow Manager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move data from multiple sources into targets.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using different types of transformations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 Qualifier, Expression, Router, Union, Data Masking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Transformations,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 files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Session Variables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success of the project by taking ownership of deliverables and assist/perform analysis, testing or other tasks as necessary.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630"/>
        </w:tabs>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Quickly adapting to the new environment and ability to learn new technologies.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work with positive attitude, analyzing all kinds of situation with efforts.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interface and communicate effectively with team members and provide the guidance in the development activity.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Attending Status meetings with the client and Business Users.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0" w:line="240" w:lineRule="auto"/>
        <w:ind w:left="0" w:right="0" w:firstLine="0"/>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Technology</w:t>
      </w:r>
      <w:r w:rsidDel="00000000" w:rsidR="00000000" w:rsidRPr="00000000">
        <w:rPr>
          <w:rtl w:val="0"/>
        </w:rPr>
      </w:r>
    </w:p>
    <w:tbl>
      <w:tblPr>
        <w:tblStyle w:val="Table1"/>
        <w:tblW w:w="8455.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6"/>
        <w:gridCol w:w="5709"/>
        <w:tblGridChange w:id="0">
          <w:tblGrid>
            <w:gridCol w:w="2746"/>
            <w:gridCol w:w="5709"/>
          </w:tblGrid>
        </w:tblGridChange>
      </w:tblGrid>
      <w:tr>
        <w:trPr>
          <w:cantSplit w:val="0"/>
          <w:trHeight w:val="380" w:hRule="atLeast"/>
          <w:tblHeader w:val="0"/>
        </w:trPr>
        <w:tc>
          <w:tcPr>
            <w:vAlign w:val="center"/>
          </w:tcPr>
          <w:p w:rsidR="00000000" w:rsidDel="00000000" w:rsidP="00000000" w:rsidRDefault="00000000" w:rsidRPr="00000000" w14:paraId="00000013">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ETL Tools</w:t>
            </w:r>
          </w:p>
        </w:tc>
        <w:tc>
          <w:tcPr>
            <w:vAlign w:val="center"/>
          </w:tcPr>
          <w:p w:rsidR="00000000" w:rsidDel="00000000" w:rsidP="00000000" w:rsidRDefault="00000000" w:rsidRPr="00000000" w14:paraId="00000014">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Informatica</w:t>
            </w:r>
            <w:r w:rsidDel="00000000" w:rsidR="00000000" w:rsidRPr="00000000">
              <w:rPr>
                <w:rFonts w:ascii="Times New Roman" w:cs="Times New Roman" w:eastAsia="Times New Roman" w:hAnsi="Times New Roman"/>
                <w:color w:val="000000"/>
                <w:vertAlign w:val="baseline"/>
                <w:rtl w:val="0"/>
              </w:rPr>
              <w:t xml:space="preserve"> 9.6.1, SSAS 2008, IBM Cognos 10.1.0, Talend 6.1, Unix, Tableau, TDM 9.7,Talend 7.0.1, winscp, Talend Administration Centre</w:t>
            </w: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015">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Database</w:t>
            </w:r>
          </w:p>
        </w:tc>
        <w:tc>
          <w:tcPr>
            <w:vAlign w:val="center"/>
          </w:tcPr>
          <w:p w:rsidR="00000000" w:rsidDel="00000000" w:rsidP="00000000" w:rsidRDefault="00000000" w:rsidRPr="00000000" w14:paraId="00000016">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Oracle,SQL Server,DB2,Teradata,Snowflake</w:t>
            </w:r>
          </w:p>
        </w:tc>
      </w:tr>
    </w:tbl>
    <w:p w:rsidR="00000000" w:rsidDel="00000000" w:rsidP="00000000" w:rsidRDefault="00000000" w:rsidRPr="00000000" w14:paraId="00000017">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Qualifications</w:t>
      </w:r>
      <w:r w:rsidDel="00000000" w:rsidR="00000000" w:rsidRPr="00000000">
        <w:rPr>
          <w:rtl w:val="0"/>
        </w:rPr>
      </w:r>
    </w:p>
    <w:tbl>
      <w:tblPr>
        <w:tblStyle w:val="Table2"/>
        <w:tblW w:w="846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060"/>
        <w:gridCol w:w="2970"/>
        <w:tblGridChange w:id="0">
          <w:tblGrid>
            <w:gridCol w:w="2430"/>
            <w:gridCol w:w="3060"/>
            <w:gridCol w:w="2970"/>
          </w:tblGrid>
        </w:tblGridChange>
      </w:tblGrid>
      <w:tr>
        <w:trPr>
          <w:cantSplit w:val="1"/>
          <w:tblHeader w:val="0"/>
        </w:trPr>
        <w:tc>
          <w:tcPr>
            <w:shd w:fill="bfbfbf" w:val="clear"/>
            <w:vAlign w:val="top"/>
          </w:tcPr>
          <w:p w:rsidR="00000000" w:rsidDel="00000000" w:rsidP="00000000" w:rsidRDefault="00000000" w:rsidRPr="00000000" w14:paraId="00000018">
            <w:pPr>
              <w:spacing w:after="20" w:before="2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Degree</w:t>
            </w:r>
          </w:p>
        </w:tc>
        <w:tc>
          <w:tcPr>
            <w:shd w:fill="bfbfbf" w:val="cle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Institute</w:t>
            </w:r>
          </w:p>
        </w:tc>
        <w:tc>
          <w:tcPr>
            <w:shd w:fill="bfbfbf"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and Specialization</w:t>
            </w:r>
          </w:p>
        </w:tc>
      </w:tr>
      <w:tr>
        <w:trPr>
          <w:cantSplit w:val="1"/>
          <w:tblHeader w:val="0"/>
        </w:trPr>
        <w:tc>
          <w:tcPr>
            <w:vAlign w:val="center"/>
          </w:tcPr>
          <w:p w:rsidR="00000000" w:rsidDel="00000000" w:rsidP="00000000" w:rsidRDefault="00000000" w:rsidRPr="00000000" w14:paraId="0000001B">
            <w:pPr>
              <w:spacing w:after="20" w:before="2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B.E.,</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Anand Institute of Higher Technology</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Technology</w:t>
            </w:r>
          </w:p>
        </w:tc>
      </w:tr>
    </w:tbl>
    <w:p w:rsidR="00000000" w:rsidDel="00000000" w:rsidP="00000000" w:rsidRDefault="00000000" w:rsidRPr="00000000" w14:paraId="0000001E">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1F">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20">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Project Profile</w:t>
      </w:r>
      <w:r w:rsidDel="00000000" w:rsidR="00000000" w:rsidRPr="00000000">
        <w:rPr>
          <w:rtl w:val="0"/>
        </w:rPr>
      </w:r>
    </w:p>
    <w:p w:rsidR="00000000" w:rsidDel="00000000" w:rsidP="00000000" w:rsidRDefault="00000000" w:rsidRPr="00000000" w14:paraId="00000021">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22">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tbl>
      <w:tblPr>
        <w:tblStyle w:val="Table3"/>
        <w:tblW w:w="846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030"/>
        <w:tblGridChange w:id="0">
          <w:tblGrid>
            <w:gridCol w:w="2430"/>
            <w:gridCol w:w="6030"/>
          </w:tblGrid>
        </w:tblGridChange>
      </w:tblGrid>
      <w:tr>
        <w:trPr>
          <w:cantSplit w:val="0"/>
          <w:tblHeader w:val="0"/>
        </w:trPr>
        <w:tc>
          <w:tcPr>
            <w:tcBorders>
              <w:bottom w:color="000000" w:space="0" w:sz="0" w:val="nil"/>
            </w:tcBorders>
            <w:vAlign w:val="top"/>
          </w:tcPr>
          <w:p w:rsidR="00000000" w:rsidDel="00000000" w:rsidP="00000000" w:rsidRDefault="00000000" w:rsidRPr="00000000" w14:paraId="00000023">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Project #1</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24">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Java </w:t>
            </w:r>
          </w:p>
        </w:tc>
      </w:tr>
      <w:tr>
        <w:trPr>
          <w:cantSplit w:val="0"/>
          <w:tblHeader w:val="0"/>
        </w:trPr>
        <w:tc>
          <w:tcPr>
            <w:vAlign w:val="top"/>
          </w:tcPr>
          <w:p w:rsidR="00000000" w:rsidDel="00000000" w:rsidP="00000000" w:rsidRDefault="00000000" w:rsidRPr="00000000" w14:paraId="00000025">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2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ASX</w:t>
            </w:r>
          </w:p>
        </w:tc>
      </w:tr>
      <w:tr>
        <w:trPr>
          <w:cantSplit w:val="0"/>
          <w:trHeight w:val="327" w:hRule="atLeast"/>
          <w:tblHeader w:val="0"/>
        </w:trPr>
        <w:tc>
          <w:tcPr>
            <w:vAlign w:val="top"/>
          </w:tcPr>
          <w:p w:rsidR="00000000" w:rsidDel="00000000" w:rsidP="00000000" w:rsidRDefault="00000000" w:rsidRPr="00000000" w14:paraId="00000027">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Period</w:t>
            </w:r>
            <w:r w:rsidDel="00000000" w:rsidR="00000000" w:rsidRPr="00000000">
              <w:rPr>
                <w:rtl w:val="0"/>
              </w:rPr>
            </w:r>
          </w:p>
        </w:tc>
        <w:tc>
          <w:tcPr>
            <w:vAlign w:val="top"/>
          </w:tcPr>
          <w:p w:rsidR="00000000" w:rsidDel="00000000" w:rsidP="00000000" w:rsidRDefault="00000000" w:rsidRPr="00000000" w14:paraId="0000002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May 2021 - Present</w:t>
            </w:r>
          </w:p>
        </w:tc>
      </w:tr>
      <w:tr>
        <w:trPr>
          <w:cantSplit w:val="0"/>
          <w:trHeight w:val="1830" w:hRule="atLeast"/>
          <w:tblHeader w:val="0"/>
        </w:trPr>
        <w:tc>
          <w:tcPr>
            <w:vAlign w:val="top"/>
          </w:tcPr>
          <w:p w:rsidR="00000000" w:rsidDel="00000000" w:rsidP="00000000" w:rsidRDefault="00000000" w:rsidRPr="00000000" w14:paraId="00000029">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2A">
            <w:pPr>
              <w:spacing w:after="0" w:before="0"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Was working on developing code in java to generate the csv files for different users holding accounts and performing transaction in the stock exchange market. Based on the requirement the existing code is modified and committed to the git repository, from where we have bamboo jobs to deploy the new changes to vm and generate the expected csv files </w:t>
            </w:r>
          </w:p>
        </w:tc>
      </w:tr>
      <w:tr>
        <w:trPr>
          <w:cantSplit w:val="0"/>
          <w:trHeight w:val="1605" w:hRule="atLeast"/>
          <w:tblHeader w:val="0"/>
        </w:trPr>
        <w:tc>
          <w:tcPr>
            <w:vAlign w:val="top"/>
          </w:tcPr>
          <w:p w:rsidR="00000000" w:rsidDel="00000000" w:rsidP="00000000" w:rsidRDefault="00000000" w:rsidRPr="00000000" w14:paraId="0000002B">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2C">
            <w:pPr>
              <w:numPr>
                <w:ilvl w:val="0"/>
                <w:numId w:val="3"/>
              </w:numPr>
              <w:spacing w:after="0" w:before="0" w:line="276" w:lineRule="auto"/>
              <w:ind w:left="144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Worked on deploying the new changes to the development environment and running the bamboo jobs to generate the output csv files.</w:t>
            </w:r>
          </w:p>
          <w:p w:rsidR="00000000" w:rsidDel="00000000" w:rsidP="00000000" w:rsidRDefault="00000000" w:rsidRPr="00000000" w14:paraId="0000002D">
            <w:pPr>
              <w:numPr>
                <w:ilvl w:val="0"/>
                <w:numId w:val="3"/>
              </w:numPr>
              <w:spacing w:after="0" w:before="0" w:line="276" w:lineRule="auto"/>
              <w:ind w:left="144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Use unix commands and scripts to do the filter of the records that are generated based on the split up in the requirement</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E">
            <w:pPr>
              <w:numPr>
                <w:ilvl w:val="0"/>
                <w:numId w:val="3"/>
              </w:numPr>
              <w:spacing w:after="0" w:before="0" w:line="276" w:lineRule="auto"/>
              <w:ind w:left="144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These files are then deployed to the nexus from where the testing team consume the data before it moves to production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Solution Environment</w:t>
            </w:r>
            <w:r w:rsidDel="00000000" w:rsidR="00000000" w:rsidRPr="00000000">
              <w:rPr>
                <w:rtl w:val="0"/>
              </w:rPr>
            </w:r>
          </w:p>
        </w:tc>
        <w:tc>
          <w:tcPr>
            <w:vAlign w:val="top"/>
          </w:tcPr>
          <w:p w:rsidR="00000000" w:rsidDel="00000000" w:rsidP="00000000" w:rsidRDefault="00000000" w:rsidRPr="00000000" w14:paraId="0000003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IntelliJ 2020.1.1,Winscp,Putty,Nexus repository</w:t>
            </w:r>
          </w:p>
        </w:tc>
      </w:tr>
    </w:tbl>
    <w:p w:rsidR="00000000" w:rsidDel="00000000" w:rsidP="00000000" w:rsidRDefault="00000000" w:rsidRPr="00000000" w14:paraId="00000031">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32">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tbl>
      <w:tblPr>
        <w:tblStyle w:val="Table4"/>
        <w:tblW w:w="846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030"/>
        <w:tblGridChange w:id="0">
          <w:tblGrid>
            <w:gridCol w:w="2430"/>
            <w:gridCol w:w="6030"/>
          </w:tblGrid>
        </w:tblGridChange>
      </w:tblGrid>
      <w:tr>
        <w:trPr>
          <w:cantSplit w:val="0"/>
          <w:tblHeader w:val="0"/>
        </w:trPr>
        <w:tc>
          <w:tcPr>
            <w:tcBorders>
              <w:bottom w:color="000000" w:space="0" w:sz="0" w:val="nil"/>
            </w:tcBorders>
            <w:vAlign w:val="top"/>
          </w:tcPr>
          <w:p w:rsidR="00000000" w:rsidDel="00000000" w:rsidP="00000000" w:rsidRDefault="00000000" w:rsidRPr="00000000" w14:paraId="00000033">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Project #2</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4">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Talend</w:t>
            </w:r>
          </w:p>
        </w:tc>
      </w:tr>
      <w:tr>
        <w:trPr>
          <w:cantSplit w:val="0"/>
          <w:tblHeader w:val="0"/>
        </w:trPr>
        <w:tc>
          <w:tcPr>
            <w:vAlign w:val="top"/>
          </w:tcPr>
          <w:p w:rsidR="00000000" w:rsidDel="00000000" w:rsidP="00000000" w:rsidRDefault="00000000" w:rsidRPr="00000000" w14:paraId="00000035">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3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International Flavours and Fragrances</w:t>
            </w:r>
          </w:p>
        </w:tc>
      </w:tr>
      <w:tr>
        <w:trPr>
          <w:cantSplit w:val="0"/>
          <w:trHeight w:val="327" w:hRule="atLeast"/>
          <w:tblHeader w:val="0"/>
        </w:trPr>
        <w:tc>
          <w:tcPr>
            <w:vAlign w:val="top"/>
          </w:tcPr>
          <w:p w:rsidR="00000000" w:rsidDel="00000000" w:rsidP="00000000" w:rsidRDefault="00000000" w:rsidRPr="00000000" w14:paraId="00000037">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Period</w:t>
            </w:r>
            <w:r w:rsidDel="00000000" w:rsidR="00000000" w:rsidRPr="00000000">
              <w:rPr>
                <w:rtl w:val="0"/>
              </w:rPr>
            </w:r>
          </w:p>
        </w:tc>
        <w:tc>
          <w:tcPr>
            <w:vAlign w:val="top"/>
          </w:tcPr>
          <w:p w:rsidR="00000000" w:rsidDel="00000000" w:rsidP="00000000" w:rsidRDefault="00000000" w:rsidRPr="00000000" w14:paraId="0000003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Mar 2020 – May 2021</w:t>
            </w:r>
          </w:p>
        </w:tc>
      </w:tr>
      <w:tr>
        <w:trPr>
          <w:cantSplit w:val="0"/>
          <w:trHeight w:val="1830" w:hRule="atLeast"/>
          <w:tblHeader w:val="0"/>
        </w:trPr>
        <w:tc>
          <w:tcPr>
            <w:vAlign w:val="top"/>
          </w:tcPr>
          <w:p w:rsidR="00000000" w:rsidDel="00000000" w:rsidP="00000000" w:rsidRDefault="00000000" w:rsidRPr="00000000" w14:paraId="00000039">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3A">
            <w:pPr>
              <w:spacing w:after="0" w:before="0"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Talend tool was used for migrating the data from the source environment to the testing and development regions. It was basically consisting of three streams for which we created stage tables and migrated the data to the snowflake database using the talend tool.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05" w:hRule="atLeast"/>
          <w:tblHeader w:val="0"/>
        </w:trPr>
        <w:tc>
          <w:tcPr>
            <w:vAlign w:val="top"/>
          </w:tcPr>
          <w:p w:rsidR="00000000" w:rsidDel="00000000" w:rsidP="00000000" w:rsidRDefault="00000000" w:rsidRPr="00000000" w14:paraId="0000003C">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3D">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Worked in requirement gathering phase to understand the client requirements on each of the three streams.</w:t>
            </w:r>
            <w:r w:rsidDel="00000000" w:rsidR="00000000" w:rsidRPr="00000000">
              <w:rPr>
                <w:rtl w:val="0"/>
              </w:rPr>
            </w:r>
          </w:p>
          <w:p w:rsidR="00000000" w:rsidDel="00000000" w:rsidP="00000000" w:rsidRDefault="00000000" w:rsidRPr="00000000" w14:paraId="0000003E">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Started with mapping the source to target transformation based on the logic and developed the logic for source to stage move of the data.</w:t>
            </w:r>
            <w:r w:rsidDel="00000000" w:rsidR="00000000" w:rsidRPr="00000000">
              <w:rPr>
                <w:rtl w:val="0"/>
              </w:rPr>
            </w:r>
          </w:p>
          <w:p w:rsidR="00000000" w:rsidDel="00000000" w:rsidP="00000000" w:rsidRDefault="00000000" w:rsidRPr="00000000" w14:paraId="0000003F">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Created the stage table with the same structure as source and migrated the data to the stage environment.</w:t>
            </w:r>
            <w:r w:rsidDel="00000000" w:rsidR="00000000" w:rsidRPr="00000000">
              <w:rPr>
                <w:rtl w:val="0"/>
              </w:rPr>
            </w:r>
          </w:p>
          <w:p w:rsidR="00000000" w:rsidDel="00000000" w:rsidP="00000000" w:rsidRDefault="00000000" w:rsidRPr="00000000" w14:paraId="00000040">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Worked on the logic using the talend tool to perform the necessary mapping and the join conditions and migrated data to testing region.</w:t>
            </w:r>
            <w:r w:rsidDel="00000000" w:rsidR="00000000" w:rsidRPr="00000000">
              <w:rPr>
                <w:rtl w:val="0"/>
              </w:rPr>
            </w:r>
          </w:p>
          <w:p w:rsidR="00000000" w:rsidDel="00000000" w:rsidP="00000000" w:rsidRDefault="00000000" w:rsidRPr="00000000" w14:paraId="00000041">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Deployed the job to talend administration centre and migrated the data to development and testing regions.</w:t>
            </w:r>
            <w:r w:rsidDel="00000000" w:rsidR="00000000" w:rsidRPr="00000000">
              <w:rPr>
                <w:rtl w:val="0"/>
              </w:rPr>
            </w:r>
          </w:p>
          <w:p w:rsidR="00000000" w:rsidDel="00000000" w:rsidP="00000000" w:rsidRDefault="00000000" w:rsidRPr="00000000" w14:paraId="00000042">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Prepared unit test document for the data migrated</w:t>
            </w:r>
            <w:r w:rsidDel="00000000" w:rsidR="00000000" w:rsidRPr="00000000">
              <w:rPr>
                <w:rtl w:val="0"/>
              </w:rPr>
            </w:r>
          </w:p>
          <w:p w:rsidR="00000000" w:rsidDel="00000000" w:rsidP="00000000" w:rsidRDefault="00000000" w:rsidRPr="00000000" w14:paraId="00000043">
            <w:pPr>
              <w:numPr>
                <w:ilvl w:val="0"/>
                <w:numId w:val="5"/>
              </w:numPr>
              <w:spacing w:after="0" w:before="0"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Developed sql queries for the fact using the dimension tables based on the join conditions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Solution Environment</w:t>
            </w:r>
            <w:r w:rsidDel="00000000" w:rsidR="00000000" w:rsidRPr="00000000">
              <w:rPr>
                <w:rtl w:val="0"/>
              </w:rPr>
            </w:r>
          </w:p>
        </w:tc>
        <w:tc>
          <w:tcPr>
            <w:vAlign w:val="top"/>
          </w:tcPr>
          <w:p w:rsidR="00000000" w:rsidDel="00000000" w:rsidP="00000000" w:rsidRDefault="00000000" w:rsidRPr="00000000" w14:paraId="00000045">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TALEND 7.0.1 , SNOWFLAKE DB, WINSCP,TALEND ADMINISTRATION CENTRE</w:t>
            </w:r>
          </w:p>
        </w:tc>
      </w:tr>
    </w:tbl>
    <w:p w:rsidR="00000000" w:rsidDel="00000000" w:rsidP="00000000" w:rsidRDefault="00000000" w:rsidRPr="00000000" w14:paraId="00000046">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tbl>
      <w:tblPr>
        <w:tblStyle w:val="Table5"/>
        <w:tblW w:w="846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030"/>
        <w:tblGridChange w:id="0">
          <w:tblGrid>
            <w:gridCol w:w="2430"/>
            <w:gridCol w:w="6030"/>
          </w:tblGrid>
        </w:tblGridChange>
      </w:tblGrid>
      <w:tr>
        <w:trPr>
          <w:cantSplit w:val="0"/>
          <w:tblHeader w:val="0"/>
        </w:trPr>
        <w:tc>
          <w:tcPr>
            <w:tcBorders>
              <w:bottom w:color="000000" w:space="0" w:sz="0" w:val="nil"/>
            </w:tcBorders>
            <w:vAlign w:val="top"/>
          </w:tcPr>
          <w:p w:rsidR="00000000" w:rsidDel="00000000" w:rsidP="00000000" w:rsidRDefault="00000000" w:rsidRPr="00000000" w14:paraId="00000047">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Project #3</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Test Data Management</w:t>
            </w:r>
          </w:p>
        </w:tc>
      </w:tr>
      <w:tr>
        <w:trPr>
          <w:cantSplit w:val="0"/>
          <w:tblHeader w:val="0"/>
        </w:trPr>
        <w:tc>
          <w:tcPr>
            <w:vAlign w:val="top"/>
          </w:tcPr>
          <w:p w:rsidR="00000000" w:rsidDel="00000000" w:rsidP="00000000" w:rsidRDefault="00000000" w:rsidRPr="00000000" w14:paraId="00000049">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4A">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Horizon</w:t>
            </w:r>
          </w:p>
        </w:tc>
      </w:tr>
      <w:tr>
        <w:trPr>
          <w:cantSplit w:val="0"/>
          <w:trHeight w:val="327" w:hRule="atLeast"/>
          <w:tblHeader w:val="0"/>
        </w:trPr>
        <w:tc>
          <w:tcPr>
            <w:vAlign w:val="top"/>
          </w:tcPr>
          <w:p w:rsidR="00000000" w:rsidDel="00000000" w:rsidP="00000000" w:rsidRDefault="00000000" w:rsidRPr="00000000" w14:paraId="0000004B">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Period</w:t>
            </w:r>
            <w:r w:rsidDel="00000000" w:rsidR="00000000" w:rsidRPr="00000000">
              <w:rPr>
                <w:rtl w:val="0"/>
              </w:rPr>
            </w:r>
          </w:p>
        </w:tc>
        <w:tc>
          <w:tcPr>
            <w:vAlign w:val="top"/>
          </w:tcPr>
          <w:p w:rsidR="00000000" w:rsidDel="00000000" w:rsidP="00000000" w:rsidRDefault="00000000" w:rsidRPr="00000000" w14:paraId="0000004C">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Apr 2016 – July 2018</w:t>
            </w:r>
          </w:p>
        </w:tc>
      </w:tr>
      <w:tr>
        <w:trPr>
          <w:cantSplit w:val="0"/>
          <w:trHeight w:val="1830" w:hRule="atLeast"/>
          <w:tblHeader w:val="0"/>
        </w:trPr>
        <w:tc>
          <w:tcPr>
            <w:vAlign w:val="top"/>
          </w:tcPr>
          <w:p w:rsidR="00000000" w:rsidDel="00000000" w:rsidP="00000000" w:rsidRDefault="00000000" w:rsidRPr="00000000" w14:paraId="0000004D">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4E">
            <w:pPr>
              <w:spacing w:after="0" w:before="0"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Test Data Management System, in this project we used to migrate the data from Production system to non-production system for testing purpose. Before loading the data into non-production environments, we used to mask the production data like PHI/PII fields using Informatica TDM and then loading the masked data into the non-production systems for testing purpose.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05" w:hRule="atLeast"/>
          <w:tblHeader w:val="0"/>
        </w:trPr>
        <w:tc>
          <w:tcPr>
            <w:vAlign w:val="top"/>
          </w:tcPr>
          <w:p w:rsidR="00000000" w:rsidDel="00000000" w:rsidP="00000000" w:rsidRDefault="00000000" w:rsidRPr="00000000" w14:paraId="00000050">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51">
            <w:pPr>
              <w:numPr>
                <w:ilvl w:val="0"/>
                <w:numId w:val="1"/>
              </w:numPr>
              <w:spacing w:after="0" w:before="0" w:lineRule="auto"/>
              <w:ind w:left="720" w:hanging="360"/>
              <w:rPr>
                <w:sz w:val="22"/>
                <w:szCs w:val="22"/>
              </w:rPr>
            </w:pPr>
            <w:r w:rsidDel="00000000" w:rsidR="00000000" w:rsidRPr="00000000">
              <w:rPr>
                <w:rFonts w:ascii="Times New Roman" w:cs="Times New Roman" w:eastAsia="Times New Roman" w:hAnsi="Times New Roman"/>
                <w:color w:val="000000"/>
                <w:sz w:val="22"/>
                <w:szCs w:val="22"/>
                <w:highlight w:val="white"/>
                <w:vertAlign w:val="baseline"/>
                <w:rtl w:val="0"/>
              </w:rPr>
              <w:t xml:space="preserve">Working as an individual contributor and involved in:</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Documentation and Testing of workflows.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Analyze the database to identify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PHI/PII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columns and assign masking rules using Informatica TDM.</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Masking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Subsetting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Informatica TDM.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singl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analysis on table relationship and create entity and group in TDM, create plan and generate workflow to power Centre.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ETL to extract and load data from Oracle, Flat Files to Various Databases.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business requirement develop the mapping with different types of transformation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 Qualifier, Expression, Router, Union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 Masking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Transformations.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Debug the Informatica mappings and validate the data in the target tables once it was loaded with mappings.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and Monitored Work Flows using Workflow Manager and Work Flow Monitor.</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Ability to interface and communicate effectively with team members and provide the guidance in the development activity.</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Performance testing and data masking testing for the production data migrated to the QA environment.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Solution Environment</w:t>
            </w:r>
            <w:r w:rsidDel="00000000" w:rsidR="00000000" w:rsidRPr="00000000">
              <w:rPr>
                <w:rtl w:val="0"/>
              </w:rPr>
            </w:r>
          </w:p>
        </w:tc>
        <w:tc>
          <w:tcPr>
            <w:vAlign w:val="top"/>
          </w:tcPr>
          <w:p w:rsidR="00000000" w:rsidDel="00000000" w:rsidP="00000000" w:rsidRDefault="00000000" w:rsidRPr="00000000" w14:paraId="0000005D">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Informatica 9.6,TDM 9.7,Oracle,DB2,SQL SERVER</w:t>
            </w:r>
          </w:p>
        </w:tc>
      </w:tr>
    </w:tbl>
    <w:p w:rsidR="00000000" w:rsidDel="00000000" w:rsidP="00000000" w:rsidRDefault="00000000" w:rsidRPr="00000000" w14:paraId="0000005E">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5F">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Project Profile</w:t>
      </w:r>
      <w:r w:rsidDel="00000000" w:rsidR="00000000" w:rsidRPr="00000000">
        <w:rPr>
          <w:rtl w:val="0"/>
        </w:rPr>
      </w:r>
    </w:p>
    <w:p w:rsidR="00000000" w:rsidDel="00000000" w:rsidP="00000000" w:rsidRDefault="00000000" w:rsidRPr="00000000" w14:paraId="00000060">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tbl>
      <w:tblPr>
        <w:tblStyle w:val="Table6"/>
        <w:tblW w:w="846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030"/>
        <w:tblGridChange w:id="0">
          <w:tblGrid>
            <w:gridCol w:w="2430"/>
            <w:gridCol w:w="6030"/>
          </w:tblGrid>
        </w:tblGridChange>
      </w:tblGrid>
      <w:tr>
        <w:trPr>
          <w:cantSplit w:val="0"/>
          <w:tblHeader w:val="0"/>
        </w:trPr>
        <w:tc>
          <w:tcPr>
            <w:tcBorders>
              <w:bottom w:color="000000" w:space="0" w:sz="0" w:val="nil"/>
            </w:tcBorders>
            <w:vAlign w:val="top"/>
          </w:tcPr>
          <w:p w:rsidR="00000000" w:rsidDel="00000000" w:rsidP="00000000" w:rsidRDefault="00000000" w:rsidRPr="00000000" w14:paraId="00000061">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Project #4</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2">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Talend</w:t>
            </w:r>
          </w:p>
        </w:tc>
      </w:tr>
      <w:tr>
        <w:trPr>
          <w:cantSplit w:val="0"/>
          <w:tblHeader w:val="0"/>
        </w:trPr>
        <w:tc>
          <w:tcPr>
            <w:vAlign w:val="top"/>
          </w:tcPr>
          <w:p w:rsidR="00000000" w:rsidDel="00000000" w:rsidP="00000000" w:rsidRDefault="00000000" w:rsidRPr="00000000" w14:paraId="00000063">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64">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Vodafone</w:t>
            </w:r>
          </w:p>
        </w:tc>
      </w:tr>
      <w:tr>
        <w:trPr>
          <w:cantSplit w:val="0"/>
          <w:trHeight w:val="327" w:hRule="atLeast"/>
          <w:tblHeader w:val="0"/>
        </w:trPr>
        <w:tc>
          <w:tcPr>
            <w:vAlign w:val="top"/>
          </w:tcPr>
          <w:p w:rsidR="00000000" w:rsidDel="00000000" w:rsidP="00000000" w:rsidRDefault="00000000" w:rsidRPr="00000000" w14:paraId="00000065">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Period</w:t>
            </w:r>
            <w:r w:rsidDel="00000000" w:rsidR="00000000" w:rsidRPr="00000000">
              <w:rPr>
                <w:rtl w:val="0"/>
              </w:rPr>
            </w:r>
          </w:p>
        </w:tc>
        <w:tc>
          <w:tcPr>
            <w:vAlign w:val="top"/>
          </w:tcPr>
          <w:p w:rsidR="00000000" w:rsidDel="00000000" w:rsidP="00000000" w:rsidRDefault="00000000" w:rsidRPr="00000000" w14:paraId="0000006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Sep 2015 - Apr 2016</w:t>
            </w:r>
          </w:p>
        </w:tc>
      </w:tr>
      <w:tr>
        <w:trPr>
          <w:cantSplit w:val="0"/>
          <w:trHeight w:val="1830" w:hRule="atLeast"/>
          <w:tblHeader w:val="0"/>
        </w:trPr>
        <w:tc>
          <w:tcPr>
            <w:vAlign w:val="top"/>
          </w:tcPr>
          <w:p w:rsidR="00000000" w:rsidDel="00000000" w:rsidP="00000000" w:rsidRDefault="00000000" w:rsidRPr="00000000" w14:paraId="00000067">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68">
            <w:pPr>
              <w:spacing w:after="0" w:before="0"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Performed extract, transform and load transformation on the data to the target region after performing the transformation as per the client requirements. </w:t>
            </w:r>
          </w:p>
          <w:p w:rsidR="00000000" w:rsidDel="00000000" w:rsidP="00000000" w:rsidRDefault="00000000" w:rsidRPr="00000000" w14:paraId="00000069">
            <w:pPr>
              <w:spacing w:after="0" w:before="0" w:line="276"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05" w:hRule="atLeast"/>
          <w:tblHeader w:val="0"/>
        </w:trPr>
        <w:tc>
          <w:tcPr>
            <w:vAlign w:val="top"/>
          </w:tcPr>
          <w:p w:rsidR="00000000" w:rsidDel="00000000" w:rsidP="00000000" w:rsidRDefault="00000000" w:rsidRPr="00000000" w14:paraId="0000006B">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Imported the data from the flat file or database or xml to the talend tool.</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metadata on the structure of the input file and used various components like tmap, tsortrow, tuniqrow, tuniterow and many other transformations to filter the data as per the client requirement.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 w:before="0" w:line="240" w:lineRule="auto"/>
              <w:ind w:left="720" w:right="0" w:hanging="360"/>
              <w:jc w:val="left"/>
              <w:rPr>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the components as per the output file requested and migrated the data to the testing file or testing region in the database.</w:t>
            </w:r>
          </w:p>
        </w:tc>
      </w:tr>
      <w:tr>
        <w:trPr>
          <w:cantSplit w:val="0"/>
          <w:tblHeader w:val="0"/>
        </w:trPr>
        <w:tc>
          <w:tcPr>
            <w:vAlign w:val="top"/>
          </w:tcPr>
          <w:p w:rsidR="00000000" w:rsidDel="00000000" w:rsidP="00000000" w:rsidRDefault="00000000" w:rsidRPr="00000000" w14:paraId="0000006F">
            <w:pPr>
              <w:tabs>
                <w:tab w:val="left" w:pos="2898"/>
                <w:tab w:val="left" w:pos="8838"/>
              </w:tabs>
              <w:spacing w:after="120" w:lineRule="auto"/>
              <w:rPr>
                <w:rFonts w:ascii="Times New Roman" w:cs="Times New Roman" w:eastAsia="Times New Roman" w:hAnsi="Times New Roman"/>
                <w:b w:val="0"/>
                <w:color w:val="000080"/>
                <w:sz w:val="22"/>
                <w:szCs w:val="22"/>
                <w:vertAlign w:val="baseline"/>
              </w:rPr>
            </w:pPr>
            <w:r w:rsidDel="00000000" w:rsidR="00000000" w:rsidRPr="00000000">
              <w:rPr>
                <w:rFonts w:ascii="Times New Roman" w:cs="Times New Roman" w:eastAsia="Times New Roman" w:hAnsi="Times New Roman"/>
                <w:b w:val="1"/>
                <w:color w:val="000080"/>
                <w:sz w:val="22"/>
                <w:szCs w:val="22"/>
                <w:vertAlign w:val="baseline"/>
                <w:rtl w:val="0"/>
              </w:rPr>
              <w:t xml:space="preserve">Solution Environment</w:t>
            </w:r>
            <w:r w:rsidDel="00000000" w:rsidR="00000000" w:rsidRPr="00000000">
              <w:rPr>
                <w:rtl w:val="0"/>
              </w:rPr>
            </w:r>
          </w:p>
        </w:tc>
        <w:tc>
          <w:tcPr>
            <w:vAlign w:val="top"/>
          </w:tcPr>
          <w:p w:rsidR="00000000" w:rsidDel="00000000" w:rsidP="00000000" w:rsidRDefault="00000000" w:rsidRPr="00000000" w14:paraId="0000007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Talend 6.1, DB2 , SQL SERVER</w:t>
            </w:r>
          </w:p>
        </w:tc>
      </w:tr>
    </w:tbl>
    <w:p w:rsidR="00000000" w:rsidDel="00000000" w:rsidP="00000000" w:rsidRDefault="00000000" w:rsidRPr="00000000" w14:paraId="00000071">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72">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tl w:val="0"/>
        </w:rPr>
      </w:r>
    </w:p>
    <w:p w:rsidR="00000000" w:rsidDel="00000000" w:rsidP="00000000" w:rsidRDefault="00000000" w:rsidRPr="00000000" w14:paraId="00000073">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Personal Details</w:t>
      </w:r>
      <w:r w:rsidDel="00000000" w:rsidR="00000000" w:rsidRPr="00000000">
        <w:rPr>
          <w:rtl w:val="0"/>
        </w:rPr>
      </w:r>
    </w:p>
    <w:tbl>
      <w:tblPr>
        <w:tblStyle w:val="Table7"/>
        <w:tblW w:w="846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030"/>
        <w:tblGridChange w:id="0">
          <w:tblGrid>
            <w:gridCol w:w="2430"/>
            <w:gridCol w:w="6030"/>
          </w:tblGrid>
        </w:tblGridChange>
      </w:tblGrid>
      <w:tr>
        <w:trPr>
          <w:cantSplit w:val="0"/>
          <w:tblHeader w:val="0"/>
        </w:trPr>
        <w:tc>
          <w:tcPr>
            <w:vAlign w:val="top"/>
          </w:tcPr>
          <w:p w:rsidR="00000000" w:rsidDel="00000000" w:rsidP="00000000" w:rsidRDefault="00000000" w:rsidRPr="00000000" w14:paraId="00000074">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Father’s Name</w:t>
            </w:r>
          </w:p>
        </w:tc>
        <w:tc>
          <w:tcPr>
            <w:vAlign w:val="top"/>
          </w:tcPr>
          <w:p w:rsidR="00000000" w:rsidDel="00000000" w:rsidP="00000000" w:rsidRDefault="00000000" w:rsidRPr="00000000" w14:paraId="00000075">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Sasidharan</w:t>
            </w:r>
          </w:p>
        </w:tc>
      </w:tr>
      <w:tr>
        <w:trPr>
          <w:cantSplit w:val="0"/>
          <w:tblHeader w:val="0"/>
        </w:trPr>
        <w:tc>
          <w:tcPr>
            <w:vAlign w:val="top"/>
          </w:tcPr>
          <w:p w:rsidR="00000000" w:rsidDel="00000000" w:rsidP="00000000" w:rsidRDefault="00000000" w:rsidRPr="00000000" w14:paraId="0000007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Date of Birth</w:t>
            </w:r>
          </w:p>
        </w:tc>
        <w:tc>
          <w:tcPr>
            <w:vAlign w:val="top"/>
          </w:tcPr>
          <w:p w:rsidR="00000000" w:rsidDel="00000000" w:rsidP="00000000" w:rsidRDefault="00000000" w:rsidRPr="00000000" w14:paraId="00000077">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17-July-1992</w:t>
            </w:r>
          </w:p>
        </w:tc>
      </w:tr>
      <w:tr>
        <w:trPr>
          <w:cantSplit w:val="0"/>
          <w:tblHeader w:val="0"/>
        </w:trPr>
        <w:tc>
          <w:tcPr>
            <w:vAlign w:val="top"/>
          </w:tcPr>
          <w:p w:rsidR="00000000" w:rsidDel="00000000" w:rsidP="00000000" w:rsidRDefault="00000000" w:rsidRPr="00000000" w14:paraId="0000007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Languages</w:t>
            </w:r>
          </w:p>
        </w:tc>
        <w:tc>
          <w:tcPr>
            <w:vAlign w:val="top"/>
          </w:tcPr>
          <w:p w:rsidR="00000000" w:rsidDel="00000000" w:rsidP="00000000" w:rsidRDefault="00000000" w:rsidRPr="00000000" w14:paraId="00000079">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English,Tamil,Malayalam and Hindi</w:t>
            </w:r>
          </w:p>
        </w:tc>
      </w:tr>
      <w:tr>
        <w:trPr>
          <w:cantSplit w:val="0"/>
          <w:tblHeader w:val="0"/>
        </w:trPr>
        <w:tc>
          <w:tcPr>
            <w:vAlign w:val="top"/>
          </w:tcPr>
          <w:p w:rsidR="00000000" w:rsidDel="00000000" w:rsidP="00000000" w:rsidRDefault="00000000" w:rsidRPr="00000000" w14:paraId="0000007A">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Nationality</w:t>
            </w:r>
          </w:p>
        </w:tc>
        <w:tc>
          <w:tcPr>
            <w:vAlign w:val="top"/>
          </w:tcPr>
          <w:p w:rsidR="00000000" w:rsidDel="00000000" w:rsidP="00000000" w:rsidRDefault="00000000" w:rsidRPr="00000000" w14:paraId="0000007B">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Indian</w:t>
            </w:r>
          </w:p>
        </w:tc>
      </w:tr>
    </w:tbl>
    <w:p w:rsidR="00000000" w:rsidDel="00000000" w:rsidP="00000000" w:rsidRDefault="00000000" w:rsidRPr="00000000" w14:paraId="0000007C">
      <w:pPr>
        <w:tabs>
          <w:tab w:val="left" w:pos="2898"/>
          <w:tab w:val="left" w:pos="8838"/>
        </w:tabs>
        <w:spacing w:after="120" w:before="120" w:lineRule="auto"/>
        <w:rPr>
          <w:rFonts w:ascii="Times New Roman" w:cs="Times New Roman" w:eastAsia="Times New Roman" w:hAnsi="Times New Roman"/>
          <w:b w:val="0"/>
          <w:color w:val="000080"/>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Declaration</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2"/>
          <w:szCs w:val="22"/>
          <w:vertAlign w:val="baseline"/>
          <w:rtl w:val="0"/>
        </w:rPr>
        <w:t xml:space="preserve">I, </w:t>
      </w:r>
      <w:r w:rsidDel="00000000" w:rsidR="00000000" w:rsidRPr="00000000">
        <w:rPr>
          <w:rFonts w:ascii="Times New Roman" w:cs="Times New Roman" w:eastAsia="Times New Roman" w:hAnsi="Times New Roman"/>
          <w:b w:val="1"/>
          <w:sz w:val="22"/>
          <w:szCs w:val="22"/>
          <w:vertAlign w:val="baseline"/>
          <w:rtl w:val="0"/>
        </w:rPr>
        <w:t xml:space="preserve">Gayathri Sasidharan</w:t>
      </w:r>
      <w:r w:rsidDel="00000000" w:rsidR="00000000" w:rsidRPr="00000000">
        <w:rPr>
          <w:rFonts w:ascii="Times New Roman" w:cs="Times New Roman" w:eastAsia="Times New Roman" w:hAnsi="Times New Roman"/>
          <w:sz w:val="22"/>
          <w:szCs w:val="22"/>
          <w:vertAlign w:val="baseline"/>
          <w:rtl w:val="0"/>
        </w:rPr>
        <w:t xml:space="preserve"> do hereby declare that all the above furnished information and particulars are true to the best of my knowledge and belief</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Place: </w:t>
      </w:r>
      <w:r w:rsidDel="00000000" w:rsidR="00000000" w:rsidRPr="00000000">
        <w:rPr>
          <w:rFonts w:ascii="Times New Roman" w:cs="Times New Roman" w:eastAsia="Times New Roman" w:hAnsi="Times New Roman"/>
          <w:sz w:val="24"/>
          <w:szCs w:val="24"/>
          <w:vertAlign w:val="baseline"/>
          <w:rtl w:val="0"/>
        </w:rPr>
        <w:t xml:space="preserve">Chennai</w:t>
      </w:r>
    </w:p>
    <w:p w:rsidR="00000000" w:rsidDel="00000000" w:rsidP="00000000" w:rsidRDefault="00000000" w:rsidRPr="00000000" w14:paraId="0000007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color w:val="000080"/>
          <w:sz w:val="24"/>
          <w:szCs w:val="24"/>
          <w:vertAlign w:val="baseline"/>
          <w:rtl w:val="0"/>
        </w:rPr>
        <w:t xml:space="preserve">Date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b w:val="1"/>
          <w:sz w:val="22"/>
          <w:szCs w:val="22"/>
          <w:vertAlign w:val="baseline"/>
          <w:rtl w:val="0"/>
        </w:rPr>
        <w:t xml:space="preserve">Gayathri Sasidharan</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560310" cy="273685"/>
              <wp:wrapNone/>
              <wp:docPr id="1" name=""/>
              <a:graphic>
                <a:graphicData uri="http://schemas.microsoft.com/office/word/2010/wordprocessingShape">
                  <wps:wsp>
                    <wps:cNvSpPr txBox="1"/>
                    <wps:spPr>
                      <a:xfrm>
                        <a:off x="0" y="0"/>
                        <a:ext cx="7560310" cy="273685"/>
                      </a:xfrm>
                      <a:prstGeom prst="rect"/>
                      <a:noFill/>
                      <a:ln cap="flat" cmpd="sng" w="9525" algn="ctr">
                        <a:noFill/>
                        <a:miter lim="800000"/>
                        <a:headEnd/>
                        <a:tailEnd/>
                      </a:ln>
                    </wps:spPr>
                    <wps:txbx>
                      <w:txbxContent>
                        <w:p w:rsidR="00000000" w:rsidDel="00000000" w:rsidP="00F8542E" w:rsidRDefault="00000000" w:rsidRPr="00000000">
                          <w:pPr>
                            <w:pStyle w:val="Normal"/>
                            <w:suppressAutoHyphens w:val="1"/>
                            <w:spacing w:after="0" w:before="0" w:line="1" w:lineRule="atLeast"/>
                            <w:ind w:leftChars="-1" w:rightChars="0" w:firstLineChars="-1"/>
                            <w:textDirection w:val="btLr"/>
                            <w:textAlignment w:val="top"/>
                            <w:outlineLvl w:val="0"/>
                            <w:rPr>
                              <w:rFonts w:ascii="Calibri" w:cs="Calibri" w:hAnsi="Calibri"/>
                              <w:color w:val="000000"/>
                              <w:w w:val="100"/>
                              <w:position w:val="-1"/>
                              <w:sz w:val="20"/>
                              <w:effect w:val="none"/>
                              <w:vertAlign w:val="baseline"/>
                              <w:cs w:val="0"/>
                              <w:em w:val="none"/>
                              <w:lang/>
                            </w:rPr>
                          </w:pPr>
                          <w:r w:rsidDel="000000-1" w:rsidR="16274478" w:rsidRPr="16274478">
                            <w:rPr>
                              <w:rFonts w:ascii="Calibri" w:cs="Calibri" w:hAnsi="Calibri"/>
                              <w:color w:val="000000"/>
                              <w:w w:val="100"/>
                              <w:position w:val="-1"/>
                              <w:sz w:val="20"/>
                              <w:effect w:val="none"/>
                              <w:vertAlign w:val="baseline"/>
                              <w:cs w:val="0"/>
                              <w:em w:val="none"/>
                              <w:lang/>
                            </w:rPr>
                            <w:t>Internal to Wipro</w:t>
                          </w:r>
                          <w:r w:rsidDel="000000-1" w:rsidR="16274478" w:rsidRPr="16274478">
                            <w:rPr>
                              <w:rFonts w:ascii="Calibri" w:cs="Calibri" w:hAnsi="Calibri"/>
                              <w:color w:val="000000"/>
                              <w:w w:val="100"/>
                              <w:position w:val="-1"/>
                              <w:sz w:val="20"/>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627447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560310" cy="27368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0310" cy="2736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Resume                                                                                                                                Gayathri Sasidharan</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GB"/>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pBdr>
      <w:spacing w:after="40" w:before="40" w:lineRule="auto"/>
    </w:pPr>
    <w:rPr>
      <w:rFonts w:ascii="Arial" w:cs="Arial" w:eastAsia="Arial" w:hAnsi="Arial"/>
      <w:b w:val="1"/>
      <w:sz w:val="18"/>
      <w:szCs w:val="18"/>
      <w:vertAlign w:val="baseline"/>
    </w:rPr>
  </w:style>
  <w:style w:type="paragraph" w:styleId="Heading2">
    <w:name w:val="heading 2"/>
    <w:basedOn w:val="Normal"/>
    <w:next w:val="Normal"/>
    <w:pPr>
      <w:keepNext w:val="1"/>
      <w:spacing w:after="40" w:before="40" w:lineRule="auto"/>
    </w:pPr>
    <w:rPr>
      <w:rFonts w:ascii="Arial" w:cs="Arial" w:eastAsia="Arial" w:hAnsi="Arial"/>
      <w:b w:val="1"/>
      <w:sz w:val="18"/>
      <w:szCs w:val="18"/>
      <w:vertAlign w:val="baseline"/>
    </w:rPr>
  </w:style>
  <w:style w:type="paragraph" w:styleId="Heading3">
    <w:name w:val="heading 3"/>
    <w:basedOn w:val="Normal"/>
    <w:next w:val="Normal"/>
    <w:pPr>
      <w:keepNext w:val="1"/>
      <w:spacing w:after="0" w:before="0" w:lineRule="auto"/>
    </w:pPr>
    <w:rPr>
      <w:rFonts w:ascii="Times New Roman" w:cs="Times New Roman" w:eastAsia="Times New Roman" w:hAnsi="Times New Roman"/>
      <w:b w:val="1"/>
      <w:sz w:val="20"/>
      <w:szCs w:val="20"/>
      <w:vertAlign w:val="baseline"/>
    </w:rPr>
  </w:style>
  <w:style w:type="paragraph" w:styleId="Heading4">
    <w:name w:val="heading 4"/>
    <w:basedOn w:val="Normal"/>
    <w:next w:val="Normal"/>
    <w:pPr>
      <w:keepNext w:val="1"/>
      <w:spacing w:after="0" w:before="0" w:lineRule="auto"/>
    </w:pPr>
    <w:rPr>
      <w:rFonts w:ascii="Verdana" w:cs="Verdana" w:eastAsia="Verdana" w:hAnsi="Verdana"/>
      <w:b w:val="1"/>
      <w:sz w:val="16"/>
      <w:szCs w:val="16"/>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0" w:lineRule="auto"/>
    </w:pPr>
    <w:rPr>
      <w:rFonts w:ascii="Arial" w:cs="Arial" w:eastAsia="Arial" w:hAnsi="Arial"/>
      <w:sz w:val="20"/>
      <w:szCs w:val="20"/>
      <w:vertAlign w:val="baseline"/>
    </w:rPr>
  </w:style>
  <w:style w:type="paragraph" w:styleId="Subtitle">
    <w:name w:val="Subtitle"/>
    <w:basedOn w:val="Normal"/>
    <w:next w:val="Normal"/>
    <w:pPr>
      <w:spacing w:after="60" w:before="40"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