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5B" w:rsidRPr="007F4C5B" w:rsidRDefault="000A1FA4" w:rsidP="007F4C5B">
      <w:pPr>
        <w:pStyle w:val="Heading1"/>
        <w:rPr>
          <w:rFonts w:asciiTheme="minorHAnsi" w:hAnsiTheme="minorHAnsi"/>
          <w:color w:val="0D0D0D" w:themeColor="text1" w:themeTint="F2"/>
          <w:szCs w:val="22"/>
        </w:rPr>
      </w:pPr>
      <w:r w:rsidRPr="007F4C5B">
        <w:rPr>
          <w:rFonts w:asciiTheme="minorHAnsi" w:hAnsiTheme="minorHAnsi"/>
          <w:color w:val="0D0D0D" w:themeColor="text1" w:themeTint="F2"/>
          <w:szCs w:val="22"/>
        </w:rPr>
        <w:t>CA</w:t>
      </w:r>
      <w:r w:rsidR="008B200C" w:rsidRPr="007F4C5B">
        <w:rPr>
          <w:rFonts w:asciiTheme="minorHAnsi" w:hAnsiTheme="minorHAnsi"/>
          <w:color w:val="0D0D0D" w:themeColor="text1" w:themeTint="F2"/>
          <w:szCs w:val="22"/>
        </w:rPr>
        <w:t>reer Objective</w:t>
      </w:r>
    </w:p>
    <w:p w:rsidR="007F4C5B" w:rsidRPr="007F4C5B" w:rsidRDefault="007F4C5B" w:rsidP="007F4C5B">
      <w:pPr>
        <w:pStyle w:val="Heading1"/>
        <w:ind w:firstLine="720"/>
        <w:rPr>
          <w:rFonts w:asciiTheme="minorHAnsi" w:hAnsiTheme="minorHAnsi"/>
          <w:color w:val="0D0D0D" w:themeColor="text1" w:themeTint="F2"/>
          <w:szCs w:val="22"/>
        </w:rPr>
      </w:pPr>
    </w:p>
    <w:p w:rsidR="0083735B" w:rsidRPr="00D56CEF" w:rsidRDefault="008B200C" w:rsidP="007F4C5B">
      <w:pPr>
        <w:pStyle w:val="Heading1"/>
        <w:ind w:firstLine="720"/>
        <w:rPr>
          <w:rFonts w:asciiTheme="minorHAnsi" w:hAnsiTheme="minorHAnsi"/>
          <w:b w:val="0"/>
          <w:color w:val="0D0D0D" w:themeColor="text1" w:themeTint="F2"/>
          <w:szCs w:val="22"/>
          <w:shd w:val="clear" w:color="auto" w:fill="FFFFFF"/>
        </w:rPr>
      </w:pPr>
      <w:r w:rsidRPr="00D56CEF">
        <w:rPr>
          <w:rFonts w:asciiTheme="minorHAnsi" w:hAnsiTheme="minorHAnsi"/>
          <w:b w:val="0"/>
          <w:color w:val="0D0D0D" w:themeColor="text1" w:themeTint="F2"/>
          <w:szCs w:val="22"/>
          <w:shd w:val="clear" w:color="auto" w:fill="FFFFFF"/>
        </w:rPr>
        <w:t>To work for an organization which provides me the opportunity to improve my skills and knowledge to grow along with the organization objective.</w:t>
      </w:r>
    </w:p>
    <w:p w:rsidR="007F4C5B" w:rsidRPr="007F4C5B" w:rsidRDefault="007F4C5B" w:rsidP="007F4C5B">
      <w:pPr>
        <w:pStyle w:val="Heading1"/>
        <w:ind w:firstLine="720"/>
        <w:rPr>
          <w:rFonts w:asciiTheme="minorHAnsi" w:hAnsiTheme="minorHAnsi"/>
          <w:color w:val="0D0D0D" w:themeColor="text1" w:themeTint="F2"/>
          <w:szCs w:val="22"/>
        </w:rPr>
      </w:pPr>
    </w:p>
    <w:p w:rsidR="00BC436B" w:rsidRPr="007F4C5B" w:rsidRDefault="00A830B1">
      <w:pPr>
        <w:pStyle w:val="Heading1"/>
        <w:rPr>
          <w:rFonts w:asciiTheme="minorHAnsi" w:hAnsiTheme="minorHAnsi"/>
          <w:color w:val="0D0D0D" w:themeColor="text1" w:themeTint="F2"/>
          <w:szCs w:val="22"/>
        </w:rPr>
      </w:pPr>
      <w:r>
        <w:rPr>
          <w:rFonts w:asciiTheme="minorHAnsi" w:hAnsiTheme="minorHAnsi"/>
          <w:color w:val="0D0D0D" w:themeColor="text1" w:themeTint="F2"/>
          <w:szCs w:val="22"/>
        </w:rPr>
        <w:t>Career</w:t>
      </w:r>
      <w:r w:rsidR="008B200C" w:rsidRPr="007F4C5B">
        <w:rPr>
          <w:rFonts w:asciiTheme="minorHAnsi" w:hAnsiTheme="minorHAnsi"/>
          <w:color w:val="0D0D0D" w:themeColor="text1" w:themeTint="F2"/>
          <w:szCs w:val="22"/>
        </w:rPr>
        <w:t xml:space="preserve"> summary</w:t>
      </w:r>
    </w:p>
    <w:p w:rsidR="004E211E" w:rsidRPr="004E211E" w:rsidRDefault="00FA0C5E" w:rsidP="004E211E">
      <w:pPr>
        <w:pStyle w:val="ListParagraph"/>
        <w:numPr>
          <w:ilvl w:val="0"/>
          <w:numId w:val="2"/>
        </w:numPr>
        <w:rPr>
          <w:rFonts w:asciiTheme="minorHAnsi" w:hAnsiTheme="minorHAnsi"/>
          <w:color w:val="0D0D0D" w:themeColor="text1" w:themeTint="F2"/>
          <w:shd w:val="clear" w:color="auto" w:fill="FFFFFF"/>
        </w:rPr>
      </w:pPr>
      <w:r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 xml:space="preserve">Having </w:t>
      </w:r>
      <w:r w:rsidR="00AE3E56"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 xml:space="preserve">1.4 years of experience in </w:t>
      </w:r>
      <w:r w:rsidR="002A48B1"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>Information Technology as a Senior Security Analyst as a part of the monitoring team in identifying &amp; Resolving threat to network system</w:t>
      </w:r>
      <w:r w:rsidR="008E6CFD"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 xml:space="preserve">s  </w:t>
      </w:r>
    </w:p>
    <w:p w:rsidR="00A46E77" w:rsidRPr="00EF0087" w:rsidRDefault="00AA6E2F" w:rsidP="00EF0087">
      <w:pPr>
        <w:pStyle w:val="ListParagraph"/>
        <w:numPr>
          <w:ilvl w:val="0"/>
          <w:numId w:val="2"/>
        </w:numPr>
        <w:rPr>
          <w:rFonts w:asciiTheme="minorHAnsi" w:hAnsiTheme="minorHAnsi"/>
          <w:color w:val="0D0D0D" w:themeColor="text1" w:themeTint="F2"/>
          <w:shd w:val="clear" w:color="auto" w:fill="FFFFFF"/>
        </w:rPr>
      </w:pPr>
      <w:r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 xml:space="preserve">Hands on experience in SOAR platform, Service Now Ticketing Tool, </w:t>
      </w:r>
      <w:r w:rsidR="0092749E"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 xml:space="preserve">k2 Ticketing Tool, </w:t>
      </w:r>
      <w:r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 xml:space="preserve">Remedie, MyIT, </w:t>
      </w:r>
      <w:r w:rsidR="001747BB" w:rsidRPr="007F4C5B">
        <w:rPr>
          <w:rFonts w:asciiTheme="minorHAnsi" w:hAnsiTheme="minorHAnsi"/>
          <w:color w:val="0D0D0D" w:themeColor="text1" w:themeTint="F2"/>
          <w:shd w:val="clear" w:color="auto" w:fill="FFFFFF"/>
        </w:rPr>
        <w:t>Arcsight, Splunk.</w:t>
      </w:r>
    </w:p>
    <w:tbl>
      <w:tblPr>
        <w:tblStyle w:val="GridTable1Light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9090"/>
        <w:gridCol w:w="270"/>
      </w:tblGrid>
      <w:tr w:rsidR="0083735B" w:rsidRPr="007F4C5B" w:rsidTr="00FE313B">
        <w:tc>
          <w:tcPr>
            <w:tcW w:w="9090" w:type="dxa"/>
            <w:tcMar>
              <w:top w:w="144" w:type="dxa"/>
              <w:left w:w="0" w:type="dxa"/>
              <w:right w:w="0" w:type="dxa"/>
            </w:tcMar>
          </w:tcPr>
          <w:p w:rsidR="00E07301" w:rsidRPr="007F4C5B" w:rsidRDefault="00642818">
            <w:pPr>
              <w:ind w:left="0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7F4C5B">
              <w:rPr>
                <w:rFonts w:asciiTheme="minorHAnsi" w:hAnsiTheme="minorHAnsi"/>
                <w:b/>
                <w:color w:val="0D0D0D" w:themeColor="text1" w:themeTint="F2"/>
              </w:rPr>
              <w:t>WORK EXPERIENCE:</w:t>
            </w:r>
          </w:p>
          <w:p w:rsidR="00337AA4" w:rsidRPr="007F4C5B" w:rsidRDefault="00337AA4">
            <w:pPr>
              <w:ind w:left="0"/>
              <w:rPr>
                <w:rFonts w:asciiTheme="minorHAnsi" w:hAnsiTheme="minorHAnsi"/>
                <w:b/>
                <w:color w:val="0D0D0D" w:themeColor="text1" w:themeTint="F2"/>
              </w:rPr>
            </w:pPr>
          </w:p>
          <w:tbl>
            <w:tblPr>
              <w:tblStyle w:val="LightGrid-Accent11"/>
              <w:tblW w:w="9075" w:type="dxa"/>
              <w:tblLayout w:type="fixed"/>
              <w:tblLook w:val="04A0"/>
            </w:tblPr>
            <w:tblGrid>
              <w:gridCol w:w="1970"/>
              <w:gridCol w:w="4050"/>
              <w:gridCol w:w="3055"/>
            </w:tblGrid>
            <w:tr w:rsidR="006214D5" w:rsidRPr="007F4C5B" w:rsidTr="006214D5">
              <w:trPr>
                <w:cnfStyle w:val="100000000000"/>
              </w:trPr>
              <w:tc>
                <w:tcPr>
                  <w:cnfStyle w:val="001000000000"/>
                  <w:tcW w:w="1970" w:type="dxa"/>
                </w:tcPr>
                <w:p w:rsidR="006214D5" w:rsidRPr="007F4C5B" w:rsidRDefault="006214D5">
                  <w:pPr>
                    <w:ind w:left="0"/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  <w:t>Company Name</w:t>
                  </w:r>
                </w:p>
              </w:tc>
              <w:tc>
                <w:tcPr>
                  <w:tcW w:w="4050" w:type="dxa"/>
                </w:tcPr>
                <w:p w:rsidR="006214D5" w:rsidRPr="007F4C5B" w:rsidRDefault="006214D5">
                  <w:pPr>
                    <w:ind w:left="0"/>
                    <w:cnfStyle w:val="100000000000"/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  <w:t>Role</w:t>
                  </w:r>
                </w:p>
              </w:tc>
              <w:tc>
                <w:tcPr>
                  <w:tcW w:w="3055" w:type="dxa"/>
                </w:tcPr>
                <w:p w:rsidR="006214D5" w:rsidRPr="007F4C5B" w:rsidRDefault="006214D5">
                  <w:pPr>
                    <w:ind w:left="0"/>
                    <w:cnfStyle w:val="100000000000"/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  <w:t>Experience duration</w:t>
                  </w:r>
                </w:p>
              </w:tc>
            </w:tr>
            <w:tr w:rsidR="006214D5" w:rsidRPr="007F4C5B" w:rsidTr="006214D5">
              <w:trPr>
                <w:cnfStyle w:val="000000100000"/>
              </w:trPr>
              <w:tc>
                <w:tcPr>
                  <w:cnfStyle w:val="001000000000"/>
                  <w:tcW w:w="1970" w:type="dxa"/>
                </w:tcPr>
                <w:p w:rsidR="006214D5" w:rsidRPr="007F4C5B" w:rsidRDefault="006214D5">
                  <w:pPr>
                    <w:ind w:left="0"/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b w:val="0"/>
                      <w:color w:val="0D0D0D" w:themeColor="text1" w:themeTint="F2"/>
                    </w:rPr>
                    <w:t>HCL Technologies</w:t>
                  </w:r>
                </w:p>
              </w:tc>
              <w:tc>
                <w:tcPr>
                  <w:tcW w:w="4050" w:type="dxa"/>
                </w:tcPr>
                <w:p w:rsidR="006214D5" w:rsidRPr="007F4C5B" w:rsidRDefault="006214D5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Cyber Security-SOC Senior Analyst</w:t>
                  </w:r>
                </w:p>
              </w:tc>
              <w:tc>
                <w:tcPr>
                  <w:tcW w:w="3055" w:type="dxa"/>
                </w:tcPr>
                <w:p w:rsidR="006214D5" w:rsidRPr="007F4C5B" w:rsidRDefault="006214D5" w:rsidP="006214D5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1.4 years Till now</w:t>
                  </w:r>
                </w:p>
              </w:tc>
            </w:tr>
          </w:tbl>
          <w:p w:rsidR="00EF0087" w:rsidRPr="007F4C5B" w:rsidRDefault="00EF0087" w:rsidP="00EF0087">
            <w:pPr>
              <w:pStyle w:val="Heading1"/>
              <w:outlineLvl w:val="0"/>
              <w:rPr>
                <w:rFonts w:asciiTheme="minorHAnsi" w:hAnsiTheme="minorHAnsi"/>
                <w:color w:val="0D0D0D" w:themeColor="text1" w:themeTint="F2"/>
                <w:szCs w:val="22"/>
              </w:rPr>
            </w:pPr>
            <w:r w:rsidRPr="007F4C5B">
              <w:rPr>
                <w:rFonts w:asciiTheme="minorHAnsi" w:hAnsiTheme="minorHAnsi"/>
                <w:color w:val="0D0D0D" w:themeColor="text1" w:themeTint="F2"/>
                <w:szCs w:val="22"/>
              </w:rPr>
              <w:t>TECHNICAL sKILLS:</w:t>
            </w:r>
          </w:p>
          <w:p w:rsidR="00EF0087" w:rsidRPr="007F4C5B" w:rsidRDefault="00EF0087" w:rsidP="00EF0087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Times New Roman" w:hAnsiTheme="minorHAnsi" w:cs="Times New Roman"/>
                <w:b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b/>
                <w:color w:val="0D0D0D" w:themeColor="text1" w:themeTint="F2"/>
              </w:rPr>
              <w:t>Hands on  experience in SOAR Tool(SIEMPLIFY)</w:t>
            </w:r>
          </w:p>
          <w:p w:rsidR="00EF0087" w:rsidRPr="007F4C5B" w:rsidRDefault="00EF0087" w:rsidP="00EF0087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Times New Roman" w:hAnsiTheme="minorHAnsi" w:cs="Times New Roman"/>
                <w:b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b/>
                <w:color w:val="0D0D0D" w:themeColor="text1" w:themeTint="F2"/>
              </w:rPr>
              <w:t>Hands on Experience in SIEM Tool(Microfocus Arcsight)</w:t>
            </w:r>
          </w:p>
          <w:p w:rsidR="00EF0087" w:rsidRPr="007F4C5B" w:rsidRDefault="00EF0087" w:rsidP="00EF0087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Times New Roman" w:hAnsiTheme="minorHAnsi" w:cs="Times New Roman"/>
                <w:b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b/>
                <w:color w:val="0D0D0D" w:themeColor="text1" w:themeTint="F2"/>
              </w:rPr>
              <w:t xml:space="preserve">Hands on Experince  in Splunk </w:t>
            </w:r>
          </w:p>
          <w:p w:rsidR="00EF0087" w:rsidRPr="001D70D1" w:rsidRDefault="00EF0087" w:rsidP="00D701AB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color w:val="0D0D0D" w:themeColor="text1" w:themeTint="F2"/>
              </w:rPr>
            </w:pPr>
            <w:r w:rsidRPr="00EF0087">
              <w:rPr>
                <w:rFonts w:asciiTheme="minorHAnsi" w:hAnsiTheme="minorHAnsi" w:cs="Carlito"/>
                <w:color w:val="0D0D0D" w:themeColor="text1" w:themeTint="F2"/>
              </w:rPr>
              <w:t>Profund knowledge in SIEM Tool(IBM Q-radar)</w:t>
            </w:r>
          </w:p>
          <w:p w:rsidR="001D70D1" w:rsidRDefault="001D70D1" w:rsidP="001D70D1">
            <w:pPr>
              <w:ind w:left="0"/>
              <w:rPr>
                <w:rFonts w:asciiTheme="minorHAnsi" w:hAnsiTheme="minorHAnsi"/>
                <w:color w:val="0D0D0D" w:themeColor="text1" w:themeTint="F2"/>
              </w:rPr>
            </w:pPr>
          </w:p>
          <w:p w:rsidR="001D70D1" w:rsidRDefault="001D70D1" w:rsidP="001D70D1">
            <w:pPr>
              <w:ind w:left="0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1D70D1">
              <w:rPr>
                <w:rFonts w:asciiTheme="minorHAnsi" w:hAnsiTheme="minorHAnsi"/>
                <w:b/>
                <w:color w:val="0D0D0D" w:themeColor="text1" w:themeTint="F2"/>
              </w:rPr>
              <w:t>SOFT SKILLS:</w:t>
            </w:r>
          </w:p>
          <w:p w:rsidR="001D70D1" w:rsidRDefault="001D70D1" w:rsidP="001D70D1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color w:val="0D0D0D" w:themeColor="text1" w:themeTint="F2"/>
              </w:rPr>
            </w:pPr>
            <w:r w:rsidRPr="001D70D1">
              <w:rPr>
                <w:rFonts w:asciiTheme="minorHAnsi" w:hAnsiTheme="minorHAnsi"/>
                <w:color w:val="0D0D0D" w:themeColor="text1" w:themeTint="F2"/>
              </w:rPr>
              <w:t xml:space="preserve">Strong communication and interpersonal skills.  </w:t>
            </w:r>
          </w:p>
          <w:p w:rsidR="001D70D1" w:rsidRDefault="001D70D1" w:rsidP="001D70D1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color w:val="0D0D0D" w:themeColor="text1" w:themeTint="F2"/>
              </w:rPr>
            </w:pPr>
            <w:r w:rsidRPr="001D70D1">
              <w:rPr>
                <w:rFonts w:asciiTheme="minorHAnsi" w:hAnsiTheme="minorHAnsi"/>
                <w:color w:val="0D0D0D" w:themeColor="text1" w:themeTint="F2"/>
              </w:rPr>
              <w:t>Proactive with strong planning, technical, problem-solving and analytical skills.</w:t>
            </w:r>
          </w:p>
          <w:p w:rsidR="001D70D1" w:rsidRPr="001D70D1" w:rsidRDefault="001D70D1" w:rsidP="001D70D1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  <w:color w:val="0D0D0D" w:themeColor="text1" w:themeTint="F2"/>
              </w:rPr>
            </w:pPr>
            <w:r w:rsidRPr="001D70D1">
              <w:rPr>
                <w:rFonts w:asciiTheme="minorHAnsi" w:hAnsiTheme="minorHAnsi"/>
                <w:color w:val="0D0D0D" w:themeColor="text1" w:themeTint="F2"/>
              </w:rPr>
              <w:t>Known for responsible and timely completion of projects and to the satisfaction of the  Clients.</w:t>
            </w:r>
          </w:p>
          <w:p w:rsidR="00431CDB" w:rsidRPr="007F4C5B" w:rsidRDefault="00066955" w:rsidP="00D701AB">
            <w:pPr>
              <w:pStyle w:val="Heading1"/>
              <w:rPr>
                <w:rFonts w:asciiTheme="minorHAnsi" w:hAnsiTheme="minorHAnsi" w:cs="Carlito"/>
                <w:color w:val="0D0D0D" w:themeColor="text1" w:themeTint="F2"/>
                <w:szCs w:val="22"/>
              </w:rPr>
            </w:pPr>
            <w:r w:rsidRPr="007F4C5B">
              <w:rPr>
                <w:rFonts w:asciiTheme="minorHAnsi" w:hAnsiTheme="minorHAnsi"/>
                <w:color w:val="0D0D0D" w:themeColor="text1" w:themeTint="F2"/>
                <w:szCs w:val="22"/>
              </w:rPr>
              <w:t>Roles and responsibiities</w:t>
            </w:r>
            <w:r w:rsidR="00D701AB" w:rsidRPr="007F4C5B">
              <w:rPr>
                <w:rFonts w:asciiTheme="minorHAnsi" w:hAnsiTheme="minorHAnsi"/>
                <w:color w:val="0D0D0D" w:themeColor="text1" w:themeTint="F2"/>
                <w:szCs w:val="22"/>
              </w:rPr>
              <w:t>:</w:t>
            </w:r>
          </w:p>
          <w:p w:rsidR="006132EA" w:rsidRPr="005955AE" w:rsidRDefault="005955AE" w:rsidP="005955AE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</w:rPr>
              <w:t xml:space="preserve">Monitor real-time security events on SIEM (Arcsight,Splunk,SOAR and Qradar) console for Event Analyzing and Investigating </w:t>
            </w:r>
            <w:r>
              <w:rPr>
                <w:rFonts w:asciiTheme="minorHAnsi" w:hAnsiTheme="minorHAnsi" w:cs="Carlito"/>
                <w:color w:val="0D0D0D" w:themeColor="text1" w:themeTint="F2"/>
              </w:rPr>
              <w:t xml:space="preserve">. </w:t>
            </w:r>
            <w:r w:rsidR="00431CDB" w:rsidRPr="005955AE">
              <w:rPr>
                <w:rFonts w:asciiTheme="minorHAnsi" w:hAnsiTheme="minorHAnsi" w:cs="Carlito"/>
                <w:color w:val="0D0D0D" w:themeColor="text1" w:themeTint="F2"/>
              </w:rPr>
              <w:t>Working on incidents and reviewing the alerts and do detailed analysis on p2 and p3 alerts.</w:t>
            </w:r>
          </w:p>
          <w:p w:rsidR="00D46FE3" w:rsidRPr="00D46FE3" w:rsidRDefault="00D46FE3" w:rsidP="00D46FE3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FA4B3B" w:rsidRDefault="00431CDB" w:rsidP="00FA4B3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Implement security countermeasures to mitigate security related threats.</w:t>
            </w:r>
            <w:r w:rsidR="00FA4B3B"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 xml:space="preserve"> Making incident reports, take follow ups and closing of the tickets based on the client response.</w:t>
            </w:r>
          </w:p>
          <w:p w:rsidR="006132EA" w:rsidRPr="00FA4B3B" w:rsidRDefault="006132EA" w:rsidP="00FA4B3B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322E53" w:rsidRPr="00322E53" w:rsidRDefault="00322E53" w:rsidP="00322E53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6A71CC" w:rsidRDefault="00431CDB" w:rsidP="006A71CC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Raising incident with concern teams, respond to the incidents and service requests and bringing together additional</w:t>
            </w:r>
            <w:r w:rsidR="006A71CC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 xml:space="preserve">, </w:t>
            </w:r>
            <w:r w:rsidRPr="006A71CC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Information to either resolve or escalate the issue to the appropriate teams.</w:t>
            </w:r>
          </w:p>
          <w:p w:rsidR="0009312C" w:rsidRPr="00055903" w:rsidRDefault="0009312C" w:rsidP="00055903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6132EA" w:rsidRDefault="00431CDB" w:rsidP="006132E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 xml:space="preserve">Detecting Suspicious Logs and analyze the logs, create pivot, Charts for easy understandable </w:t>
            </w: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lastRenderedPageBreak/>
              <w:t>by Client, Communicating with clients regarding issues.</w:t>
            </w:r>
            <w:r w:rsidR="00F026F2" w:rsidRPr="007F4C5B">
              <w:rPr>
                <w:rFonts w:asciiTheme="minorHAnsi" w:hAnsiTheme="minorHAnsi" w:cs="Carlito"/>
                <w:color w:val="0D0D0D" w:themeColor="text1" w:themeTint="F2"/>
              </w:rPr>
              <w:t xml:space="preserve"> </w:t>
            </w: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Monitoring IOC (Indicators of Compromise).</w:t>
            </w:r>
          </w:p>
          <w:p w:rsidR="008A141F" w:rsidRPr="008A141F" w:rsidRDefault="008A141F" w:rsidP="008A141F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6132EA" w:rsidRDefault="00431CDB" w:rsidP="006132E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Making reports as per client requirements.</w:t>
            </w:r>
            <w:r w:rsidR="00F026F2" w:rsidRPr="007F4C5B">
              <w:rPr>
                <w:rFonts w:asciiTheme="minorHAnsi" w:hAnsiTheme="minorHAnsi" w:cs="Carlito"/>
                <w:color w:val="0D0D0D" w:themeColor="text1" w:themeTint="F2"/>
              </w:rPr>
              <w:t xml:space="preserve"> </w:t>
            </w: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 xml:space="preserve">Generating and Making Daily, Weekly and Monthly reports </w:t>
            </w:r>
          </w:p>
          <w:p w:rsidR="0070282F" w:rsidRPr="0070282F" w:rsidRDefault="0070282F" w:rsidP="0070282F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6132EA" w:rsidRDefault="00431CDB" w:rsidP="006132E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Watch Active Channels/ Dashboards and create annotations.</w:t>
            </w:r>
            <w:r w:rsidR="00F026F2"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 xml:space="preserve"> </w:t>
            </w: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Working on assign ticket queue and Understanding and exceeding expectations on all tasked SLA commitments.</w:t>
            </w:r>
          </w:p>
          <w:p w:rsidR="004406E6" w:rsidRPr="004406E6" w:rsidRDefault="004406E6" w:rsidP="004406E6">
            <w:p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ind w:left="0"/>
              <w:rPr>
                <w:rFonts w:asciiTheme="minorHAnsi" w:hAnsiTheme="minorHAnsi" w:cs="Carlito"/>
                <w:color w:val="0D0D0D" w:themeColor="text1" w:themeTint="F2"/>
              </w:rPr>
            </w:pPr>
          </w:p>
          <w:p w:rsidR="00431CDB" w:rsidRPr="007F4C5B" w:rsidRDefault="00431CDB" w:rsidP="006132E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360"/>
                <w:tab w:val="left" w:pos="3960"/>
                <w:tab w:val="left" w:pos="7200"/>
                <w:tab w:val="left" w:pos="7380"/>
              </w:tabs>
              <w:spacing w:after="0"/>
              <w:rPr>
                <w:rFonts w:asciiTheme="minorHAnsi" w:hAnsiTheme="minorHAnsi" w:cs="Carlito"/>
                <w:color w:val="0D0D0D" w:themeColor="text1" w:themeTint="F2"/>
              </w:rPr>
            </w:pP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Escalating issues to level2 and management when necessary.</w:t>
            </w:r>
            <w:r w:rsidR="00073EA7"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 xml:space="preserve"> </w:t>
            </w:r>
            <w:r w:rsidRPr="007F4C5B">
              <w:rPr>
                <w:rFonts w:asciiTheme="minorHAnsi" w:hAnsiTheme="minorHAnsi" w:cs="Carlito"/>
                <w:color w:val="0D0D0D" w:themeColor="text1" w:themeTint="F2"/>
                <w:lang w:eastAsia="en-IN"/>
              </w:rPr>
              <w:t>Watch Active Channels/ Dashboards and create annotations.</w:t>
            </w:r>
          </w:p>
          <w:p w:rsidR="000B27D4" w:rsidRPr="007F4C5B" w:rsidRDefault="000B27D4" w:rsidP="000B27D4">
            <w:pPr>
              <w:tabs>
                <w:tab w:val="left" w:pos="720"/>
              </w:tabs>
              <w:spacing w:after="0"/>
              <w:ind w:left="0"/>
              <w:rPr>
                <w:rFonts w:asciiTheme="minorHAnsi" w:hAnsiTheme="minorHAnsi"/>
                <w:color w:val="0D0D0D" w:themeColor="text1" w:themeTint="F2"/>
              </w:rPr>
            </w:pPr>
          </w:p>
          <w:p w:rsidR="00453350" w:rsidRDefault="00453350" w:rsidP="000B27D4">
            <w:pPr>
              <w:tabs>
                <w:tab w:val="left" w:pos="720"/>
              </w:tabs>
              <w:spacing w:after="0"/>
              <w:ind w:left="0"/>
              <w:rPr>
                <w:rFonts w:asciiTheme="minorHAnsi" w:hAnsiTheme="minorHAnsi"/>
                <w:b/>
                <w:color w:val="0D0D0D" w:themeColor="text1" w:themeTint="F2"/>
              </w:rPr>
            </w:pPr>
          </w:p>
          <w:p w:rsidR="0077202B" w:rsidRPr="007F4C5B" w:rsidRDefault="005E08C1" w:rsidP="000B27D4">
            <w:pPr>
              <w:tabs>
                <w:tab w:val="left" w:pos="720"/>
              </w:tabs>
              <w:spacing w:after="0"/>
              <w:ind w:left="0"/>
              <w:rPr>
                <w:rFonts w:asciiTheme="minorHAnsi" w:hAnsiTheme="minorHAnsi"/>
                <w:color w:val="0D0D0D" w:themeColor="text1" w:themeTint="F2"/>
              </w:rPr>
            </w:pPr>
            <w:r w:rsidRPr="007F4C5B">
              <w:rPr>
                <w:rFonts w:asciiTheme="minorHAnsi" w:hAnsiTheme="minorHAnsi"/>
                <w:b/>
                <w:color w:val="0D0D0D" w:themeColor="text1" w:themeTint="F2"/>
              </w:rPr>
              <w:t>ACHEIVEMENTS</w:t>
            </w:r>
            <w:r w:rsidR="00431CDB" w:rsidRPr="007F4C5B">
              <w:rPr>
                <w:rFonts w:asciiTheme="minorHAnsi" w:hAnsiTheme="minorHAnsi"/>
                <w:color w:val="0D0D0D" w:themeColor="text1" w:themeTint="F2"/>
              </w:rPr>
              <w:t>:</w:t>
            </w:r>
          </w:p>
          <w:p w:rsidR="00D71F9C" w:rsidRPr="007F4C5B" w:rsidRDefault="00D71F9C" w:rsidP="00431CDB">
            <w:pPr>
              <w:tabs>
                <w:tab w:val="left" w:pos="720"/>
              </w:tabs>
              <w:spacing w:after="0"/>
              <w:rPr>
                <w:rFonts w:asciiTheme="minorHAnsi" w:hAnsiTheme="minorHAnsi"/>
                <w:color w:val="0D0D0D" w:themeColor="text1" w:themeTint="F2"/>
              </w:rPr>
            </w:pPr>
          </w:p>
          <w:p w:rsidR="000B27D4" w:rsidRPr="007F4C5B" w:rsidRDefault="0077202B" w:rsidP="000B27D4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spacing w:after="0"/>
              <w:rPr>
                <w:rFonts w:asciiTheme="minorHAnsi" w:hAnsiTheme="minorHAnsi"/>
                <w:color w:val="0D0D0D" w:themeColor="text1" w:themeTint="F2"/>
              </w:rPr>
            </w:pPr>
            <w:r w:rsidRPr="007F4C5B">
              <w:rPr>
                <w:rFonts w:asciiTheme="minorHAnsi" w:hAnsiTheme="minorHAnsi"/>
                <w:color w:val="0D0D0D" w:themeColor="text1" w:themeTint="F2"/>
              </w:rPr>
              <w:t>Rece</w:t>
            </w:r>
            <w:r w:rsidR="003E6273">
              <w:rPr>
                <w:rFonts w:asciiTheme="minorHAnsi" w:hAnsiTheme="minorHAnsi"/>
                <w:color w:val="0D0D0D" w:themeColor="text1" w:themeTint="F2"/>
              </w:rPr>
              <w:t xml:space="preserve">ived </w:t>
            </w:r>
            <w:r w:rsidR="00A3256D" w:rsidRPr="007F4C5B">
              <w:rPr>
                <w:rFonts w:asciiTheme="minorHAnsi" w:hAnsiTheme="minorHAnsi"/>
                <w:color w:val="0D0D0D" w:themeColor="text1" w:themeTint="F2"/>
              </w:rPr>
              <w:t>“APPRECIATION CERTIFICATE”</w:t>
            </w:r>
            <w:r w:rsidRPr="007F4C5B">
              <w:rPr>
                <w:rFonts w:asciiTheme="minorHAnsi" w:hAnsiTheme="minorHAnsi"/>
                <w:color w:val="0D0D0D" w:themeColor="text1" w:themeTint="F2"/>
              </w:rPr>
              <w:t xml:space="preserve"> from HCL Technologies. </w:t>
            </w:r>
          </w:p>
          <w:p w:rsidR="00E07301" w:rsidRPr="007F4C5B" w:rsidRDefault="00431CDB" w:rsidP="000B27D4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spacing w:after="0"/>
              <w:rPr>
                <w:rFonts w:asciiTheme="minorHAnsi" w:hAnsiTheme="minorHAnsi"/>
                <w:color w:val="0D0D0D" w:themeColor="text1" w:themeTint="F2"/>
              </w:rPr>
            </w:pPr>
            <w:r w:rsidRPr="007F4C5B">
              <w:rPr>
                <w:rFonts w:asciiTheme="minorHAnsi" w:hAnsiTheme="minorHAnsi"/>
                <w:color w:val="0D0D0D" w:themeColor="text1" w:themeTint="F2"/>
              </w:rPr>
              <w:t>Siemplify Certified SOAR Analyst (SCSA)</w:t>
            </w:r>
          </w:p>
          <w:p w:rsidR="002635E3" w:rsidRPr="007F4C5B" w:rsidRDefault="002635E3" w:rsidP="00B7433C">
            <w:pPr>
              <w:ind w:left="0"/>
              <w:rPr>
                <w:rFonts w:asciiTheme="minorHAnsi" w:hAnsiTheme="minorHAnsi"/>
                <w:color w:val="0D0D0D" w:themeColor="text1" w:themeTint="F2"/>
              </w:rPr>
            </w:pPr>
          </w:p>
          <w:p w:rsidR="0083735B" w:rsidRPr="007F4C5B" w:rsidRDefault="008B200C">
            <w:pPr>
              <w:ind w:left="0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7F4C5B">
              <w:rPr>
                <w:rFonts w:asciiTheme="minorHAnsi" w:hAnsiTheme="minorHAnsi"/>
                <w:b/>
                <w:color w:val="0D0D0D" w:themeColor="text1" w:themeTint="F2"/>
              </w:rPr>
              <w:t>ACADEMIC QUALIFICATION</w:t>
            </w:r>
          </w:p>
        </w:tc>
        <w:tc>
          <w:tcPr>
            <w:tcW w:w="270" w:type="dxa"/>
            <w:tcMar>
              <w:top w:w="144" w:type="dxa"/>
            </w:tcMar>
          </w:tcPr>
          <w:p w:rsidR="0083735B" w:rsidRPr="007F4C5B" w:rsidRDefault="0083735B" w:rsidP="0093195B">
            <w:pPr>
              <w:pStyle w:val="Heading2"/>
              <w:ind w:left="0"/>
              <w:outlineLvl w:val="1"/>
              <w:rPr>
                <w:rFonts w:asciiTheme="minorHAnsi" w:hAnsiTheme="minorHAnsi"/>
                <w:color w:val="0D0D0D" w:themeColor="text1" w:themeTint="F2"/>
                <w:szCs w:val="22"/>
              </w:rPr>
            </w:pPr>
          </w:p>
        </w:tc>
      </w:tr>
    </w:tbl>
    <w:p w:rsidR="0083735B" w:rsidRPr="007F4C5B" w:rsidRDefault="0083735B" w:rsidP="0093195B">
      <w:pPr>
        <w:ind w:left="0"/>
        <w:rPr>
          <w:rFonts w:asciiTheme="minorHAnsi" w:hAnsiTheme="minorHAnsi"/>
          <w:color w:val="0D0D0D" w:themeColor="text1" w:themeTint="F2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659"/>
        <w:gridCol w:w="1701"/>
      </w:tblGrid>
      <w:tr w:rsidR="0083735B" w:rsidRPr="007F4C5B" w:rsidTr="0083735B">
        <w:tc>
          <w:tcPr>
            <w:tcW w:w="7659" w:type="dxa"/>
          </w:tcPr>
          <w:p w:rsidR="0083735B" w:rsidRPr="007F4C5B" w:rsidRDefault="0083735B">
            <w:pPr>
              <w:rPr>
                <w:rFonts w:asciiTheme="minorHAnsi" w:hAnsiTheme="minorHAnsi"/>
                <w:color w:val="0D0D0D" w:themeColor="text1" w:themeTint="F2"/>
              </w:rPr>
            </w:pPr>
          </w:p>
          <w:tbl>
            <w:tblPr>
              <w:tblStyle w:val="LightGrid-Accent11"/>
              <w:tblW w:w="7645" w:type="dxa"/>
              <w:tblLayout w:type="fixed"/>
              <w:tblLook w:val="04A0"/>
            </w:tblPr>
            <w:tblGrid>
              <w:gridCol w:w="1075"/>
              <w:gridCol w:w="4050"/>
              <w:gridCol w:w="900"/>
              <w:gridCol w:w="1620"/>
            </w:tblGrid>
            <w:tr w:rsidR="0010699C" w:rsidRPr="007F4C5B" w:rsidTr="006178B2">
              <w:trPr>
                <w:cnfStyle w:val="100000000000"/>
                <w:trHeight w:val="210"/>
              </w:trPr>
              <w:tc>
                <w:tcPr>
                  <w:cnfStyle w:val="001000000000"/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699C" w:rsidRPr="007F4C5B" w:rsidRDefault="0010699C">
                  <w:pPr>
                    <w:ind w:left="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Course</w:t>
                  </w:r>
                </w:p>
              </w:tc>
              <w:tc>
                <w:tcPr>
                  <w:tcW w:w="4050" w:type="dxa"/>
                  <w:tcBorders>
                    <w:left w:val="single" w:sz="4" w:space="0" w:color="auto"/>
                  </w:tcBorders>
                </w:tcPr>
                <w:p w:rsidR="0010699C" w:rsidRPr="007F4C5B" w:rsidRDefault="0010699C">
                  <w:pPr>
                    <w:ind w:left="0"/>
                    <w:cnfStyle w:val="1000000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Institution</w:t>
                  </w:r>
                </w:p>
              </w:tc>
              <w:tc>
                <w:tcPr>
                  <w:tcW w:w="900" w:type="dxa"/>
                  <w:tcBorders>
                    <w:right w:val="single" w:sz="4" w:space="0" w:color="auto"/>
                  </w:tcBorders>
                </w:tcPr>
                <w:p w:rsidR="0010699C" w:rsidRPr="007F4C5B" w:rsidRDefault="0010699C">
                  <w:pPr>
                    <w:ind w:left="0"/>
                    <w:cnfStyle w:val="1000000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% of Marks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699C" w:rsidRPr="007F4C5B" w:rsidRDefault="0010699C">
                  <w:pPr>
                    <w:ind w:left="0"/>
                    <w:cnfStyle w:val="1000000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Year Of Passing</w:t>
                  </w:r>
                </w:p>
              </w:tc>
            </w:tr>
            <w:tr w:rsidR="0010699C" w:rsidRPr="007F4C5B" w:rsidTr="006178B2">
              <w:trPr>
                <w:cnfStyle w:val="000000100000"/>
                <w:trHeight w:val="210"/>
              </w:trPr>
              <w:tc>
                <w:tcPr>
                  <w:cnfStyle w:val="001000000000"/>
                  <w:tcW w:w="1075" w:type="dxa"/>
                  <w:tcBorders>
                    <w:top w:val="single" w:sz="4" w:space="0" w:color="auto"/>
                  </w:tcBorders>
                </w:tcPr>
                <w:p w:rsidR="0010699C" w:rsidRPr="007F4C5B" w:rsidRDefault="0010699C">
                  <w:pPr>
                    <w:ind w:left="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B.E</w:t>
                  </w:r>
                  <w:r w:rsidR="00FF019E" w:rsidRPr="007F4C5B">
                    <w:rPr>
                      <w:rFonts w:asciiTheme="minorHAnsi" w:hAnsiTheme="minorHAnsi"/>
                      <w:color w:val="0D0D0D" w:themeColor="text1" w:themeTint="F2"/>
                    </w:rPr>
                    <w:t>(CSE)</w:t>
                  </w:r>
                </w:p>
              </w:tc>
              <w:tc>
                <w:tcPr>
                  <w:tcW w:w="4050" w:type="dxa"/>
                </w:tcPr>
                <w:p w:rsidR="0010699C" w:rsidRPr="007F4C5B" w:rsidRDefault="0010699C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Indira Institute of Engineering</w:t>
                  </w:r>
                </w:p>
              </w:tc>
              <w:tc>
                <w:tcPr>
                  <w:tcW w:w="900" w:type="dxa"/>
                </w:tcPr>
                <w:p w:rsidR="0010699C" w:rsidRPr="007F4C5B" w:rsidRDefault="00334EED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8</w:t>
                  </w:r>
                  <w:r w:rsidR="00C27227" w:rsidRPr="007F4C5B">
                    <w:rPr>
                      <w:rFonts w:asciiTheme="minorHAnsi" w:hAnsiTheme="minorHAnsi"/>
                      <w:color w:val="0D0D0D" w:themeColor="text1" w:themeTint="F2"/>
                    </w:rPr>
                    <w:t>0</w:t>
                  </w:r>
                  <w:r w:rsidR="00BA52AF" w:rsidRPr="007F4C5B">
                    <w:rPr>
                      <w:rFonts w:asciiTheme="minorHAnsi" w:hAnsiTheme="minorHAnsi"/>
                      <w:color w:val="0D0D0D" w:themeColor="text1" w:themeTint="F2"/>
                    </w:rPr>
                    <w:t>%</w:t>
                  </w:r>
                </w:p>
                <w:p w:rsidR="0010699C" w:rsidRPr="007F4C5B" w:rsidRDefault="0010699C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10699C" w:rsidRPr="007F4C5B" w:rsidRDefault="00DB1329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 xml:space="preserve">     </w:t>
                  </w:r>
                  <w:r w:rsidR="00B11FD6" w:rsidRPr="007F4C5B">
                    <w:rPr>
                      <w:rFonts w:asciiTheme="minorHAnsi" w:hAnsiTheme="minorHAnsi"/>
                      <w:color w:val="0D0D0D" w:themeColor="text1" w:themeTint="F2"/>
                    </w:rPr>
                    <w:t>2019</w:t>
                  </w:r>
                </w:p>
              </w:tc>
            </w:tr>
            <w:tr w:rsidR="0010699C" w:rsidRPr="007F4C5B" w:rsidTr="006178B2">
              <w:trPr>
                <w:cnfStyle w:val="000000010000"/>
                <w:trHeight w:val="1024"/>
              </w:trPr>
              <w:tc>
                <w:tcPr>
                  <w:cnfStyle w:val="001000000000"/>
                  <w:tcW w:w="1075" w:type="dxa"/>
                </w:tcPr>
                <w:p w:rsidR="0010699C" w:rsidRPr="007F4C5B" w:rsidRDefault="0010699C">
                  <w:pPr>
                    <w:ind w:left="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HSC</w:t>
                  </w:r>
                </w:p>
              </w:tc>
              <w:tc>
                <w:tcPr>
                  <w:tcW w:w="4050" w:type="dxa"/>
                </w:tcPr>
                <w:p w:rsidR="0010699C" w:rsidRPr="007F4C5B" w:rsidRDefault="0010699C">
                  <w:pPr>
                    <w:ind w:left="0"/>
                    <w:cnfStyle w:val="00000001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Vivekananda Matriculation higher secondary school</w:t>
                  </w:r>
                </w:p>
              </w:tc>
              <w:tc>
                <w:tcPr>
                  <w:tcW w:w="900" w:type="dxa"/>
                </w:tcPr>
                <w:p w:rsidR="0010699C" w:rsidRPr="007F4C5B" w:rsidRDefault="0010699C">
                  <w:pPr>
                    <w:ind w:left="0"/>
                    <w:cnfStyle w:val="00000001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79%</w:t>
                  </w:r>
                </w:p>
              </w:tc>
              <w:tc>
                <w:tcPr>
                  <w:tcW w:w="1620" w:type="dxa"/>
                </w:tcPr>
                <w:p w:rsidR="0010699C" w:rsidRPr="007F4C5B" w:rsidRDefault="0010699C" w:rsidP="00003B35">
                  <w:pPr>
                    <w:cnfStyle w:val="00000001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2015</w:t>
                  </w:r>
                </w:p>
              </w:tc>
            </w:tr>
            <w:tr w:rsidR="0010699C" w:rsidRPr="007F4C5B" w:rsidTr="006178B2">
              <w:trPr>
                <w:cnfStyle w:val="000000100000"/>
                <w:trHeight w:val="772"/>
              </w:trPr>
              <w:tc>
                <w:tcPr>
                  <w:cnfStyle w:val="001000000000"/>
                  <w:tcW w:w="1075" w:type="dxa"/>
                </w:tcPr>
                <w:p w:rsidR="0010699C" w:rsidRPr="007F4C5B" w:rsidRDefault="0010699C">
                  <w:pPr>
                    <w:ind w:left="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SSLC</w:t>
                  </w:r>
                </w:p>
              </w:tc>
              <w:tc>
                <w:tcPr>
                  <w:tcW w:w="4050" w:type="dxa"/>
                </w:tcPr>
                <w:p w:rsidR="0010699C" w:rsidRPr="007F4C5B" w:rsidRDefault="0010699C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Vivekananda Matriculation higher secondary school</w:t>
                  </w:r>
                </w:p>
              </w:tc>
              <w:tc>
                <w:tcPr>
                  <w:tcW w:w="900" w:type="dxa"/>
                </w:tcPr>
                <w:p w:rsidR="0010699C" w:rsidRPr="007F4C5B" w:rsidRDefault="0010699C" w:rsidP="00003B35">
                  <w:pPr>
                    <w:spacing w:line="360" w:lineRule="auto"/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>90%</w:t>
                  </w:r>
                </w:p>
              </w:tc>
              <w:tc>
                <w:tcPr>
                  <w:tcW w:w="1620" w:type="dxa"/>
                </w:tcPr>
                <w:p w:rsidR="0010699C" w:rsidRPr="007F4C5B" w:rsidRDefault="00E14BC4">
                  <w:pPr>
                    <w:ind w:left="0"/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  <w:r w:rsidRPr="007F4C5B">
                    <w:rPr>
                      <w:rFonts w:asciiTheme="minorHAnsi" w:hAnsiTheme="minorHAnsi"/>
                      <w:color w:val="0D0D0D" w:themeColor="text1" w:themeTint="F2"/>
                    </w:rPr>
                    <w:t xml:space="preserve">     </w:t>
                  </w:r>
                  <w:r w:rsidR="0010699C" w:rsidRPr="007F4C5B">
                    <w:rPr>
                      <w:rFonts w:asciiTheme="minorHAnsi" w:hAnsiTheme="minorHAnsi"/>
                      <w:color w:val="0D0D0D" w:themeColor="text1" w:themeTint="F2"/>
                    </w:rPr>
                    <w:t>2013</w:t>
                  </w:r>
                </w:p>
                <w:p w:rsidR="0010699C" w:rsidRPr="007F4C5B" w:rsidRDefault="0010699C" w:rsidP="00003B35">
                  <w:pPr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</w:p>
                <w:p w:rsidR="0010699C" w:rsidRPr="007F4C5B" w:rsidRDefault="0010699C" w:rsidP="00003B35">
                  <w:pPr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</w:p>
                <w:p w:rsidR="0010699C" w:rsidRPr="007F4C5B" w:rsidRDefault="0010699C" w:rsidP="00003B35">
                  <w:pPr>
                    <w:cnfStyle w:val="000000100000"/>
                    <w:rPr>
                      <w:rFonts w:asciiTheme="minorHAnsi" w:hAnsiTheme="minorHAnsi"/>
                      <w:color w:val="0D0D0D" w:themeColor="text1" w:themeTint="F2"/>
                    </w:rPr>
                  </w:pPr>
                </w:p>
              </w:tc>
            </w:tr>
          </w:tbl>
          <w:p w:rsidR="0083735B" w:rsidRPr="007F4C5B" w:rsidRDefault="0083735B">
            <w:pPr>
              <w:rPr>
                <w:rFonts w:asciiTheme="minorHAnsi" w:hAnsiTheme="minorHAnsi"/>
                <w:color w:val="0D0D0D" w:themeColor="text1" w:themeTint="F2"/>
              </w:rPr>
            </w:pPr>
          </w:p>
        </w:tc>
        <w:tc>
          <w:tcPr>
            <w:tcW w:w="1701" w:type="dxa"/>
          </w:tcPr>
          <w:p w:rsidR="0083735B" w:rsidRPr="007F4C5B" w:rsidRDefault="0083735B">
            <w:pPr>
              <w:pStyle w:val="Heading2"/>
              <w:outlineLvl w:val="1"/>
              <w:rPr>
                <w:rFonts w:asciiTheme="minorHAnsi" w:hAnsiTheme="minorHAnsi"/>
                <w:color w:val="0D0D0D" w:themeColor="text1" w:themeTint="F2"/>
                <w:szCs w:val="22"/>
              </w:rPr>
            </w:pPr>
          </w:p>
        </w:tc>
      </w:tr>
      <w:tr w:rsidR="0083735B" w:rsidRPr="007F4C5B" w:rsidTr="0083735B">
        <w:tc>
          <w:tcPr>
            <w:tcW w:w="7659" w:type="dxa"/>
          </w:tcPr>
          <w:p w:rsidR="0083735B" w:rsidRPr="007F4C5B" w:rsidRDefault="0083735B">
            <w:pPr>
              <w:rPr>
                <w:rFonts w:asciiTheme="minorHAnsi" w:hAnsiTheme="minorHAnsi"/>
                <w:color w:val="0D0D0D" w:themeColor="text1" w:themeTint="F2"/>
              </w:rPr>
            </w:pPr>
          </w:p>
        </w:tc>
        <w:tc>
          <w:tcPr>
            <w:tcW w:w="1701" w:type="dxa"/>
          </w:tcPr>
          <w:p w:rsidR="0083735B" w:rsidRPr="007F4C5B" w:rsidRDefault="0083735B">
            <w:pPr>
              <w:pStyle w:val="Heading2"/>
              <w:outlineLvl w:val="1"/>
              <w:rPr>
                <w:rFonts w:asciiTheme="minorHAnsi" w:hAnsiTheme="minorHAnsi"/>
                <w:color w:val="0D0D0D" w:themeColor="text1" w:themeTint="F2"/>
                <w:szCs w:val="22"/>
              </w:rPr>
            </w:pPr>
          </w:p>
        </w:tc>
      </w:tr>
    </w:tbl>
    <w:p w:rsidR="0083735B" w:rsidRPr="007F4C5B" w:rsidRDefault="008B200C">
      <w:pPr>
        <w:pStyle w:val="Heading1"/>
        <w:rPr>
          <w:rFonts w:asciiTheme="minorHAnsi" w:hAnsiTheme="minorHAnsi"/>
          <w:color w:val="0D0D0D" w:themeColor="text1" w:themeTint="F2"/>
          <w:szCs w:val="22"/>
        </w:rPr>
      </w:pPr>
      <w:r w:rsidRPr="007F4C5B">
        <w:rPr>
          <w:rFonts w:asciiTheme="minorHAnsi" w:hAnsiTheme="minorHAnsi"/>
          <w:color w:val="0D0D0D" w:themeColor="text1" w:themeTint="F2"/>
          <w:szCs w:val="22"/>
        </w:rPr>
        <w:t>DEclaration</w:t>
      </w:r>
    </w:p>
    <w:p w:rsidR="0083735B" w:rsidRPr="007F4C5B" w:rsidRDefault="00942936" w:rsidP="00942936">
      <w:pPr>
        <w:ind w:left="0"/>
        <w:rPr>
          <w:rFonts w:asciiTheme="minorHAnsi" w:hAnsiTheme="minorHAnsi"/>
          <w:color w:val="0D0D0D" w:themeColor="text1" w:themeTint="F2"/>
        </w:rPr>
      </w:pPr>
      <w:r w:rsidRPr="007F4C5B">
        <w:rPr>
          <w:rFonts w:asciiTheme="minorHAnsi" w:eastAsia="SimSun" w:hAnsiTheme="minorHAnsi"/>
          <w:b/>
          <w:caps/>
          <w:color w:val="0D0D0D" w:themeColor="text1" w:themeTint="F2"/>
        </w:rPr>
        <w:t xml:space="preserve">       </w:t>
      </w:r>
      <w:r w:rsidRPr="007F4C5B">
        <w:rPr>
          <w:rFonts w:asciiTheme="minorHAnsi" w:eastAsia="SimSun" w:hAnsiTheme="minorHAnsi"/>
          <w:b/>
          <w:caps/>
          <w:color w:val="0D0D0D" w:themeColor="text1" w:themeTint="F2"/>
        </w:rPr>
        <w:tab/>
      </w:r>
      <w:r w:rsidRPr="007F4C5B">
        <w:rPr>
          <w:rFonts w:asciiTheme="minorHAnsi" w:eastAsia="SimSun" w:hAnsiTheme="minorHAnsi"/>
          <w:b/>
          <w:caps/>
          <w:color w:val="0D0D0D" w:themeColor="text1" w:themeTint="F2"/>
        </w:rPr>
        <w:tab/>
      </w:r>
      <w:r w:rsidR="008B200C" w:rsidRPr="007F4C5B">
        <w:rPr>
          <w:rFonts w:asciiTheme="minorHAnsi" w:hAnsiTheme="minorHAnsi"/>
          <w:color w:val="0D0D0D" w:themeColor="text1" w:themeTint="F2"/>
        </w:rPr>
        <w:t>I do here by declare that the particulars of information and facts stated herein above are true and correct and complete to the best of my knowledge and belief.</w:t>
      </w:r>
    </w:p>
    <w:p w:rsidR="0083735B" w:rsidRPr="007F4C5B" w:rsidRDefault="008B200C">
      <w:pPr>
        <w:pStyle w:val="Heading1"/>
        <w:jc w:val="center"/>
        <w:rPr>
          <w:rFonts w:asciiTheme="minorHAnsi" w:hAnsiTheme="minorHAnsi"/>
          <w:color w:val="0D0D0D" w:themeColor="text1" w:themeTint="F2"/>
          <w:szCs w:val="22"/>
        </w:rPr>
      </w:pPr>
      <w:r w:rsidRPr="007F4C5B">
        <w:rPr>
          <w:rFonts w:asciiTheme="minorHAnsi" w:hAnsiTheme="minorHAnsi"/>
          <w:color w:val="0D0D0D" w:themeColor="text1" w:themeTint="F2"/>
          <w:szCs w:val="22"/>
        </w:rPr>
        <w:t>Thanks</w:t>
      </w:r>
    </w:p>
    <w:p w:rsidR="0083735B" w:rsidRPr="007F4C5B" w:rsidRDefault="008B200C">
      <w:pPr>
        <w:pStyle w:val="Heading1"/>
        <w:jc w:val="right"/>
        <w:rPr>
          <w:rFonts w:asciiTheme="minorHAnsi" w:hAnsiTheme="minorHAnsi"/>
          <w:color w:val="0D0D0D" w:themeColor="text1" w:themeTint="F2"/>
          <w:szCs w:val="22"/>
        </w:rPr>
      </w:pPr>
      <w:r w:rsidRPr="007F4C5B">
        <w:rPr>
          <w:rFonts w:asciiTheme="minorHAnsi" w:hAnsiTheme="minorHAnsi"/>
          <w:color w:val="0D0D0D" w:themeColor="text1" w:themeTint="F2"/>
          <w:szCs w:val="22"/>
        </w:rPr>
        <w:t>Niharika Garlapati</w:t>
      </w:r>
    </w:p>
    <w:sectPr w:rsidR="0083735B" w:rsidRPr="007F4C5B" w:rsidSect="00EE210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F0B" w:rsidRDefault="00E76F0B" w:rsidP="0083735B">
      <w:pPr>
        <w:spacing w:after="0"/>
      </w:pPr>
      <w:r>
        <w:separator/>
      </w:r>
    </w:p>
  </w:endnote>
  <w:endnote w:type="continuationSeparator" w:id="1">
    <w:p w:rsidR="00E76F0B" w:rsidRDefault="00E76F0B" w:rsidP="008373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F0B" w:rsidRDefault="00E76F0B" w:rsidP="0083735B">
      <w:pPr>
        <w:spacing w:after="0"/>
      </w:pPr>
      <w:r>
        <w:separator/>
      </w:r>
    </w:p>
  </w:footnote>
  <w:footnote w:type="continuationSeparator" w:id="1">
    <w:p w:rsidR="00E76F0B" w:rsidRDefault="00E76F0B" w:rsidP="0083735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5B" w:rsidRDefault="008B200C">
    <w:pPr>
      <w:pStyle w:val="Title"/>
      <w:jc w:val="right"/>
      <w:rPr>
        <w:b/>
        <w:sz w:val="24"/>
        <w:szCs w:val="24"/>
      </w:rPr>
    </w:pPr>
    <w:r>
      <w:rPr>
        <w:b/>
        <w:sz w:val="24"/>
        <w:szCs w:val="24"/>
      </w:rPr>
      <w:t>NIHARIKA GARLAPATI</w:t>
    </w:r>
  </w:p>
  <w:p w:rsidR="0083735B" w:rsidRDefault="00EB35DC" w:rsidP="009916FF">
    <w:pPr>
      <w:pStyle w:val="Title"/>
      <w:tabs>
        <w:tab w:val="left" w:pos="991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ab/>
    </w:r>
    <w:r w:rsidR="009916FF">
      <w:rPr>
        <w:b/>
        <w:sz w:val="24"/>
        <w:szCs w:val="24"/>
      </w:rPr>
      <w:tab/>
    </w:r>
    <w:r w:rsidR="008B200C">
      <w:rPr>
        <w:b/>
        <w:sz w:val="24"/>
        <w:szCs w:val="24"/>
      </w:rPr>
      <w:t>MOBILE: +91 9655390167</w:t>
    </w:r>
  </w:p>
  <w:p w:rsidR="0083735B" w:rsidRDefault="008B200C">
    <w:pPr>
      <w:pStyle w:val="Title"/>
      <w:jc w:val="right"/>
      <w:rPr>
        <w:b/>
        <w:sz w:val="24"/>
        <w:szCs w:val="24"/>
      </w:rPr>
    </w:pPr>
    <w:r>
      <w:rPr>
        <w:b/>
        <w:sz w:val="24"/>
        <w:szCs w:val="24"/>
      </w:rPr>
      <w:t>EMAIL: harika18898@gmail.com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pt;height:11.2pt" o:bullet="t">
        <v:imagedata r:id="rId1" o:title="mso38D0"/>
      </v:shape>
    </w:pict>
  </w:numPicBullet>
  <w:abstractNum w:abstractNumId="0">
    <w:nsid w:val="00000001"/>
    <w:multiLevelType w:val="hybridMultilevel"/>
    <w:tmpl w:val="1D86E2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3F2C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6540E1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FDE629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0544B8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8A120B8"/>
    <w:multiLevelType w:val="hybridMultilevel"/>
    <w:tmpl w:val="E564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A7E08"/>
    <w:multiLevelType w:val="hybridMultilevel"/>
    <w:tmpl w:val="B3A8C2CA"/>
    <w:lvl w:ilvl="0" w:tplc="54A6D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95428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E2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C6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A85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C7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62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CF1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3E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F0B62"/>
    <w:multiLevelType w:val="hybridMultilevel"/>
    <w:tmpl w:val="CD642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506EB"/>
    <w:multiLevelType w:val="hybridMultilevel"/>
    <w:tmpl w:val="EB9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7FC8"/>
    <w:multiLevelType w:val="hybridMultilevel"/>
    <w:tmpl w:val="CD167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573B4"/>
    <w:multiLevelType w:val="hybridMultilevel"/>
    <w:tmpl w:val="EAE28878"/>
    <w:lvl w:ilvl="0" w:tplc="F588164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CE08C67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D4C30B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6D064B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9542F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EDC533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EE880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67C080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814D3D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FF6010"/>
    <w:multiLevelType w:val="hybridMultilevel"/>
    <w:tmpl w:val="B5D8975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5A5703AA"/>
    <w:multiLevelType w:val="hybridMultilevel"/>
    <w:tmpl w:val="89843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C38D0"/>
    <w:multiLevelType w:val="hybridMultilevel"/>
    <w:tmpl w:val="6C2A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8631D"/>
    <w:multiLevelType w:val="hybridMultilevel"/>
    <w:tmpl w:val="16B46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14"/>
  </w:num>
  <w:num w:numId="13">
    <w:abstractNumId w:val="7"/>
  </w:num>
  <w:num w:numId="14">
    <w:abstractNumId w:val="1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3735B"/>
    <w:rsid w:val="00001F41"/>
    <w:rsid w:val="00003B35"/>
    <w:rsid w:val="00044DC0"/>
    <w:rsid w:val="00055903"/>
    <w:rsid w:val="00066955"/>
    <w:rsid w:val="00073EA7"/>
    <w:rsid w:val="0009312C"/>
    <w:rsid w:val="000A1FA4"/>
    <w:rsid w:val="000B27D4"/>
    <w:rsid w:val="000B345E"/>
    <w:rsid w:val="000B4F15"/>
    <w:rsid w:val="0010699C"/>
    <w:rsid w:val="00160C73"/>
    <w:rsid w:val="00161BCD"/>
    <w:rsid w:val="00162E2A"/>
    <w:rsid w:val="00164047"/>
    <w:rsid w:val="00167BC9"/>
    <w:rsid w:val="001747BB"/>
    <w:rsid w:val="0017798A"/>
    <w:rsid w:val="001967D7"/>
    <w:rsid w:val="001A21B7"/>
    <w:rsid w:val="001C10B0"/>
    <w:rsid w:val="001D70D1"/>
    <w:rsid w:val="001E2CD3"/>
    <w:rsid w:val="00253F46"/>
    <w:rsid w:val="002620BF"/>
    <w:rsid w:val="002635E3"/>
    <w:rsid w:val="002922F8"/>
    <w:rsid w:val="002A48B1"/>
    <w:rsid w:val="002C2A6A"/>
    <w:rsid w:val="002D3A30"/>
    <w:rsid w:val="00322E53"/>
    <w:rsid w:val="00334EED"/>
    <w:rsid w:val="00337AA4"/>
    <w:rsid w:val="003C4103"/>
    <w:rsid w:val="003D780C"/>
    <w:rsid w:val="003E3473"/>
    <w:rsid w:val="003E6273"/>
    <w:rsid w:val="003F4EC3"/>
    <w:rsid w:val="003F6729"/>
    <w:rsid w:val="00415432"/>
    <w:rsid w:val="00431CDB"/>
    <w:rsid w:val="004406E6"/>
    <w:rsid w:val="00453350"/>
    <w:rsid w:val="00454714"/>
    <w:rsid w:val="00465C6B"/>
    <w:rsid w:val="0048545D"/>
    <w:rsid w:val="00485A7E"/>
    <w:rsid w:val="00491E43"/>
    <w:rsid w:val="00495A51"/>
    <w:rsid w:val="004E211E"/>
    <w:rsid w:val="00516078"/>
    <w:rsid w:val="00545B12"/>
    <w:rsid w:val="00556543"/>
    <w:rsid w:val="0057507C"/>
    <w:rsid w:val="00591EA4"/>
    <w:rsid w:val="005955AE"/>
    <w:rsid w:val="005A34D4"/>
    <w:rsid w:val="005A59D0"/>
    <w:rsid w:val="005A6E3E"/>
    <w:rsid w:val="005C576B"/>
    <w:rsid w:val="005D2432"/>
    <w:rsid w:val="005E08C1"/>
    <w:rsid w:val="005E3557"/>
    <w:rsid w:val="005E6169"/>
    <w:rsid w:val="005F0C8C"/>
    <w:rsid w:val="006132EA"/>
    <w:rsid w:val="00615C78"/>
    <w:rsid w:val="006178B2"/>
    <w:rsid w:val="006214D5"/>
    <w:rsid w:val="00642818"/>
    <w:rsid w:val="006833F9"/>
    <w:rsid w:val="00685EFC"/>
    <w:rsid w:val="006A4A5F"/>
    <w:rsid w:val="006A71CC"/>
    <w:rsid w:val="006E0BD9"/>
    <w:rsid w:val="006E51F3"/>
    <w:rsid w:val="0070282F"/>
    <w:rsid w:val="00703D03"/>
    <w:rsid w:val="00744D0A"/>
    <w:rsid w:val="00767011"/>
    <w:rsid w:val="0077202B"/>
    <w:rsid w:val="00775044"/>
    <w:rsid w:val="007B72B0"/>
    <w:rsid w:val="007C5048"/>
    <w:rsid w:val="007D3C5A"/>
    <w:rsid w:val="007E4889"/>
    <w:rsid w:val="007F4C5B"/>
    <w:rsid w:val="00811511"/>
    <w:rsid w:val="0081590C"/>
    <w:rsid w:val="008211A9"/>
    <w:rsid w:val="0083735B"/>
    <w:rsid w:val="00883B83"/>
    <w:rsid w:val="008A141F"/>
    <w:rsid w:val="008B200C"/>
    <w:rsid w:val="008B62BB"/>
    <w:rsid w:val="008C0522"/>
    <w:rsid w:val="008D1BCE"/>
    <w:rsid w:val="008D25EF"/>
    <w:rsid w:val="008E6CFD"/>
    <w:rsid w:val="0091017A"/>
    <w:rsid w:val="0091760F"/>
    <w:rsid w:val="0092749E"/>
    <w:rsid w:val="0093195B"/>
    <w:rsid w:val="00942936"/>
    <w:rsid w:val="00943D49"/>
    <w:rsid w:val="00990684"/>
    <w:rsid w:val="009916FF"/>
    <w:rsid w:val="00992269"/>
    <w:rsid w:val="009A2DC1"/>
    <w:rsid w:val="00A00312"/>
    <w:rsid w:val="00A044F1"/>
    <w:rsid w:val="00A06B9F"/>
    <w:rsid w:val="00A3256D"/>
    <w:rsid w:val="00A46E77"/>
    <w:rsid w:val="00A608DE"/>
    <w:rsid w:val="00A7528C"/>
    <w:rsid w:val="00A830B1"/>
    <w:rsid w:val="00AA6E2F"/>
    <w:rsid w:val="00AD4BB0"/>
    <w:rsid w:val="00AE11E0"/>
    <w:rsid w:val="00AE3BAE"/>
    <w:rsid w:val="00AE3E56"/>
    <w:rsid w:val="00B01FE6"/>
    <w:rsid w:val="00B11637"/>
    <w:rsid w:val="00B11FD6"/>
    <w:rsid w:val="00B22D55"/>
    <w:rsid w:val="00B314F4"/>
    <w:rsid w:val="00B7433C"/>
    <w:rsid w:val="00B94354"/>
    <w:rsid w:val="00BA52AF"/>
    <w:rsid w:val="00BC4208"/>
    <w:rsid w:val="00BC436B"/>
    <w:rsid w:val="00BC5538"/>
    <w:rsid w:val="00BC69DE"/>
    <w:rsid w:val="00BD30B6"/>
    <w:rsid w:val="00BE497D"/>
    <w:rsid w:val="00C15EED"/>
    <w:rsid w:val="00C27227"/>
    <w:rsid w:val="00C36D2F"/>
    <w:rsid w:val="00C50931"/>
    <w:rsid w:val="00C71AC4"/>
    <w:rsid w:val="00C83AA9"/>
    <w:rsid w:val="00CB1702"/>
    <w:rsid w:val="00CF58AF"/>
    <w:rsid w:val="00D11073"/>
    <w:rsid w:val="00D25625"/>
    <w:rsid w:val="00D27E56"/>
    <w:rsid w:val="00D46FE3"/>
    <w:rsid w:val="00D56CEF"/>
    <w:rsid w:val="00D701AB"/>
    <w:rsid w:val="00D71F9C"/>
    <w:rsid w:val="00D72B1A"/>
    <w:rsid w:val="00D86D86"/>
    <w:rsid w:val="00DB1329"/>
    <w:rsid w:val="00DB7C58"/>
    <w:rsid w:val="00DD71C9"/>
    <w:rsid w:val="00E0369F"/>
    <w:rsid w:val="00E07301"/>
    <w:rsid w:val="00E14BC4"/>
    <w:rsid w:val="00E5455C"/>
    <w:rsid w:val="00E7059F"/>
    <w:rsid w:val="00E7501A"/>
    <w:rsid w:val="00E75E7E"/>
    <w:rsid w:val="00E76F0B"/>
    <w:rsid w:val="00EA045E"/>
    <w:rsid w:val="00EB216F"/>
    <w:rsid w:val="00EB35DC"/>
    <w:rsid w:val="00EB78EA"/>
    <w:rsid w:val="00EB7F30"/>
    <w:rsid w:val="00EC12AC"/>
    <w:rsid w:val="00EC5A8F"/>
    <w:rsid w:val="00ED1657"/>
    <w:rsid w:val="00ED2DDB"/>
    <w:rsid w:val="00EE2105"/>
    <w:rsid w:val="00EE6F54"/>
    <w:rsid w:val="00EF0087"/>
    <w:rsid w:val="00F026F2"/>
    <w:rsid w:val="00F02E4E"/>
    <w:rsid w:val="00F2065C"/>
    <w:rsid w:val="00F4304B"/>
    <w:rsid w:val="00F5464A"/>
    <w:rsid w:val="00F54FFE"/>
    <w:rsid w:val="00F74F3F"/>
    <w:rsid w:val="00FA0C5E"/>
    <w:rsid w:val="00FA4B3B"/>
    <w:rsid w:val="00FC0FAD"/>
    <w:rsid w:val="00FD4A6C"/>
    <w:rsid w:val="00FE313B"/>
    <w:rsid w:val="00FF0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5B"/>
    <w:pPr>
      <w:spacing w:after="60" w:line="240" w:lineRule="auto"/>
      <w:ind w:left="288"/>
    </w:pPr>
  </w:style>
  <w:style w:type="paragraph" w:styleId="Heading1">
    <w:name w:val="heading 1"/>
    <w:basedOn w:val="Normal"/>
    <w:link w:val="Heading1Char"/>
    <w:uiPriority w:val="3"/>
    <w:qFormat/>
    <w:rsid w:val="0083735B"/>
    <w:pPr>
      <w:keepNext/>
      <w:keepLines/>
      <w:spacing w:before="300"/>
      <w:ind w:left="0"/>
      <w:contextualSpacing/>
      <w:outlineLvl w:val="0"/>
    </w:pPr>
    <w:rPr>
      <w:rFonts w:ascii="Cambria" w:eastAsia="SimSun" w:hAnsi="Cambria"/>
      <w:b/>
      <w:caps/>
      <w:color w:val="595959"/>
      <w:szCs w:val="32"/>
    </w:rPr>
  </w:style>
  <w:style w:type="paragraph" w:styleId="Heading2">
    <w:name w:val="heading 2"/>
    <w:basedOn w:val="Normal"/>
    <w:link w:val="Heading2Char"/>
    <w:uiPriority w:val="3"/>
    <w:qFormat/>
    <w:rsid w:val="0083735B"/>
    <w:pPr>
      <w:outlineLvl w:val="1"/>
    </w:pPr>
    <w:rPr>
      <w:rFonts w:ascii="Cambria" w:eastAsia="SimSun" w:hAnsi="Cambria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3735B"/>
    <w:rPr>
      <w:rFonts w:ascii="Cambria" w:eastAsia="SimSun" w:hAnsi="Cambria" w:cs="SimSun"/>
      <w:b/>
      <w:caps/>
      <w:color w:val="595959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83735B"/>
    <w:rPr>
      <w:rFonts w:ascii="Cambria" w:eastAsia="SimSun" w:hAnsi="Cambria" w:cs="SimSun"/>
      <w:b/>
      <w:szCs w:val="26"/>
    </w:rPr>
  </w:style>
  <w:style w:type="table" w:customStyle="1" w:styleId="GridTable1Light">
    <w:name w:val="Grid Table 1 Light"/>
    <w:basedOn w:val="TableNormal"/>
    <w:uiPriority w:val="46"/>
    <w:rsid w:val="0083735B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83735B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-Accent11">
    <w:name w:val="Light Grid - Accent 11"/>
    <w:basedOn w:val="TableNormal"/>
    <w:uiPriority w:val="62"/>
    <w:rsid w:val="008373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37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373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37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373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735B"/>
  </w:style>
  <w:style w:type="paragraph" w:styleId="Footer">
    <w:name w:val="footer"/>
    <w:basedOn w:val="Normal"/>
    <w:link w:val="FooterChar"/>
    <w:uiPriority w:val="99"/>
    <w:rsid w:val="008373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735B"/>
  </w:style>
  <w:style w:type="paragraph" w:styleId="Title">
    <w:name w:val="Title"/>
    <w:basedOn w:val="Normal"/>
    <w:next w:val="Normal"/>
    <w:link w:val="TitleChar"/>
    <w:uiPriority w:val="10"/>
    <w:qFormat/>
    <w:rsid w:val="0083735B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35B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83735B"/>
    <w:rPr>
      <w:b/>
      <w:bCs/>
      <w:i/>
      <w:iCs/>
      <w:color w:val="4F81BD"/>
    </w:rPr>
  </w:style>
  <w:style w:type="paragraph" w:styleId="NoSpacing">
    <w:name w:val="No Spacing"/>
    <w:link w:val="NoSpacingChar"/>
    <w:uiPriority w:val="1"/>
    <w:qFormat/>
    <w:rsid w:val="006E0BD9"/>
    <w:pPr>
      <w:spacing w:after="0" w:line="240" w:lineRule="auto"/>
    </w:pPr>
    <w:rPr>
      <w:rFonts w:hAnsi="Times New Roman" w:cs="Times New Roman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943D49"/>
    <w:rPr>
      <w:rFonts w:hAnsi="Times New Roman" w:cs="Times New Roman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7720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214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56CC4-723D-484A-A895-188DAD97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Goneni, Rajesh</dc:creator>
  <cp:lastModifiedBy>niharika</cp:lastModifiedBy>
  <cp:revision>112</cp:revision>
  <dcterms:created xsi:type="dcterms:W3CDTF">2021-06-02T12:33:00Z</dcterms:created>
  <dcterms:modified xsi:type="dcterms:W3CDTF">2021-06-16T06:38:00Z</dcterms:modified>
</cp:coreProperties>
</file>