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PROFESSIONAL SUMMARY:</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numPr>
          <w:ilvl w:val="0"/>
          <w:numId w:val="2"/>
        </w:numPr>
        <w:tabs>
          <w:tab w:val="left" w:pos="720" w:leader="none"/>
        </w:tabs>
        <w:spacing w:before="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Around 10 years of  extensive experience in requirement gathering, requirement analysis, development , defect review ,testing of banking applications , performance testing and tuning of the application , data migration, creation and development of financial reports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Understanding of the Data Warehousing SDLC and architecture of ETL, reporting and BI tools, measures,data sources,dimensions,aggregations,perspectives,multidimensional model </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Hands on experience on the whole ETL (Extract Transformation &amp; Load) process in using Pentaho Data Integrations to develop BI Reports, Cubes, Analysis reports and Dashboards, performance testing.</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Experience with exception/error handling in PL/SQL.</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Responsible for performance tuning of queries, stored procedures, tables using Table Partitioning, SQL Profiler, and Indexing.</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Worked on up gradation of database and java software.</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Have worked on Sqoop scripts to push data to Hadoop</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Aware of docker, Kafka, Golden gate.Data Mining</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Have done CICD implementation using Jenkins</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worked on SSIS and SSAS tools , writing queries , analysis , development </w:t>
      </w:r>
    </w:p>
    <w:p>
      <w:pPr>
        <w:numPr>
          <w:ilvl w:val="0"/>
          <w:numId w:val="2"/>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Adaptive to new technologies, detail-oriented, results-driven, good verbal-written communication skills, strong team player with ability to contribute for team success</w:t>
      </w:r>
    </w:p>
    <w:p>
      <w:pPr>
        <w:spacing w:before="100" w:after="100" w:line="240"/>
        <w:ind w:right="0" w:left="0" w:firstLine="0"/>
        <w:jc w:val="left"/>
        <w:rPr>
          <w:rFonts w:ascii="Times New Roman" w:hAnsi="Times New Roman" w:cs="Times New Roman" w:eastAsia="Times New Roman"/>
          <w:b/>
          <w:color w:val="000000"/>
          <w:spacing w:val="0"/>
          <w:position w:val="0"/>
          <w:sz w:val="22"/>
          <w:u w:val="single"/>
          <w:shd w:fill="FFFFFF" w:val="clear"/>
        </w:rPr>
      </w:pPr>
      <w:r>
        <w:rPr>
          <w:rFonts w:ascii="Times New Roman" w:hAnsi="Times New Roman" w:cs="Times New Roman" w:eastAsia="Times New Roman"/>
          <w:b/>
          <w:color w:val="000000"/>
          <w:spacing w:val="0"/>
          <w:position w:val="0"/>
          <w:sz w:val="22"/>
          <w:u w:val="single"/>
          <w:shd w:fill="FFFFFF" w:val="clear"/>
        </w:rPr>
        <w:t xml:space="preserve"> EDUCATION:</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BCA from Tumkur University, Karnataka, India with an aggregate of 79%.</w:t>
      </w:r>
    </w:p>
    <w:p>
      <w:pPr>
        <w:numPr>
          <w:ilvl w:val="0"/>
          <w:numId w:val="5"/>
        </w:numPr>
        <w:tabs>
          <w:tab w:val="left" w:pos="720" w:leader="none"/>
        </w:tabs>
        <w:spacing w:before="100" w:after="100" w:line="240"/>
        <w:ind w:right="0" w:left="720" w:hanging="360"/>
        <w:jc w:val="left"/>
        <w:rPr>
          <w:rFonts w:ascii="Times New Roman" w:hAnsi="Times New Roman" w:cs="Times New Roman" w:eastAsia="Times New Roman"/>
          <w:color w:val="000000"/>
          <w:spacing w:val="0"/>
          <w:position w:val="0"/>
          <w:sz w:val="20"/>
          <w:shd w:fill="FFFFFF" w:val="clear"/>
        </w:rPr>
      </w:pPr>
      <w:r>
        <w:rPr>
          <w:rFonts w:ascii="Times New Roman" w:hAnsi="Times New Roman" w:cs="Times New Roman" w:eastAsia="Times New Roman"/>
          <w:color w:val="000000"/>
          <w:spacing w:val="0"/>
          <w:position w:val="0"/>
          <w:sz w:val="20"/>
          <w:shd w:fill="FFFFFF" w:val="clear"/>
        </w:rPr>
        <w:t xml:space="preserve">MCA from R V Institute of Technology Bangalore affiliated to Visvesvaraya Technological University with an aggregate of 73%</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WORK EXPERIENCE:</w:t>
      </w:r>
    </w:p>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Employer</w:t>
      </w:r>
      <w:r>
        <w:rPr>
          <w:rFonts w:ascii="Times New Roman" w:hAnsi="Times New Roman" w:cs="Times New Roman" w:eastAsia="Times New Roman"/>
          <w:color w:val="000000"/>
          <w:spacing w:val="0"/>
          <w:position w:val="0"/>
          <w:sz w:val="22"/>
          <w:shd w:fill="auto" w:val="clear"/>
        </w:rPr>
        <w:t xml:space="preserve">: Mahindra Comviva Technologies Pvt. Ltd</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Duration</w:t>
      </w:r>
      <w:r>
        <w:rPr>
          <w:rFonts w:ascii="Times New Roman" w:hAnsi="Times New Roman" w:cs="Times New Roman" w:eastAsia="Times New Roman"/>
          <w:color w:val="000000"/>
          <w:spacing w:val="0"/>
          <w:position w:val="0"/>
          <w:sz w:val="22"/>
          <w:shd w:fill="auto" w:val="clear"/>
        </w:rPr>
        <w:t xml:space="preserve">: July 2013 to till Date</w:t>
      </w:r>
    </w:p>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TECHNICAL SKILLS:</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Operating systems:</w:t>
      </w:r>
      <w:r>
        <w:rPr>
          <w:rFonts w:ascii="Times New Roman" w:hAnsi="Times New Roman" w:cs="Times New Roman" w:eastAsia="Times New Roman"/>
          <w:color w:val="000000"/>
          <w:spacing w:val="0"/>
          <w:position w:val="0"/>
          <w:sz w:val="22"/>
          <w:shd w:fill="auto" w:val="clear"/>
        </w:rPr>
        <w:t xml:space="preserve"> Windows 2000/XP, UNIX, Linux, Ubuntu, Red Hat</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Java Technologies:</w:t>
      </w:r>
      <w:r>
        <w:rPr>
          <w:rFonts w:ascii="Times New Roman" w:hAnsi="Times New Roman" w:cs="Times New Roman" w:eastAsia="Times New Roman"/>
          <w:color w:val="000000"/>
          <w:spacing w:val="0"/>
          <w:position w:val="0"/>
          <w:sz w:val="22"/>
          <w:shd w:fill="auto" w:val="clear"/>
        </w:rPr>
        <w:t xml:space="preserve"> Servlets, JSP, Struts, Web Services, JDBC, Hibernate, Spring ioc,tx,</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Languages:</w:t>
      </w:r>
      <w:r>
        <w:rPr>
          <w:rFonts w:ascii="Times New Roman" w:hAnsi="Times New Roman" w:cs="Times New Roman" w:eastAsia="Times New Roman"/>
          <w:color w:val="000000"/>
          <w:spacing w:val="0"/>
          <w:position w:val="0"/>
          <w:sz w:val="22"/>
          <w:shd w:fill="auto" w:val="clear"/>
        </w:rPr>
        <w:t xml:space="preserve"> Java, Python, HTML, XML, XSLT, CSS, jQuery, Knockout js</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Databases:</w:t>
      </w:r>
      <w:r>
        <w:rPr>
          <w:rFonts w:ascii="Times New Roman" w:hAnsi="Times New Roman" w:cs="Times New Roman" w:eastAsia="Times New Roman"/>
          <w:color w:val="000000"/>
          <w:spacing w:val="0"/>
          <w:position w:val="0"/>
          <w:sz w:val="22"/>
          <w:shd w:fill="auto" w:val="clear"/>
        </w:rPr>
        <w:t xml:space="preserve"> Oracle 11g/12c, MYSQL 5, MSSQL, Golden Gate, PostgreSQL</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Web/App Servers:</w:t>
      </w:r>
      <w:r>
        <w:rPr>
          <w:rFonts w:ascii="Times New Roman" w:hAnsi="Times New Roman" w:cs="Times New Roman" w:eastAsia="Times New Roman"/>
          <w:color w:val="000000"/>
          <w:spacing w:val="0"/>
          <w:position w:val="0"/>
          <w:sz w:val="22"/>
          <w:shd w:fill="auto" w:val="clear"/>
        </w:rPr>
        <w:t xml:space="preserve"> Tomcat 6.x/7.x/8.x </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Web Services</w:t>
        <w:tab/>
        <w:t xml:space="preserve">:</w:t>
      </w:r>
      <w:r>
        <w:rPr>
          <w:rFonts w:ascii="Times New Roman" w:hAnsi="Times New Roman" w:cs="Times New Roman" w:eastAsia="Times New Roman"/>
          <w:color w:val="000000"/>
          <w:spacing w:val="0"/>
          <w:position w:val="0"/>
          <w:sz w:val="22"/>
          <w:shd w:fill="auto" w:val="clear"/>
        </w:rPr>
        <w:t xml:space="preserve"> SOAP, REST, XML, XSD, JAXB, Apache Axis 1,2 </w:t>
      </w:r>
    </w:p>
    <w:p>
      <w:pPr>
        <w:spacing w:before="0" w:after="0" w:line="240"/>
        <w:ind w:right="0" w:left="2124" w:hanging="212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Tools:</w:t>
      </w:r>
      <w:r>
        <w:rPr>
          <w:rFonts w:ascii="Times New Roman" w:hAnsi="Times New Roman" w:cs="Times New Roman" w:eastAsia="Times New Roman"/>
          <w:color w:val="000000"/>
          <w:spacing w:val="0"/>
          <w:position w:val="0"/>
          <w:sz w:val="22"/>
          <w:shd w:fill="auto" w:val="clear"/>
        </w:rPr>
        <w:t xml:space="preserve"> Eclipse 3.x Subversion, ANT, Maven, Gradle, Jprofiler, Intellij </w:t>
      </w:r>
    </w:p>
    <w:p>
      <w:pPr>
        <w:spacing w:before="0" w:after="0" w:line="240"/>
        <w:ind w:right="0" w:left="1440" w:hanging="1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No SQL:</w:t>
      </w:r>
      <w:r>
        <w:rPr>
          <w:rFonts w:ascii="Times New Roman" w:hAnsi="Times New Roman" w:cs="Times New Roman" w:eastAsia="Times New Roman"/>
          <w:b/>
          <w:color w:val="000000"/>
          <w:spacing w:val="0"/>
          <w:position w:val="0"/>
          <w:sz w:val="22"/>
          <w:u w:val="single"/>
          <w:shd w:fill="auto" w:val="clear"/>
        </w:rPr>
        <w:t xml:space="preserve"> </w:t>
      </w:r>
      <w:r>
        <w:rPr>
          <w:rFonts w:ascii="Times New Roman" w:hAnsi="Times New Roman" w:cs="Times New Roman" w:eastAsia="Times New Roman"/>
          <w:color w:val="000000"/>
          <w:spacing w:val="0"/>
          <w:position w:val="0"/>
          <w:sz w:val="22"/>
          <w:shd w:fill="auto" w:val="clear"/>
        </w:rPr>
        <w:t xml:space="preserve">  Redis, Kafka, influx, Grafana, Telegraph, Hadoop, Kafka connect</w:t>
      </w:r>
    </w:p>
    <w:p>
      <w:pPr>
        <w:spacing w:before="0" w:after="0" w:line="240"/>
        <w:ind w:right="0" w:left="1440" w:hanging="144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Pentaho Suite: </w:t>
      </w:r>
      <w:r>
        <w:rPr>
          <w:rFonts w:ascii="Times New Roman" w:hAnsi="Times New Roman" w:cs="Times New Roman" w:eastAsia="Times New Roman"/>
          <w:color w:val="000000"/>
          <w:spacing w:val="0"/>
          <w:position w:val="0"/>
          <w:sz w:val="22"/>
          <w:shd w:fill="auto" w:val="clear"/>
        </w:rPr>
        <w:t xml:space="preserve">Pentaho Data Integration (Kettle) 5.4 to 8.1, Pentaho BI Platform,Pentaho Dashboard Designer,Pentaho Data Access Wizard, Pentaho Analysis Tool,Pentaho Report Designer</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PROJECT DETAILS:</w:t>
      </w:r>
    </w:p>
    <w:p>
      <w:pPr>
        <w:spacing w:before="0" w:after="0" w:line="240"/>
        <w:ind w:right="0" w:left="0" w:firstLine="0"/>
        <w:jc w:val="left"/>
        <w:rPr>
          <w:rFonts w:ascii="Times New Roman" w:hAnsi="Times New Roman" w:cs="Times New Roman" w:eastAsia="Times New Roman"/>
          <w:b/>
          <w:color w:val="000000"/>
          <w:spacing w:val="0"/>
          <w:position w:val="0"/>
          <w:sz w:val="22"/>
          <w:u w:val="single"/>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July 13 </w:t>
      </w:r>
      <w:r>
        <w:rPr>
          <w:rFonts w:ascii="Times New Roman" w:hAnsi="Times New Roman" w:cs="Times New Roman" w:eastAsia="Times New Roman"/>
          <w:b/>
          <w:color w:val="000000"/>
          <w:spacing w:val="0"/>
          <w:position w:val="0"/>
          <w:sz w:val="22"/>
          <w:shd w:fill="auto" w:val="clear"/>
        </w:rPr>
        <w:t xml:space="preserve">–</w:t>
      </w:r>
      <w:r>
        <w:rPr>
          <w:rFonts w:ascii="Times New Roman" w:hAnsi="Times New Roman" w:cs="Times New Roman" w:eastAsia="Times New Roman"/>
          <w:b/>
          <w:color w:val="000000"/>
          <w:spacing w:val="0"/>
          <w:position w:val="0"/>
          <w:sz w:val="22"/>
          <w:shd w:fill="auto" w:val="clear"/>
        </w:rPr>
        <w:t xml:space="preserve"> till Date</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Employer: Mahindra Comviva Technologies Pvt. Ltd</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Role: Lead Engineer</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Project: Mobiquity Money Solution</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12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b/>
          <w:color w:val="000000"/>
          <w:spacing w:val="0"/>
          <w:position w:val="0"/>
          <w:sz w:val="22"/>
          <w:shd w:fill="auto" w:val="clear"/>
        </w:rPr>
        <w:t xml:space="preserve">Description</w:t>
      </w:r>
      <w:r>
        <w:rPr>
          <w:rFonts w:ascii="Times New Roman" w:hAnsi="Times New Roman" w:cs="Times New Roman" w:eastAsia="Times New Roman"/>
          <w:color w:val="000000"/>
          <w:spacing w:val="0"/>
          <w:position w:val="0"/>
          <w:sz w:val="22"/>
          <w:shd w:fill="auto" w:val="clear"/>
        </w:rPr>
        <w:t xml:space="preserve">: </w:t>
      </w:r>
      <w:r>
        <w:rPr>
          <w:rFonts w:ascii="Times New Roman" w:hAnsi="Times New Roman" w:cs="Times New Roman" w:eastAsia="Times New Roman"/>
          <w:color w:val="000000"/>
          <w:spacing w:val="0"/>
          <w:position w:val="0"/>
          <w:sz w:val="20"/>
          <w:shd w:fill="FFFFFF" w:val="clear"/>
        </w:rPr>
        <w:t xml:space="preserve">Mobiquity Money is designed to seamlessly integrate consumer touch points with a wide ecosystem of banks, billers, merchants and third-party payment systems, creating a convergence powered by interoperability. The scalable architecture of the solution allows it to function at multiple hierarchies and deploy to markets of any size and transaction volumes. </w:t>
      </w:r>
    </w:p>
    <w:p>
      <w:pPr>
        <w:spacing w:before="0" w:after="12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FFFFFF" w:val="clear"/>
        </w:rPr>
        <w:t xml:space="preserve">The entire system is composed of micro-services with asynchronous communication as the backbone. Every request that enters the system is provided a unique Id which can be used to track the status of the request. Rabbit MQ message broker is the communication backbone for the entire system. Each of the components communicates with each other using Rabbit MQ only. This is irrespective of whether the component is co-located or remote.</w:t>
      </w:r>
    </w:p>
    <w:p>
      <w:pPr>
        <w:spacing w:before="0" w:after="120" w:line="240"/>
        <w:ind w:right="0" w:left="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We consume data from various sources like Kafka, Rest APIs, Micro Services Databases like Postgres, Oracle used for reporting. Consumed data will be transformed using ETL into denormalize form in DWH star schema Database and it will be acting as input to display the data in Pentaho BI Platform as per districted as PRPT, CDE, Analysis Report and Cubes as per the customer requirement. Full and Delta load will be scheduled to update data in reporting database to reduce the data gap in real time system.</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Responsibilities:</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Requirement gathering, analysis, implementation and testing.</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Pentaho reports and cubes.</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Developed jobs and transformations to transfer data from postgres, oracle to Postgres as the target database.</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Have developed Transfer control profile module using spring boot.</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Consumption of Kafka messages.</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Data analysis using python</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Integration of REST api</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Pushing data to Hadoop</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Have written shell scripts</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Writing unit and integration tests using Junit and Mockito.</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Created Loads(Full and Delta) which can transfer the data of 400-500 tables from different DB structure, by transforming data as per the user requirement in the reports</w:t>
      </w:r>
    </w:p>
    <w:p>
      <w:pPr>
        <w:numPr>
          <w:ilvl w:val="0"/>
          <w:numId w:val="12"/>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Performed performance testing and tuning using JMeter for complete application</w:t>
      </w:r>
    </w:p>
    <w:p>
      <w:pPr>
        <w:spacing w:before="0" w:after="0" w:line="240"/>
        <w:ind w:right="0" w:left="72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Environment:  </w:t>
      </w:r>
      <w:r>
        <w:rPr>
          <w:rFonts w:ascii="Times New Roman" w:hAnsi="Times New Roman" w:cs="Times New Roman" w:eastAsia="Times New Roman"/>
          <w:color w:val="000000"/>
          <w:spacing w:val="0"/>
          <w:position w:val="0"/>
          <w:sz w:val="22"/>
          <w:shd w:fill="auto" w:val="clear"/>
        </w:rPr>
        <w:t xml:space="preserve">Linux, Spring , Python ,JIRA, Confluence, Fiddler , Postman ,Eclipse, GitHub ,Kafka,  Maven, Hadoop, Oracle12c, Pentaho , PgAdmin14 ,  SqlDeveloper, TOAD , RabbitMQ , Oracle, Grafana , JMeter , </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