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56ED0" w14:textId="77777777" w:rsidR="00514098" w:rsidRDefault="00514098" w:rsidP="00514098">
      <w:pPr>
        <w:tabs>
          <w:tab w:val="left" w:pos="720"/>
        </w:tabs>
        <w:spacing w:line="276" w:lineRule="auto"/>
        <w:rPr>
          <w:b/>
        </w:rPr>
      </w:pPr>
    </w:p>
    <w:p w14:paraId="3852F1F0" w14:textId="4EF09784" w:rsidR="00514098" w:rsidRPr="00D238D9" w:rsidRDefault="00514098" w:rsidP="00514098">
      <w:pPr>
        <w:tabs>
          <w:tab w:val="left" w:pos="720"/>
        </w:tabs>
        <w:spacing w:line="276" w:lineRule="auto"/>
        <w:rPr>
          <w:rStyle w:val="Hyperlink"/>
          <w:b/>
          <w:color w:val="auto"/>
          <w:u w:val="none"/>
        </w:rPr>
      </w:pPr>
      <w:bookmarkStart w:id="0" w:name="_Hlk8591562"/>
      <w:r w:rsidRPr="00D238D9">
        <w:rPr>
          <w:b/>
        </w:rPr>
        <w:t xml:space="preserve">                                                                   </w:t>
      </w:r>
    </w:p>
    <w:bookmarkEnd w:id="0"/>
    <w:p w14:paraId="0197732E" w14:textId="13ED463C" w:rsidR="00514098" w:rsidRPr="00D238D9" w:rsidRDefault="00514098" w:rsidP="00514098">
      <w:pPr>
        <w:tabs>
          <w:tab w:val="left" w:pos="720"/>
        </w:tabs>
        <w:spacing w:line="276" w:lineRule="auto"/>
        <w:jc w:val="center"/>
        <w:rPr>
          <w:rStyle w:val="Hyperlink"/>
          <w:b/>
          <w:color w:val="auto"/>
          <w:u w:val="none"/>
        </w:rPr>
      </w:pPr>
      <w:r w:rsidRPr="00D238D9">
        <w:rPr>
          <w:b/>
        </w:rPr>
        <w:t xml:space="preserve">                               </w:t>
      </w:r>
    </w:p>
    <w:p w14:paraId="241346B1" w14:textId="246D6967" w:rsidR="0031050D" w:rsidRPr="00D238D9" w:rsidRDefault="0031050D" w:rsidP="00514098">
      <w:pPr>
        <w:tabs>
          <w:tab w:val="left" w:pos="720"/>
          <w:tab w:val="center" w:pos="4694"/>
        </w:tabs>
        <w:spacing w:line="276" w:lineRule="auto"/>
        <w:jc w:val="center"/>
        <w:rPr>
          <w:b/>
        </w:rPr>
      </w:pPr>
      <w:r w:rsidRPr="00D238D9">
        <w:rPr>
          <w:b/>
        </w:rPr>
        <w:t xml:space="preserve">SWARNA </w:t>
      </w:r>
      <w:r w:rsidR="00FD5074">
        <w:rPr>
          <w:b/>
        </w:rPr>
        <w:t>Y</w:t>
      </w:r>
    </w:p>
    <w:p w14:paraId="128BBBA3" w14:textId="64F1C05F" w:rsidR="00F82C14" w:rsidRDefault="00EE6822" w:rsidP="00514098">
      <w:pPr>
        <w:tabs>
          <w:tab w:val="left" w:pos="720"/>
        </w:tabs>
        <w:spacing w:line="276" w:lineRule="auto"/>
        <w:jc w:val="center"/>
        <w:rPr>
          <w:b/>
        </w:rPr>
      </w:pPr>
      <w:r w:rsidRPr="00D238D9">
        <w:rPr>
          <w:b/>
        </w:rPr>
        <w:t>SAP FI</w:t>
      </w:r>
      <w:r w:rsidR="00B2727C" w:rsidRPr="00D238D9">
        <w:rPr>
          <w:b/>
        </w:rPr>
        <w:t>CO</w:t>
      </w:r>
      <w:r w:rsidR="00514098" w:rsidRPr="00D238D9">
        <w:rPr>
          <w:b/>
        </w:rPr>
        <w:t xml:space="preserve"> </w:t>
      </w:r>
      <w:r w:rsidR="00315208" w:rsidRPr="00D238D9">
        <w:rPr>
          <w:b/>
        </w:rPr>
        <w:t>Consultant</w:t>
      </w:r>
    </w:p>
    <w:p w14:paraId="296DE5B6" w14:textId="77777777" w:rsidR="002A2A0D" w:rsidRDefault="002A2A0D" w:rsidP="00514098">
      <w:pPr>
        <w:tabs>
          <w:tab w:val="left" w:pos="720"/>
        </w:tabs>
        <w:spacing w:line="276" w:lineRule="auto"/>
        <w:jc w:val="center"/>
        <w:rPr>
          <w:b/>
        </w:rPr>
      </w:pPr>
    </w:p>
    <w:p w14:paraId="4FBD3D92" w14:textId="77777777" w:rsidR="0056392A" w:rsidRPr="00D238D9" w:rsidRDefault="0056392A" w:rsidP="00514098">
      <w:pPr>
        <w:tabs>
          <w:tab w:val="left" w:pos="720"/>
        </w:tabs>
        <w:spacing w:line="276" w:lineRule="auto"/>
        <w:jc w:val="center"/>
        <w:rPr>
          <w:b/>
        </w:rPr>
      </w:pPr>
    </w:p>
    <w:p w14:paraId="54FF0038" w14:textId="57E951F5" w:rsidR="00C15738" w:rsidRPr="0056392A" w:rsidRDefault="0056392A" w:rsidP="0056392A">
      <w:pPr>
        <w:tabs>
          <w:tab w:val="left" w:pos="720"/>
        </w:tabs>
        <w:spacing w:line="276" w:lineRule="auto"/>
        <w:rPr>
          <w:rStyle w:val="Strong"/>
          <w:bCs w:val="0"/>
        </w:rPr>
      </w:pPr>
      <w:r>
        <w:rPr>
          <w:b/>
        </w:rPr>
        <w:t>E</w:t>
      </w:r>
      <w:r w:rsidRPr="00D238D9">
        <w:rPr>
          <w:b/>
        </w:rPr>
        <w:t>ma</w:t>
      </w:r>
      <w:r>
        <w:rPr>
          <w:b/>
        </w:rPr>
        <w:t xml:space="preserve">il </w:t>
      </w:r>
      <w:proofErr w:type="gramStart"/>
      <w:r>
        <w:rPr>
          <w:b/>
        </w:rPr>
        <w:t>id :</w:t>
      </w:r>
      <w:proofErr w:type="gramEnd"/>
      <w:r w:rsidR="006545CB">
        <w:rPr>
          <w:b/>
        </w:rPr>
        <w:t xml:space="preserve"> </w:t>
      </w:r>
      <w:hyperlink r:id="rId7" w:history="1">
        <w:r w:rsidR="00384C31" w:rsidRPr="0058361F">
          <w:rPr>
            <w:rStyle w:val="Hyperlink"/>
            <w:b/>
          </w:rPr>
          <w:t>swarnaFico.89@gmail.com</w:t>
        </w:r>
      </w:hyperlink>
      <w:r>
        <w:rPr>
          <w:b/>
        </w:rPr>
        <w:t xml:space="preserve">                                                        </w:t>
      </w:r>
      <w:r w:rsidRPr="00D238D9">
        <w:rPr>
          <w:b/>
        </w:rPr>
        <w:t>Mob. No.: +91</w:t>
      </w:r>
      <w:r>
        <w:rPr>
          <w:b/>
        </w:rPr>
        <w:t>9963830972</w:t>
      </w:r>
      <w:r w:rsidRPr="00D238D9">
        <w:rPr>
          <w:b/>
        </w:rPr>
        <w:t xml:space="preserve">                                                        </w:t>
      </w:r>
      <w:r>
        <w:rPr>
          <w:b/>
        </w:rPr>
        <w:t xml:space="preserve">                    </w:t>
      </w:r>
    </w:p>
    <w:p w14:paraId="55B849F2" w14:textId="77777777" w:rsidR="00C15738" w:rsidRPr="00514098" w:rsidRDefault="00C15738" w:rsidP="00803C68">
      <w:pPr>
        <w:spacing w:line="276" w:lineRule="auto"/>
        <w:jc w:val="both"/>
      </w:pPr>
    </w:p>
    <w:p w14:paraId="1AA6039D" w14:textId="6BE4A61D" w:rsidR="00A75CE5" w:rsidRPr="00514098" w:rsidRDefault="0083613B" w:rsidP="0051409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center" w:pos="5040"/>
        </w:tabs>
        <w:spacing w:line="276" w:lineRule="auto"/>
        <w:jc w:val="both"/>
        <w:rPr>
          <w:rFonts w:eastAsia="Arial Unicode MS"/>
          <w:b/>
          <w:i/>
        </w:rPr>
      </w:pPr>
      <w:r w:rsidRPr="00514098">
        <w:rPr>
          <w:rFonts w:eastAsia="Arial Unicode MS"/>
        </w:rPr>
        <w:t>PROFESSIONAL SUMMARY:</w:t>
      </w:r>
    </w:p>
    <w:p w14:paraId="152D3508" w14:textId="77777777" w:rsidR="00D238D9" w:rsidRDefault="00D238D9" w:rsidP="00D238D9">
      <w:pPr>
        <w:widowControl/>
        <w:suppressAutoHyphens w:val="0"/>
        <w:spacing w:line="283" w:lineRule="auto"/>
        <w:ind w:left="360"/>
        <w:jc w:val="both"/>
        <w:rPr>
          <w:b/>
          <w:bCs/>
        </w:rPr>
      </w:pPr>
    </w:p>
    <w:p w14:paraId="6DE55A5A" w14:textId="3D3326D8" w:rsidR="002D4600" w:rsidRPr="00D238D9" w:rsidRDefault="00E317C7" w:rsidP="00514098">
      <w:pPr>
        <w:widowControl/>
        <w:numPr>
          <w:ilvl w:val="0"/>
          <w:numId w:val="19"/>
        </w:numPr>
        <w:suppressAutoHyphens w:val="0"/>
        <w:spacing w:line="283" w:lineRule="auto"/>
        <w:jc w:val="both"/>
        <w:rPr>
          <w:bCs/>
        </w:rPr>
      </w:pPr>
      <w:r w:rsidRPr="00D238D9">
        <w:rPr>
          <w:bCs/>
        </w:rPr>
        <w:t xml:space="preserve">Having </w:t>
      </w:r>
      <w:r w:rsidR="00FD5074">
        <w:rPr>
          <w:bCs/>
        </w:rPr>
        <w:t>7</w:t>
      </w:r>
      <w:r w:rsidR="002D4600" w:rsidRPr="00D238D9">
        <w:rPr>
          <w:bCs/>
        </w:rPr>
        <w:t xml:space="preserve">+ years of experience </w:t>
      </w:r>
      <w:r w:rsidR="00AA50DB" w:rsidRPr="00D238D9">
        <w:rPr>
          <w:bCs/>
        </w:rPr>
        <w:t>out of which 4</w:t>
      </w:r>
      <w:r w:rsidR="00AC4798">
        <w:rPr>
          <w:bCs/>
        </w:rPr>
        <w:t>+</w:t>
      </w:r>
      <w:r w:rsidR="002D4600" w:rsidRPr="00D238D9">
        <w:rPr>
          <w:bCs/>
        </w:rPr>
        <w:t xml:space="preserve"> years of experience</w:t>
      </w:r>
      <w:r w:rsidR="00A31F82" w:rsidRPr="00D238D9">
        <w:rPr>
          <w:bCs/>
        </w:rPr>
        <w:t xml:space="preserve"> in SAP R/3 as FI</w:t>
      </w:r>
      <w:r w:rsidR="00B2727C" w:rsidRPr="00D238D9">
        <w:rPr>
          <w:bCs/>
        </w:rPr>
        <w:t xml:space="preserve">CO </w:t>
      </w:r>
      <w:r w:rsidR="002D4600" w:rsidRPr="00D238D9">
        <w:rPr>
          <w:bCs/>
        </w:rPr>
        <w:t xml:space="preserve">Functional Consultant including </w:t>
      </w:r>
      <w:r w:rsidR="00C33D02">
        <w:rPr>
          <w:bCs/>
        </w:rPr>
        <w:t xml:space="preserve">1 Rollout, </w:t>
      </w:r>
      <w:r w:rsidR="00B54B86" w:rsidRPr="00D238D9">
        <w:rPr>
          <w:bCs/>
        </w:rPr>
        <w:t>1</w:t>
      </w:r>
      <w:r w:rsidR="002D4600" w:rsidRPr="00D238D9">
        <w:rPr>
          <w:bCs/>
        </w:rPr>
        <w:t>impleme</w:t>
      </w:r>
      <w:r w:rsidR="00AA50DB" w:rsidRPr="00D238D9">
        <w:rPr>
          <w:bCs/>
        </w:rPr>
        <w:t>nt</w:t>
      </w:r>
      <w:r w:rsidR="00632E16" w:rsidRPr="00D238D9">
        <w:rPr>
          <w:bCs/>
        </w:rPr>
        <w:t>ation</w:t>
      </w:r>
      <w:r w:rsidR="001C2C33">
        <w:rPr>
          <w:bCs/>
        </w:rPr>
        <w:t xml:space="preserve"> </w:t>
      </w:r>
      <w:r w:rsidR="00632E16" w:rsidRPr="00D238D9">
        <w:rPr>
          <w:bCs/>
        </w:rPr>
        <w:t xml:space="preserve">&amp; </w:t>
      </w:r>
      <w:r w:rsidR="00A338BA">
        <w:rPr>
          <w:bCs/>
        </w:rPr>
        <w:t>2</w:t>
      </w:r>
      <w:r w:rsidR="00B54B86" w:rsidRPr="00D238D9">
        <w:rPr>
          <w:bCs/>
        </w:rPr>
        <w:t xml:space="preserve"> </w:t>
      </w:r>
      <w:r w:rsidR="00632E16" w:rsidRPr="00D238D9">
        <w:rPr>
          <w:bCs/>
        </w:rPr>
        <w:t xml:space="preserve">Support projects and </w:t>
      </w:r>
      <w:r w:rsidR="00FD5074">
        <w:rPr>
          <w:bCs/>
        </w:rPr>
        <w:t>3</w:t>
      </w:r>
      <w:r w:rsidR="00A87440" w:rsidRPr="00D238D9">
        <w:rPr>
          <w:bCs/>
        </w:rPr>
        <w:t>+</w:t>
      </w:r>
      <w:r w:rsidR="002D4600" w:rsidRPr="00D238D9">
        <w:rPr>
          <w:bCs/>
        </w:rPr>
        <w:t xml:space="preserve"> years of experience in domain.</w:t>
      </w:r>
    </w:p>
    <w:p w14:paraId="12C81101" w14:textId="4F0FCFED" w:rsidR="002D4600" w:rsidRPr="00D238D9" w:rsidRDefault="002D4600" w:rsidP="00514098">
      <w:pPr>
        <w:widowControl/>
        <w:numPr>
          <w:ilvl w:val="0"/>
          <w:numId w:val="19"/>
        </w:numPr>
        <w:suppressAutoHyphens w:val="0"/>
        <w:spacing w:line="283" w:lineRule="auto"/>
        <w:jc w:val="both"/>
        <w:rPr>
          <w:bCs/>
        </w:rPr>
      </w:pPr>
      <w:r w:rsidRPr="00D238D9">
        <w:rPr>
          <w:bCs/>
        </w:rPr>
        <w:t>Worked on various business concepts of SAP ECC 6.0 on SA</w:t>
      </w:r>
      <w:r w:rsidR="00A31F82" w:rsidRPr="00D238D9">
        <w:rPr>
          <w:bCs/>
        </w:rPr>
        <w:t>P FI</w:t>
      </w:r>
      <w:r w:rsidR="00B2727C" w:rsidRPr="00D238D9">
        <w:rPr>
          <w:bCs/>
        </w:rPr>
        <w:t>CO</w:t>
      </w:r>
      <w:r w:rsidRPr="00D238D9">
        <w:rPr>
          <w:bCs/>
        </w:rPr>
        <w:t xml:space="preserve"> </w:t>
      </w:r>
      <w:r w:rsidR="00E674E9">
        <w:rPr>
          <w:bCs/>
        </w:rPr>
        <w:t xml:space="preserve">1 </w:t>
      </w:r>
      <w:r w:rsidR="00CA2488">
        <w:rPr>
          <w:bCs/>
        </w:rPr>
        <w:t>Rollout</w:t>
      </w:r>
      <w:r w:rsidR="00C05E35">
        <w:rPr>
          <w:bCs/>
        </w:rPr>
        <w:t>, 1 Implementation</w:t>
      </w:r>
      <w:r w:rsidR="003D7C73" w:rsidRPr="00D238D9">
        <w:rPr>
          <w:bCs/>
        </w:rPr>
        <w:t xml:space="preserve"> and </w:t>
      </w:r>
      <w:r w:rsidR="00C05E35">
        <w:rPr>
          <w:bCs/>
        </w:rPr>
        <w:t>2</w:t>
      </w:r>
      <w:r w:rsidR="003D7C73" w:rsidRPr="00D238D9">
        <w:rPr>
          <w:bCs/>
        </w:rPr>
        <w:t xml:space="preserve"> </w:t>
      </w:r>
      <w:r w:rsidR="00625EE5" w:rsidRPr="00D238D9">
        <w:rPr>
          <w:bCs/>
        </w:rPr>
        <w:t>support Project</w:t>
      </w:r>
      <w:r w:rsidR="00B54B86" w:rsidRPr="00D238D9">
        <w:rPr>
          <w:bCs/>
        </w:rPr>
        <w:t>s</w:t>
      </w:r>
      <w:r w:rsidRPr="00D238D9">
        <w:rPr>
          <w:bCs/>
        </w:rPr>
        <w:t>.</w:t>
      </w:r>
    </w:p>
    <w:p w14:paraId="204112D4" w14:textId="04B5DBE6" w:rsidR="003E08AB" w:rsidRPr="00D238D9" w:rsidRDefault="00997C8A" w:rsidP="00514098">
      <w:pPr>
        <w:widowControl/>
        <w:numPr>
          <w:ilvl w:val="0"/>
          <w:numId w:val="19"/>
        </w:numPr>
        <w:suppressAutoHyphens w:val="0"/>
        <w:spacing w:line="283" w:lineRule="auto"/>
        <w:jc w:val="both"/>
        <w:rPr>
          <w:bCs/>
        </w:rPr>
      </w:pPr>
      <w:r w:rsidRPr="00D238D9">
        <w:rPr>
          <w:bCs/>
        </w:rPr>
        <w:t xml:space="preserve">Previously I worked on </w:t>
      </w:r>
      <w:r w:rsidR="00E90B45">
        <w:rPr>
          <w:bCs/>
        </w:rPr>
        <w:t>Tech Mahindra</w:t>
      </w:r>
      <w:r w:rsidRPr="00D238D9">
        <w:rPr>
          <w:bCs/>
        </w:rPr>
        <w:t xml:space="preserve"> as a functional consultant from </w:t>
      </w:r>
      <w:r w:rsidR="000A3E3E">
        <w:rPr>
          <w:bCs/>
        </w:rPr>
        <w:t xml:space="preserve">Mar 2015 to </w:t>
      </w:r>
      <w:r w:rsidR="00E90B45">
        <w:rPr>
          <w:bCs/>
        </w:rPr>
        <w:t xml:space="preserve">June </w:t>
      </w:r>
      <w:r w:rsidR="000A3E3E">
        <w:rPr>
          <w:bCs/>
        </w:rPr>
        <w:t>201</w:t>
      </w:r>
      <w:r w:rsidR="00E90B45">
        <w:rPr>
          <w:bCs/>
        </w:rPr>
        <w:t>9</w:t>
      </w:r>
      <w:r w:rsidR="000A3E3E">
        <w:rPr>
          <w:bCs/>
        </w:rPr>
        <w:t xml:space="preserve"> </w:t>
      </w:r>
      <w:r w:rsidR="00440D77" w:rsidRPr="00D238D9">
        <w:rPr>
          <w:bCs/>
        </w:rPr>
        <w:t>Curre</w:t>
      </w:r>
      <w:r w:rsidR="00631151" w:rsidRPr="00D238D9">
        <w:rPr>
          <w:bCs/>
        </w:rPr>
        <w:t xml:space="preserve">ntly working with </w:t>
      </w:r>
      <w:r w:rsidR="00E90B45">
        <w:rPr>
          <w:bCs/>
        </w:rPr>
        <w:t>Capgemini</w:t>
      </w:r>
      <w:r w:rsidR="00AC72A7" w:rsidRPr="00D238D9">
        <w:rPr>
          <w:bCs/>
        </w:rPr>
        <w:t xml:space="preserve"> as</w:t>
      </w:r>
      <w:r w:rsidR="00A36C9A" w:rsidRPr="00D238D9">
        <w:rPr>
          <w:bCs/>
        </w:rPr>
        <w:t xml:space="preserve"> a SAP FI</w:t>
      </w:r>
      <w:r w:rsidR="00B2727C" w:rsidRPr="00D238D9">
        <w:rPr>
          <w:bCs/>
        </w:rPr>
        <w:t xml:space="preserve">CO </w:t>
      </w:r>
      <w:r w:rsidR="00C15738" w:rsidRPr="00D238D9">
        <w:rPr>
          <w:bCs/>
        </w:rPr>
        <w:t xml:space="preserve">Functional consultant </w:t>
      </w:r>
      <w:proofErr w:type="gramStart"/>
      <w:r w:rsidR="00C15738" w:rsidRPr="00D238D9">
        <w:rPr>
          <w:bCs/>
        </w:rPr>
        <w:t>from</w:t>
      </w:r>
      <w:r w:rsidR="00E317C7" w:rsidRPr="00D238D9">
        <w:rPr>
          <w:bCs/>
        </w:rPr>
        <w:t xml:space="preserve">  </w:t>
      </w:r>
      <w:r w:rsidR="00BA30DC">
        <w:rPr>
          <w:bCs/>
        </w:rPr>
        <w:t>June</w:t>
      </w:r>
      <w:proofErr w:type="gramEnd"/>
      <w:r w:rsidR="00BA30DC">
        <w:rPr>
          <w:bCs/>
        </w:rPr>
        <w:t xml:space="preserve">  2019</w:t>
      </w:r>
      <w:r w:rsidR="00E90B45">
        <w:rPr>
          <w:bCs/>
        </w:rPr>
        <w:t xml:space="preserve"> to Till now</w:t>
      </w:r>
      <w:r w:rsidR="003E08AB" w:rsidRPr="00D238D9">
        <w:rPr>
          <w:bCs/>
        </w:rPr>
        <w:t>.</w:t>
      </w:r>
    </w:p>
    <w:p w14:paraId="7B7C2315" w14:textId="7EC60C04" w:rsidR="00FC3883" w:rsidRPr="00D238D9" w:rsidRDefault="0031050D" w:rsidP="00514098">
      <w:pPr>
        <w:widowControl/>
        <w:numPr>
          <w:ilvl w:val="0"/>
          <w:numId w:val="19"/>
        </w:numPr>
        <w:suppressAutoHyphens w:val="0"/>
        <w:spacing w:line="283" w:lineRule="auto"/>
        <w:jc w:val="both"/>
        <w:rPr>
          <w:bCs/>
        </w:rPr>
      </w:pPr>
      <w:r w:rsidRPr="00D238D9">
        <w:rPr>
          <w:bCs/>
        </w:rPr>
        <w:t xml:space="preserve">Worked as </w:t>
      </w:r>
      <w:proofErr w:type="spellStart"/>
      <w:proofErr w:type="gramStart"/>
      <w:r w:rsidRPr="00D238D9">
        <w:rPr>
          <w:bCs/>
        </w:rPr>
        <w:t>a</w:t>
      </w:r>
      <w:proofErr w:type="spellEnd"/>
      <w:proofErr w:type="gramEnd"/>
      <w:r w:rsidR="00BB15E4" w:rsidRPr="00D238D9">
        <w:rPr>
          <w:bCs/>
        </w:rPr>
        <w:t xml:space="preserve"> Account</w:t>
      </w:r>
      <w:r w:rsidR="00B54B86" w:rsidRPr="00D238D9">
        <w:rPr>
          <w:bCs/>
        </w:rPr>
        <w:t xml:space="preserve"> </w:t>
      </w:r>
      <w:r w:rsidR="00BB15E4" w:rsidRPr="00D238D9">
        <w:rPr>
          <w:bCs/>
        </w:rPr>
        <w:t>executive</w:t>
      </w:r>
      <w:r w:rsidR="00216C1A" w:rsidRPr="00D238D9">
        <w:rPr>
          <w:bCs/>
        </w:rPr>
        <w:t xml:space="preserve"> in</w:t>
      </w:r>
      <w:r w:rsidR="00E317C7" w:rsidRPr="00D238D9">
        <w:rPr>
          <w:bCs/>
        </w:rPr>
        <w:t xml:space="preserve"> </w:t>
      </w:r>
      <w:r w:rsidR="0056392A">
        <w:rPr>
          <w:bCs/>
        </w:rPr>
        <w:t>Padmavathi b</w:t>
      </w:r>
      <w:r w:rsidR="00512A90">
        <w:rPr>
          <w:bCs/>
        </w:rPr>
        <w:t>r</w:t>
      </w:r>
      <w:r w:rsidR="0056392A">
        <w:rPr>
          <w:bCs/>
        </w:rPr>
        <w:t>eeding f</w:t>
      </w:r>
      <w:r w:rsidR="00512A90">
        <w:rPr>
          <w:bCs/>
        </w:rPr>
        <w:t>a</w:t>
      </w:r>
      <w:r w:rsidR="0056392A">
        <w:rPr>
          <w:bCs/>
        </w:rPr>
        <w:t>rm</w:t>
      </w:r>
      <w:r w:rsidR="009D7147">
        <w:rPr>
          <w:bCs/>
        </w:rPr>
        <w:t xml:space="preserve"> </w:t>
      </w:r>
      <w:r w:rsidR="0056392A">
        <w:rPr>
          <w:bCs/>
        </w:rPr>
        <w:t xml:space="preserve"> </w:t>
      </w:r>
      <w:r w:rsidR="00E317C7" w:rsidRPr="00D238D9">
        <w:rPr>
          <w:bCs/>
        </w:rPr>
        <w:t xml:space="preserve"> from</w:t>
      </w:r>
      <w:r w:rsidR="00B54B86" w:rsidRPr="00D238D9">
        <w:rPr>
          <w:bCs/>
        </w:rPr>
        <w:t xml:space="preserve"> </w:t>
      </w:r>
      <w:r w:rsidR="00E317C7" w:rsidRPr="00D238D9">
        <w:rPr>
          <w:bCs/>
        </w:rPr>
        <w:t xml:space="preserve">  Nov 2011 to Feb 2015</w:t>
      </w:r>
      <w:r w:rsidR="00FC3883" w:rsidRPr="00D238D9">
        <w:rPr>
          <w:bCs/>
        </w:rPr>
        <w:t>.</w:t>
      </w:r>
    </w:p>
    <w:p w14:paraId="645AD530" w14:textId="77777777" w:rsidR="00FC3883" w:rsidRPr="00D238D9" w:rsidRDefault="00FC3883" w:rsidP="00514098">
      <w:pPr>
        <w:widowControl/>
        <w:suppressAutoHyphens w:val="0"/>
        <w:spacing w:line="283" w:lineRule="auto"/>
        <w:ind w:left="720"/>
        <w:jc w:val="both"/>
        <w:rPr>
          <w:bCs/>
        </w:rPr>
      </w:pPr>
    </w:p>
    <w:p w14:paraId="0BB17652" w14:textId="77777777" w:rsidR="00B35E14" w:rsidRPr="00D238D9" w:rsidRDefault="00A0332A" w:rsidP="00D238D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center" w:pos="5040"/>
        </w:tabs>
        <w:spacing w:line="276" w:lineRule="auto"/>
        <w:jc w:val="both"/>
        <w:rPr>
          <w:rFonts w:eastAsia="Arial Unicode MS"/>
        </w:rPr>
      </w:pPr>
      <w:r w:rsidRPr="00514098">
        <w:rPr>
          <w:rFonts w:eastAsia="Arial Unicode MS"/>
        </w:rPr>
        <w:t>HIGHER QUALIFICATIO</w:t>
      </w:r>
      <w:r w:rsidR="0031050D" w:rsidRPr="00514098">
        <w:rPr>
          <w:rFonts w:eastAsia="Arial Unicode MS"/>
        </w:rPr>
        <w:t>N:</w:t>
      </w:r>
    </w:p>
    <w:p w14:paraId="3214E023" w14:textId="77777777" w:rsidR="00B35E14" w:rsidRPr="00514098" w:rsidRDefault="00B35E14" w:rsidP="00803C68">
      <w:pPr>
        <w:spacing w:line="276" w:lineRule="auto"/>
        <w:ind w:left="360"/>
        <w:jc w:val="both"/>
        <w:rPr>
          <w:rFonts w:eastAsia="Arial Unicode MS"/>
          <w:b/>
        </w:rPr>
      </w:pPr>
    </w:p>
    <w:p w14:paraId="65E768F7" w14:textId="77777777" w:rsidR="00B35E14" w:rsidRPr="00D238D9" w:rsidRDefault="00B35E14" w:rsidP="00514098">
      <w:pPr>
        <w:widowControl/>
        <w:numPr>
          <w:ilvl w:val="0"/>
          <w:numId w:val="19"/>
        </w:numPr>
        <w:suppressAutoHyphens w:val="0"/>
        <w:spacing w:line="283" w:lineRule="auto"/>
        <w:jc w:val="both"/>
        <w:rPr>
          <w:bCs/>
        </w:rPr>
      </w:pPr>
      <w:r w:rsidRPr="00D238D9">
        <w:rPr>
          <w:bCs/>
        </w:rPr>
        <w:t>Master of business administration’s (MBA) from St. Ann’s (Mehdipatnam) in 2011.</w:t>
      </w:r>
    </w:p>
    <w:p w14:paraId="79B2CC28" w14:textId="77777777" w:rsidR="0031050D" w:rsidRPr="00D238D9" w:rsidRDefault="0031050D" w:rsidP="00D238D9">
      <w:pPr>
        <w:widowControl/>
        <w:suppressAutoHyphens w:val="0"/>
        <w:spacing w:line="283" w:lineRule="auto"/>
        <w:ind w:left="720"/>
        <w:jc w:val="both"/>
        <w:rPr>
          <w:bCs/>
        </w:rPr>
      </w:pPr>
    </w:p>
    <w:p w14:paraId="5B4F011B" w14:textId="77777777" w:rsidR="0031050D" w:rsidRPr="00D238D9" w:rsidRDefault="0031050D" w:rsidP="00D238D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center" w:pos="5040"/>
        </w:tabs>
        <w:spacing w:line="276" w:lineRule="auto"/>
        <w:jc w:val="both"/>
        <w:rPr>
          <w:rFonts w:eastAsia="Arial Unicode MS"/>
        </w:rPr>
      </w:pPr>
      <w:r w:rsidRPr="00514098">
        <w:rPr>
          <w:rFonts w:eastAsia="Arial Unicode MS"/>
        </w:rPr>
        <w:t xml:space="preserve"> SAP SKILLS:</w:t>
      </w:r>
    </w:p>
    <w:p w14:paraId="00EA5C47" w14:textId="77777777" w:rsidR="00BA2B3A" w:rsidRPr="00514098" w:rsidRDefault="00BA2B3A" w:rsidP="00803C68">
      <w:pPr>
        <w:pStyle w:val="NoSpacing"/>
        <w:suppressAutoHyphens/>
        <w:spacing w:line="276" w:lineRule="auto"/>
        <w:ind w:left="720"/>
        <w:jc w:val="both"/>
        <w:rPr>
          <w:rFonts w:asciiTheme="majorHAnsi" w:hAnsiTheme="majorHAnsi"/>
          <w:b/>
          <w:bCs/>
          <w:sz w:val="22"/>
          <w:szCs w:val="22"/>
        </w:rPr>
      </w:pPr>
    </w:p>
    <w:p w14:paraId="39E2BFBF" w14:textId="77777777" w:rsidR="0031050D" w:rsidRPr="00514098" w:rsidRDefault="0031050D" w:rsidP="00803C68">
      <w:pPr>
        <w:pStyle w:val="NoSpacing"/>
        <w:suppressAutoHyphens/>
        <w:spacing w:line="276" w:lineRule="auto"/>
        <w:jc w:val="both"/>
        <w:rPr>
          <w:rFonts w:asciiTheme="majorHAnsi" w:hAnsiTheme="majorHAnsi"/>
          <w:b/>
          <w:bCs/>
          <w:sz w:val="22"/>
          <w:szCs w:val="22"/>
          <w:u w:val="single"/>
        </w:rPr>
      </w:pPr>
      <w:r w:rsidRPr="00514098">
        <w:rPr>
          <w:rFonts w:asciiTheme="majorHAnsi" w:hAnsiTheme="majorHAnsi"/>
          <w:bCs/>
          <w:sz w:val="22"/>
          <w:szCs w:val="22"/>
          <w:u w:val="single"/>
        </w:rPr>
        <w:t>Financial Accounting:</w:t>
      </w:r>
    </w:p>
    <w:p w14:paraId="4AE2E5D1" w14:textId="77777777" w:rsidR="00AB7320" w:rsidRPr="00514098" w:rsidRDefault="00AB7320" w:rsidP="00803C68">
      <w:pPr>
        <w:pStyle w:val="NoSpacing"/>
        <w:suppressAutoHyphens/>
        <w:spacing w:line="276" w:lineRule="auto"/>
        <w:ind w:left="720"/>
        <w:jc w:val="both"/>
        <w:rPr>
          <w:rFonts w:asciiTheme="majorHAnsi" w:hAnsiTheme="majorHAnsi"/>
          <w:b/>
          <w:bCs/>
          <w:sz w:val="22"/>
          <w:szCs w:val="22"/>
          <w:u w:val="single"/>
        </w:rPr>
      </w:pPr>
    </w:p>
    <w:p w14:paraId="7D9769A6" w14:textId="5988F699" w:rsidR="00152B8F" w:rsidRPr="00D238D9" w:rsidRDefault="003374D6" w:rsidP="00D238D9">
      <w:pPr>
        <w:widowControl/>
        <w:numPr>
          <w:ilvl w:val="0"/>
          <w:numId w:val="19"/>
        </w:numPr>
        <w:suppressAutoHyphens w:val="0"/>
        <w:spacing w:line="283" w:lineRule="auto"/>
        <w:jc w:val="both"/>
        <w:rPr>
          <w:bCs/>
        </w:rPr>
      </w:pPr>
      <w:r w:rsidRPr="00D238D9">
        <w:rPr>
          <w:bCs/>
        </w:rPr>
        <w:t xml:space="preserve">Financial Accounting expertise Knowledge includes Basic settings for FI Configuration </w:t>
      </w:r>
      <w:proofErr w:type="gramStart"/>
      <w:r w:rsidRPr="00D238D9">
        <w:rPr>
          <w:bCs/>
        </w:rPr>
        <w:t>of</w:t>
      </w:r>
      <w:r w:rsidR="00713CB8">
        <w:rPr>
          <w:bCs/>
        </w:rPr>
        <w:t xml:space="preserve">  FI</w:t>
      </w:r>
      <w:proofErr w:type="gramEnd"/>
      <w:r w:rsidR="00A6618D" w:rsidRPr="00D238D9">
        <w:rPr>
          <w:bCs/>
        </w:rPr>
        <w:t xml:space="preserve"> </w:t>
      </w:r>
      <w:r w:rsidR="00440D77" w:rsidRPr="00D238D9">
        <w:rPr>
          <w:bCs/>
        </w:rPr>
        <w:t xml:space="preserve"> company</w:t>
      </w:r>
      <w:r w:rsidR="00713CB8">
        <w:rPr>
          <w:bCs/>
        </w:rPr>
        <w:t xml:space="preserve"> </w:t>
      </w:r>
      <w:r w:rsidR="00440D77" w:rsidRPr="00D238D9">
        <w:rPr>
          <w:bCs/>
        </w:rPr>
        <w:t>, company</w:t>
      </w:r>
      <w:r w:rsidR="00E317C7" w:rsidRPr="00D238D9">
        <w:rPr>
          <w:bCs/>
        </w:rPr>
        <w:t xml:space="preserve"> </w:t>
      </w:r>
      <w:r w:rsidR="00152B8F" w:rsidRPr="00D238D9">
        <w:rPr>
          <w:bCs/>
        </w:rPr>
        <w:t>Code,</w:t>
      </w:r>
      <w:r w:rsidR="000C5697" w:rsidRPr="00D238D9">
        <w:rPr>
          <w:bCs/>
        </w:rPr>
        <w:t xml:space="preserve"> Business area,</w:t>
      </w:r>
      <w:r w:rsidR="00152B8F" w:rsidRPr="00D238D9">
        <w:rPr>
          <w:bCs/>
        </w:rPr>
        <w:t xml:space="preserve"> Chart of Accounts, Fiscal year</w:t>
      </w:r>
      <w:r w:rsidR="000C5697" w:rsidRPr="00D238D9">
        <w:rPr>
          <w:bCs/>
        </w:rPr>
        <w:t xml:space="preserve">, Account groups </w:t>
      </w:r>
      <w:r w:rsidR="00AB7320" w:rsidRPr="00D238D9">
        <w:rPr>
          <w:bCs/>
        </w:rPr>
        <w:t>, Field Status</w:t>
      </w:r>
      <w:r w:rsidR="00E317C7" w:rsidRPr="00D238D9">
        <w:rPr>
          <w:bCs/>
        </w:rPr>
        <w:t xml:space="preserve"> variant</w:t>
      </w:r>
      <w:r w:rsidR="00A6618D" w:rsidRPr="00D238D9">
        <w:rPr>
          <w:bCs/>
        </w:rPr>
        <w:t xml:space="preserve">, </w:t>
      </w:r>
      <w:r w:rsidR="00FD5074">
        <w:rPr>
          <w:bCs/>
        </w:rPr>
        <w:t xml:space="preserve">Field status group, </w:t>
      </w:r>
      <w:r w:rsidR="00A6618D" w:rsidRPr="00D238D9">
        <w:rPr>
          <w:bCs/>
        </w:rPr>
        <w:t>Tolerance groups( GL, Employee, Vendor &amp; customers) .</w:t>
      </w:r>
    </w:p>
    <w:p w14:paraId="34BD06A2" w14:textId="23EAA3D7" w:rsidR="00152B8F" w:rsidRDefault="00152B8F" w:rsidP="00D238D9">
      <w:pPr>
        <w:widowControl/>
        <w:numPr>
          <w:ilvl w:val="0"/>
          <w:numId w:val="19"/>
        </w:numPr>
        <w:suppressAutoHyphens w:val="0"/>
        <w:spacing w:line="283" w:lineRule="auto"/>
        <w:jc w:val="both"/>
        <w:rPr>
          <w:bCs/>
        </w:rPr>
      </w:pPr>
      <w:r w:rsidRPr="00D238D9">
        <w:rPr>
          <w:bCs/>
        </w:rPr>
        <w:t xml:space="preserve">Good exposure in G/L General Ledger </w:t>
      </w:r>
      <w:r w:rsidR="00935DD6" w:rsidRPr="00D238D9">
        <w:rPr>
          <w:bCs/>
        </w:rPr>
        <w:t>Accounting:</w:t>
      </w:r>
      <w:r w:rsidR="009B0964" w:rsidRPr="00D238D9">
        <w:rPr>
          <w:bCs/>
        </w:rPr>
        <w:t xml:space="preserve"> Configuration of </w:t>
      </w:r>
      <w:r w:rsidRPr="00D238D9">
        <w:rPr>
          <w:bCs/>
        </w:rPr>
        <w:t>Park Documents,</w:t>
      </w:r>
      <w:r w:rsidR="00A910C7" w:rsidRPr="00D238D9">
        <w:rPr>
          <w:bCs/>
        </w:rPr>
        <w:t xml:space="preserve"> sample documents</w:t>
      </w:r>
      <w:r w:rsidR="00E317C7" w:rsidRPr="00D238D9">
        <w:rPr>
          <w:bCs/>
        </w:rPr>
        <w:t xml:space="preserve">, </w:t>
      </w:r>
      <w:r w:rsidRPr="00D238D9">
        <w:rPr>
          <w:bCs/>
        </w:rPr>
        <w:t>Recurring documents, Accrual/deferral documents revers</w:t>
      </w:r>
      <w:r w:rsidR="00A910C7" w:rsidRPr="00D238D9">
        <w:rPr>
          <w:bCs/>
        </w:rPr>
        <w:t>als</w:t>
      </w:r>
      <w:r w:rsidRPr="00D238D9">
        <w:rPr>
          <w:bCs/>
        </w:rPr>
        <w:t>, Interest Calculation</w:t>
      </w:r>
      <w:r w:rsidR="0086736F" w:rsidRPr="00D238D9">
        <w:rPr>
          <w:bCs/>
        </w:rPr>
        <w:t>, Foreign Currency</w:t>
      </w:r>
      <w:r w:rsidR="00B54B86" w:rsidRPr="00D238D9">
        <w:rPr>
          <w:bCs/>
        </w:rPr>
        <w:t>.</w:t>
      </w:r>
    </w:p>
    <w:p w14:paraId="7B9C3EE7" w14:textId="77777777" w:rsidR="00DC0E8B" w:rsidRPr="00D238D9" w:rsidRDefault="00DC0E8B" w:rsidP="00DC0E8B">
      <w:pPr>
        <w:widowControl/>
        <w:suppressAutoHyphens w:val="0"/>
        <w:spacing w:line="283" w:lineRule="auto"/>
        <w:ind w:left="720"/>
        <w:jc w:val="both"/>
        <w:rPr>
          <w:bCs/>
        </w:rPr>
      </w:pPr>
    </w:p>
    <w:p w14:paraId="52B43C1C" w14:textId="72628BB5" w:rsidR="00312569" w:rsidRDefault="00312569" w:rsidP="008314B9">
      <w:pPr>
        <w:widowControl/>
        <w:suppressAutoHyphens w:val="0"/>
        <w:spacing w:line="283" w:lineRule="auto"/>
        <w:jc w:val="both"/>
        <w:rPr>
          <w:bCs/>
        </w:rPr>
      </w:pPr>
      <w:r w:rsidRPr="008314B9">
        <w:rPr>
          <w:bCs/>
          <w:u w:val="single"/>
        </w:rPr>
        <w:t xml:space="preserve">Accounts </w:t>
      </w:r>
      <w:r w:rsidR="0031050D" w:rsidRPr="008314B9">
        <w:rPr>
          <w:bCs/>
          <w:u w:val="single"/>
        </w:rPr>
        <w:t>Payable</w:t>
      </w:r>
      <w:r w:rsidR="0031050D" w:rsidRPr="00D238D9">
        <w:rPr>
          <w:bCs/>
        </w:rPr>
        <w:t>;</w:t>
      </w:r>
    </w:p>
    <w:p w14:paraId="49969B22" w14:textId="77777777" w:rsidR="00DC0E8B" w:rsidRPr="00D238D9" w:rsidRDefault="00DC0E8B" w:rsidP="008314B9">
      <w:pPr>
        <w:widowControl/>
        <w:suppressAutoHyphens w:val="0"/>
        <w:spacing w:line="283" w:lineRule="auto"/>
        <w:jc w:val="both"/>
        <w:rPr>
          <w:bCs/>
        </w:rPr>
      </w:pPr>
    </w:p>
    <w:p w14:paraId="6772CE0B" w14:textId="33170F89" w:rsidR="00152B8F" w:rsidRDefault="00152B8F" w:rsidP="00D238D9">
      <w:pPr>
        <w:widowControl/>
        <w:numPr>
          <w:ilvl w:val="0"/>
          <w:numId w:val="19"/>
        </w:numPr>
        <w:suppressAutoHyphens w:val="0"/>
        <w:spacing w:line="283" w:lineRule="auto"/>
        <w:jc w:val="both"/>
        <w:rPr>
          <w:bCs/>
        </w:rPr>
      </w:pPr>
      <w:r w:rsidRPr="00D238D9">
        <w:rPr>
          <w:bCs/>
        </w:rPr>
        <w:t xml:space="preserve">Good exposure in Accounts Payable: Configuration of Vendor Account Groups, Number range intervals, </w:t>
      </w:r>
      <w:r w:rsidR="00D06E21" w:rsidRPr="00D238D9">
        <w:rPr>
          <w:bCs/>
        </w:rPr>
        <w:t>vendor master dat</w:t>
      </w:r>
      <w:r w:rsidR="00CE5035" w:rsidRPr="00D238D9">
        <w:rPr>
          <w:bCs/>
        </w:rPr>
        <w:t>a</w:t>
      </w:r>
      <w:r w:rsidR="00D06E21" w:rsidRPr="00D238D9">
        <w:rPr>
          <w:bCs/>
        </w:rPr>
        <w:t>,</w:t>
      </w:r>
      <w:r w:rsidR="00E317C7" w:rsidRPr="00D238D9">
        <w:rPr>
          <w:bCs/>
        </w:rPr>
        <w:t xml:space="preserve"> </w:t>
      </w:r>
      <w:r w:rsidRPr="00D238D9">
        <w:rPr>
          <w:bCs/>
        </w:rPr>
        <w:t>Payment Terms C</w:t>
      </w:r>
      <w:r w:rsidR="00184A68" w:rsidRPr="00D238D9">
        <w:rPr>
          <w:bCs/>
        </w:rPr>
        <w:t xml:space="preserve">reation, </w:t>
      </w:r>
      <w:r w:rsidRPr="00D238D9">
        <w:rPr>
          <w:bCs/>
        </w:rPr>
        <w:t>Automatic Payment Program, Advance payment to Vendors, Configuration of House Banks</w:t>
      </w:r>
      <w:r w:rsidR="00280EC9">
        <w:rPr>
          <w:bCs/>
        </w:rPr>
        <w:t xml:space="preserve"> and Account ids</w:t>
      </w:r>
      <w:r w:rsidRPr="00D238D9">
        <w:rPr>
          <w:bCs/>
        </w:rPr>
        <w:t>, Check Lots,</w:t>
      </w:r>
      <w:r w:rsidR="003872D7">
        <w:rPr>
          <w:bCs/>
        </w:rPr>
        <w:t xml:space="preserve"> </w:t>
      </w:r>
      <w:r w:rsidRPr="00D238D9">
        <w:rPr>
          <w:bCs/>
        </w:rPr>
        <w:t>Manual</w:t>
      </w:r>
      <w:r w:rsidR="002A2546">
        <w:rPr>
          <w:bCs/>
        </w:rPr>
        <w:t xml:space="preserve"> check payment </w:t>
      </w:r>
      <w:proofErr w:type="gramStart"/>
      <w:r w:rsidR="002A2546">
        <w:rPr>
          <w:bCs/>
        </w:rPr>
        <w:t>&amp;  Encashment</w:t>
      </w:r>
      <w:proofErr w:type="gramEnd"/>
      <w:r w:rsidR="002A2546">
        <w:rPr>
          <w:bCs/>
        </w:rPr>
        <w:t xml:space="preserve"> date</w:t>
      </w:r>
      <w:r w:rsidRPr="00D238D9">
        <w:rPr>
          <w:bCs/>
        </w:rPr>
        <w:t xml:space="preserve"> upda</w:t>
      </w:r>
      <w:r w:rsidR="00184A68" w:rsidRPr="00D238D9">
        <w:rPr>
          <w:bCs/>
        </w:rPr>
        <w:t>ting</w:t>
      </w:r>
      <w:r w:rsidR="000050FB">
        <w:rPr>
          <w:bCs/>
        </w:rPr>
        <w:t>.</w:t>
      </w:r>
    </w:p>
    <w:p w14:paraId="16BBBD29" w14:textId="3B547ED3" w:rsidR="00DC0E8B" w:rsidRDefault="00DC0E8B" w:rsidP="00DC0E8B">
      <w:pPr>
        <w:widowControl/>
        <w:suppressAutoHyphens w:val="0"/>
        <w:spacing w:line="283" w:lineRule="auto"/>
        <w:jc w:val="both"/>
        <w:rPr>
          <w:bCs/>
        </w:rPr>
      </w:pPr>
    </w:p>
    <w:p w14:paraId="33922F95" w14:textId="0A38332F" w:rsidR="00DC0E8B" w:rsidRDefault="00DC0E8B" w:rsidP="00DC0E8B">
      <w:pPr>
        <w:widowControl/>
        <w:suppressAutoHyphens w:val="0"/>
        <w:spacing w:line="283" w:lineRule="auto"/>
        <w:jc w:val="both"/>
        <w:rPr>
          <w:bCs/>
        </w:rPr>
      </w:pPr>
    </w:p>
    <w:p w14:paraId="29105390" w14:textId="77777777" w:rsidR="00DC0E8B" w:rsidRPr="00D238D9" w:rsidRDefault="00DC0E8B" w:rsidP="00DC0E8B">
      <w:pPr>
        <w:widowControl/>
        <w:suppressAutoHyphens w:val="0"/>
        <w:spacing w:line="283" w:lineRule="auto"/>
        <w:jc w:val="both"/>
        <w:rPr>
          <w:bCs/>
        </w:rPr>
      </w:pPr>
    </w:p>
    <w:p w14:paraId="52499773" w14:textId="77777777" w:rsidR="00D238D9" w:rsidRPr="00D238D9" w:rsidRDefault="00D238D9" w:rsidP="00D238D9">
      <w:pPr>
        <w:widowControl/>
        <w:suppressAutoHyphens w:val="0"/>
        <w:spacing w:line="283" w:lineRule="auto"/>
        <w:ind w:left="360"/>
        <w:jc w:val="both"/>
        <w:rPr>
          <w:bCs/>
        </w:rPr>
      </w:pPr>
    </w:p>
    <w:p w14:paraId="3A576DF6" w14:textId="1DBB51E9" w:rsidR="002C0F5E" w:rsidRPr="00D238D9" w:rsidRDefault="002C0F5E" w:rsidP="00D238D9">
      <w:pPr>
        <w:pStyle w:val="NoSpacing"/>
        <w:suppressAutoHyphens/>
        <w:spacing w:line="276" w:lineRule="auto"/>
        <w:jc w:val="both"/>
        <w:rPr>
          <w:rFonts w:asciiTheme="majorHAnsi" w:hAnsiTheme="majorHAnsi"/>
          <w:bCs/>
          <w:sz w:val="22"/>
          <w:szCs w:val="22"/>
          <w:u w:val="single"/>
        </w:rPr>
      </w:pPr>
      <w:r w:rsidRPr="00D238D9">
        <w:rPr>
          <w:rFonts w:asciiTheme="majorHAnsi" w:hAnsiTheme="majorHAnsi"/>
          <w:bCs/>
          <w:sz w:val="22"/>
          <w:szCs w:val="22"/>
          <w:u w:val="single"/>
        </w:rPr>
        <w:t xml:space="preserve">Accounts </w:t>
      </w:r>
      <w:r w:rsidR="0031050D" w:rsidRPr="00D238D9">
        <w:rPr>
          <w:rFonts w:asciiTheme="majorHAnsi" w:hAnsiTheme="majorHAnsi"/>
          <w:bCs/>
          <w:sz w:val="22"/>
          <w:szCs w:val="22"/>
          <w:u w:val="single"/>
        </w:rPr>
        <w:t>Receivable</w:t>
      </w:r>
      <w:r w:rsidR="00D238D9" w:rsidRPr="00D238D9">
        <w:rPr>
          <w:rFonts w:asciiTheme="majorHAnsi" w:hAnsiTheme="majorHAnsi"/>
          <w:bCs/>
          <w:sz w:val="22"/>
          <w:szCs w:val="22"/>
          <w:u w:val="single"/>
        </w:rPr>
        <w:t>:</w:t>
      </w:r>
    </w:p>
    <w:p w14:paraId="7636572D" w14:textId="77777777" w:rsidR="00D238D9" w:rsidRPr="00D238D9" w:rsidRDefault="00D238D9" w:rsidP="00D238D9">
      <w:pPr>
        <w:widowControl/>
        <w:suppressAutoHyphens w:val="0"/>
        <w:spacing w:line="283" w:lineRule="auto"/>
        <w:ind w:left="720"/>
        <w:jc w:val="both"/>
        <w:rPr>
          <w:bCs/>
        </w:rPr>
      </w:pPr>
    </w:p>
    <w:p w14:paraId="47225AC5" w14:textId="45AB2BEE" w:rsidR="007A309A" w:rsidRPr="00D238D9" w:rsidRDefault="002C0F5E" w:rsidP="00D238D9">
      <w:pPr>
        <w:widowControl/>
        <w:numPr>
          <w:ilvl w:val="0"/>
          <w:numId w:val="19"/>
        </w:numPr>
        <w:suppressAutoHyphens w:val="0"/>
        <w:spacing w:line="283" w:lineRule="auto"/>
        <w:jc w:val="both"/>
        <w:rPr>
          <w:bCs/>
        </w:rPr>
      </w:pPr>
      <w:r w:rsidRPr="00D238D9">
        <w:rPr>
          <w:bCs/>
        </w:rPr>
        <w:t>Good exposure in Accounts Receivable: Configuration of Customer Account Groups, No</w:t>
      </w:r>
      <w:r w:rsidR="003E6920" w:rsidRPr="00D238D9">
        <w:rPr>
          <w:bCs/>
        </w:rPr>
        <w:t>.</w:t>
      </w:r>
      <w:r w:rsidRPr="00D238D9">
        <w:rPr>
          <w:bCs/>
        </w:rPr>
        <w:t xml:space="preserve"> range Intervals, </w:t>
      </w:r>
      <w:r w:rsidR="00D06E21" w:rsidRPr="00D238D9">
        <w:rPr>
          <w:bCs/>
        </w:rPr>
        <w:t>customer master data</w:t>
      </w:r>
      <w:r w:rsidR="00B54B86" w:rsidRPr="00D238D9">
        <w:rPr>
          <w:bCs/>
        </w:rPr>
        <w:t xml:space="preserve">, </w:t>
      </w:r>
      <w:r w:rsidRPr="00D238D9">
        <w:rPr>
          <w:bCs/>
        </w:rPr>
        <w:t>Advance Receipt from debtors, Dunning (Remainder Letters), Bill Discounting</w:t>
      </w:r>
      <w:r w:rsidR="00D511C9" w:rsidRPr="00D238D9">
        <w:rPr>
          <w:bCs/>
        </w:rPr>
        <w:t>, cash journal</w:t>
      </w:r>
      <w:r w:rsidRPr="00D238D9">
        <w:rPr>
          <w:bCs/>
        </w:rPr>
        <w:t>, Interest c</w:t>
      </w:r>
      <w:r w:rsidR="0058505F" w:rsidRPr="00D238D9">
        <w:rPr>
          <w:bCs/>
        </w:rPr>
        <w:t>alculation.</w:t>
      </w:r>
    </w:p>
    <w:p w14:paraId="6C440A2A" w14:textId="77777777" w:rsidR="00D238D9" w:rsidRDefault="00D238D9" w:rsidP="00D238D9">
      <w:pPr>
        <w:widowControl/>
        <w:suppressAutoHyphens w:val="0"/>
        <w:spacing w:line="283" w:lineRule="auto"/>
        <w:ind w:left="720"/>
        <w:jc w:val="both"/>
        <w:rPr>
          <w:bCs/>
        </w:rPr>
      </w:pPr>
    </w:p>
    <w:p w14:paraId="0C0120B2" w14:textId="56A6A660" w:rsidR="00896DB9" w:rsidRDefault="00896DB9" w:rsidP="00D238D9">
      <w:pPr>
        <w:pStyle w:val="NoSpacing"/>
        <w:suppressAutoHyphens/>
        <w:spacing w:line="276" w:lineRule="auto"/>
        <w:jc w:val="both"/>
        <w:rPr>
          <w:rFonts w:asciiTheme="majorHAnsi" w:hAnsiTheme="majorHAnsi"/>
          <w:bCs/>
          <w:sz w:val="22"/>
          <w:szCs w:val="22"/>
          <w:u w:val="single"/>
        </w:rPr>
      </w:pPr>
      <w:r w:rsidRPr="00D238D9">
        <w:rPr>
          <w:rFonts w:asciiTheme="majorHAnsi" w:hAnsiTheme="majorHAnsi"/>
          <w:bCs/>
          <w:sz w:val="22"/>
          <w:szCs w:val="22"/>
          <w:u w:val="single"/>
        </w:rPr>
        <w:t xml:space="preserve">Asset </w:t>
      </w:r>
      <w:r w:rsidR="0031050D" w:rsidRPr="00D238D9">
        <w:rPr>
          <w:rFonts w:asciiTheme="majorHAnsi" w:hAnsiTheme="majorHAnsi"/>
          <w:bCs/>
          <w:sz w:val="22"/>
          <w:szCs w:val="22"/>
          <w:u w:val="single"/>
        </w:rPr>
        <w:t>Accounting</w:t>
      </w:r>
      <w:r w:rsidR="00D238D9" w:rsidRPr="00D238D9">
        <w:rPr>
          <w:rFonts w:asciiTheme="majorHAnsi" w:hAnsiTheme="majorHAnsi"/>
          <w:bCs/>
          <w:sz w:val="22"/>
          <w:szCs w:val="22"/>
          <w:u w:val="single"/>
        </w:rPr>
        <w:t>:</w:t>
      </w:r>
    </w:p>
    <w:p w14:paraId="3B910D02" w14:textId="77777777" w:rsidR="00D238D9" w:rsidRPr="00D238D9" w:rsidRDefault="00D238D9" w:rsidP="00D238D9">
      <w:pPr>
        <w:pStyle w:val="NoSpacing"/>
        <w:suppressAutoHyphens/>
        <w:spacing w:line="276" w:lineRule="auto"/>
        <w:jc w:val="both"/>
        <w:rPr>
          <w:rFonts w:asciiTheme="majorHAnsi" w:hAnsiTheme="majorHAnsi"/>
          <w:bCs/>
          <w:sz w:val="22"/>
          <w:szCs w:val="22"/>
          <w:u w:val="single"/>
        </w:rPr>
      </w:pPr>
    </w:p>
    <w:p w14:paraId="224FFA13" w14:textId="52C11896" w:rsidR="00AB7320" w:rsidRPr="00D238D9" w:rsidRDefault="002C0F5E" w:rsidP="00D238D9">
      <w:pPr>
        <w:widowControl/>
        <w:numPr>
          <w:ilvl w:val="0"/>
          <w:numId w:val="19"/>
        </w:numPr>
        <w:suppressAutoHyphens w:val="0"/>
        <w:spacing w:line="283" w:lineRule="auto"/>
        <w:jc w:val="both"/>
        <w:rPr>
          <w:bCs/>
        </w:rPr>
      </w:pPr>
      <w:r w:rsidRPr="00D238D9">
        <w:rPr>
          <w:bCs/>
        </w:rPr>
        <w:t>Good Knowledge in Asset Accounting: Co</w:t>
      </w:r>
      <w:r w:rsidR="0058505F" w:rsidRPr="00D238D9">
        <w:rPr>
          <w:bCs/>
        </w:rPr>
        <w:t>nfiguration of Asset</w:t>
      </w:r>
      <w:r w:rsidR="003E6920" w:rsidRPr="00D238D9">
        <w:rPr>
          <w:bCs/>
        </w:rPr>
        <w:t xml:space="preserve"> </w:t>
      </w:r>
      <w:r w:rsidR="0058505F" w:rsidRPr="00D238D9">
        <w:rPr>
          <w:bCs/>
        </w:rPr>
        <w:t>master data, Asset Class, chart of depreciation</w:t>
      </w:r>
      <w:r w:rsidRPr="00D238D9">
        <w:rPr>
          <w:bCs/>
        </w:rPr>
        <w:t>,</w:t>
      </w:r>
      <w:r w:rsidR="0058505F" w:rsidRPr="00D238D9">
        <w:rPr>
          <w:bCs/>
        </w:rPr>
        <w:t xml:space="preserve"> depreciation area, depreciation key,</w:t>
      </w:r>
      <w:r w:rsidR="003E6920" w:rsidRPr="00D238D9">
        <w:rPr>
          <w:bCs/>
        </w:rPr>
        <w:t xml:space="preserve"> </w:t>
      </w:r>
      <w:r w:rsidRPr="00D238D9">
        <w:rPr>
          <w:bCs/>
        </w:rPr>
        <w:t>settlement of asset under constructions</w:t>
      </w:r>
      <w:r w:rsidR="0058505F" w:rsidRPr="00D238D9">
        <w:rPr>
          <w:bCs/>
        </w:rPr>
        <w:t>, Asset acquisition</w:t>
      </w:r>
      <w:r w:rsidRPr="00D238D9">
        <w:rPr>
          <w:bCs/>
        </w:rPr>
        <w:t>, Asset Sale, Asset Scrapping, Asset Transfer, Depreciation Run</w:t>
      </w:r>
      <w:r w:rsidR="0058505F" w:rsidRPr="00D238D9">
        <w:rPr>
          <w:bCs/>
        </w:rPr>
        <w:t>.</w:t>
      </w:r>
      <w:r w:rsidR="003E6920" w:rsidRPr="00D238D9">
        <w:rPr>
          <w:bCs/>
        </w:rPr>
        <w:t xml:space="preserve"> </w:t>
      </w:r>
      <w:r w:rsidR="00AB7320" w:rsidRPr="00D238D9">
        <w:rPr>
          <w:bCs/>
        </w:rPr>
        <w:t>Involved in complete life cycle implementation process (ASAP Methodology).</w:t>
      </w:r>
    </w:p>
    <w:p w14:paraId="71396139" w14:textId="5AAD2A96" w:rsidR="008E10C0" w:rsidRPr="00D238D9" w:rsidRDefault="00E24D35" w:rsidP="00D238D9">
      <w:pPr>
        <w:widowControl/>
        <w:numPr>
          <w:ilvl w:val="0"/>
          <w:numId w:val="19"/>
        </w:numPr>
        <w:suppressAutoHyphens w:val="0"/>
        <w:spacing w:line="283" w:lineRule="auto"/>
        <w:jc w:val="both"/>
        <w:rPr>
          <w:bCs/>
        </w:rPr>
      </w:pPr>
      <w:proofErr w:type="gramStart"/>
      <w:r>
        <w:rPr>
          <w:bCs/>
        </w:rPr>
        <w:t xml:space="preserve">Having </w:t>
      </w:r>
      <w:r w:rsidR="00AB7320" w:rsidRPr="00D238D9">
        <w:rPr>
          <w:bCs/>
        </w:rPr>
        <w:t xml:space="preserve"> </w:t>
      </w:r>
      <w:r w:rsidR="00AE2F64">
        <w:rPr>
          <w:bCs/>
        </w:rPr>
        <w:t>Knowledge</w:t>
      </w:r>
      <w:proofErr w:type="gramEnd"/>
      <w:r w:rsidR="00AB7320" w:rsidRPr="00D238D9">
        <w:rPr>
          <w:bCs/>
        </w:rPr>
        <w:t xml:space="preserve"> in integration of FI -SD -Order to Cash (OTC) and FI-MM - Procure to Pay (PTP) business process flows</w:t>
      </w:r>
    </w:p>
    <w:p w14:paraId="4153BBFF" w14:textId="7A6FA69F" w:rsidR="00CE5035" w:rsidRPr="00D238D9" w:rsidRDefault="00AE2F64" w:rsidP="00AE2F64">
      <w:pPr>
        <w:widowControl/>
        <w:numPr>
          <w:ilvl w:val="0"/>
          <w:numId w:val="19"/>
        </w:numPr>
        <w:suppressAutoHyphens w:val="0"/>
        <w:spacing w:line="283" w:lineRule="auto"/>
        <w:jc w:val="both"/>
        <w:rPr>
          <w:bCs/>
        </w:rPr>
      </w:pPr>
      <w:r>
        <w:rPr>
          <w:bCs/>
        </w:rPr>
        <w:t xml:space="preserve">Good </w:t>
      </w:r>
      <w:proofErr w:type="gramStart"/>
      <w:r>
        <w:rPr>
          <w:bCs/>
        </w:rPr>
        <w:t xml:space="preserve">exposure </w:t>
      </w:r>
      <w:r w:rsidR="00AB7320" w:rsidRPr="00D238D9">
        <w:rPr>
          <w:bCs/>
        </w:rPr>
        <w:t xml:space="preserve"> in</w:t>
      </w:r>
      <w:proofErr w:type="gramEnd"/>
      <w:r w:rsidR="00AB7320" w:rsidRPr="00D238D9">
        <w:rPr>
          <w:bCs/>
        </w:rPr>
        <w:t xml:space="preserve"> New GL,</w:t>
      </w:r>
      <w:r w:rsidR="00953B39" w:rsidRPr="00D238D9">
        <w:rPr>
          <w:bCs/>
        </w:rPr>
        <w:t xml:space="preserve"> Activate new Ledger, document splitting, leading &amp; non leading ledgers </w:t>
      </w:r>
      <w:r w:rsidR="00C27BCE" w:rsidRPr="00D238D9">
        <w:rPr>
          <w:bCs/>
        </w:rPr>
        <w:t xml:space="preserve">and </w:t>
      </w:r>
      <w:r w:rsidR="00EB583C" w:rsidRPr="00D238D9">
        <w:rPr>
          <w:bCs/>
        </w:rPr>
        <w:t xml:space="preserve">knowledge </w:t>
      </w:r>
      <w:r w:rsidR="00AB7320" w:rsidRPr="00D238D9">
        <w:rPr>
          <w:bCs/>
        </w:rPr>
        <w:t>in uploading the legacy data through LSMW.</w:t>
      </w:r>
    </w:p>
    <w:p w14:paraId="445FFBE1" w14:textId="404E299B" w:rsidR="00CE5035" w:rsidRDefault="00FE0E77" w:rsidP="00D238D9">
      <w:pPr>
        <w:widowControl/>
        <w:numPr>
          <w:ilvl w:val="0"/>
          <w:numId w:val="19"/>
        </w:numPr>
        <w:suppressAutoHyphens w:val="0"/>
        <w:spacing w:line="283" w:lineRule="auto"/>
        <w:jc w:val="both"/>
        <w:rPr>
          <w:bCs/>
        </w:rPr>
      </w:pPr>
      <w:r w:rsidRPr="00D238D9">
        <w:rPr>
          <w:bCs/>
        </w:rPr>
        <w:t>Knowledge in cost element, cost center &amp; profit center.</w:t>
      </w:r>
    </w:p>
    <w:p w14:paraId="119EF7A7" w14:textId="77777777" w:rsidR="001914A1" w:rsidRPr="00D238D9" w:rsidRDefault="001914A1" w:rsidP="001914A1">
      <w:pPr>
        <w:widowControl/>
        <w:suppressAutoHyphens w:val="0"/>
        <w:spacing w:line="283" w:lineRule="auto"/>
        <w:ind w:left="720"/>
        <w:jc w:val="both"/>
        <w:rPr>
          <w:bCs/>
        </w:rPr>
      </w:pPr>
    </w:p>
    <w:p w14:paraId="488695DA" w14:textId="147511BD" w:rsidR="00216AC5" w:rsidRDefault="00AA50DB" w:rsidP="00216AC5">
      <w:pPr>
        <w:widowControl/>
        <w:suppressAutoHyphens w:val="0"/>
        <w:spacing w:line="283" w:lineRule="auto"/>
        <w:jc w:val="both"/>
        <w:rPr>
          <w:bCs/>
          <w:u w:val="single"/>
        </w:rPr>
      </w:pPr>
      <w:r w:rsidRPr="00216AC5">
        <w:rPr>
          <w:bCs/>
          <w:u w:val="single"/>
        </w:rPr>
        <w:t>Good knowledge on S/</w:t>
      </w:r>
      <w:r w:rsidR="00216AC5" w:rsidRPr="00216AC5">
        <w:rPr>
          <w:bCs/>
          <w:u w:val="single"/>
        </w:rPr>
        <w:t>4 HANA</w:t>
      </w:r>
      <w:r w:rsidR="001914A1">
        <w:rPr>
          <w:bCs/>
          <w:u w:val="single"/>
        </w:rPr>
        <w:t>:</w:t>
      </w:r>
    </w:p>
    <w:p w14:paraId="6A364DA9" w14:textId="77777777" w:rsidR="001914A1" w:rsidRPr="00216AC5" w:rsidRDefault="001914A1" w:rsidP="00216AC5">
      <w:pPr>
        <w:widowControl/>
        <w:suppressAutoHyphens w:val="0"/>
        <w:spacing w:line="283" w:lineRule="auto"/>
        <w:jc w:val="both"/>
        <w:rPr>
          <w:bCs/>
          <w:u w:val="single"/>
        </w:rPr>
      </w:pPr>
    </w:p>
    <w:p w14:paraId="33DD1696" w14:textId="7DEA086E" w:rsidR="00E95B01" w:rsidRPr="00216AC5" w:rsidRDefault="0074277E" w:rsidP="00216AC5">
      <w:pPr>
        <w:pStyle w:val="ListParagraph"/>
        <w:widowControl/>
        <w:numPr>
          <w:ilvl w:val="0"/>
          <w:numId w:val="27"/>
        </w:numPr>
        <w:suppressAutoHyphens w:val="0"/>
        <w:spacing w:line="283" w:lineRule="auto"/>
        <w:jc w:val="both"/>
        <w:rPr>
          <w:bCs/>
          <w:u w:val="single"/>
        </w:rPr>
      </w:pPr>
      <w:r w:rsidRPr="00216AC5">
        <w:rPr>
          <w:bCs/>
        </w:rPr>
        <w:t>New asset accounting and with BP we can create customer and vendor Account groups</w:t>
      </w:r>
      <w:r w:rsidR="0056392A">
        <w:rPr>
          <w:bCs/>
        </w:rPr>
        <w:t xml:space="preserve">. House bank &amp; Account id. </w:t>
      </w:r>
    </w:p>
    <w:p w14:paraId="35A35AE9" w14:textId="77777777" w:rsidR="00C27BCE" w:rsidRPr="00514098" w:rsidRDefault="00C27BCE" w:rsidP="00AD2039">
      <w:pPr>
        <w:pStyle w:val="ListParagraph"/>
        <w:widowControl/>
        <w:suppressAutoHyphens w:val="0"/>
        <w:spacing w:line="276" w:lineRule="auto"/>
        <w:jc w:val="both"/>
        <w:rPr>
          <w:rFonts w:eastAsia="Arial Unicode MS"/>
        </w:rPr>
      </w:pPr>
    </w:p>
    <w:p w14:paraId="56E37F40" w14:textId="77777777" w:rsidR="00315208" w:rsidRPr="00216AC5" w:rsidRDefault="00CF0D0A" w:rsidP="00216AC5">
      <w:pPr>
        <w:pStyle w:val="ListParagraph"/>
        <w:numPr>
          <w:ilvl w:val="0"/>
          <w:numId w:val="23"/>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center" w:pos="5040"/>
        </w:tabs>
        <w:spacing w:line="276" w:lineRule="auto"/>
        <w:jc w:val="both"/>
        <w:rPr>
          <w:b/>
        </w:rPr>
      </w:pPr>
      <w:r w:rsidRPr="00216AC5">
        <w:rPr>
          <w:rFonts w:eastAsia="Arial Unicode MS"/>
        </w:rPr>
        <w:t>SAP EXPERIENCE/PROJECTS</w:t>
      </w:r>
      <w:r w:rsidR="00935DD6" w:rsidRPr="00216AC5">
        <w:rPr>
          <w:rFonts w:eastAsia="Arial Unicode MS"/>
        </w:rPr>
        <w:t>:</w:t>
      </w:r>
      <w:r w:rsidR="00315208" w:rsidRPr="00216AC5">
        <w:rPr>
          <w:rFonts w:eastAsia="Arial Unicode MS"/>
        </w:rPr>
        <w:tab/>
      </w:r>
    </w:p>
    <w:p w14:paraId="70959596" w14:textId="77777777" w:rsidR="003E70D7" w:rsidRPr="00514098" w:rsidRDefault="003E70D7" w:rsidP="00803C68">
      <w:pPr>
        <w:pStyle w:val="ListParagraph"/>
        <w:widowControl/>
        <w:suppressAutoHyphens w:val="0"/>
        <w:spacing w:line="276" w:lineRule="auto"/>
        <w:contextualSpacing/>
        <w:jc w:val="both"/>
        <w:rPr>
          <w:rFonts w:eastAsia="Arial Unicode MS"/>
        </w:rPr>
      </w:pPr>
    </w:p>
    <w:p w14:paraId="35988571" w14:textId="6A31AD5E" w:rsidR="00CD4042" w:rsidRPr="00D238D9" w:rsidRDefault="00CD4042" w:rsidP="00216AC5">
      <w:pPr>
        <w:widowControl/>
        <w:numPr>
          <w:ilvl w:val="0"/>
          <w:numId w:val="23"/>
        </w:numPr>
        <w:suppressAutoHyphens w:val="0"/>
        <w:spacing w:line="283" w:lineRule="auto"/>
        <w:jc w:val="both"/>
        <w:rPr>
          <w:bCs/>
        </w:rPr>
      </w:pPr>
      <w:r w:rsidRPr="00D238D9">
        <w:rPr>
          <w:bCs/>
        </w:rPr>
        <w:t>Currently wor</w:t>
      </w:r>
      <w:r w:rsidR="004673B5" w:rsidRPr="00D238D9">
        <w:rPr>
          <w:bCs/>
        </w:rPr>
        <w:t>king as a SAP FI</w:t>
      </w:r>
      <w:r w:rsidR="00B2727C" w:rsidRPr="00D238D9">
        <w:rPr>
          <w:bCs/>
        </w:rPr>
        <w:t xml:space="preserve">CO </w:t>
      </w:r>
      <w:r w:rsidR="00256178" w:rsidRPr="00D238D9">
        <w:rPr>
          <w:bCs/>
        </w:rPr>
        <w:t xml:space="preserve">Consultant </w:t>
      </w:r>
      <w:proofErr w:type="gramStart"/>
      <w:r w:rsidR="00256178" w:rsidRPr="00D238D9">
        <w:rPr>
          <w:bCs/>
        </w:rPr>
        <w:t>with</w:t>
      </w:r>
      <w:r w:rsidR="00632E16" w:rsidRPr="00D238D9">
        <w:rPr>
          <w:bCs/>
        </w:rPr>
        <w:t xml:space="preserve"> </w:t>
      </w:r>
      <w:r w:rsidR="002D4BB4">
        <w:rPr>
          <w:bCs/>
        </w:rPr>
        <w:t xml:space="preserve"> Capgemini</w:t>
      </w:r>
      <w:proofErr w:type="gramEnd"/>
      <w:r w:rsidR="00632E16" w:rsidRPr="00D238D9">
        <w:rPr>
          <w:bCs/>
        </w:rPr>
        <w:t xml:space="preserve"> </w:t>
      </w:r>
      <w:r w:rsidRPr="00D238D9">
        <w:rPr>
          <w:bCs/>
        </w:rPr>
        <w:t>from</w:t>
      </w:r>
      <w:r w:rsidR="00632E16" w:rsidRPr="00D238D9">
        <w:rPr>
          <w:bCs/>
        </w:rPr>
        <w:t xml:space="preserve"> </w:t>
      </w:r>
      <w:r w:rsidR="002D4BB4">
        <w:rPr>
          <w:bCs/>
        </w:rPr>
        <w:t>June 2019</w:t>
      </w:r>
      <w:r w:rsidR="00632E16" w:rsidRPr="00D238D9">
        <w:rPr>
          <w:bCs/>
        </w:rPr>
        <w:t xml:space="preserve"> to </w:t>
      </w:r>
      <w:r w:rsidR="00D116E5">
        <w:rPr>
          <w:bCs/>
        </w:rPr>
        <w:t>till now.</w:t>
      </w:r>
    </w:p>
    <w:p w14:paraId="374413E5" w14:textId="720D1C25" w:rsidR="00AA50DB" w:rsidRPr="00D238D9" w:rsidRDefault="00AA50DB" w:rsidP="00216AC5">
      <w:pPr>
        <w:widowControl/>
        <w:numPr>
          <w:ilvl w:val="0"/>
          <w:numId w:val="23"/>
        </w:numPr>
        <w:suppressAutoHyphens w:val="0"/>
        <w:spacing w:line="283" w:lineRule="auto"/>
        <w:jc w:val="both"/>
        <w:rPr>
          <w:bCs/>
        </w:rPr>
      </w:pPr>
      <w:r w:rsidRPr="00D238D9">
        <w:rPr>
          <w:bCs/>
        </w:rPr>
        <w:t>Previously worked as</w:t>
      </w:r>
      <w:r w:rsidR="00632E16" w:rsidRPr="00D238D9">
        <w:rPr>
          <w:bCs/>
        </w:rPr>
        <w:t xml:space="preserve"> </w:t>
      </w:r>
      <w:proofErr w:type="gramStart"/>
      <w:r w:rsidR="00D016CB" w:rsidRPr="00D238D9">
        <w:rPr>
          <w:bCs/>
        </w:rPr>
        <w:t>a</w:t>
      </w:r>
      <w:proofErr w:type="gramEnd"/>
      <w:r w:rsidR="00D016CB" w:rsidRPr="00D238D9">
        <w:rPr>
          <w:bCs/>
        </w:rPr>
        <w:t xml:space="preserve"> </w:t>
      </w:r>
      <w:r w:rsidR="00632E16" w:rsidRPr="00D238D9">
        <w:rPr>
          <w:bCs/>
        </w:rPr>
        <w:t xml:space="preserve">SAP FICO Consultant with </w:t>
      </w:r>
      <w:r w:rsidR="00D116E5">
        <w:rPr>
          <w:bCs/>
        </w:rPr>
        <w:t>T</w:t>
      </w:r>
      <w:r w:rsidR="002D4BB4">
        <w:rPr>
          <w:bCs/>
        </w:rPr>
        <w:t xml:space="preserve">ech Mahindra </w:t>
      </w:r>
      <w:r w:rsidR="00632E16" w:rsidRPr="00D238D9">
        <w:rPr>
          <w:bCs/>
        </w:rPr>
        <w:t>From M</w:t>
      </w:r>
      <w:r w:rsidR="00D116E5">
        <w:rPr>
          <w:bCs/>
        </w:rPr>
        <w:t>ar</w:t>
      </w:r>
      <w:r w:rsidR="00632E16" w:rsidRPr="00D238D9">
        <w:rPr>
          <w:bCs/>
        </w:rPr>
        <w:t xml:space="preserve"> 2015 to </w:t>
      </w:r>
      <w:r w:rsidR="002D4BB4">
        <w:rPr>
          <w:bCs/>
        </w:rPr>
        <w:t xml:space="preserve">June </w:t>
      </w:r>
      <w:r w:rsidR="00632E16" w:rsidRPr="00D238D9">
        <w:rPr>
          <w:bCs/>
        </w:rPr>
        <w:t>201</w:t>
      </w:r>
      <w:r w:rsidR="002D4BB4">
        <w:rPr>
          <w:bCs/>
        </w:rPr>
        <w:t>9</w:t>
      </w:r>
      <w:r w:rsidRPr="00D238D9">
        <w:rPr>
          <w:bCs/>
        </w:rPr>
        <w:t>.</w:t>
      </w:r>
    </w:p>
    <w:p w14:paraId="49BC1BD9" w14:textId="77777777" w:rsidR="00935DD6" w:rsidRPr="00514098" w:rsidRDefault="00935DD6" w:rsidP="00803C68">
      <w:pPr>
        <w:pStyle w:val="NoSpacing"/>
        <w:suppressAutoHyphens/>
        <w:spacing w:line="276" w:lineRule="auto"/>
        <w:jc w:val="both"/>
        <w:rPr>
          <w:rFonts w:asciiTheme="majorHAnsi" w:hAnsiTheme="majorHAnsi"/>
          <w:b/>
          <w:bCs/>
          <w:sz w:val="22"/>
          <w:szCs w:val="22"/>
        </w:rPr>
      </w:pPr>
    </w:p>
    <w:p w14:paraId="50851DA3" w14:textId="56937144" w:rsidR="00935DD6" w:rsidRPr="00D238D9" w:rsidRDefault="00C27BCE" w:rsidP="00D238D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center" w:pos="5040"/>
        </w:tabs>
        <w:spacing w:line="276" w:lineRule="auto"/>
        <w:jc w:val="both"/>
        <w:rPr>
          <w:rFonts w:eastAsia="Arial Unicode MS"/>
        </w:rPr>
      </w:pPr>
      <w:r w:rsidRPr="00D238D9">
        <w:rPr>
          <w:rFonts w:eastAsia="Arial Unicode MS"/>
        </w:rPr>
        <w:t xml:space="preserve">PROJECT: </w:t>
      </w:r>
      <w:r w:rsidR="00D016CB" w:rsidRPr="00D238D9">
        <w:rPr>
          <w:rFonts w:eastAsia="Arial Unicode MS"/>
        </w:rPr>
        <w:t>4</w:t>
      </w:r>
      <w:r w:rsidR="00935DD6" w:rsidRPr="00D238D9">
        <w:rPr>
          <w:rFonts w:eastAsia="Arial Unicode MS"/>
        </w:rPr>
        <w:t xml:space="preserve"> </w:t>
      </w:r>
      <w:proofErr w:type="gramStart"/>
      <w:r w:rsidR="00935DD6" w:rsidRPr="00D238D9">
        <w:rPr>
          <w:rFonts w:eastAsia="Arial Unicode MS"/>
        </w:rPr>
        <w:t>{</w:t>
      </w:r>
      <w:r w:rsidR="002B2C5B">
        <w:rPr>
          <w:rFonts w:eastAsia="Arial Unicode MS"/>
        </w:rPr>
        <w:t xml:space="preserve"> Rollout</w:t>
      </w:r>
      <w:proofErr w:type="gramEnd"/>
      <w:r w:rsidR="00935DD6" w:rsidRPr="00D238D9">
        <w:rPr>
          <w:rFonts w:eastAsia="Arial Unicode MS"/>
        </w:rPr>
        <w:t xml:space="preserve"> project}</w:t>
      </w:r>
      <w:r w:rsidR="00FC0473" w:rsidRPr="00D238D9">
        <w:rPr>
          <w:rFonts w:eastAsia="Arial Unicode MS"/>
        </w:rPr>
        <w:tab/>
      </w:r>
    </w:p>
    <w:p w14:paraId="1DCECCD6" w14:textId="77777777" w:rsidR="00935DD6" w:rsidRPr="00514098" w:rsidRDefault="00935DD6" w:rsidP="00803C68">
      <w:pPr>
        <w:spacing w:line="276" w:lineRule="auto"/>
        <w:jc w:val="both"/>
        <w:rPr>
          <w:rFonts w:eastAsia="Arial Unicode MS"/>
          <w:b/>
        </w:rPr>
      </w:pPr>
    </w:p>
    <w:p w14:paraId="2194E052" w14:textId="38CB1844" w:rsidR="00FC0473" w:rsidRPr="00AC4798" w:rsidRDefault="00935DD6" w:rsidP="00803C68">
      <w:pPr>
        <w:spacing w:line="276" w:lineRule="auto"/>
        <w:jc w:val="both"/>
        <w:rPr>
          <w:rFonts w:eastAsia="Arial Unicode MS"/>
        </w:rPr>
      </w:pPr>
      <w:r w:rsidRPr="00D238D9">
        <w:rPr>
          <w:rFonts w:eastAsia="Times New Roman"/>
          <w:b/>
          <w:bCs/>
          <w:kern w:val="0"/>
        </w:rPr>
        <w:t>Organization</w:t>
      </w:r>
      <w:r w:rsidR="00D238D9">
        <w:rPr>
          <w:rFonts w:eastAsia="Times New Roman"/>
          <w:b/>
          <w:bCs/>
          <w:kern w:val="0"/>
        </w:rPr>
        <w:t xml:space="preserve">              </w:t>
      </w:r>
      <w:r w:rsidR="00FC0473" w:rsidRPr="00D238D9">
        <w:rPr>
          <w:rFonts w:eastAsia="Times New Roman"/>
          <w:b/>
          <w:bCs/>
          <w:kern w:val="0"/>
        </w:rPr>
        <w:tab/>
        <w:t>:</w:t>
      </w:r>
      <w:r w:rsidR="00FC0473" w:rsidRPr="00D238D9">
        <w:rPr>
          <w:rFonts w:eastAsia="Times New Roman"/>
          <w:b/>
          <w:bCs/>
          <w:kern w:val="0"/>
        </w:rPr>
        <w:tab/>
      </w:r>
      <w:r w:rsidR="00AC4798">
        <w:rPr>
          <w:rFonts w:eastAsia="Times New Roman"/>
          <w:b/>
          <w:bCs/>
          <w:kern w:val="0"/>
        </w:rPr>
        <w:t xml:space="preserve">              </w:t>
      </w:r>
      <w:r w:rsidR="00AC4798" w:rsidRPr="00AC4798">
        <w:rPr>
          <w:rFonts w:eastAsia="Times New Roman"/>
          <w:kern w:val="0"/>
        </w:rPr>
        <w:t>Capgemini</w:t>
      </w:r>
    </w:p>
    <w:p w14:paraId="676E7491" w14:textId="2240557F" w:rsidR="00FC0473" w:rsidRPr="00AC4798" w:rsidRDefault="00FC0473" w:rsidP="00803C68">
      <w:pPr>
        <w:spacing w:line="276" w:lineRule="auto"/>
        <w:jc w:val="both"/>
        <w:rPr>
          <w:rFonts w:eastAsia="Times New Roman"/>
          <w:kern w:val="0"/>
        </w:rPr>
      </w:pPr>
      <w:r w:rsidRPr="00AC4798">
        <w:rPr>
          <w:rFonts w:eastAsia="Times New Roman"/>
          <w:kern w:val="0"/>
        </w:rPr>
        <w:t xml:space="preserve">Client </w:t>
      </w:r>
      <w:r w:rsidRPr="00AC4798">
        <w:rPr>
          <w:rFonts w:eastAsia="Times New Roman"/>
          <w:kern w:val="0"/>
        </w:rPr>
        <w:tab/>
      </w:r>
      <w:r w:rsidRPr="00AC4798">
        <w:rPr>
          <w:rFonts w:eastAsia="Times New Roman"/>
          <w:kern w:val="0"/>
        </w:rPr>
        <w:tab/>
      </w:r>
      <w:r w:rsidR="00D238D9" w:rsidRPr="00AC4798">
        <w:rPr>
          <w:rFonts w:eastAsia="Times New Roman"/>
          <w:kern w:val="0"/>
        </w:rPr>
        <w:t xml:space="preserve">             </w:t>
      </w:r>
      <w:proofErr w:type="gramStart"/>
      <w:r w:rsidR="00D238D9" w:rsidRPr="00AC4798">
        <w:rPr>
          <w:rFonts w:eastAsia="Times New Roman"/>
          <w:kern w:val="0"/>
        </w:rPr>
        <w:t xml:space="preserve">  </w:t>
      </w:r>
      <w:r w:rsidRPr="00AC4798">
        <w:rPr>
          <w:rFonts w:eastAsia="Times New Roman"/>
          <w:kern w:val="0"/>
        </w:rPr>
        <w:t>:</w:t>
      </w:r>
      <w:proofErr w:type="gramEnd"/>
      <w:r w:rsidRPr="00AC4798">
        <w:rPr>
          <w:rFonts w:eastAsia="Times New Roman"/>
          <w:kern w:val="0"/>
        </w:rPr>
        <w:t xml:space="preserve"> </w:t>
      </w:r>
      <w:r w:rsidRPr="00AC4798">
        <w:rPr>
          <w:rFonts w:eastAsia="Times New Roman"/>
          <w:kern w:val="0"/>
        </w:rPr>
        <w:tab/>
      </w:r>
      <w:r w:rsidRPr="00AC4798">
        <w:rPr>
          <w:rFonts w:eastAsia="Times New Roman"/>
          <w:kern w:val="0"/>
        </w:rPr>
        <w:tab/>
      </w:r>
      <w:r w:rsidR="002B2C5B" w:rsidRPr="00AC4798">
        <w:rPr>
          <w:rFonts w:eastAsia="Arial Unicode MS"/>
          <w:kern w:val="0"/>
        </w:rPr>
        <w:t>UPL</w:t>
      </w:r>
    </w:p>
    <w:p w14:paraId="137AC328" w14:textId="68E089D5" w:rsidR="00935DD6" w:rsidRPr="00AC4798" w:rsidRDefault="00935DD6" w:rsidP="00803C68">
      <w:pPr>
        <w:spacing w:line="276" w:lineRule="auto"/>
        <w:jc w:val="both"/>
        <w:rPr>
          <w:rFonts w:eastAsia="Arial Unicode MS"/>
          <w:kern w:val="0"/>
        </w:rPr>
      </w:pPr>
      <w:r w:rsidRPr="00AC4798">
        <w:rPr>
          <w:rFonts w:eastAsia="Times New Roman"/>
          <w:kern w:val="0"/>
        </w:rPr>
        <w:t>Duration</w:t>
      </w:r>
      <w:r w:rsidR="003009C3" w:rsidRPr="00AC4798">
        <w:rPr>
          <w:rFonts w:eastAsia="Times New Roman"/>
          <w:kern w:val="0"/>
        </w:rPr>
        <w:t xml:space="preserve">                       </w:t>
      </w:r>
      <w:proofErr w:type="gramStart"/>
      <w:r w:rsidR="00D238D9" w:rsidRPr="00AC4798">
        <w:rPr>
          <w:rFonts w:eastAsia="Times New Roman"/>
          <w:kern w:val="0"/>
        </w:rPr>
        <w:t xml:space="preserve">  </w:t>
      </w:r>
      <w:r w:rsidR="00D238D9" w:rsidRPr="00AC4798">
        <w:rPr>
          <w:rFonts w:eastAsia="Arial Unicode MS"/>
          <w:kern w:val="0"/>
        </w:rPr>
        <w:t>:</w:t>
      </w:r>
      <w:proofErr w:type="gramEnd"/>
      <w:r w:rsidR="00D238D9" w:rsidRPr="00AC4798">
        <w:rPr>
          <w:rFonts w:eastAsia="Arial Unicode MS"/>
          <w:kern w:val="0"/>
        </w:rPr>
        <w:t xml:space="preserve">                           </w:t>
      </w:r>
      <w:r w:rsidR="003009C3" w:rsidRPr="00AC4798">
        <w:rPr>
          <w:rFonts w:eastAsia="Arial Unicode MS"/>
          <w:kern w:val="0"/>
        </w:rPr>
        <w:t xml:space="preserve"> </w:t>
      </w:r>
      <w:r w:rsidR="009F682E">
        <w:rPr>
          <w:rFonts w:eastAsia="Arial Unicode MS"/>
          <w:kern w:val="0"/>
        </w:rPr>
        <w:t xml:space="preserve"> </w:t>
      </w:r>
      <w:r w:rsidR="00D238D9" w:rsidRPr="00AC4798">
        <w:rPr>
          <w:rFonts w:eastAsia="Arial Unicode MS"/>
          <w:kern w:val="0"/>
        </w:rPr>
        <w:t xml:space="preserve"> </w:t>
      </w:r>
      <w:r w:rsidR="0013664A" w:rsidRPr="00AC4798">
        <w:rPr>
          <w:rFonts w:eastAsia="Arial Unicode MS"/>
          <w:kern w:val="0"/>
        </w:rPr>
        <w:t>June  2019</w:t>
      </w:r>
      <w:r w:rsidR="002B2C5B" w:rsidRPr="00AC4798">
        <w:rPr>
          <w:rFonts w:eastAsia="Arial Unicode MS"/>
          <w:kern w:val="0"/>
        </w:rPr>
        <w:t xml:space="preserve"> to Till now</w:t>
      </w:r>
      <w:r w:rsidRPr="00AC4798">
        <w:rPr>
          <w:rFonts w:eastAsia="Times New Roman"/>
        </w:rPr>
        <w:tab/>
      </w:r>
    </w:p>
    <w:p w14:paraId="679D9F42" w14:textId="44A1A4E5" w:rsidR="00FC0473" w:rsidRPr="00514098" w:rsidRDefault="00FC0473" w:rsidP="00803C68">
      <w:pPr>
        <w:spacing w:line="276" w:lineRule="auto"/>
        <w:jc w:val="both"/>
        <w:rPr>
          <w:rFonts w:eastAsia="Arial Unicode MS"/>
        </w:rPr>
      </w:pPr>
      <w:r w:rsidRPr="00AC4798">
        <w:rPr>
          <w:rFonts w:eastAsia="Times New Roman"/>
          <w:kern w:val="0"/>
        </w:rPr>
        <w:t>Role</w:t>
      </w:r>
      <w:r w:rsidRPr="00AC4798">
        <w:rPr>
          <w:rFonts w:eastAsia="Times New Roman"/>
          <w:kern w:val="0"/>
        </w:rPr>
        <w:tab/>
      </w:r>
      <w:r w:rsidR="00D645A0" w:rsidRPr="00AC4798">
        <w:rPr>
          <w:rFonts w:eastAsia="Arial Unicode MS"/>
          <w:kern w:val="0"/>
        </w:rPr>
        <w:tab/>
      </w:r>
      <w:r w:rsidR="00D238D9" w:rsidRPr="00AC4798">
        <w:rPr>
          <w:rFonts w:eastAsia="Arial Unicode MS"/>
          <w:kern w:val="0"/>
        </w:rPr>
        <w:t xml:space="preserve">             </w:t>
      </w:r>
      <w:proofErr w:type="gramStart"/>
      <w:r w:rsidR="00D238D9" w:rsidRPr="00AC4798">
        <w:rPr>
          <w:rFonts w:eastAsia="Arial Unicode MS"/>
          <w:kern w:val="0"/>
        </w:rPr>
        <w:t xml:space="preserve">  </w:t>
      </w:r>
      <w:r w:rsidR="00D645A0" w:rsidRPr="00AC4798">
        <w:rPr>
          <w:rFonts w:eastAsia="Arial Unicode MS"/>
          <w:kern w:val="0"/>
        </w:rPr>
        <w:t>:</w:t>
      </w:r>
      <w:proofErr w:type="gramEnd"/>
      <w:r w:rsidR="00D645A0" w:rsidRPr="00AC4798">
        <w:rPr>
          <w:rFonts w:eastAsia="Arial Unicode MS"/>
          <w:kern w:val="0"/>
        </w:rPr>
        <w:t xml:space="preserve"> </w:t>
      </w:r>
      <w:r w:rsidR="00D645A0" w:rsidRPr="00AC4798">
        <w:rPr>
          <w:rFonts w:eastAsia="Arial Unicode MS"/>
          <w:kern w:val="0"/>
        </w:rPr>
        <w:tab/>
      </w:r>
      <w:r w:rsidR="00D645A0" w:rsidRPr="00AC4798">
        <w:rPr>
          <w:rFonts w:eastAsia="Arial Unicode MS"/>
          <w:kern w:val="0"/>
        </w:rPr>
        <w:tab/>
        <w:t>SAP FI</w:t>
      </w:r>
      <w:r w:rsidR="00B2727C" w:rsidRPr="00AC4798">
        <w:rPr>
          <w:rFonts w:eastAsia="Arial Unicode MS"/>
          <w:kern w:val="0"/>
        </w:rPr>
        <w:t xml:space="preserve">CO </w:t>
      </w:r>
      <w:r w:rsidRPr="00AC4798">
        <w:rPr>
          <w:rFonts w:eastAsia="Arial Unicode MS"/>
          <w:kern w:val="0"/>
        </w:rPr>
        <w:t xml:space="preserve">Consultant                                                                                      </w:t>
      </w:r>
    </w:p>
    <w:p w14:paraId="24F39CFE" w14:textId="11DDD894" w:rsidR="00AD3E03" w:rsidRPr="00514098" w:rsidRDefault="00FC0473" w:rsidP="00803C68">
      <w:pPr>
        <w:spacing w:line="276" w:lineRule="auto"/>
        <w:jc w:val="both"/>
        <w:rPr>
          <w:rFonts w:eastAsia="Arial Unicode MS"/>
          <w:kern w:val="0"/>
        </w:rPr>
      </w:pPr>
      <w:r w:rsidRPr="003009C3">
        <w:rPr>
          <w:rFonts w:eastAsia="Times New Roman"/>
          <w:b/>
          <w:bCs/>
          <w:kern w:val="0"/>
        </w:rPr>
        <w:t>Environment</w:t>
      </w:r>
      <w:r w:rsidRPr="00514098">
        <w:rPr>
          <w:rFonts w:eastAsia="Arial Unicode MS"/>
        </w:rPr>
        <w:tab/>
      </w:r>
      <w:r w:rsidR="00D238D9">
        <w:rPr>
          <w:rFonts w:eastAsia="Arial Unicode MS"/>
        </w:rPr>
        <w:t xml:space="preserve">             </w:t>
      </w:r>
      <w:proofErr w:type="gramStart"/>
      <w:r w:rsidR="00D238D9">
        <w:rPr>
          <w:rFonts w:eastAsia="Arial Unicode MS"/>
        </w:rPr>
        <w:t xml:space="preserve">  </w:t>
      </w:r>
      <w:r w:rsidRPr="00514098">
        <w:rPr>
          <w:rFonts w:eastAsia="Arial Unicode MS"/>
        </w:rPr>
        <w:t>:</w:t>
      </w:r>
      <w:proofErr w:type="gramEnd"/>
      <w:r w:rsidRPr="00514098">
        <w:rPr>
          <w:rFonts w:eastAsia="Arial Unicode MS"/>
        </w:rPr>
        <w:t xml:space="preserve"> </w:t>
      </w:r>
      <w:r w:rsidRPr="00514098">
        <w:rPr>
          <w:rFonts w:eastAsia="Arial Unicode MS"/>
        </w:rPr>
        <w:tab/>
      </w:r>
      <w:r w:rsidRPr="00514098">
        <w:rPr>
          <w:rFonts w:eastAsia="Arial Unicode MS"/>
        </w:rPr>
        <w:tab/>
      </w:r>
      <w:r w:rsidRPr="00514098">
        <w:rPr>
          <w:rFonts w:eastAsia="Arial Unicode MS"/>
          <w:kern w:val="0"/>
        </w:rPr>
        <w:t>SAP ECC 6.0</w:t>
      </w:r>
    </w:p>
    <w:p w14:paraId="30DA72F9" w14:textId="77777777" w:rsidR="00AD2218" w:rsidRPr="00514098" w:rsidRDefault="00AD2218" w:rsidP="00803C68">
      <w:pPr>
        <w:spacing w:line="276" w:lineRule="auto"/>
        <w:jc w:val="both"/>
        <w:rPr>
          <w:rFonts w:eastAsia="Arial Unicode MS"/>
        </w:rPr>
      </w:pPr>
    </w:p>
    <w:p w14:paraId="477984DC" w14:textId="65446743" w:rsidR="001C0744" w:rsidRPr="00D238D9" w:rsidRDefault="00B727D4" w:rsidP="001C0744">
      <w:pPr>
        <w:spacing w:line="276" w:lineRule="auto"/>
        <w:jc w:val="both"/>
        <w:rPr>
          <w:rFonts w:eastAsia="Arial Unicode MS"/>
          <w:b/>
        </w:rPr>
      </w:pPr>
      <w:r w:rsidRPr="00D238D9">
        <w:rPr>
          <w:rFonts w:eastAsia="Arial Unicode MS"/>
          <w:b/>
        </w:rPr>
        <w:t xml:space="preserve">Client </w:t>
      </w:r>
      <w:proofErr w:type="gramStart"/>
      <w:r w:rsidR="00A73C20">
        <w:rPr>
          <w:rFonts w:eastAsia="Arial Unicode MS"/>
          <w:b/>
        </w:rPr>
        <w:t>d</w:t>
      </w:r>
      <w:r w:rsidR="003940DE" w:rsidRPr="00D238D9">
        <w:rPr>
          <w:rFonts w:eastAsia="Arial Unicode MS"/>
          <w:b/>
        </w:rPr>
        <w:t>escription</w:t>
      </w:r>
      <w:r w:rsidR="00D238D9" w:rsidRPr="00D238D9">
        <w:rPr>
          <w:rFonts w:eastAsia="Arial Unicode MS"/>
          <w:b/>
        </w:rPr>
        <w:t xml:space="preserve"> </w:t>
      </w:r>
      <w:r w:rsidR="003940DE" w:rsidRPr="00D238D9">
        <w:rPr>
          <w:rFonts w:eastAsia="Arial Unicode MS"/>
          <w:b/>
        </w:rPr>
        <w:t>:</w:t>
      </w:r>
      <w:proofErr w:type="gramEnd"/>
      <w:r w:rsidR="003940DE" w:rsidRPr="00D238D9">
        <w:rPr>
          <w:rFonts w:eastAsia="Arial Unicode MS"/>
          <w:b/>
        </w:rPr>
        <w:t xml:space="preserve"> </w:t>
      </w:r>
    </w:p>
    <w:p w14:paraId="73F72F96" w14:textId="77777777" w:rsidR="00DD6ED2" w:rsidRPr="00514098" w:rsidRDefault="00AE7850" w:rsidP="00DD6ED2">
      <w:pPr>
        <w:pStyle w:val="Normalverdana"/>
        <w:spacing w:after="0" w:line="276" w:lineRule="auto"/>
        <w:jc w:val="both"/>
        <w:rPr>
          <w:rFonts w:asciiTheme="majorHAnsi" w:eastAsia="Arial Unicode MS" w:hAnsiTheme="majorHAnsi"/>
          <w:spacing w:val="0"/>
          <w:sz w:val="22"/>
          <w:szCs w:val="22"/>
          <w:lang w:val="en-US"/>
        </w:rPr>
      </w:pPr>
      <w:r w:rsidRPr="00514098">
        <w:rPr>
          <w:bCs/>
        </w:rPr>
        <w:t>.</w:t>
      </w:r>
      <w:r w:rsidR="00DD6ED2">
        <w:rPr>
          <w:bCs/>
        </w:rPr>
        <w:t xml:space="preserve">                       </w:t>
      </w:r>
      <w:proofErr w:type="spellStart"/>
      <w:r w:rsidR="00DD6ED2">
        <w:rPr>
          <w:rFonts w:asciiTheme="majorHAnsi" w:eastAsia="Arial Unicode MS" w:hAnsiTheme="majorHAnsi"/>
          <w:spacing w:val="0"/>
          <w:sz w:val="22"/>
          <w:szCs w:val="22"/>
          <w:lang w:val="en-US"/>
        </w:rPr>
        <w:t>Upl</w:t>
      </w:r>
      <w:proofErr w:type="spellEnd"/>
      <w:r w:rsidR="00DD6ED2">
        <w:rPr>
          <w:rFonts w:asciiTheme="majorHAnsi" w:eastAsia="Arial Unicode MS" w:hAnsiTheme="majorHAnsi"/>
          <w:spacing w:val="0"/>
          <w:sz w:val="22"/>
          <w:szCs w:val="22"/>
          <w:lang w:val="en-US"/>
        </w:rPr>
        <w:t xml:space="preserve"> </w:t>
      </w:r>
      <w:proofErr w:type="gramStart"/>
      <w:r w:rsidR="00DD6ED2">
        <w:rPr>
          <w:rFonts w:asciiTheme="majorHAnsi" w:eastAsia="Arial Unicode MS" w:hAnsiTheme="majorHAnsi"/>
          <w:spacing w:val="0"/>
          <w:sz w:val="22"/>
          <w:szCs w:val="22"/>
          <w:lang w:val="en-US"/>
        </w:rPr>
        <w:t>limited ,</w:t>
      </w:r>
      <w:proofErr w:type="gramEnd"/>
      <w:r w:rsidR="00DD6ED2">
        <w:rPr>
          <w:rFonts w:asciiTheme="majorHAnsi" w:eastAsia="Arial Unicode MS" w:hAnsiTheme="majorHAnsi"/>
          <w:spacing w:val="0"/>
          <w:sz w:val="22"/>
          <w:szCs w:val="22"/>
          <w:lang w:val="en-US"/>
        </w:rPr>
        <w:t xml:space="preserve"> formally United Phosphorus Limited is an Indian  multinational that manufactures and markets agrochemicals, industrial chemicals, and also offers crop Protection solutions. Headquarters in Mumbai, the company engages in both </w:t>
      </w:r>
      <w:proofErr w:type="spellStart"/>
      <w:r w:rsidR="00DD6ED2">
        <w:rPr>
          <w:rFonts w:asciiTheme="majorHAnsi" w:eastAsia="Arial Unicode MS" w:hAnsiTheme="majorHAnsi"/>
          <w:spacing w:val="0"/>
          <w:sz w:val="22"/>
          <w:szCs w:val="22"/>
          <w:lang w:val="en-US"/>
        </w:rPr>
        <w:t>agro</w:t>
      </w:r>
      <w:proofErr w:type="spellEnd"/>
      <w:r w:rsidR="00DD6ED2">
        <w:rPr>
          <w:rFonts w:asciiTheme="majorHAnsi" w:eastAsia="Arial Unicode MS" w:hAnsiTheme="majorHAnsi"/>
          <w:spacing w:val="0"/>
          <w:sz w:val="22"/>
          <w:szCs w:val="22"/>
          <w:lang w:val="en-US"/>
        </w:rPr>
        <w:t xml:space="preserve"> and non-</w:t>
      </w:r>
      <w:proofErr w:type="spellStart"/>
      <w:r w:rsidR="00DD6ED2">
        <w:rPr>
          <w:rFonts w:asciiTheme="majorHAnsi" w:eastAsia="Arial Unicode MS" w:hAnsiTheme="majorHAnsi"/>
          <w:spacing w:val="0"/>
          <w:sz w:val="22"/>
          <w:szCs w:val="22"/>
          <w:lang w:val="en-US"/>
        </w:rPr>
        <w:t>agro</w:t>
      </w:r>
      <w:proofErr w:type="spellEnd"/>
      <w:r w:rsidR="00DD6ED2">
        <w:rPr>
          <w:rFonts w:asciiTheme="majorHAnsi" w:eastAsia="Arial Unicode MS" w:hAnsiTheme="majorHAnsi"/>
          <w:spacing w:val="0"/>
          <w:sz w:val="22"/>
          <w:szCs w:val="22"/>
          <w:lang w:val="en-US"/>
        </w:rPr>
        <w:t xml:space="preserve"> activities. The </w:t>
      </w:r>
      <w:proofErr w:type="spellStart"/>
      <w:r w:rsidR="00DD6ED2">
        <w:rPr>
          <w:rFonts w:asciiTheme="majorHAnsi" w:eastAsia="Arial Unicode MS" w:hAnsiTheme="majorHAnsi"/>
          <w:spacing w:val="0"/>
          <w:sz w:val="22"/>
          <w:szCs w:val="22"/>
          <w:lang w:val="en-US"/>
        </w:rPr>
        <w:t>agro</w:t>
      </w:r>
      <w:proofErr w:type="spellEnd"/>
      <w:r w:rsidR="00DD6ED2">
        <w:rPr>
          <w:rFonts w:asciiTheme="majorHAnsi" w:eastAsia="Arial Unicode MS" w:hAnsiTheme="majorHAnsi"/>
          <w:spacing w:val="0"/>
          <w:sz w:val="22"/>
          <w:szCs w:val="22"/>
          <w:lang w:val="en-US"/>
        </w:rPr>
        <w:t xml:space="preserve"> business is the company’s primary source of revenue and includes the manufacture and marketing of conventional agrochemical products. The non-</w:t>
      </w:r>
      <w:proofErr w:type="spellStart"/>
      <w:r w:rsidR="00DD6ED2">
        <w:rPr>
          <w:rFonts w:asciiTheme="majorHAnsi" w:eastAsia="Arial Unicode MS" w:hAnsiTheme="majorHAnsi"/>
          <w:spacing w:val="0"/>
          <w:sz w:val="22"/>
          <w:szCs w:val="22"/>
          <w:lang w:val="en-US"/>
        </w:rPr>
        <w:t>agro</w:t>
      </w:r>
      <w:proofErr w:type="spellEnd"/>
      <w:r w:rsidR="00DD6ED2">
        <w:rPr>
          <w:rFonts w:asciiTheme="majorHAnsi" w:eastAsia="Arial Unicode MS" w:hAnsiTheme="majorHAnsi"/>
          <w:spacing w:val="0"/>
          <w:sz w:val="22"/>
          <w:szCs w:val="22"/>
          <w:lang w:val="en-US"/>
        </w:rPr>
        <w:t xml:space="preserve"> segment includes the manufacture and marketing of industrial chemical and other non-agricultural related products such as fungicides, herbicides, insecticides, plant growth and regulators</w:t>
      </w:r>
      <w:proofErr w:type="gramStart"/>
      <w:r w:rsidR="00DD6ED2">
        <w:rPr>
          <w:rFonts w:asciiTheme="majorHAnsi" w:eastAsia="Arial Unicode MS" w:hAnsiTheme="majorHAnsi"/>
          <w:spacing w:val="0"/>
          <w:sz w:val="22"/>
          <w:szCs w:val="22"/>
          <w:lang w:val="en-US"/>
        </w:rPr>
        <w:t>, .</w:t>
      </w:r>
      <w:proofErr w:type="gramEnd"/>
      <w:r w:rsidR="00DD6ED2">
        <w:rPr>
          <w:rFonts w:asciiTheme="majorHAnsi" w:eastAsia="Arial Unicode MS" w:hAnsiTheme="majorHAnsi"/>
          <w:spacing w:val="0"/>
          <w:sz w:val="22"/>
          <w:szCs w:val="22"/>
          <w:lang w:val="en-US"/>
        </w:rPr>
        <w:t xml:space="preserve">   </w:t>
      </w:r>
    </w:p>
    <w:p w14:paraId="6CE98A52" w14:textId="77777777" w:rsidR="00DD6ED2" w:rsidRDefault="00DD6ED2" w:rsidP="00DD6ED2">
      <w:pPr>
        <w:spacing w:line="276" w:lineRule="auto"/>
        <w:jc w:val="both"/>
        <w:rPr>
          <w:rFonts w:eastAsia="Arial Unicode MS"/>
          <w:b/>
        </w:rPr>
      </w:pPr>
    </w:p>
    <w:p w14:paraId="566C5D4E" w14:textId="77777777" w:rsidR="00DD6ED2" w:rsidRPr="00514098" w:rsidRDefault="00DD6ED2" w:rsidP="00DD6ED2">
      <w:pPr>
        <w:spacing w:line="276" w:lineRule="auto"/>
        <w:jc w:val="both"/>
        <w:rPr>
          <w:b/>
        </w:rPr>
      </w:pPr>
      <w:r>
        <w:rPr>
          <w:rFonts w:eastAsia="Arial Unicode MS"/>
          <w:b/>
        </w:rPr>
        <w:t xml:space="preserve"> </w:t>
      </w:r>
      <w:r w:rsidRPr="00514098">
        <w:t xml:space="preserve"> </w:t>
      </w:r>
      <w:r w:rsidRPr="003009C3">
        <w:rPr>
          <w:rFonts w:eastAsia="Arial Unicode MS"/>
          <w:b/>
        </w:rPr>
        <w:t>Responsibilities</w:t>
      </w:r>
      <w:r w:rsidRPr="00514098">
        <w:t>:</w:t>
      </w:r>
    </w:p>
    <w:p w14:paraId="16445A5F" w14:textId="77777777" w:rsidR="00DD6ED2" w:rsidRPr="00514098" w:rsidRDefault="00DD6ED2" w:rsidP="00DD6ED2">
      <w:pPr>
        <w:spacing w:line="276" w:lineRule="auto"/>
        <w:ind w:firstLine="180"/>
        <w:jc w:val="both"/>
        <w:rPr>
          <w:b/>
        </w:rPr>
      </w:pPr>
    </w:p>
    <w:p w14:paraId="574BAA9A" w14:textId="77777777" w:rsidR="00DD6ED2" w:rsidRPr="005A00AE" w:rsidRDefault="00DD6ED2" w:rsidP="00DD6ED2">
      <w:pPr>
        <w:widowControl/>
        <w:numPr>
          <w:ilvl w:val="0"/>
          <w:numId w:val="19"/>
        </w:numPr>
        <w:suppressAutoHyphens w:val="0"/>
        <w:spacing w:line="283" w:lineRule="auto"/>
        <w:jc w:val="both"/>
        <w:rPr>
          <w:bCs/>
        </w:rPr>
      </w:pPr>
      <w:r>
        <w:rPr>
          <w:bCs/>
        </w:rPr>
        <w:t>Gathering the business requirement from the users</w:t>
      </w:r>
      <w:r w:rsidRPr="005A00AE">
        <w:rPr>
          <w:bCs/>
        </w:rPr>
        <w:t>.</w:t>
      </w:r>
    </w:p>
    <w:p w14:paraId="0CDCC9B7" w14:textId="77777777" w:rsidR="00DD6ED2" w:rsidRPr="005A00AE" w:rsidRDefault="00DD6ED2" w:rsidP="00DD6ED2">
      <w:pPr>
        <w:widowControl/>
        <w:numPr>
          <w:ilvl w:val="0"/>
          <w:numId w:val="19"/>
        </w:numPr>
        <w:suppressAutoHyphens w:val="0"/>
        <w:spacing w:line="283" w:lineRule="auto"/>
        <w:jc w:val="both"/>
        <w:rPr>
          <w:bCs/>
        </w:rPr>
      </w:pPr>
      <w:r>
        <w:rPr>
          <w:bCs/>
        </w:rPr>
        <w:t xml:space="preserve">Based on the </w:t>
      </w:r>
      <w:proofErr w:type="gramStart"/>
      <w:r>
        <w:rPr>
          <w:bCs/>
        </w:rPr>
        <w:t>requirement  Preparation</w:t>
      </w:r>
      <w:proofErr w:type="gramEnd"/>
      <w:r>
        <w:rPr>
          <w:bCs/>
        </w:rPr>
        <w:t xml:space="preserve"> of Business blue print document</w:t>
      </w:r>
    </w:p>
    <w:p w14:paraId="0D3316F3" w14:textId="77777777" w:rsidR="00DD6ED2" w:rsidRDefault="00DD6ED2" w:rsidP="00DD6ED2">
      <w:pPr>
        <w:widowControl/>
        <w:numPr>
          <w:ilvl w:val="0"/>
          <w:numId w:val="19"/>
        </w:numPr>
        <w:suppressAutoHyphens w:val="0"/>
        <w:spacing w:line="283" w:lineRule="auto"/>
        <w:jc w:val="both"/>
        <w:rPr>
          <w:bCs/>
        </w:rPr>
      </w:pPr>
      <w:r>
        <w:rPr>
          <w:bCs/>
        </w:rPr>
        <w:t>Configuration of General ledger (Recurring document</w:t>
      </w:r>
      <w:proofErr w:type="gramStart"/>
      <w:r>
        <w:rPr>
          <w:bCs/>
        </w:rPr>
        <w:t>) ,</w:t>
      </w:r>
      <w:proofErr w:type="gramEnd"/>
      <w:r>
        <w:rPr>
          <w:bCs/>
        </w:rPr>
        <w:t xml:space="preserve"> Accounts </w:t>
      </w:r>
      <w:proofErr w:type="spellStart"/>
      <w:r>
        <w:rPr>
          <w:bCs/>
        </w:rPr>
        <w:t>Payble</w:t>
      </w:r>
      <w:proofErr w:type="spellEnd"/>
      <w:r>
        <w:rPr>
          <w:bCs/>
        </w:rPr>
        <w:t xml:space="preserve"> (Automatic payment program , withholding tax) , Accounts receivable(Dunning), Asset Accounting ( calculation of depreciation). </w:t>
      </w:r>
    </w:p>
    <w:p w14:paraId="7C0414DB" w14:textId="77777777" w:rsidR="00DD6ED2" w:rsidRPr="00CA75C9" w:rsidRDefault="00DD6ED2" w:rsidP="00DD6ED2">
      <w:pPr>
        <w:widowControl/>
        <w:numPr>
          <w:ilvl w:val="0"/>
          <w:numId w:val="19"/>
        </w:numPr>
        <w:suppressAutoHyphens w:val="0"/>
        <w:spacing w:line="283" w:lineRule="auto"/>
        <w:jc w:val="both"/>
        <w:rPr>
          <w:bCs/>
        </w:rPr>
      </w:pPr>
      <w:r w:rsidRPr="00CA75C9">
        <w:rPr>
          <w:bCs/>
        </w:rPr>
        <w:t>Customer master record maintenance, account group maintain, payment terms.</w:t>
      </w:r>
    </w:p>
    <w:p w14:paraId="43A118AF" w14:textId="77777777" w:rsidR="00DD6ED2" w:rsidRPr="00CA75C9" w:rsidRDefault="00DD6ED2" w:rsidP="00DD6ED2">
      <w:pPr>
        <w:widowControl/>
        <w:numPr>
          <w:ilvl w:val="0"/>
          <w:numId w:val="19"/>
        </w:numPr>
        <w:suppressAutoHyphens w:val="0"/>
        <w:spacing w:line="283" w:lineRule="auto"/>
        <w:jc w:val="both"/>
        <w:rPr>
          <w:bCs/>
        </w:rPr>
      </w:pPr>
      <w:r w:rsidRPr="00CA75C9">
        <w:rPr>
          <w:bCs/>
        </w:rPr>
        <w:t>Dunning procedure configuration with four dunning levels to expedite payment cycle.</w:t>
      </w:r>
    </w:p>
    <w:p w14:paraId="163CC69F" w14:textId="77777777" w:rsidR="00DD6ED2" w:rsidRPr="00CA75C9" w:rsidRDefault="00DD6ED2" w:rsidP="00DD6ED2">
      <w:pPr>
        <w:widowControl/>
        <w:numPr>
          <w:ilvl w:val="0"/>
          <w:numId w:val="19"/>
        </w:numPr>
        <w:suppressAutoHyphens w:val="0"/>
        <w:spacing w:line="283" w:lineRule="auto"/>
        <w:jc w:val="both"/>
        <w:rPr>
          <w:bCs/>
        </w:rPr>
      </w:pPr>
      <w:r w:rsidRPr="00CA75C9">
        <w:rPr>
          <w:bCs/>
        </w:rPr>
        <w:t>Customer invoice processing</w:t>
      </w:r>
      <w:r>
        <w:rPr>
          <w:bCs/>
        </w:rPr>
        <w:t>.</w:t>
      </w:r>
    </w:p>
    <w:p w14:paraId="349C7B75" w14:textId="77777777" w:rsidR="00DD6ED2" w:rsidRPr="00BA6714" w:rsidRDefault="00DD6ED2" w:rsidP="00DD6ED2">
      <w:pPr>
        <w:widowControl/>
        <w:numPr>
          <w:ilvl w:val="0"/>
          <w:numId w:val="19"/>
        </w:numPr>
        <w:suppressAutoHyphens w:val="0"/>
        <w:spacing w:line="283" w:lineRule="auto"/>
        <w:jc w:val="both"/>
        <w:rPr>
          <w:bCs/>
        </w:rPr>
      </w:pPr>
      <w:r w:rsidRPr="00CA75C9">
        <w:rPr>
          <w:bCs/>
        </w:rPr>
        <w:t>Configured settings for foreign currency translation and Exchange rate gain/loss post automatically</w:t>
      </w:r>
      <w:r w:rsidRPr="00BA6714">
        <w:rPr>
          <w:bCs/>
        </w:rPr>
        <w:t>.</w:t>
      </w:r>
    </w:p>
    <w:p w14:paraId="72390C18" w14:textId="77777777" w:rsidR="00DD6ED2" w:rsidRPr="00CA75C9" w:rsidRDefault="00DD6ED2" w:rsidP="00DD6ED2">
      <w:pPr>
        <w:widowControl/>
        <w:numPr>
          <w:ilvl w:val="0"/>
          <w:numId w:val="19"/>
        </w:numPr>
        <w:suppressAutoHyphens w:val="0"/>
        <w:spacing w:line="283" w:lineRule="auto"/>
        <w:jc w:val="both"/>
        <w:rPr>
          <w:bCs/>
        </w:rPr>
      </w:pPr>
      <w:r w:rsidRPr="00CA75C9">
        <w:rPr>
          <w:bCs/>
        </w:rPr>
        <w:t>Tested GL scenarios - GL master data maintenance, all GL transactions, GL inquiry, Month end closing and year-end closing activities and GL reporting.</w:t>
      </w:r>
    </w:p>
    <w:p w14:paraId="1191F7B2" w14:textId="77777777" w:rsidR="00DD6ED2" w:rsidRPr="00CA75C9" w:rsidRDefault="00DD6ED2" w:rsidP="00DD6ED2">
      <w:pPr>
        <w:widowControl/>
        <w:numPr>
          <w:ilvl w:val="0"/>
          <w:numId w:val="19"/>
        </w:numPr>
        <w:suppressAutoHyphens w:val="0"/>
        <w:spacing w:line="283" w:lineRule="auto"/>
        <w:jc w:val="both"/>
        <w:rPr>
          <w:bCs/>
        </w:rPr>
      </w:pPr>
      <w:r w:rsidRPr="00CA75C9">
        <w:rPr>
          <w:bCs/>
        </w:rPr>
        <w:t>Tested AP scenarios - Vendor master data maintenance, vendor invoice and credit memo postings, park and posting parked invoices, automatic payment program for check payments, release blocked invoices, cancel vendor invoice posted through invoice verification, printing the checks without payment program, cancel payment.</w:t>
      </w:r>
    </w:p>
    <w:p w14:paraId="0446207A" w14:textId="642BC9F1" w:rsidR="003940DE" w:rsidRPr="00DD6ED2" w:rsidRDefault="00DD6ED2" w:rsidP="00DD6ED2">
      <w:pPr>
        <w:widowControl/>
        <w:numPr>
          <w:ilvl w:val="0"/>
          <w:numId w:val="19"/>
        </w:numPr>
        <w:suppressAutoHyphens w:val="0"/>
        <w:spacing w:line="283" w:lineRule="auto"/>
        <w:jc w:val="both"/>
        <w:rPr>
          <w:bCs/>
        </w:rPr>
      </w:pPr>
      <w:r w:rsidRPr="00CA75C9">
        <w:rPr>
          <w:bCs/>
        </w:rPr>
        <w:t>Tested AR Scenarios-Customizer master data maintenance, partner functions, partial, residual payment</w:t>
      </w:r>
      <w:r>
        <w:rPr>
          <w:bCs/>
        </w:rPr>
        <w:t>, dunning.</w:t>
      </w:r>
    </w:p>
    <w:p w14:paraId="1158A7CA" w14:textId="77777777" w:rsidR="00BC7C76" w:rsidRPr="00514098" w:rsidRDefault="00BC7C76" w:rsidP="00803C68">
      <w:pPr>
        <w:spacing w:line="276" w:lineRule="auto"/>
        <w:ind w:left="720"/>
        <w:jc w:val="both"/>
        <w:rPr>
          <w:color w:val="2A2A2A"/>
          <w:shd w:val="clear" w:color="auto" w:fill="FFFFFF"/>
        </w:rPr>
      </w:pPr>
    </w:p>
    <w:p w14:paraId="11299E18" w14:textId="5DC01C6E" w:rsidR="00F732C4" w:rsidRPr="005A00AE" w:rsidRDefault="00C27BCE" w:rsidP="005A00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center" w:pos="5040"/>
        </w:tabs>
        <w:spacing w:line="276" w:lineRule="auto"/>
        <w:jc w:val="both"/>
        <w:rPr>
          <w:rFonts w:eastAsia="Arial Unicode MS"/>
        </w:rPr>
      </w:pPr>
      <w:r w:rsidRPr="00514098">
        <w:rPr>
          <w:rFonts w:eastAsia="Arial Unicode MS"/>
        </w:rPr>
        <w:t xml:space="preserve">PROJECT </w:t>
      </w:r>
      <w:proofErr w:type="gramStart"/>
      <w:r w:rsidR="00D016CB" w:rsidRPr="00514098">
        <w:rPr>
          <w:rFonts w:eastAsia="Arial Unicode MS"/>
        </w:rPr>
        <w:t>3</w:t>
      </w:r>
      <w:r w:rsidR="003940DE" w:rsidRPr="00514098">
        <w:rPr>
          <w:rFonts w:eastAsia="Arial Unicode MS"/>
        </w:rPr>
        <w:t>:{</w:t>
      </w:r>
      <w:proofErr w:type="gramEnd"/>
      <w:r w:rsidR="002B2C5B">
        <w:rPr>
          <w:rFonts w:eastAsia="Arial Unicode MS"/>
        </w:rPr>
        <w:t xml:space="preserve"> Support Project </w:t>
      </w:r>
      <w:r w:rsidR="00656F41">
        <w:rPr>
          <w:rFonts w:eastAsia="Arial Unicode MS"/>
        </w:rPr>
        <w:t xml:space="preserve"> </w:t>
      </w:r>
      <w:r w:rsidR="003940DE" w:rsidRPr="00514098">
        <w:rPr>
          <w:rFonts w:eastAsia="Arial Unicode MS"/>
        </w:rPr>
        <w:t>}</w:t>
      </w:r>
    </w:p>
    <w:p w14:paraId="04A2AA8E" w14:textId="77777777" w:rsidR="003940DE" w:rsidRPr="00514098" w:rsidRDefault="003940DE" w:rsidP="00803C68">
      <w:pPr>
        <w:spacing w:line="276" w:lineRule="auto"/>
        <w:jc w:val="both"/>
        <w:rPr>
          <w:rFonts w:eastAsia="Arial Unicode MS"/>
          <w:b/>
        </w:rPr>
      </w:pPr>
    </w:p>
    <w:p w14:paraId="6F75C706" w14:textId="62ACE55C" w:rsidR="00F732C4" w:rsidRPr="00514098" w:rsidRDefault="003940DE" w:rsidP="00803C68">
      <w:pPr>
        <w:spacing w:line="276" w:lineRule="auto"/>
        <w:jc w:val="both"/>
        <w:rPr>
          <w:color w:val="2A2A2A"/>
          <w:shd w:val="clear" w:color="auto" w:fill="FFFFFF"/>
        </w:rPr>
      </w:pPr>
      <w:r w:rsidRPr="005A00AE">
        <w:rPr>
          <w:rFonts w:eastAsia="Arial Unicode MS"/>
          <w:b/>
        </w:rPr>
        <w:t>Organization</w:t>
      </w:r>
      <w:r w:rsidR="005A00AE">
        <w:rPr>
          <w:rFonts w:eastAsia="Arial Unicode MS"/>
          <w:b/>
        </w:rPr>
        <w:t xml:space="preserve">   </w:t>
      </w:r>
      <w:r w:rsidRPr="00514098">
        <w:rPr>
          <w:rFonts w:eastAsia="Arial Unicode MS"/>
        </w:rPr>
        <w:t xml:space="preserve"> </w:t>
      </w:r>
      <w:proofErr w:type="gramStart"/>
      <w:r w:rsidR="00D016CB" w:rsidRPr="00514098">
        <w:rPr>
          <w:rFonts w:eastAsia="Arial Unicode MS"/>
        </w:rPr>
        <w:t xml:space="preserve"> </w:t>
      </w:r>
      <w:r w:rsidR="00997C8A" w:rsidRPr="00514098">
        <w:rPr>
          <w:rFonts w:eastAsia="Arial Unicode MS"/>
        </w:rPr>
        <w:t xml:space="preserve"> :</w:t>
      </w:r>
      <w:proofErr w:type="gramEnd"/>
      <w:r w:rsidR="005A00AE">
        <w:rPr>
          <w:rFonts w:eastAsia="Arial Unicode MS"/>
        </w:rPr>
        <w:t xml:space="preserve">         </w:t>
      </w:r>
      <w:r w:rsidR="00997C8A" w:rsidRPr="00514098">
        <w:rPr>
          <w:rFonts w:eastAsia="Arial Unicode MS"/>
        </w:rPr>
        <w:t xml:space="preserve"> </w:t>
      </w:r>
      <w:r w:rsidR="00365D21" w:rsidRPr="00514098">
        <w:rPr>
          <w:rFonts w:eastAsia="Arial Unicode MS"/>
        </w:rPr>
        <w:t>Tech Mahindra</w:t>
      </w:r>
      <w:r w:rsidRPr="00514098">
        <w:rPr>
          <w:rFonts w:eastAsia="Arial Unicode MS"/>
        </w:rPr>
        <w:t xml:space="preserve"> </w:t>
      </w:r>
      <w:r w:rsidR="00997C8A" w:rsidRPr="00514098">
        <w:rPr>
          <w:rFonts w:eastAsia="Arial Unicode MS"/>
        </w:rPr>
        <w:t xml:space="preserve">                     </w:t>
      </w:r>
    </w:p>
    <w:p w14:paraId="14612F49" w14:textId="1041A34B" w:rsidR="003940DE" w:rsidRPr="00514098" w:rsidRDefault="003940DE" w:rsidP="00803C68">
      <w:pPr>
        <w:spacing w:line="276" w:lineRule="auto"/>
        <w:jc w:val="both"/>
        <w:rPr>
          <w:rFonts w:eastAsia="Arial Unicode MS"/>
        </w:rPr>
      </w:pPr>
      <w:r w:rsidRPr="005A00AE">
        <w:rPr>
          <w:rFonts w:eastAsia="Arial Unicode MS"/>
          <w:b/>
        </w:rPr>
        <w:t xml:space="preserve">Duration </w:t>
      </w:r>
      <w:r w:rsidR="00F47C82" w:rsidRPr="005A00AE">
        <w:rPr>
          <w:rFonts w:eastAsia="Arial Unicode MS"/>
          <w:b/>
        </w:rPr>
        <w:t xml:space="preserve"> </w:t>
      </w:r>
      <w:r w:rsidR="00F47C82" w:rsidRPr="00514098">
        <w:t xml:space="preserve">      </w:t>
      </w:r>
      <w:r w:rsidR="005A00AE">
        <w:t xml:space="preserve">    </w:t>
      </w:r>
      <w:r w:rsidRPr="00514098">
        <w:t xml:space="preserve"> </w:t>
      </w:r>
      <w:proofErr w:type="gramStart"/>
      <w:r w:rsidRPr="00514098">
        <w:t xml:space="preserve">  </w:t>
      </w:r>
      <w:r w:rsidR="00FA4483" w:rsidRPr="00514098">
        <w:rPr>
          <w:rFonts w:eastAsia="Arial Unicode MS"/>
        </w:rPr>
        <w:t>:</w:t>
      </w:r>
      <w:proofErr w:type="gramEnd"/>
      <w:r w:rsidR="00FA4483" w:rsidRPr="00514098">
        <w:rPr>
          <w:rFonts w:eastAsia="Arial Unicode MS"/>
        </w:rPr>
        <w:t xml:space="preserve">          </w:t>
      </w:r>
      <w:r w:rsidR="009F682E">
        <w:rPr>
          <w:rFonts w:eastAsia="Arial Unicode MS"/>
        </w:rPr>
        <w:t>Jul</w:t>
      </w:r>
      <w:r w:rsidR="00632E16" w:rsidRPr="00514098">
        <w:rPr>
          <w:rFonts w:eastAsia="Arial Unicode MS"/>
        </w:rPr>
        <w:t xml:space="preserve"> 201</w:t>
      </w:r>
      <w:r w:rsidR="009F682E">
        <w:rPr>
          <w:rFonts w:eastAsia="Arial Unicode MS"/>
        </w:rPr>
        <w:t>8</w:t>
      </w:r>
      <w:r w:rsidR="00632E16" w:rsidRPr="00514098">
        <w:rPr>
          <w:rFonts w:eastAsia="Arial Unicode MS"/>
        </w:rPr>
        <w:t xml:space="preserve"> to </w:t>
      </w:r>
      <w:r w:rsidR="009F682E">
        <w:rPr>
          <w:rFonts w:eastAsia="Arial Unicode MS"/>
        </w:rPr>
        <w:t>June</w:t>
      </w:r>
      <w:r w:rsidR="00632E16" w:rsidRPr="00514098">
        <w:rPr>
          <w:rFonts w:eastAsia="Arial Unicode MS"/>
        </w:rPr>
        <w:t xml:space="preserve"> 201</w:t>
      </w:r>
      <w:r w:rsidR="009F682E">
        <w:rPr>
          <w:rFonts w:eastAsia="Arial Unicode MS"/>
        </w:rPr>
        <w:t>9</w:t>
      </w:r>
    </w:p>
    <w:p w14:paraId="6F5FD1F8" w14:textId="14452E8F" w:rsidR="00F732C4" w:rsidRPr="00514098" w:rsidRDefault="00F732C4" w:rsidP="00803C68">
      <w:pPr>
        <w:spacing w:line="276" w:lineRule="auto"/>
        <w:jc w:val="both"/>
        <w:rPr>
          <w:rFonts w:eastAsia="Arial Unicode MS"/>
        </w:rPr>
      </w:pPr>
      <w:r w:rsidRPr="005A00AE">
        <w:rPr>
          <w:rFonts w:eastAsia="Arial Unicode MS"/>
          <w:b/>
        </w:rPr>
        <w:t xml:space="preserve">Client </w:t>
      </w:r>
      <w:r w:rsidRPr="005A00AE">
        <w:rPr>
          <w:rFonts w:eastAsia="Arial Unicode MS"/>
          <w:b/>
        </w:rPr>
        <w:tab/>
      </w:r>
      <w:r w:rsidRPr="00514098">
        <w:rPr>
          <w:rFonts w:eastAsia="Arial Unicode MS"/>
        </w:rPr>
        <w:tab/>
      </w:r>
      <w:r w:rsidR="005A00AE">
        <w:rPr>
          <w:rFonts w:eastAsia="Arial Unicode MS"/>
        </w:rPr>
        <w:t xml:space="preserve">  </w:t>
      </w:r>
      <w:proofErr w:type="gramStart"/>
      <w:r w:rsidR="005A00AE">
        <w:rPr>
          <w:rFonts w:eastAsia="Arial Unicode MS"/>
        </w:rPr>
        <w:t xml:space="preserve">  </w:t>
      </w:r>
      <w:r w:rsidRPr="00514098">
        <w:rPr>
          <w:rFonts w:eastAsia="Arial Unicode MS"/>
        </w:rPr>
        <w:t>:</w:t>
      </w:r>
      <w:proofErr w:type="gramEnd"/>
      <w:r w:rsidRPr="00514098">
        <w:rPr>
          <w:rFonts w:eastAsia="Arial Unicode MS"/>
        </w:rPr>
        <w:t xml:space="preserve"> </w:t>
      </w:r>
      <w:r w:rsidR="00656F41">
        <w:rPr>
          <w:rFonts w:eastAsia="Arial Unicode MS"/>
        </w:rPr>
        <w:t xml:space="preserve">         Future Group</w:t>
      </w:r>
    </w:p>
    <w:p w14:paraId="4A06F7C0" w14:textId="2732E3F0" w:rsidR="003940DE" w:rsidRPr="00514098" w:rsidRDefault="00F732C4" w:rsidP="00803C68">
      <w:pPr>
        <w:widowControl/>
        <w:shd w:val="clear" w:color="auto" w:fill="FFFFFF"/>
        <w:suppressAutoHyphens w:val="0"/>
        <w:spacing w:line="276" w:lineRule="auto"/>
        <w:jc w:val="both"/>
        <w:rPr>
          <w:b/>
          <w:color w:val="222222"/>
          <w:u w:val="single"/>
          <w:lang w:bidi="te-IN"/>
        </w:rPr>
      </w:pPr>
      <w:r w:rsidRPr="005A00AE">
        <w:rPr>
          <w:rFonts w:eastAsia="Arial Unicode MS"/>
          <w:b/>
        </w:rPr>
        <w:t>Role</w:t>
      </w:r>
      <w:r w:rsidRPr="005A00AE">
        <w:rPr>
          <w:rFonts w:eastAsia="Arial Unicode MS"/>
          <w:b/>
        </w:rPr>
        <w:tab/>
      </w:r>
      <w:r w:rsidRPr="00514098">
        <w:rPr>
          <w:rFonts w:eastAsia="Arial Unicode MS"/>
        </w:rPr>
        <w:tab/>
      </w:r>
      <w:r w:rsidR="005A00AE">
        <w:rPr>
          <w:rFonts w:eastAsia="Arial Unicode MS"/>
        </w:rPr>
        <w:t xml:space="preserve">  </w:t>
      </w:r>
      <w:proofErr w:type="gramStart"/>
      <w:r w:rsidR="005A00AE">
        <w:rPr>
          <w:rFonts w:eastAsia="Arial Unicode MS"/>
        </w:rPr>
        <w:t xml:space="preserve">  </w:t>
      </w:r>
      <w:r w:rsidRPr="00514098">
        <w:rPr>
          <w:rFonts w:eastAsia="Arial Unicode MS"/>
        </w:rPr>
        <w:t>:</w:t>
      </w:r>
      <w:proofErr w:type="gramEnd"/>
      <w:r w:rsidRPr="00514098">
        <w:rPr>
          <w:rFonts w:eastAsia="Arial Unicode MS"/>
        </w:rPr>
        <w:tab/>
      </w:r>
      <w:r w:rsidR="00200131" w:rsidRPr="00514098">
        <w:rPr>
          <w:rFonts w:eastAsia="Arial Unicode MS"/>
        </w:rPr>
        <w:t>FI</w:t>
      </w:r>
      <w:r w:rsidR="00B2727C" w:rsidRPr="00514098">
        <w:rPr>
          <w:rFonts w:eastAsia="Arial Unicode MS"/>
        </w:rPr>
        <w:t xml:space="preserve">CO </w:t>
      </w:r>
      <w:r w:rsidRPr="00514098">
        <w:rPr>
          <w:rFonts w:eastAsia="Arial Unicode MS"/>
        </w:rPr>
        <w:t xml:space="preserve">Functional Consultant                                                                                   </w:t>
      </w:r>
    </w:p>
    <w:p w14:paraId="085B66E2" w14:textId="77777777" w:rsidR="00803C68" w:rsidRPr="00514098" w:rsidRDefault="00803C68" w:rsidP="00803C68">
      <w:pPr>
        <w:widowControl/>
        <w:shd w:val="clear" w:color="auto" w:fill="FFFFFF"/>
        <w:suppressAutoHyphens w:val="0"/>
        <w:spacing w:line="276" w:lineRule="auto"/>
        <w:jc w:val="both"/>
        <w:rPr>
          <w:b/>
          <w:color w:val="222222"/>
          <w:u w:val="single"/>
          <w:lang w:bidi="te-IN"/>
        </w:rPr>
      </w:pPr>
    </w:p>
    <w:p w14:paraId="35868F52" w14:textId="54C28A89" w:rsidR="00B727D4" w:rsidRPr="00514098" w:rsidRDefault="00B727D4" w:rsidP="00803C68">
      <w:pPr>
        <w:spacing w:line="276" w:lineRule="auto"/>
        <w:jc w:val="both"/>
        <w:rPr>
          <w:rFonts w:eastAsia="Arial"/>
          <w:b/>
        </w:rPr>
      </w:pPr>
      <w:r w:rsidRPr="008F7550">
        <w:rPr>
          <w:rFonts w:eastAsia="Arial Unicode MS"/>
          <w:b/>
        </w:rPr>
        <w:t>Client</w:t>
      </w:r>
      <w:r w:rsidRPr="00514098">
        <w:t xml:space="preserve"> </w:t>
      </w:r>
      <w:proofErr w:type="gramStart"/>
      <w:r w:rsidR="003940DE" w:rsidRPr="005A00AE">
        <w:rPr>
          <w:rFonts w:eastAsia="Arial Unicode MS"/>
          <w:b/>
        </w:rPr>
        <w:t>Description</w:t>
      </w:r>
      <w:r w:rsidR="008F7550">
        <w:rPr>
          <w:rFonts w:eastAsia="Arial Unicode MS"/>
          <w:b/>
        </w:rPr>
        <w:t xml:space="preserve">  </w:t>
      </w:r>
      <w:r w:rsidR="003940DE" w:rsidRPr="00514098">
        <w:t>:</w:t>
      </w:r>
      <w:proofErr w:type="gramEnd"/>
    </w:p>
    <w:p w14:paraId="6C67EA88" w14:textId="62F89E93" w:rsidR="00656F41" w:rsidRPr="00514098" w:rsidRDefault="008F7550" w:rsidP="00656F41">
      <w:pPr>
        <w:pStyle w:val="Normalverdana"/>
        <w:spacing w:after="0" w:line="276" w:lineRule="auto"/>
        <w:jc w:val="both"/>
        <w:rPr>
          <w:rFonts w:asciiTheme="majorHAnsi" w:eastAsia="Arial Unicode MS" w:hAnsiTheme="majorHAnsi"/>
          <w:spacing w:val="0"/>
          <w:sz w:val="22"/>
          <w:szCs w:val="22"/>
          <w:lang w:val="en-US"/>
        </w:rPr>
      </w:pPr>
      <w:r>
        <w:rPr>
          <w:rFonts w:eastAsia="Arial Unicode MS"/>
        </w:rPr>
        <w:t xml:space="preserve">                                    </w:t>
      </w:r>
      <w:r w:rsidR="00656F41">
        <w:rPr>
          <w:rFonts w:asciiTheme="majorHAnsi" w:eastAsia="Arial Unicode MS" w:hAnsiTheme="majorHAnsi"/>
          <w:spacing w:val="0"/>
          <w:sz w:val="22"/>
          <w:szCs w:val="22"/>
          <w:lang w:val="en-US"/>
        </w:rPr>
        <w:t xml:space="preserve"> </w:t>
      </w:r>
      <w:r w:rsidR="00656F41" w:rsidRPr="00514098">
        <w:rPr>
          <w:rFonts w:asciiTheme="majorHAnsi" w:eastAsia="Arial Unicode MS" w:hAnsiTheme="majorHAnsi"/>
          <w:spacing w:val="0"/>
          <w:sz w:val="22"/>
          <w:szCs w:val="22"/>
          <w:lang w:val="en-US"/>
        </w:rPr>
        <w:t xml:space="preserve">Future Group is an Indian private conglomerate, headquartered in Mumbai. The company is known for having a significant prominence in Indian retail and fashion sectors, with popular supermarket chains like Big Bazaar and Food Bazaar, lifestyle stores like Brand Factory, Central etc. and also for having a notable presence in integrated foods and FMCG manufacturing sectors. Future Retail (initially Pantaloons Retail India Ltd (PRIL)) and Future Lifestyle Fashions, two operating companies of Future Group, are among the top retail companies listed in BSE with respect to assets and in NSE with respect to market capitalization. Founder: Kishore </w:t>
      </w:r>
      <w:proofErr w:type="spellStart"/>
      <w:r w:rsidR="00656F41" w:rsidRPr="00514098">
        <w:rPr>
          <w:rFonts w:asciiTheme="majorHAnsi" w:eastAsia="Arial Unicode MS" w:hAnsiTheme="majorHAnsi"/>
          <w:spacing w:val="0"/>
          <w:sz w:val="22"/>
          <w:szCs w:val="22"/>
          <w:lang w:val="en-US"/>
        </w:rPr>
        <w:t>Biyaani</w:t>
      </w:r>
      <w:proofErr w:type="spellEnd"/>
      <w:r w:rsidR="00656F41" w:rsidRPr="00514098">
        <w:rPr>
          <w:rFonts w:asciiTheme="majorHAnsi" w:eastAsia="Arial Unicode MS" w:hAnsiTheme="majorHAnsi"/>
          <w:spacing w:val="0"/>
          <w:sz w:val="22"/>
          <w:szCs w:val="22"/>
          <w:lang w:val="en-US"/>
        </w:rPr>
        <w:t xml:space="preserve"> (CEO), Headquarters: Mumbai, Maharashtra,</w:t>
      </w:r>
    </w:p>
    <w:p w14:paraId="699D506D" w14:textId="77777777" w:rsidR="00656F41" w:rsidRPr="00514098" w:rsidRDefault="00656F41" w:rsidP="00656F41">
      <w:pPr>
        <w:pStyle w:val="Normalverdana"/>
        <w:spacing w:after="0" w:line="276" w:lineRule="auto"/>
        <w:jc w:val="both"/>
        <w:rPr>
          <w:rFonts w:asciiTheme="majorHAnsi" w:eastAsia="Arial Unicode MS" w:hAnsiTheme="majorHAnsi"/>
          <w:spacing w:val="0"/>
          <w:sz w:val="22"/>
          <w:szCs w:val="22"/>
          <w:lang w:val="en-US"/>
        </w:rPr>
      </w:pPr>
    </w:p>
    <w:p w14:paraId="53234A86" w14:textId="77777777" w:rsidR="00656F41" w:rsidRPr="00514098" w:rsidRDefault="00656F41" w:rsidP="00656F41">
      <w:pPr>
        <w:spacing w:line="276" w:lineRule="auto"/>
        <w:jc w:val="both"/>
        <w:rPr>
          <w:b/>
        </w:rPr>
      </w:pPr>
      <w:r w:rsidRPr="003009C3">
        <w:rPr>
          <w:rFonts w:eastAsia="Arial Unicode MS"/>
          <w:b/>
        </w:rPr>
        <w:t>Support</w:t>
      </w:r>
      <w:r w:rsidRPr="00514098">
        <w:t xml:space="preserve"> </w:t>
      </w:r>
      <w:r w:rsidRPr="003009C3">
        <w:rPr>
          <w:rFonts w:eastAsia="Arial Unicode MS"/>
          <w:b/>
        </w:rPr>
        <w:t>Responsibilities</w:t>
      </w:r>
      <w:r w:rsidRPr="00514098">
        <w:t>:</w:t>
      </w:r>
    </w:p>
    <w:p w14:paraId="0BEEEA39" w14:textId="77777777" w:rsidR="00656F41" w:rsidRPr="00514098" w:rsidRDefault="00656F41" w:rsidP="00656F41">
      <w:pPr>
        <w:spacing w:line="276" w:lineRule="auto"/>
        <w:ind w:firstLine="180"/>
        <w:jc w:val="both"/>
        <w:rPr>
          <w:b/>
        </w:rPr>
      </w:pPr>
    </w:p>
    <w:p w14:paraId="679C43A1" w14:textId="77777777" w:rsidR="00656F41" w:rsidRPr="005A00AE" w:rsidRDefault="00656F41" w:rsidP="00656F41">
      <w:pPr>
        <w:widowControl/>
        <w:numPr>
          <w:ilvl w:val="0"/>
          <w:numId w:val="19"/>
        </w:numPr>
        <w:suppressAutoHyphens w:val="0"/>
        <w:spacing w:line="283" w:lineRule="auto"/>
        <w:jc w:val="both"/>
        <w:rPr>
          <w:bCs/>
        </w:rPr>
      </w:pPr>
      <w:r w:rsidRPr="005A00AE">
        <w:rPr>
          <w:bCs/>
        </w:rPr>
        <w:t>Proactively discuss critical issues with other functional consultants for timely resolution as part of production support.</w:t>
      </w:r>
    </w:p>
    <w:p w14:paraId="70DB56CB" w14:textId="77777777" w:rsidR="00656F41" w:rsidRPr="005A00AE" w:rsidRDefault="00656F41" w:rsidP="00656F41">
      <w:pPr>
        <w:widowControl/>
        <w:numPr>
          <w:ilvl w:val="0"/>
          <w:numId w:val="19"/>
        </w:numPr>
        <w:suppressAutoHyphens w:val="0"/>
        <w:spacing w:line="283" w:lineRule="auto"/>
        <w:jc w:val="both"/>
        <w:rPr>
          <w:bCs/>
        </w:rPr>
      </w:pPr>
      <w:r w:rsidRPr="005A00AE">
        <w:rPr>
          <w:bCs/>
        </w:rPr>
        <w:t>Resolving the tickets within the timelines as per prescribed client SLA</w:t>
      </w:r>
    </w:p>
    <w:p w14:paraId="299DABC0" w14:textId="77777777" w:rsidR="00656F41" w:rsidRPr="005A00AE" w:rsidRDefault="00656F41" w:rsidP="00656F41">
      <w:pPr>
        <w:widowControl/>
        <w:numPr>
          <w:ilvl w:val="0"/>
          <w:numId w:val="19"/>
        </w:numPr>
        <w:suppressAutoHyphens w:val="0"/>
        <w:spacing w:line="283" w:lineRule="auto"/>
        <w:jc w:val="both"/>
        <w:rPr>
          <w:bCs/>
        </w:rPr>
      </w:pPr>
      <w:r w:rsidRPr="005A00AE">
        <w:rPr>
          <w:bCs/>
        </w:rPr>
        <w:t>Co-ordination of problem tickets with offshore resources (</w:t>
      </w:r>
      <w:proofErr w:type="gramStart"/>
      <w:r w:rsidRPr="005A00AE">
        <w:rPr>
          <w:bCs/>
        </w:rPr>
        <w:t xml:space="preserve">functional </w:t>
      </w:r>
      <w:r>
        <w:rPr>
          <w:bCs/>
        </w:rPr>
        <w:t>)</w:t>
      </w:r>
      <w:r w:rsidRPr="005A00AE">
        <w:rPr>
          <w:bCs/>
        </w:rPr>
        <w:t>to</w:t>
      </w:r>
      <w:proofErr w:type="gramEnd"/>
      <w:r w:rsidRPr="005A00AE">
        <w:rPr>
          <w:bCs/>
        </w:rPr>
        <w:t xml:space="preserve"> ensure that the tickets are resolved within the stipulated SLAs.</w:t>
      </w:r>
    </w:p>
    <w:p w14:paraId="20D29DEC" w14:textId="77777777" w:rsidR="00656F41" w:rsidRPr="005A00AE" w:rsidRDefault="00656F41" w:rsidP="00656F41">
      <w:pPr>
        <w:widowControl/>
        <w:numPr>
          <w:ilvl w:val="0"/>
          <w:numId w:val="19"/>
        </w:numPr>
        <w:suppressAutoHyphens w:val="0"/>
        <w:spacing w:line="283" w:lineRule="auto"/>
        <w:jc w:val="both"/>
        <w:rPr>
          <w:bCs/>
        </w:rPr>
      </w:pPr>
      <w:r w:rsidRPr="005A00AE">
        <w:rPr>
          <w:bCs/>
        </w:rPr>
        <w:lastRenderedPageBreak/>
        <w:t>Responsible for solving the incidents in the core areas of FICO.</w:t>
      </w:r>
    </w:p>
    <w:p w14:paraId="4B0130EA" w14:textId="77777777" w:rsidR="00656F41" w:rsidRPr="005A00AE" w:rsidRDefault="00656F41" w:rsidP="00656F41">
      <w:pPr>
        <w:widowControl/>
        <w:numPr>
          <w:ilvl w:val="0"/>
          <w:numId w:val="19"/>
        </w:numPr>
        <w:suppressAutoHyphens w:val="0"/>
        <w:spacing w:line="283" w:lineRule="auto"/>
        <w:jc w:val="both"/>
        <w:rPr>
          <w:bCs/>
        </w:rPr>
      </w:pPr>
      <w:r w:rsidRPr="005A00AE">
        <w:rPr>
          <w:bCs/>
        </w:rPr>
        <w:t xml:space="preserve">Supporting in resolving day-to-day end-user issues pertaining to FI (sub-modules include General Ledger, Accounts Payable, Accounts Receivable and Asset Accounting). </w:t>
      </w:r>
    </w:p>
    <w:p w14:paraId="07BE541B" w14:textId="77777777" w:rsidR="00656F41" w:rsidRPr="005A00AE" w:rsidRDefault="00656F41" w:rsidP="00656F41">
      <w:pPr>
        <w:widowControl/>
        <w:numPr>
          <w:ilvl w:val="0"/>
          <w:numId w:val="19"/>
        </w:numPr>
        <w:suppressAutoHyphens w:val="0"/>
        <w:spacing w:line="283" w:lineRule="auto"/>
        <w:jc w:val="both"/>
        <w:rPr>
          <w:bCs/>
        </w:rPr>
      </w:pPr>
      <w:r w:rsidRPr="005A00AE">
        <w:rPr>
          <w:bCs/>
        </w:rPr>
        <w:t xml:space="preserve">Working on the </w:t>
      </w:r>
      <w:proofErr w:type="gramStart"/>
      <w:r w:rsidRPr="005A00AE">
        <w:rPr>
          <w:bCs/>
        </w:rPr>
        <w:t>cross module</w:t>
      </w:r>
      <w:proofErr w:type="gramEnd"/>
      <w:r w:rsidRPr="005A00AE">
        <w:rPr>
          <w:bCs/>
        </w:rPr>
        <w:t xml:space="preserve"> tickets FI-MM-SD</w:t>
      </w:r>
    </w:p>
    <w:p w14:paraId="2BAD5425" w14:textId="77777777" w:rsidR="00656F41" w:rsidRPr="00514098" w:rsidRDefault="00656F41" w:rsidP="00656F41">
      <w:pPr>
        <w:widowControl/>
        <w:numPr>
          <w:ilvl w:val="0"/>
          <w:numId w:val="19"/>
        </w:numPr>
        <w:suppressAutoHyphens w:val="0"/>
        <w:spacing w:line="283" w:lineRule="auto"/>
        <w:jc w:val="both"/>
        <w:rPr>
          <w:bCs/>
        </w:rPr>
      </w:pPr>
      <w:r w:rsidRPr="00514098">
        <w:rPr>
          <w:bCs/>
        </w:rPr>
        <w:t>Primary contact and responsible for solving   tickets.</w:t>
      </w:r>
    </w:p>
    <w:p w14:paraId="3381DC18" w14:textId="77777777" w:rsidR="00656F41" w:rsidRPr="005F3E6F" w:rsidRDefault="00656F41" w:rsidP="00656F41">
      <w:pPr>
        <w:widowControl/>
        <w:numPr>
          <w:ilvl w:val="0"/>
          <w:numId w:val="19"/>
        </w:numPr>
        <w:suppressAutoHyphens w:val="0"/>
        <w:spacing w:line="283" w:lineRule="auto"/>
        <w:jc w:val="both"/>
        <w:rPr>
          <w:bCs/>
        </w:rPr>
      </w:pPr>
      <w:r w:rsidRPr="00514098">
        <w:rPr>
          <w:bCs/>
        </w:rPr>
        <w:t>Providing support to AP, AR, SD, AM, MM end-users on various areas like payment terms, processing payment runs, material master, vendor master, asset master, depreciation</w:t>
      </w:r>
      <w:r>
        <w:rPr>
          <w:bCs/>
        </w:rPr>
        <w:t>.</w:t>
      </w:r>
    </w:p>
    <w:p w14:paraId="17E55798" w14:textId="77777777" w:rsidR="00656F41" w:rsidRPr="00514098" w:rsidRDefault="00656F41" w:rsidP="00656F41">
      <w:pPr>
        <w:widowControl/>
        <w:numPr>
          <w:ilvl w:val="0"/>
          <w:numId w:val="19"/>
        </w:numPr>
        <w:suppressAutoHyphens w:val="0"/>
        <w:spacing w:line="283" w:lineRule="auto"/>
        <w:jc w:val="both"/>
        <w:rPr>
          <w:bCs/>
        </w:rPr>
      </w:pPr>
      <w:r w:rsidRPr="00514098">
        <w:rPr>
          <w:bCs/>
        </w:rPr>
        <w:t xml:space="preserve">Providing support to FI-AM users which included creation of asset classes, master data, chart of depreciation, acquisitions, settlement of AUCs, retirement, </w:t>
      </w:r>
      <w:proofErr w:type="gramStart"/>
      <w:r w:rsidRPr="00514098">
        <w:rPr>
          <w:bCs/>
        </w:rPr>
        <w:t>transfers ,</w:t>
      </w:r>
      <w:proofErr w:type="gramEnd"/>
      <w:r w:rsidRPr="00514098">
        <w:rPr>
          <w:bCs/>
        </w:rPr>
        <w:t xml:space="preserve"> sale etc. </w:t>
      </w:r>
    </w:p>
    <w:p w14:paraId="545E11A6" w14:textId="77777777" w:rsidR="00656F41" w:rsidRPr="005A00AE" w:rsidRDefault="00656F41" w:rsidP="00656F41">
      <w:pPr>
        <w:widowControl/>
        <w:numPr>
          <w:ilvl w:val="0"/>
          <w:numId w:val="19"/>
        </w:numPr>
        <w:suppressAutoHyphens w:val="0"/>
        <w:spacing w:line="283" w:lineRule="auto"/>
        <w:jc w:val="both"/>
        <w:rPr>
          <w:bCs/>
        </w:rPr>
      </w:pPr>
      <w:r w:rsidRPr="00514098">
        <w:rPr>
          <w:bCs/>
        </w:rPr>
        <w:t>Assisting the end users in posting day to day business transactions.</w:t>
      </w:r>
    </w:p>
    <w:p w14:paraId="44B2468D" w14:textId="77777777" w:rsidR="001D6AAF" w:rsidRPr="00CA75C9" w:rsidRDefault="001D6AAF" w:rsidP="007003D0">
      <w:pPr>
        <w:widowControl/>
        <w:suppressAutoHyphens w:val="0"/>
        <w:spacing w:line="283" w:lineRule="auto"/>
        <w:jc w:val="both"/>
        <w:rPr>
          <w:bCs/>
        </w:rPr>
      </w:pPr>
    </w:p>
    <w:tbl>
      <w:tblPr>
        <w:tblStyle w:val="TableGrid"/>
        <w:tblW w:w="0" w:type="auto"/>
        <w:tblLook w:val="04A0" w:firstRow="1" w:lastRow="0" w:firstColumn="1" w:lastColumn="0" w:noHBand="0" w:noVBand="1"/>
      </w:tblPr>
      <w:tblGrid>
        <w:gridCol w:w="9379"/>
      </w:tblGrid>
      <w:tr w:rsidR="00B2047B" w:rsidRPr="00514098" w14:paraId="2684E4B1" w14:textId="77777777" w:rsidTr="00B2047B">
        <w:tc>
          <w:tcPr>
            <w:tcW w:w="9605" w:type="dxa"/>
            <w:shd w:val="clear" w:color="auto" w:fill="7F7F7F" w:themeFill="text1" w:themeFillTint="80"/>
          </w:tcPr>
          <w:p w14:paraId="6DCB2CDC" w14:textId="65556729" w:rsidR="00635D07" w:rsidRPr="00514098" w:rsidRDefault="00B2047B" w:rsidP="00CA75C9">
            <w:pPr>
              <w:shd w:val="clear" w:color="auto" w:fill="000000" w:themeFill="text1"/>
              <w:tabs>
                <w:tab w:val="center" w:pos="5040"/>
              </w:tabs>
              <w:spacing w:line="276" w:lineRule="auto"/>
              <w:jc w:val="both"/>
              <w:rPr>
                <w:rFonts w:eastAsia="Times New Roman"/>
                <w:color w:val="0D0D0D" w:themeColor="text1" w:themeTint="F2"/>
                <w:spacing w:val="4"/>
                <w:kern w:val="0"/>
                <w:lang w:val="en-GB"/>
              </w:rPr>
            </w:pPr>
            <w:r w:rsidRPr="00CA75C9">
              <w:rPr>
                <w:rFonts w:eastAsia="Arial Unicode MS"/>
              </w:rPr>
              <w:t>PROJECT 2:(</w:t>
            </w:r>
            <w:r w:rsidR="00A7284F">
              <w:rPr>
                <w:rFonts w:eastAsia="Arial Unicode MS"/>
              </w:rPr>
              <w:t>Implementation</w:t>
            </w:r>
            <w:r w:rsidRPr="00CA75C9">
              <w:rPr>
                <w:rFonts w:eastAsia="Arial Unicode MS"/>
              </w:rPr>
              <w:t>)</w:t>
            </w:r>
            <w:r w:rsidRPr="00514098">
              <w:rPr>
                <w:rFonts w:eastAsia="Times New Roman"/>
                <w:color w:val="0D0D0D" w:themeColor="text1" w:themeTint="F2"/>
                <w:spacing w:val="4"/>
                <w:kern w:val="0"/>
                <w:lang w:val="en-GB"/>
              </w:rPr>
              <w:t xml:space="preserve">  </w:t>
            </w:r>
          </w:p>
        </w:tc>
      </w:tr>
    </w:tbl>
    <w:p w14:paraId="064978CD" w14:textId="75EFD0C6" w:rsidR="000C0E78" w:rsidRPr="00514098" w:rsidRDefault="000C0E78" w:rsidP="00803C68">
      <w:pPr>
        <w:spacing w:line="276" w:lineRule="auto"/>
        <w:jc w:val="both"/>
        <w:rPr>
          <w:rFonts w:eastAsia="Times New Roman"/>
          <w:color w:val="0D0D0D" w:themeColor="text1" w:themeTint="F2"/>
          <w:spacing w:val="4"/>
          <w:kern w:val="0"/>
          <w:lang w:val="en-GB"/>
        </w:rPr>
      </w:pPr>
    </w:p>
    <w:p w14:paraId="0C29285B" w14:textId="3AE1EB5F" w:rsidR="00B2047B" w:rsidRPr="00514098" w:rsidRDefault="00B2047B" w:rsidP="00803C68">
      <w:pPr>
        <w:spacing w:line="276" w:lineRule="auto"/>
        <w:jc w:val="both"/>
        <w:rPr>
          <w:rFonts w:eastAsia="Times New Roman"/>
          <w:color w:val="0D0D0D" w:themeColor="text1" w:themeTint="F2"/>
          <w:spacing w:val="4"/>
          <w:kern w:val="0"/>
          <w:lang w:val="en-GB"/>
        </w:rPr>
      </w:pPr>
      <w:r w:rsidRPr="00CA75C9">
        <w:rPr>
          <w:rFonts w:eastAsia="Times New Roman"/>
          <w:b/>
          <w:color w:val="0D0D0D" w:themeColor="text1" w:themeTint="F2"/>
          <w:spacing w:val="4"/>
          <w:kern w:val="0"/>
          <w:lang w:val="en-GB"/>
        </w:rPr>
        <w:t>Organization</w:t>
      </w:r>
      <w:r w:rsidRPr="00514098">
        <w:rPr>
          <w:rFonts w:eastAsia="Times New Roman"/>
          <w:color w:val="0D0D0D" w:themeColor="text1" w:themeTint="F2"/>
          <w:spacing w:val="4"/>
          <w:kern w:val="0"/>
          <w:lang w:val="en-GB"/>
        </w:rPr>
        <w:t xml:space="preserve"> </w:t>
      </w:r>
      <w:proofErr w:type="gramStart"/>
      <w:r w:rsidRPr="00514098">
        <w:rPr>
          <w:rFonts w:eastAsia="Times New Roman"/>
          <w:color w:val="0D0D0D" w:themeColor="text1" w:themeTint="F2"/>
          <w:spacing w:val="4"/>
          <w:kern w:val="0"/>
          <w:lang w:val="en-GB"/>
        </w:rPr>
        <w:t xml:space="preserve">  :</w:t>
      </w:r>
      <w:proofErr w:type="gramEnd"/>
      <w:r w:rsidRPr="00514098">
        <w:rPr>
          <w:rFonts w:eastAsia="Times New Roman"/>
          <w:color w:val="0D0D0D" w:themeColor="text1" w:themeTint="F2"/>
          <w:spacing w:val="4"/>
          <w:kern w:val="0"/>
          <w:lang w:val="en-GB"/>
        </w:rPr>
        <w:t xml:space="preserve">      </w:t>
      </w:r>
      <w:r w:rsidR="00CA75C9">
        <w:rPr>
          <w:rFonts w:eastAsia="Times New Roman"/>
          <w:color w:val="0D0D0D" w:themeColor="text1" w:themeTint="F2"/>
          <w:spacing w:val="4"/>
          <w:kern w:val="0"/>
          <w:lang w:val="en-GB"/>
        </w:rPr>
        <w:t xml:space="preserve"> T</w:t>
      </w:r>
      <w:r w:rsidR="00A51BD7">
        <w:rPr>
          <w:rFonts w:eastAsia="Times New Roman"/>
          <w:color w:val="0D0D0D" w:themeColor="text1" w:themeTint="F2"/>
          <w:spacing w:val="4"/>
          <w:kern w:val="0"/>
          <w:lang w:val="en-GB"/>
        </w:rPr>
        <w:t>ech Mahindra</w:t>
      </w:r>
    </w:p>
    <w:p w14:paraId="316C9B9D" w14:textId="75885950" w:rsidR="00B2047B" w:rsidRPr="00514098" w:rsidRDefault="00B2047B" w:rsidP="00803C68">
      <w:pPr>
        <w:spacing w:line="276" w:lineRule="auto"/>
        <w:jc w:val="both"/>
        <w:rPr>
          <w:rFonts w:eastAsia="Times New Roman"/>
          <w:color w:val="0D0D0D" w:themeColor="text1" w:themeTint="F2"/>
          <w:spacing w:val="4"/>
          <w:kern w:val="0"/>
          <w:lang w:val="en-GB"/>
        </w:rPr>
      </w:pPr>
      <w:r w:rsidRPr="00CA75C9">
        <w:rPr>
          <w:rFonts w:eastAsia="Times New Roman"/>
          <w:b/>
          <w:color w:val="0D0D0D" w:themeColor="text1" w:themeTint="F2"/>
          <w:spacing w:val="4"/>
          <w:kern w:val="0"/>
          <w:lang w:val="en-GB"/>
        </w:rPr>
        <w:t>Duration</w:t>
      </w:r>
      <w:r w:rsidRPr="00514098">
        <w:rPr>
          <w:rFonts w:eastAsia="Times New Roman"/>
          <w:color w:val="0D0D0D" w:themeColor="text1" w:themeTint="F2"/>
          <w:spacing w:val="4"/>
          <w:kern w:val="0"/>
          <w:lang w:val="en-GB"/>
        </w:rPr>
        <w:t xml:space="preserve">        </w:t>
      </w:r>
      <w:proofErr w:type="gramStart"/>
      <w:r w:rsidRPr="00514098">
        <w:rPr>
          <w:rFonts w:eastAsia="Times New Roman"/>
          <w:color w:val="0D0D0D" w:themeColor="text1" w:themeTint="F2"/>
          <w:spacing w:val="4"/>
          <w:kern w:val="0"/>
          <w:lang w:val="en-GB"/>
        </w:rPr>
        <w:t xml:space="preserve">  </w:t>
      </w:r>
      <w:r w:rsidR="00CA75C9">
        <w:rPr>
          <w:rFonts w:eastAsia="Times New Roman"/>
          <w:color w:val="0D0D0D" w:themeColor="text1" w:themeTint="F2"/>
          <w:spacing w:val="4"/>
          <w:kern w:val="0"/>
          <w:lang w:val="en-GB"/>
        </w:rPr>
        <w:t>:</w:t>
      </w:r>
      <w:proofErr w:type="gramEnd"/>
      <w:r w:rsidRPr="00514098">
        <w:rPr>
          <w:rFonts w:eastAsia="Times New Roman"/>
          <w:color w:val="0D0D0D" w:themeColor="text1" w:themeTint="F2"/>
          <w:spacing w:val="4"/>
          <w:kern w:val="0"/>
          <w:lang w:val="en-GB"/>
        </w:rPr>
        <w:t xml:space="preserve">       </w:t>
      </w:r>
      <w:r w:rsidR="009F682E">
        <w:rPr>
          <w:rFonts w:eastAsia="Times New Roman"/>
          <w:color w:val="0D0D0D" w:themeColor="text1" w:themeTint="F2"/>
          <w:spacing w:val="4"/>
          <w:kern w:val="0"/>
          <w:lang w:val="en-GB"/>
        </w:rPr>
        <w:t xml:space="preserve">  Jan</w:t>
      </w:r>
      <w:r w:rsidRPr="00514098">
        <w:rPr>
          <w:rFonts w:eastAsia="Times New Roman"/>
          <w:color w:val="0D0D0D" w:themeColor="text1" w:themeTint="F2"/>
          <w:spacing w:val="4"/>
          <w:kern w:val="0"/>
          <w:lang w:val="en-GB"/>
        </w:rPr>
        <w:t xml:space="preserve"> 201</w:t>
      </w:r>
      <w:r w:rsidR="009F682E">
        <w:rPr>
          <w:rFonts w:eastAsia="Times New Roman"/>
          <w:color w:val="0D0D0D" w:themeColor="text1" w:themeTint="F2"/>
          <w:spacing w:val="4"/>
          <w:kern w:val="0"/>
          <w:lang w:val="en-GB"/>
        </w:rPr>
        <w:t>7</w:t>
      </w:r>
      <w:r w:rsidRPr="00514098">
        <w:rPr>
          <w:rFonts w:eastAsia="Times New Roman"/>
          <w:color w:val="0D0D0D" w:themeColor="text1" w:themeTint="F2"/>
          <w:spacing w:val="4"/>
          <w:kern w:val="0"/>
          <w:lang w:val="en-GB"/>
        </w:rPr>
        <w:t xml:space="preserve"> to </w:t>
      </w:r>
      <w:r w:rsidR="009F682E">
        <w:rPr>
          <w:rFonts w:eastAsia="Times New Roman"/>
          <w:color w:val="0D0D0D" w:themeColor="text1" w:themeTint="F2"/>
          <w:spacing w:val="4"/>
          <w:kern w:val="0"/>
          <w:lang w:val="en-GB"/>
        </w:rPr>
        <w:t>Jun</w:t>
      </w:r>
      <w:r w:rsidRPr="00514098">
        <w:rPr>
          <w:rFonts w:eastAsia="Times New Roman"/>
          <w:color w:val="0D0D0D" w:themeColor="text1" w:themeTint="F2"/>
          <w:spacing w:val="4"/>
          <w:kern w:val="0"/>
          <w:lang w:val="en-GB"/>
        </w:rPr>
        <w:t xml:space="preserve"> 201</w:t>
      </w:r>
      <w:r w:rsidR="009F682E">
        <w:rPr>
          <w:rFonts w:eastAsia="Times New Roman"/>
          <w:color w:val="0D0D0D" w:themeColor="text1" w:themeTint="F2"/>
          <w:spacing w:val="4"/>
          <w:kern w:val="0"/>
          <w:lang w:val="en-GB"/>
        </w:rPr>
        <w:t>8</w:t>
      </w:r>
    </w:p>
    <w:p w14:paraId="049FDD64" w14:textId="0AD75364" w:rsidR="00B2047B" w:rsidRPr="00514098" w:rsidRDefault="00B2047B" w:rsidP="00803C68">
      <w:pPr>
        <w:spacing w:line="276" w:lineRule="auto"/>
        <w:jc w:val="both"/>
        <w:rPr>
          <w:rFonts w:eastAsia="Times New Roman"/>
          <w:color w:val="0D0D0D" w:themeColor="text1" w:themeTint="F2"/>
          <w:spacing w:val="4"/>
          <w:kern w:val="0"/>
          <w:lang w:val="en-GB"/>
        </w:rPr>
      </w:pPr>
      <w:r w:rsidRPr="00CA75C9">
        <w:rPr>
          <w:rFonts w:eastAsia="Times New Roman"/>
          <w:b/>
          <w:color w:val="0D0D0D" w:themeColor="text1" w:themeTint="F2"/>
          <w:spacing w:val="4"/>
          <w:kern w:val="0"/>
          <w:lang w:val="en-GB"/>
        </w:rPr>
        <w:t xml:space="preserve">Client </w:t>
      </w:r>
      <w:r w:rsidRPr="00514098">
        <w:rPr>
          <w:rFonts w:eastAsia="Times New Roman"/>
          <w:color w:val="0D0D0D" w:themeColor="text1" w:themeTint="F2"/>
          <w:spacing w:val="4"/>
          <w:kern w:val="0"/>
          <w:lang w:val="en-GB"/>
        </w:rPr>
        <w:t xml:space="preserve">             </w:t>
      </w:r>
      <w:proofErr w:type="gramStart"/>
      <w:r w:rsidRPr="00514098">
        <w:rPr>
          <w:rFonts w:eastAsia="Times New Roman"/>
          <w:color w:val="0D0D0D" w:themeColor="text1" w:themeTint="F2"/>
          <w:spacing w:val="4"/>
          <w:kern w:val="0"/>
          <w:lang w:val="en-GB"/>
        </w:rPr>
        <w:t xml:space="preserve">  </w:t>
      </w:r>
      <w:r w:rsidR="00CA75C9">
        <w:rPr>
          <w:rFonts w:eastAsia="Times New Roman"/>
          <w:color w:val="0D0D0D" w:themeColor="text1" w:themeTint="F2"/>
          <w:spacing w:val="4"/>
          <w:kern w:val="0"/>
          <w:lang w:val="en-GB"/>
        </w:rPr>
        <w:t>:</w:t>
      </w:r>
      <w:proofErr w:type="gramEnd"/>
      <w:r w:rsidRPr="00514098">
        <w:rPr>
          <w:rFonts w:eastAsia="Times New Roman"/>
          <w:color w:val="0D0D0D" w:themeColor="text1" w:themeTint="F2"/>
          <w:spacing w:val="4"/>
          <w:kern w:val="0"/>
          <w:lang w:val="en-GB"/>
        </w:rPr>
        <w:t xml:space="preserve">       </w:t>
      </w:r>
      <w:r w:rsidR="009F682E">
        <w:rPr>
          <w:rFonts w:eastAsia="Times New Roman"/>
          <w:color w:val="0D0D0D" w:themeColor="text1" w:themeTint="F2"/>
          <w:spacing w:val="4"/>
          <w:kern w:val="0"/>
          <w:lang w:val="en-GB"/>
        </w:rPr>
        <w:t xml:space="preserve"> </w:t>
      </w:r>
      <w:r w:rsidRPr="00514098">
        <w:rPr>
          <w:rFonts w:eastAsia="Times New Roman"/>
          <w:color w:val="0D0D0D" w:themeColor="text1" w:themeTint="F2"/>
          <w:spacing w:val="4"/>
          <w:kern w:val="0"/>
          <w:lang w:val="en-GB"/>
        </w:rPr>
        <w:t>Spicer</w:t>
      </w:r>
    </w:p>
    <w:p w14:paraId="01728CA3" w14:textId="01A6EA97" w:rsidR="00B2047B" w:rsidRPr="00514098" w:rsidRDefault="00B2047B" w:rsidP="00803C68">
      <w:pPr>
        <w:spacing w:line="276" w:lineRule="auto"/>
        <w:jc w:val="both"/>
        <w:rPr>
          <w:rFonts w:eastAsia="Times New Roman"/>
          <w:color w:val="0D0D0D" w:themeColor="text1" w:themeTint="F2"/>
          <w:spacing w:val="4"/>
          <w:kern w:val="0"/>
          <w:lang w:val="en-GB"/>
        </w:rPr>
      </w:pPr>
      <w:r w:rsidRPr="00CA75C9">
        <w:rPr>
          <w:rFonts w:eastAsia="Times New Roman"/>
          <w:b/>
          <w:color w:val="0D0D0D" w:themeColor="text1" w:themeTint="F2"/>
          <w:spacing w:val="4"/>
          <w:kern w:val="0"/>
          <w:lang w:val="en-GB"/>
        </w:rPr>
        <w:t xml:space="preserve">Role  </w:t>
      </w:r>
      <w:r w:rsidRPr="00514098">
        <w:rPr>
          <w:rFonts w:eastAsia="Times New Roman"/>
          <w:color w:val="0D0D0D" w:themeColor="text1" w:themeTint="F2"/>
          <w:spacing w:val="4"/>
          <w:kern w:val="0"/>
          <w:lang w:val="en-GB"/>
        </w:rPr>
        <w:t xml:space="preserve">               </w:t>
      </w:r>
      <w:proofErr w:type="gramStart"/>
      <w:r w:rsidRPr="00514098">
        <w:rPr>
          <w:rFonts w:eastAsia="Times New Roman"/>
          <w:color w:val="0D0D0D" w:themeColor="text1" w:themeTint="F2"/>
          <w:spacing w:val="4"/>
          <w:kern w:val="0"/>
          <w:lang w:val="en-GB"/>
        </w:rPr>
        <w:t xml:space="preserve">  </w:t>
      </w:r>
      <w:r w:rsidR="00CA75C9">
        <w:rPr>
          <w:rFonts w:eastAsia="Times New Roman"/>
          <w:color w:val="0D0D0D" w:themeColor="text1" w:themeTint="F2"/>
          <w:spacing w:val="4"/>
          <w:kern w:val="0"/>
          <w:lang w:val="en-GB"/>
        </w:rPr>
        <w:t>:</w:t>
      </w:r>
      <w:proofErr w:type="gramEnd"/>
      <w:r w:rsidRPr="00514098">
        <w:rPr>
          <w:rFonts w:eastAsia="Times New Roman"/>
          <w:color w:val="0D0D0D" w:themeColor="text1" w:themeTint="F2"/>
          <w:spacing w:val="4"/>
          <w:kern w:val="0"/>
          <w:lang w:val="en-GB"/>
        </w:rPr>
        <w:t xml:space="preserve">     </w:t>
      </w:r>
      <w:r w:rsidR="00CA75C9">
        <w:rPr>
          <w:rFonts w:eastAsia="Times New Roman"/>
          <w:color w:val="0D0D0D" w:themeColor="text1" w:themeTint="F2"/>
          <w:spacing w:val="4"/>
          <w:kern w:val="0"/>
          <w:lang w:val="en-GB"/>
        </w:rPr>
        <w:t xml:space="preserve">  </w:t>
      </w:r>
      <w:r w:rsidR="009F682E">
        <w:rPr>
          <w:rFonts w:eastAsia="Times New Roman"/>
          <w:color w:val="0D0D0D" w:themeColor="text1" w:themeTint="F2"/>
          <w:spacing w:val="4"/>
          <w:kern w:val="0"/>
          <w:lang w:val="en-GB"/>
        </w:rPr>
        <w:t xml:space="preserve"> </w:t>
      </w:r>
      <w:r w:rsidRPr="00514098">
        <w:rPr>
          <w:rFonts w:eastAsia="Times New Roman"/>
          <w:color w:val="0D0D0D" w:themeColor="text1" w:themeTint="F2"/>
          <w:spacing w:val="4"/>
          <w:kern w:val="0"/>
          <w:lang w:val="en-GB"/>
        </w:rPr>
        <w:t>Functional consultant</w:t>
      </w:r>
    </w:p>
    <w:p w14:paraId="4BAC0153" w14:textId="77777777" w:rsidR="008E5046" w:rsidRPr="00514098" w:rsidRDefault="008E5046" w:rsidP="00803C68">
      <w:pPr>
        <w:spacing w:line="276" w:lineRule="auto"/>
        <w:jc w:val="both"/>
        <w:rPr>
          <w:rFonts w:eastAsia="Times New Roman"/>
          <w:spacing w:val="4"/>
          <w:kern w:val="0"/>
          <w:lang w:val="en-GB"/>
        </w:rPr>
      </w:pPr>
    </w:p>
    <w:p w14:paraId="2E61AF00" w14:textId="38A1F8F2" w:rsidR="00B2047B" w:rsidRPr="00514098" w:rsidRDefault="00B2047B" w:rsidP="00B2047B">
      <w:pPr>
        <w:tabs>
          <w:tab w:val="left" w:pos="6030"/>
        </w:tabs>
        <w:spacing w:line="276" w:lineRule="auto"/>
        <w:jc w:val="both"/>
        <w:rPr>
          <w:rFonts w:cs="Tahoma"/>
          <w:color w:val="818385"/>
          <w:shd w:val="clear" w:color="auto" w:fill="FFFFFF"/>
        </w:rPr>
      </w:pPr>
      <w:r w:rsidRPr="00CA75C9">
        <w:rPr>
          <w:b/>
        </w:rPr>
        <w:t xml:space="preserve">About </w:t>
      </w:r>
      <w:proofErr w:type="gramStart"/>
      <w:r w:rsidRPr="00CA75C9">
        <w:rPr>
          <w:b/>
        </w:rPr>
        <w:t>Client</w:t>
      </w:r>
      <w:r w:rsidR="00CA75C9">
        <w:rPr>
          <w:b/>
        </w:rPr>
        <w:t xml:space="preserve"> </w:t>
      </w:r>
      <w:r w:rsidRPr="00514098">
        <w:t>:</w:t>
      </w:r>
      <w:proofErr w:type="gramEnd"/>
    </w:p>
    <w:p w14:paraId="74835DC7" w14:textId="6B12505D" w:rsidR="00B2047B" w:rsidRPr="00514098" w:rsidRDefault="00CA75C9" w:rsidP="00B2047B">
      <w:pPr>
        <w:tabs>
          <w:tab w:val="left" w:pos="6030"/>
        </w:tabs>
        <w:spacing w:line="276" w:lineRule="auto"/>
        <w:jc w:val="both"/>
        <w:rPr>
          <w:rFonts w:eastAsia="Arial Unicode MS"/>
        </w:rPr>
      </w:pPr>
      <w:r>
        <w:rPr>
          <w:rFonts w:eastAsia="Arial Unicode MS"/>
        </w:rPr>
        <w:t xml:space="preserve">                               </w:t>
      </w:r>
      <w:r w:rsidR="00B2047B" w:rsidRPr="00514098">
        <w:rPr>
          <w:rFonts w:eastAsia="Arial Unicode MS"/>
        </w:rPr>
        <w:t>Spicer India Private Limited is a leading supplier of Axles, Driveshafts and Drivetrain products as well as genuine service parts.</w:t>
      </w:r>
    </w:p>
    <w:p w14:paraId="08CADBD2" w14:textId="4E660770" w:rsidR="00B2047B" w:rsidRPr="00514098" w:rsidRDefault="00B2047B" w:rsidP="00B2047B">
      <w:pPr>
        <w:tabs>
          <w:tab w:val="left" w:pos="6030"/>
        </w:tabs>
        <w:spacing w:line="276" w:lineRule="auto"/>
        <w:jc w:val="both"/>
        <w:rPr>
          <w:rFonts w:eastAsia="Lucida Sans Unicode" w:cs="Tahoma"/>
          <w:color w:val="818385"/>
          <w:shd w:val="clear" w:color="auto" w:fill="FFFFFF"/>
        </w:rPr>
      </w:pPr>
    </w:p>
    <w:p w14:paraId="43B66C77" w14:textId="71C46341" w:rsidR="00D97084" w:rsidRDefault="00514098" w:rsidP="00D97084">
      <w:pPr>
        <w:jc w:val="both"/>
        <w:rPr>
          <w:b/>
        </w:rPr>
      </w:pPr>
      <w:r w:rsidRPr="00CA75C9">
        <w:rPr>
          <w:b/>
        </w:rPr>
        <w:t>Roles and Responsibilities:</w:t>
      </w:r>
    </w:p>
    <w:p w14:paraId="1620B6EB" w14:textId="77777777" w:rsidR="00D97084" w:rsidRPr="00D97084" w:rsidRDefault="00D97084" w:rsidP="00D97084">
      <w:pPr>
        <w:jc w:val="both"/>
        <w:rPr>
          <w:b/>
        </w:rPr>
      </w:pPr>
    </w:p>
    <w:p w14:paraId="486BDBA2" w14:textId="77777777" w:rsidR="00D97084" w:rsidRPr="00CA75C9" w:rsidRDefault="00D97084" w:rsidP="00D97084">
      <w:pPr>
        <w:widowControl/>
        <w:numPr>
          <w:ilvl w:val="0"/>
          <w:numId w:val="28"/>
        </w:numPr>
        <w:suppressAutoHyphens w:val="0"/>
        <w:spacing w:line="283" w:lineRule="auto"/>
        <w:jc w:val="both"/>
        <w:rPr>
          <w:bCs/>
        </w:rPr>
      </w:pPr>
      <w:r w:rsidRPr="00CA75C9">
        <w:rPr>
          <w:bCs/>
        </w:rPr>
        <w:t>Involved in Realization phase of ASAP methodology to do a thorough study of Activity flow.</w:t>
      </w:r>
    </w:p>
    <w:p w14:paraId="6CD5BDDA" w14:textId="77777777" w:rsidR="00D97084" w:rsidRPr="00CA75C9" w:rsidRDefault="00D97084" w:rsidP="00D97084">
      <w:pPr>
        <w:widowControl/>
        <w:numPr>
          <w:ilvl w:val="0"/>
          <w:numId w:val="28"/>
        </w:numPr>
        <w:suppressAutoHyphens w:val="0"/>
        <w:spacing w:line="283" w:lineRule="auto"/>
        <w:jc w:val="both"/>
        <w:rPr>
          <w:bCs/>
        </w:rPr>
      </w:pPr>
      <w:r w:rsidRPr="00CA75C9">
        <w:rPr>
          <w:bCs/>
        </w:rPr>
        <w:t>Customer master record maintenance, account group maintain, payment terms.</w:t>
      </w:r>
    </w:p>
    <w:p w14:paraId="5EE13287" w14:textId="77777777" w:rsidR="00D97084" w:rsidRPr="00CA75C9" w:rsidRDefault="00D97084" w:rsidP="00D97084">
      <w:pPr>
        <w:widowControl/>
        <w:numPr>
          <w:ilvl w:val="0"/>
          <w:numId w:val="28"/>
        </w:numPr>
        <w:suppressAutoHyphens w:val="0"/>
        <w:spacing w:line="283" w:lineRule="auto"/>
        <w:jc w:val="both"/>
        <w:rPr>
          <w:bCs/>
        </w:rPr>
      </w:pPr>
      <w:r w:rsidRPr="00CA75C9">
        <w:rPr>
          <w:bCs/>
        </w:rPr>
        <w:t>Dunning procedure configuration with four dunning levels to expedite payment cycle.</w:t>
      </w:r>
    </w:p>
    <w:p w14:paraId="005C5943" w14:textId="77777777" w:rsidR="00D97084" w:rsidRPr="00CA75C9" w:rsidRDefault="00D97084" w:rsidP="00D97084">
      <w:pPr>
        <w:widowControl/>
        <w:numPr>
          <w:ilvl w:val="0"/>
          <w:numId w:val="28"/>
        </w:numPr>
        <w:suppressAutoHyphens w:val="0"/>
        <w:spacing w:line="283" w:lineRule="auto"/>
        <w:jc w:val="both"/>
        <w:rPr>
          <w:bCs/>
        </w:rPr>
      </w:pPr>
      <w:r w:rsidRPr="00CA75C9">
        <w:rPr>
          <w:bCs/>
        </w:rPr>
        <w:t>Customer invoice processing, defining customer tolerances, write off amounts within tolerances with reason codes for underpayment/overpayment.</w:t>
      </w:r>
    </w:p>
    <w:p w14:paraId="71D9083F" w14:textId="77777777" w:rsidR="00D97084" w:rsidRPr="00CA75C9" w:rsidRDefault="00D97084" w:rsidP="00D97084">
      <w:pPr>
        <w:widowControl/>
        <w:numPr>
          <w:ilvl w:val="0"/>
          <w:numId w:val="28"/>
        </w:numPr>
        <w:suppressAutoHyphens w:val="0"/>
        <w:spacing w:line="283" w:lineRule="auto"/>
        <w:jc w:val="both"/>
        <w:rPr>
          <w:bCs/>
        </w:rPr>
      </w:pPr>
      <w:r w:rsidRPr="00CA75C9">
        <w:rPr>
          <w:bCs/>
        </w:rPr>
        <w:t>Configured settings for foreign currency translation and Exchange rate gain/loss post automatically.</w:t>
      </w:r>
    </w:p>
    <w:p w14:paraId="2E1E5FD6" w14:textId="77777777" w:rsidR="00D97084" w:rsidRPr="00CA75C9" w:rsidRDefault="00D97084" w:rsidP="00D97084">
      <w:pPr>
        <w:widowControl/>
        <w:numPr>
          <w:ilvl w:val="0"/>
          <w:numId w:val="28"/>
        </w:numPr>
        <w:suppressAutoHyphens w:val="0"/>
        <w:spacing w:line="283" w:lineRule="auto"/>
        <w:jc w:val="both"/>
        <w:rPr>
          <w:bCs/>
        </w:rPr>
      </w:pPr>
      <w:r w:rsidRPr="00CA75C9">
        <w:rPr>
          <w:bCs/>
        </w:rPr>
        <w:t>Configured Electronic Bank Statement and Manual Bank statement.</w:t>
      </w:r>
    </w:p>
    <w:p w14:paraId="5E4F5BD9" w14:textId="77777777" w:rsidR="00D97084" w:rsidRPr="00CA75C9" w:rsidRDefault="00D97084" w:rsidP="00D97084">
      <w:pPr>
        <w:widowControl/>
        <w:numPr>
          <w:ilvl w:val="0"/>
          <w:numId w:val="28"/>
        </w:numPr>
        <w:suppressAutoHyphens w:val="0"/>
        <w:spacing w:line="283" w:lineRule="auto"/>
        <w:jc w:val="both"/>
        <w:rPr>
          <w:bCs/>
        </w:rPr>
      </w:pPr>
      <w:r w:rsidRPr="00CA75C9">
        <w:rPr>
          <w:bCs/>
        </w:rPr>
        <w:t>Tested GL scenarios - GL master data maintenance, all GL transactions, GL inquiry, Month end closing and year-end closing activities and GL reporting.</w:t>
      </w:r>
    </w:p>
    <w:p w14:paraId="25837C22" w14:textId="77777777" w:rsidR="00D97084" w:rsidRPr="00CA75C9" w:rsidRDefault="00D97084" w:rsidP="00D97084">
      <w:pPr>
        <w:widowControl/>
        <w:numPr>
          <w:ilvl w:val="0"/>
          <w:numId w:val="28"/>
        </w:numPr>
        <w:suppressAutoHyphens w:val="0"/>
        <w:spacing w:line="283" w:lineRule="auto"/>
        <w:jc w:val="both"/>
        <w:rPr>
          <w:bCs/>
        </w:rPr>
      </w:pPr>
      <w:r w:rsidRPr="00CA75C9">
        <w:rPr>
          <w:bCs/>
        </w:rPr>
        <w:t>Tested AP scenarios - Vendor master data maintenance, vendor invoice and credit memo postings, park and posting parked invoices, automatic payment program for check payments, release blocked invoices, cancel vendor invoice posted through invoice verification, printing the checks without payment program, cancel payment.</w:t>
      </w:r>
    </w:p>
    <w:p w14:paraId="403DF832" w14:textId="77777777" w:rsidR="00D97084" w:rsidRPr="00CA75C9" w:rsidRDefault="00D97084" w:rsidP="00D97084">
      <w:pPr>
        <w:widowControl/>
        <w:numPr>
          <w:ilvl w:val="0"/>
          <w:numId w:val="19"/>
        </w:numPr>
        <w:suppressAutoHyphens w:val="0"/>
        <w:spacing w:line="283" w:lineRule="auto"/>
        <w:jc w:val="both"/>
        <w:rPr>
          <w:bCs/>
        </w:rPr>
      </w:pPr>
      <w:r w:rsidRPr="00CA75C9">
        <w:rPr>
          <w:bCs/>
        </w:rPr>
        <w:t>Tested AR Scenarios-Customizer master data maintenance, partner functions, and standard, partial, residual payment.</w:t>
      </w:r>
    </w:p>
    <w:p w14:paraId="246779D2" w14:textId="77777777" w:rsidR="00D97084" w:rsidRPr="00CA75C9" w:rsidRDefault="00D97084" w:rsidP="00D97084">
      <w:pPr>
        <w:widowControl/>
        <w:numPr>
          <w:ilvl w:val="0"/>
          <w:numId w:val="19"/>
        </w:numPr>
        <w:suppressAutoHyphens w:val="0"/>
        <w:spacing w:line="283" w:lineRule="auto"/>
        <w:jc w:val="both"/>
        <w:rPr>
          <w:bCs/>
        </w:rPr>
      </w:pPr>
      <w:r w:rsidRPr="00CA75C9">
        <w:rPr>
          <w:bCs/>
        </w:rPr>
        <w:t>Implementation and maintenance of FI-AR, FI-AP master data of customers and vendors with open item process.</w:t>
      </w:r>
    </w:p>
    <w:p w14:paraId="30B93718" w14:textId="77777777" w:rsidR="00D97084" w:rsidRPr="00CA75C9" w:rsidRDefault="00D97084" w:rsidP="00D97084">
      <w:pPr>
        <w:widowControl/>
        <w:numPr>
          <w:ilvl w:val="0"/>
          <w:numId w:val="19"/>
        </w:numPr>
        <w:suppressAutoHyphens w:val="0"/>
        <w:spacing w:line="283" w:lineRule="auto"/>
        <w:jc w:val="both"/>
        <w:rPr>
          <w:bCs/>
        </w:rPr>
      </w:pPr>
      <w:r w:rsidRPr="00CA75C9">
        <w:rPr>
          <w:bCs/>
        </w:rPr>
        <w:t>Conversion of year dependent periods to normal calendar month periods.</w:t>
      </w:r>
    </w:p>
    <w:p w14:paraId="4C836A56" w14:textId="77777777" w:rsidR="00D97084" w:rsidRPr="00CA75C9" w:rsidRDefault="00D97084" w:rsidP="00D97084">
      <w:pPr>
        <w:widowControl/>
        <w:numPr>
          <w:ilvl w:val="0"/>
          <w:numId w:val="19"/>
        </w:numPr>
        <w:suppressAutoHyphens w:val="0"/>
        <w:spacing w:line="283" w:lineRule="auto"/>
        <w:jc w:val="both"/>
        <w:rPr>
          <w:bCs/>
        </w:rPr>
      </w:pPr>
      <w:r w:rsidRPr="00CA75C9">
        <w:rPr>
          <w:bCs/>
        </w:rPr>
        <w:t xml:space="preserve">Preparation of LSMW data upload templates, testing and performing data upload. GL balances both cumulative and line item balances including vendor, customer and asset master data </w:t>
      </w:r>
      <w:proofErr w:type="spellStart"/>
      <w:r w:rsidRPr="00CA75C9">
        <w:rPr>
          <w:bCs/>
        </w:rPr>
        <w:t>wereloaded</w:t>
      </w:r>
      <w:proofErr w:type="spellEnd"/>
      <w:r w:rsidRPr="00CA75C9">
        <w:rPr>
          <w:bCs/>
        </w:rPr>
        <w:t xml:space="preserve"> via LSMW technique.</w:t>
      </w:r>
    </w:p>
    <w:p w14:paraId="68933E2E" w14:textId="77777777" w:rsidR="00D97084" w:rsidRPr="00514098" w:rsidRDefault="00D97084" w:rsidP="00D97084">
      <w:pPr>
        <w:tabs>
          <w:tab w:val="left" w:pos="6030"/>
        </w:tabs>
        <w:spacing w:line="276" w:lineRule="auto"/>
        <w:jc w:val="both"/>
        <w:rPr>
          <w:rFonts w:eastAsia="Times New Roman"/>
          <w:spacing w:val="4"/>
          <w:kern w:val="0"/>
          <w:lang w:val="en-GB"/>
        </w:rPr>
      </w:pPr>
    </w:p>
    <w:p w14:paraId="2AD277A8" w14:textId="42541A99" w:rsidR="00514098" w:rsidRPr="00CA75C9" w:rsidRDefault="00514098" w:rsidP="00514098">
      <w:pPr>
        <w:jc w:val="both"/>
        <w:rPr>
          <w:b/>
        </w:rPr>
      </w:pPr>
    </w:p>
    <w:p w14:paraId="16837957" w14:textId="77777777" w:rsidR="00623CD5" w:rsidRPr="00514098" w:rsidRDefault="00623CD5" w:rsidP="00623CD5">
      <w:pPr>
        <w:tabs>
          <w:tab w:val="left" w:pos="270"/>
          <w:tab w:val="left" w:pos="360"/>
        </w:tabs>
        <w:spacing w:line="276" w:lineRule="auto"/>
        <w:ind w:left="720"/>
        <w:jc w:val="both"/>
        <w:rPr>
          <w:color w:val="2A2A2A"/>
          <w:shd w:val="clear" w:color="auto" w:fill="FFFFFF"/>
        </w:rPr>
      </w:pPr>
    </w:p>
    <w:p w14:paraId="3AB0EB3F" w14:textId="52DF4504" w:rsidR="00C27BCE" w:rsidRPr="00CA75C9" w:rsidRDefault="00C27BCE" w:rsidP="00CA75C9">
      <w:pPr>
        <w:shd w:val="clear" w:color="auto" w:fill="000000" w:themeFill="text1"/>
        <w:tabs>
          <w:tab w:val="center" w:pos="5040"/>
        </w:tabs>
        <w:spacing w:line="276" w:lineRule="auto"/>
        <w:jc w:val="both"/>
        <w:rPr>
          <w:rFonts w:eastAsia="Arial Unicode MS"/>
        </w:rPr>
      </w:pPr>
      <w:r w:rsidRPr="00514098">
        <w:rPr>
          <w:rFonts w:eastAsia="Arial Unicode MS"/>
        </w:rPr>
        <w:t xml:space="preserve">PROJECT </w:t>
      </w:r>
      <w:r w:rsidR="00635D07" w:rsidRPr="00514098">
        <w:rPr>
          <w:rFonts w:eastAsia="Arial Unicode MS"/>
        </w:rPr>
        <w:t>1</w:t>
      </w:r>
      <w:r w:rsidRPr="00514098">
        <w:rPr>
          <w:rFonts w:eastAsia="Arial Unicode MS"/>
        </w:rPr>
        <w:t>:</w:t>
      </w:r>
      <w:r w:rsidR="00AD2F88" w:rsidRPr="00514098">
        <w:rPr>
          <w:rFonts w:eastAsia="Arial Unicode MS"/>
        </w:rPr>
        <w:t xml:space="preserve"> </w:t>
      </w:r>
      <w:r w:rsidRPr="00514098">
        <w:rPr>
          <w:rFonts w:eastAsia="Arial Unicode MS"/>
        </w:rPr>
        <w:t>{</w:t>
      </w:r>
      <w:r w:rsidR="00635D07" w:rsidRPr="00514098">
        <w:rPr>
          <w:rFonts w:eastAsia="Arial Unicode MS"/>
        </w:rPr>
        <w:t>Support</w:t>
      </w:r>
      <w:r w:rsidRPr="00514098">
        <w:rPr>
          <w:rFonts w:eastAsia="Arial Unicode MS"/>
        </w:rPr>
        <w:t>}</w:t>
      </w:r>
    </w:p>
    <w:p w14:paraId="303D95A5" w14:textId="77777777" w:rsidR="00AC72A7" w:rsidRPr="00514098" w:rsidRDefault="00AC72A7" w:rsidP="00AC72A7">
      <w:pPr>
        <w:spacing w:line="276" w:lineRule="auto"/>
        <w:jc w:val="both"/>
        <w:rPr>
          <w:rFonts w:eastAsia="Arial Unicode MS"/>
          <w:b/>
        </w:rPr>
      </w:pPr>
      <w:bookmarkStart w:id="1" w:name="_Hlk3773781"/>
    </w:p>
    <w:p w14:paraId="45A2B8E7" w14:textId="763B0043" w:rsidR="00AC72A7" w:rsidRPr="00514098" w:rsidRDefault="00AC72A7" w:rsidP="00AC72A7">
      <w:pPr>
        <w:spacing w:line="276" w:lineRule="auto"/>
        <w:jc w:val="both"/>
        <w:rPr>
          <w:color w:val="2A2A2A"/>
          <w:shd w:val="clear" w:color="auto" w:fill="FFFFFF"/>
        </w:rPr>
      </w:pPr>
      <w:r w:rsidRPr="00CA75C9">
        <w:rPr>
          <w:b/>
        </w:rPr>
        <w:t>Organization</w:t>
      </w:r>
      <w:r w:rsidR="00CA75C9" w:rsidRPr="00CA75C9">
        <w:rPr>
          <w:b/>
        </w:rPr>
        <w:t xml:space="preserve">  </w:t>
      </w:r>
      <w:proofErr w:type="gramStart"/>
      <w:r w:rsidR="00CA75C9" w:rsidRPr="00CA75C9">
        <w:rPr>
          <w:b/>
        </w:rPr>
        <w:t xml:space="preserve"> </w:t>
      </w:r>
      <w:r w:rsidR="00CA75C9">
        <w:rPr>
          <w:rFonts w:eastAsia="Arial Unicode MS"/>
        </w:rPr>
        <w:t xml:space="preserve"> </w:t>
      </w:r>
      <w:r w:rsidRPr="00514098">
        <w:rPr>
          <w:rFonts w:eastAsia="Arial Unicode MS"/>
        </w:rPr>
        <w:t>:</w:t>
      </w:r>
      <w:proofErr w:type="gramEnd"/>
      <w:r w:rsidR="00632E16" w:rsidRPr="00514098">
        <w:rPr>
          <w:rFonts w:eastAsia="Arial Unicode MS"/>
        </w:rPr>
        <w:t xml:space="preserve">      </w:t>
      </w:r>
      <w:r w:rsidR="00CA75C9">
        <w:rPr>
          <w:rFonts w:eastAsia="Arial Unicode MS"/>
        </w:rPr>
        <w:t xml:space="preserve"> </w:t>
      </w:r>
      <w:r w:rsidR="00632E16" w:rsidRPr="00514098">
        <w:rPr>
          <w:rFonts w:eastAsia="Arial Unicode MS"/>
        </w:rPr>
        <w:t xml:space="preserve"> </w:t>
      </w:r>
      <w:r w:rsidR="00B2047B" w:rsidRPr="00514098">
        <w:rPr>
          <w:rFonts w:eastAsia="Arial Unicode MS"/>
        </w:rPr>
        <w:t xml:space="preserve"> </w:t>
      </w:r>
      <w:r w:rsidR="00CA75C9">
        <w:rPr>
          <w:rFonts w:eastAsia="Arial Unicode MS"/>
        </w:rPr>
        <w:t>T</w:t>
      </w:r>
      <w:r w:rsidR="00D34845">
        <w:rPr>
          <w:rFonts w:eastAsia="Arial Unicode MS"/>
        </w:rPr>
        <w:t>ech Mahindra</w:t>
      </w:r>
    </w:p>
    <w:p w14:paraId="0E9C4738" w14:textId="11461A93" w:rsidR="00AC72A7" w:rsidRPr="00514098" w:rsidRDefault="00AC72A7" w:rsidP="00AC72A7">
      <w:pPr>
        <w:spacing w:line="276" w:lineRule="auto"/>
        <w:jc w:val="both"/>
        <w:rPr>
          <w:rFonts w:eastAsia="Arial Unicode MS"/>
        </w:rPr>
      </w:pPr>
      <w:r w:rsidRPr="00CA75C9">
        <w:rPr>
          <w:b/>
        </w:rPr>
        <w:t>Duration</w:t>
      </w:r>
      <w:r w:rsidRPr="00514098">
        <w:t xml:space="preserve">   </w:t>
      </w:r>
      <w:r w:rsidR="00632E16" w:rsidRPr="00514098">
        <w:t xml:space="preserve">    </w:t>
      </w:r>
      <w:r w:rsidRPr="00514098">
        <w:t xml:space="preserve"> </w:t>
      </w:r>
      <w:r w:rsidR="00CA75C9">
        <w:t xml:space="preserve">   </w:t>
      </w:r>
      <w:proofErr w:type="gramStart"/>
      <w:r w:rsidR="00CA75C9">
        <w:t xml:space="preserve">  </w:t>
      </w:r>
      <w:r w:rsidRPr="00514098">
        <w:rPr>
          <w:rFonts w:eastAsia="Arial Unicode MS"/>
        </w:rPr>
        <w:t>:</w:t>
      </w:r>
      <w:proofErr w:type="gramEnd"/>
      <w:r w:rsidRPr="00514098">
        <w:rPr>
          <w:rFonts w:eastAsia="Arial Unicode MS"/>
        </w:rPr>
        <w:t xml:space="preserve"> </w:t>
      </w:r>
      <w:r w:rsidR="00632E16" w:rsidRPr="00514098">
        <w:rPr>
          <w:rFonts w:eastAsia="Arial Unicode MS"/>
        </w:rPr>
        <w:t xml:space="preserve">       Mar 2015 to </w:t>
      </w:r>
      <w:r w:rsidR="009F682E">
        <w:rPr>
          <w:rFonts w:eastAsia="Arial Unicode MS"/>
        </w:rPr>
        <w:t>Dec</w:t>
      </w:r>
      <w:r w:rsidR="00632E16" w:rsidRPr="00514098">
        <w:rPr>
          <w:rFonts w:eastAsia="Arial Unicode MS"/>
        </w:rPr>
        <w:t xml:space="preserve"> 2016 </w:t>
      </w:r>
    </w:p>
    <w:p w14:paraId="1C64E5E5" w14:textId="2E2B3B85" w:rsidR="00AC72A7" w:rsidRPr="00514098" w:rsidRDefault="00AC72A7" w:rsidP="00AC72A7">
      <w:pPr>
        <w:spacing w:line="276" w:lineRule="auto"/>
        <w:jc w:val="both"/>
        <w:rPr>
          <w:rFonts w:eastAsia="Arial Unicode MS"/>
        </w:rPr>
      </w:pPr>
      <w:r w:rsidRPr="00CA75C9">
        <w:rPr>
          <w:b/>
        </w:rPr>
        <w:t xml:space="preserve">Client </w:t>
      </w:r>
      <w:r w:rsidRPr="00CA75C9">
        <w:rPr>
          <w:b/>
        </w:rPr>
        <w:tab/>
      </w:r>
      <w:r w:rsidR="00632E16" w:rsidRPr="00514098">
        <w:rPr>
          <w:rFonts w:eastAsia="Arial Unicode MS"/>
        </w:rPr>
        <w:t xml:space="preserve">          </w:t>
      </w:r>
      <w:r w:rsidR="00CA75C9">
        <w:rPr>
          <w:rFonts w:eastAsia="Arial Unicode MS"/>
        </w:rPr>
        <w:t xml:space="preserve">     </w:t>
      </w:r>
      <w:proofErr w:type="gramStart"/>
      <w:r w:rsidR="00632E16" w:rsidRPr="00514098">
        <w:rPr>
          <w:rFonts w:eastAsia="Arial Unicode MS"/>
        </w:rPr>
        <w:t xml:space="preserve">  :</w:t>
      </w:r>
      <w:proofErr w:type="gramEnd"/>
      <w:r w:rsidR="00632E16" w:rsidRPr="00514098">
        <w:rPr>
          <w:rFonts w:eastAsia="Arial Unicode MS"/>
        </w:rPr>
        <w:t xml:space="preserve">         </w:t>
      </w:r>
      <w:r w:rsidR="00A51BD7">
        <w:rPr>
          <w:rFonts w:eastAsia="Arial Unicode MS"/>
        </w:rPr>
        <w:t>Stryker</w:t>
      </w:r>
    </w:p>
    <w:p w14:paraId="65D43EA8" w14:textId="1FF9EABB" w:rsidR="00AC72A7" w:rsidRPr="00514098" w:rsidRDefault="00CA75C9" w:rsidP="00AC72A7">
      <w:pPr>
        <w:widowControl/>
        <w:shd w:val="clear" w:color="auto" w:fill="FFFFFF"/>
        <w:suppressAutoHyphens w:val="0"/>
        <w:spacing w:line="276" w:lineRule="auto"/>
        <w:jc w:val="both"/>
        <w:rPr>
          <w:b/>
          <w:color w:val="222222"/>
          <w:u w:val="single"/>
          <w:lang w:bidi="te-IN"/>
        </w:rPr>
      </w:pPr>
      <w:r>
        <w:rPr>
          <w:b/>
        </w:rPr>
        <w:t>Designation</w:t>
      </w:r>
      <w:r>
        <w:t xml:space="preserve">    </w:t>
      </w:r>
      <w:proofErr w:type="gramStart"/>
      <w:r>
        <w:t xml:space="preserve"> </w:t>
      </w:r>
      <w:r w:rsidR="00632E16" w:rsidRPr="00514098">
        <w:t xml:space="preserve"> </w:t>
      </w:r>
      <w:r w:rsidR="00632E16" w:rsidRPr="00514098">
        <w:rPr>
          <w:rFonts w:eastAsia="Arial Unicode MS"/>
        </w:rPr>
        <w:t>:</w:t>
      </w:r>
      <w:proofErr w:type="gramEnd"/>
      <w:r w:rsidR="00632E16" w:rsidRPr="00514098">
        <w:rPr>
          <w:rFonts w:eastAsia="Arial Unicode MS"/>
        </w:rPr>
        <w:t xml:space="preserve">         Functional </w:t>
      </w:r>
      <w:r w:rsidR="00AC72A7" w:rsidRPr="00514098">
        <w:rPr>
          <w:rFonts w:eastAsia="Arial Unicode MS"/>
        </w:rPr>
        <w:t xml:space="preserve"> </w:t>
      </w:r>
      <w:bookmarkEnd w:id="1"/>
      <w:r w:rsidR="00AC72A7" w:rsidRPr="00514098">
        <w:rPr>
          <w:rFonts w:eastAsia="Arial Unicode MS"/>
        </w:rPr>
        <w:t xml:space="preserve">Consultant                                                                                   </w:t>
      </w:r>
    </w:p>
    <w:p w14:paraId="1A74A347" w14:textId="77777777" w:rsidR="00AC72A7" w:rsidRPr="00514098" w:rsidRDefault="00AC72A7" w:rsidP="00AC72A7">
      <w:pPr>
        <w:widowControl/>
        <w:shd w:val="clear" w:color="auto" w:fill="FFFFFF"/>
        <w:suppressAutoHyphens w:val="0"/>
        <w:spacing w:line="276" w:lineRule="auto"/>
        <w:jc w:val="both"/>
        <w:rPr>
          <w:b/>
          <w:color w:val="222222"/>
          <w:u w:val="single"/>
          <w:lang w:bidi="te-IN"/>
        </w:rPr>
      </w:pPr>
    </w:p>
    <w:p w14:paraId="6E70E62E" w14:textId="11B41943" w:rsidR="009A0A0A" w:rsidRPr="00CA75C9" w:rsidRDefault="00C27BCE" w:rsidP="00EF3494">
      <w:pPr>
        <w:tabs>
          <w:tab w:val="left" w:pos="6030"/>
        </w:tabs>
        <w:spacing w:line="276" w:lineRule="auto"/>
        <w:jc w:val="both"/>
        <w:rPr>
          <w:b/>
        </w:rPr>
      </w:pPr>
      <w:r w:rsidRPr="00CA75C9">
        <w:rPr>
          <w:b/>
        </w:rPr>
        <w:t>About Client</w:t>
      </w:r>
      <w:r w:rsidR="00CA75C9">
        <w:rPr>
          <w:b/>
        </w:rPr>
        <w:t xml:space="preserve">   </w:t>
      </w:r>
      <w:proofErr w:type="gramStart"/>
      <w:r w:rsidR="00CA75C9">
        <w:rPr>
          <w:b/>
        </w:rPr>
        <w:t xml:space="preserve">  </w:t>
      </w:r>
      <w:r w:rsidR="00CA75C9" w:rsidRPr="00CA75C9">
        <w:rPr>
          <w:b/>
        </w:rPr>
        <w:t>:</w:t>
      </w:r>
      <w:proofErr w:type="gramEnd"/>
    </w:p>
    <w:p w14:paraId="60A64545" w14:textId="005FF899" w:rsidR="00A51BD7" w:rsidRPr="001C5946" w:rsidRDefault="00CA75C9" w:rsidP="00A51BD7">
      <w:pPr>
        <w:widowControl/>
        <w:suppressAutoHyphens w:val="0"/>
        <w:spacing w:line="283" w:lineRule="auto"/>
        <w:ind w:left="360"/>
        <w:jc w:val="both"/>
        <w:rPr>
          <w:bCs/>
        </w:rPr>
      </w:pPr>
      <w:r>
        <w:t xml:space="preserve">                           </w:t>
      </w:r>
      <w:r w:rsidR="00A51BD7" w:rsidRPr="001C5946">
        <w:rPr>
          <w:bCs/>
        </w:rPr>
        <w:t>Stryker's products include implants used in </w:t>
      </w:r>
      <w:hyperlink r:id="rId8" w:tooltip="Joint replacement" w:history="1">
        <w:r w:rsidR="00A51BD7" w:rsidRPr="001C5946">
          <w:rPr>
            <w:bCs/>
          </w:rPr>
          <w:t>joint replacement</w:t>
        </w:r>
      </w:hyperlink>
      <w:r w:rsidR="00A51BD7" w:rsidRPr="001C5946">
        <w:rPr>
          <w:bCs/>
        </w:rPr>
        <w:t> and trauma </w:t>
      </w:r>
      <w:hyperlink r:id="rId9" w:tooltip="Surgeries" w:history="1">
        <w:r w:rsidR="00A51BD7" w:rsidRPr="001C5946">
          <w:rPr>
            <w:bCs/>
          </w:rPr>
          <w:t>surgeries</w:t>
        </w:r>
      </w:hyperlink>
      <w:r w:rsidR="00A51BD7" w:rsidRPr="001C5946">
        <w:rPr>
          <w:bCs/>
        </w:rPr>
        <w:t>; surgical equipment and surgical navigation systems; </w:t>
      </w:r>
      <w:hyperlink r:id="rId10" w:tooltip="Endoscopic" w:history="1">
        <w:r w:rsidR="00A51BD7" w:rsidRPr="001C5946">
          <w:rPr>
            <w:bCs/>
          </w:rPr>
          <w:t>endoscopic</w:t>
        </w:r>
      </w:hyperlink>
      <w:r w:rsidR="00A51BD7" w:rsidRPr="001C5946">
        <w:rPr>
          <w:bCs/>
        </w:rPr>
        <w:t> and communications systems; patient handling and emergency medical equipment; neurosurgical, neurovascular and spinal devices; as well as other medical device products used in a variety of medical specialties. In the United States, most of Stryker's products are marketed directly to </w:t>
      </w:r>
      <w:hyperlink r:id="rId11" w:tooltip="Physician" w:history="1">
        <w:r w:rsidR="00A51BD7" w:rsidRPr="001C5946">
          <w:rPr>
            <w:bCs/>
          </w:rPr>
          <w:t>doctors</w:t>
        </w:r>
      </w:hyperlink>
      <w:r w:rsidR="00A51BD7" w:rsidRPr="001C5946">
        <w:rPr>
          <w:bCs/>
        </w:rPr>
        <w:t>, </w:t>
      </w:r>
      <w:hyperlink r:id="rId12" w:tooltip="Hospital" w:history="1">
        <w:r w:rsidR="00A51BD7" w:rsidRPr="001C5946">
          <w:rPr>
            <w:bCs/>
          </w:rPr>
          <w:t>hospitals</w:t>
        </w:r>
      </w:hyperlink>
      <w:r w:rsidR="00A51BD7" w:rsidRPr="001C5946">
        <w:rPr>
          <w:bCs/>
        </w:rPr>
        <w:t> and other healthcare facilities. Internationally, Stryker products are sold in over 100 countries through company-owned sales subsidiaries and branches as well as third-party dealers and distributors</w:t>
      </w:r>
    </w:p>
    <w:p w14:paraId="51188A7E" w14:textId="080F5D4D" w:rsidR="009A0A0A" w:rsidRPr="00514098" w:rsidRDefault="009A0A0A" w:rsidP="00A51BD7">
      <w:pPr>
        <w:tabs>
          <w:tab w:val="left" w:pos="6030"/>
        </w:tabs>
        <w:spacing w:line="276" w:lineRule="auto"/>
        <w:jc w:val="both"/>
        <w:rPr>
          <w:rFonts w:eastAsia="Lucida Sans Unicode"/>
          <w:kern w:val="1"/>
        </w:rPr>
      </w:pPr>
    </w:p>
    <w:p w14:paraId="4F649516" w14:textId="77777777" w:rsidR="00C27BCE" w:rsidRPr="00CA75C9" w:rsidRDefault="00C27BCE" w:rsidP="00EF3494">
      <w:pPr>
        <w:tabs>
          <w:tab w:val="left" w:pos="6030"/>
        </w:tabs>
        <w:spacing w:line="276" w:lineRule="auto"/>
        <w:jc w:val="both"/>
        <w:rPr>
          <w:rFonts w:eastAsia="Arial Unicode MS"/>
          <w:b/>
        </w:rPr>
      </w:pPr>
      <w:r w:rsidRPr="00CA75C9">
        <w:rPr>
          <w:b/>
        </w:rPr>
        <w:t>Roles and responsibilities</w:t>
      </w:r>
      <w:r w:rsidRPr="00CA75C9">
        <w:rPr>
          <w:rFonts w:eastAsia="Arial Unicode MS"/>
          <w:b/>
        </w:rPr>
        <w:t xml:space="preserve">: </w:t>
      </w:r>
    </w:p>
    <w:p w14:paraId="60B8487A" w14:textId="77777777" w:rsidR="00C27BCE" w:rsidRPr="00514098" w:rsidRDefault="00C27BCE" w:rsidP="00EF3494">
      <w:pPr>
        <w:tabs>
          <w:tab w:val="left" w:pos="6030"/>
        </w:tabs>
        <w:spacing w:line="276" w:lineRule="auto"/>
        <w:jc w:val="both"/>
        <w:rPr>
          <w:rFonts w:eastAsia="Arial Unicode MS"/>
        </w:rPr>
      </w:pPr>
    </w:p>
    <w:p w14:paraId="573AEA38" w14:textId="77777777" w:rsidR="00C27BCE" w:rsidRPr="00CA75C9" w:rsidRDefault="00C27BCE" w:rsidP="00CA75C9">
      <w:pPr>
        <w:widowControl/>
        <w:numPr>
          <w:ilvl w:val="0"/>
          <w:numId w:val="19"/>
        </w:numPr>
        <w:suppressAutoHyphens w:val="0"/>
        <w:spacing w:line="283" w:lineRule="auto"/>
        <w:jc w:val="both"/>
        <w:rPr>
          <w:bCs/>
        </w:rPr>
      </w:pPr>
      <w:r w:rsidRPr="00CA75C9">
        <w:rPr>
          <w:bCs/>
        </w:rPr>
        <w:t>Co-ordination of problem tickets with offshore resources (functional as well as technical) to ensure that the tickets are reso</w:t>
      </w:r>
      <w:r w:rsidR="009B0964" w:rsidRPr="00CA75C9">
        <w:rPr>
          <w:bCs/>
        </w:rPr>
        <w:t>lved within the stipulated SLAs.</w:t>
      </w:r>
    </w:p>
    <w:p w14:paraId="0A3857B7" w14:textId="77777777" w:rsidR="00C27BCE" w:rsidRPr="00CA75C9" w:rsidRDefault="00C27BCE" w:rsidP="00CA75C9">
      <w:pPr>
        <w:widowControl/>
        <w:numPr>
          <w:ilvl w:val="0"/>
          <w:numId w:val="19"/>
        </w:numPr>
        <w:suppressAutoHyphens w:val="0"/>
        <w:spacing w:line="283" w:lineRule="auto"/>
        <w:jc w:val="both"/>
        <w:rPr>
          <w:bCs/>
        </w:rPr>
      </w:pPr>
      <w:r w:rsidRPr="00CA75C9">
        <w:rPr>
          <w:bCs/>
        </w:rPr>
        <w:t xml:space="preserve">Supporting in resolving day-to-day end-user issues pertaining to FI (sub-modules include General Ledger, Accounts Payable, Accounts Receivable and Asset Accounting). </w:t>
      </w:r>
    </w:p>
    <w:p w14:paraId="2E89B424" w14:textId="77777777" w:rsidR="00C27BCE" w:rsidRPr="00CA75C9" w:rsidRDefault="009B0964" w:rsidP="00CA75C9">
      <w:pPr>
        <w:widowControl/>
        <w:numPr>
          <w:ilvl w:val="0"/>
          <w:numId w:val="19"/>
        </w:numPr>
        <w:suppressAutoHyphens w:val="0"/>
        <w:spacing w:line="283" w:lineRule="auto"/>
        <w:jc w:val="both"/>
        <w:rPr>
          <w:bCs/>
        </w:rPr>
      </w:pPr>
      <w:r w:rsidRPr="00CA75C9">
        <w:rPr>
          <w:bCs/>
        </w:rPr>
        <w:t xml:space="preserve">Working on the </w:t>
      </w:r>
      <w:proofErr w:type="gramStart"/>
      <w:r w:rsidRPr="00CA75C9">
        <w:rPr>
          <w:bCs/>
        </w:rPr>
        <w:t xml:space="preserve">cross </w:t>
      </w:r>
      <w:r w:rsidR="00C27BCE" w:rsidRPr="00CA75C9">
        <w:rPr>
          <w:bCs/>
        </w:rPr>
        <w:t>module</w:t>
      </w:r>
      <w:proofErr w:type="gramEnd"/>
      <w:r w:rsidR="00C27BCE" w:rsidRPr="00CA75C9">
        <w:rPr>
          <w:bCs/>
        </w:rPr>
        <w:t xml:space="preserve"> tickets FI-MM-SD</w:t>
      </w:r>
      <w:r w:rsidRPr="00CA75C9">
        <w:rPr>
          <w:bCs/>
        </w:rPr>
        <w:t>.</w:t>
      </w:r>
    </w:p>
    <w:p w14:paraId="1E7AA99F" w14:textId="6DD1448C" w:rsidR="00E50C6B" w:rsidRPr="00CA75C9" w:rsidRDefault="00C27BCE" w:rsidP="00CA75C9">
      <w:pPr>
        <w:widowControl/>
        <w:numPr>
          <w:ilvl w:val="0"/>
          <w:numId w:val="19"/>
        </w:numPr>
        <w:suppressAutoHyphens w:val="0"/>
        <w:spacing w:line="283" w:lineRule="auto"/>
        <w:jc w:val="both"/>
        <w:rPr>
          <w:bCs/>
        </w:rPr>
      </w:pPr>
      <w:r w:rsidRPr="00CA75C9">
        <w:rPr>
          <w:bCs/>
        </w:rPr>
        <w:t>Primary contact and responsible for solving   tickets.</w:t>
      </w:r>
    </w:p>
    <w:p w14:paraId="40BBC815" w14:textId="114E3C72" w:rsidR="00C27BCE" w:rsidRPr="006F6C2E" w:rsidRDefault="00C27BCE" w:rsidP="006F6C2E">
      <w:pPr>
        <w:widowControl/>
        <w:numPr>
          <w:ilvl w:val="0"/>
          <w:numId w:val="19"/>
        </w:numPr>
        <w:suppressAutoHyphens w:val="0"/>
        <w:spacing w:line="283" w:lineRule="auto"/>
        <w:jc w:val="both"/>
        <w:rPr>
          <w:bCs/>
        </w:rPr>
      </w:pPr>
      <w:r w:rsidRPr="00CA75C9">
        <w:rPr>
          <w:bCs/>
        </w:rPr>
        <w:t>Providing support to AP, AR, SD, AM, MM end-users on various areas like payment terms, processing payment runs, material master, vendor master, asset master, depreciation</w:t>
      </w:r>
    </w:p>
    <w:p w14:paraId="00BA88AF" w14:textId="77777777" w:rsidR="006F6C2E" w:rsidRPr="00CA75C9" w:rsidRDefault="006F6C2E" w:rsidP="006F6C2E">
      <w:pPr>
        <w:widowControl/>
        <w:numPr>
          <w:ilvl w:val="0"/>
          <w:numId w:val="19"/>
        </w:numPr>
        <w:suppressAutoHyphens w:val="0"/>
        <w:spacing w:line="283" w:lineRule="auto"/>
        <w:jc w:val="both"/>
        <w:rPr>
          <w:bCs/>
        </w:rPr>
      </w:pPr>
      <w:r w:rsidRPr="00CA75C9">
        <w:rPr>
          <w:bCs/>
        </w:rPr>
        <w:t>Handling day to day incidents in core area of FI (Financial Accounting).</w:t>
      </w:r>
    </w:p>
    <w:p w14:paraId="0F1A591A" w14:textId="77777777" w:rsidR="006F6C2E" w:rsidRPr="00CA75C9" w:rsidRDefault="006F6C2E" w:rsidP="006F6C2E">
      <w:pPr>
        <w:widowControl/>
        <w:numPr>
          <w:ilvl w:val="0"/>
          <w:numId w:val="19"/>
        </w:numPr>
        <w:suppressAutoHyphens w:val="0"/>
        <w:spacing w:line="283" w:lineRule="auto"/>
        <w:jc w:val="both"/>
        <w:rPr>
          <w:bCs/>
        </w:rPr>
      </w:pPr>
      <w:r w:rsidRPr="00CA75C9">
        <w:rPr>
          <w:bCs/>
        </w:rPr>
        <w:t>Resolving the tickets within the timelines as per prescribed client SLA</w:t>
      </w:r>
    </w:p>
    <w:p w14:paraId="06AFB22D" w14:textId="77777777" w:rsidR="00FC091F" w:rsidRPr="00514098" w:rsidRDefault="00FC091F" w:rsidP="00FC091F">
      <w:pPr>
        <w:tabs>
          <w:tab w:val="left" w:pos="270"/>
          <w:tab w:val="left" w:pos="360"/>
        </w:tabs>
        <w:spacing w:line="276" w:lineRule="auto"/>
        <w:ind w:left="720"/>
        <w:jc w:val="both"/>
        <w:rPr>
          <w:color w:val="2A2A2A"/>
          <w:shd w:val="clear" w:color="auto" w:fill="FFFFFF"/>
        </w:rPr>
      </w:pPr>
    </w:p>
    <w:p w14:paraId="17A5AECD" w14:textId="199DC473" w:rsidR="00635D07" w:rsidRPr="00514098" w:rsidRDefault="00635D07" w:rsidP="00635D07">
      <w:pPr>
        <w:tabs>
          <w:tab w:val="left" w:pos="6030"/>
        </w:tabs>
        <w:spacing w:line="276" w:lineRule="auto"/>
        <w:jc w:val="both"/>
        <w:rPr>
          <w:rFonts w:eastAsia="Arial Unicode MS"/>
        </w:rPr>
      </w:pPr>
    </w:p>
    <w:p w14:paraId="4220352F" w14:textId="2ACFC739" w:rsidR="00743A8D" w:rsidRPr="00CA75C9" w:rsidRDefault="00743A8D" w:rsidP="00CA75C9">
      <w:pPr>
        <w:shd w:val="clear" w:color="auto" w:fill="000000" w:themeFill="text1"/>
        <w:tabs>
          <w:tab w:val="center" w:pos="5040"/>
        </w:tabs>
        <w:spacing w:line="276" w:lineRule="auto"/>
        <w:jc w:val="both"/>
        <w:rPr>
          <w:rFonts w:eastAsia="Arial Unicode MS"/>
        </w:rPr>
      </w:pPr>
      <w:r w:rsidRPr="00CA75C9">
        <w:rPr>
          <w:rFonts w:eastAsia="Arial Unicode MS"/>
        </w:rPr>
        <w:t xml:space="preserve">Functional </w:t>
      </w:r>
      <w:proofErr w:type="gramStart"/>
      <w:r w:rsidRPr="00CA75C9">
        <w:rPr>
          <w:rFonts w:eastAsia="Arial Unicode MS"/>
        </w:rPr>
        <w:t xml:space="preserve">Experience  </w:t>
      </w:r>
      <w:r w:rsidR="003D13DF" w:rsidRPr="00CA75C9">
        <w:rPr>
          <w:rFonts w:eastAsia="Arial Unicode MS"/>
        </w:rPr>
        <w:t>:</w:t>
      </w:r>
      <w:proofErr w:type="gramEnd"/>
      <w:r w:rsidR="003764B7" w:rsidRPr="00CA75C9">
        <w:rPr>
          <w:rFonts w:eastAsia="Arial Unicode MS"/>
        </w:rPr>
        <w:t xml:space="preserve"> </w:t>
      </w:r>
      <w:r w:rsidR="00C70525">
        <w:rPr>
          <w:rFonts w:eastAsia="Arial Unicode MS"/>
        </w:rPr>
        <w:t xml:space="preserve">November </w:t>
      </w:r>
      <w:r w:rsidR="003764B7" w:rsidRPr="00CA75C9">
        <w:rPr>
          <w:rFonts w:eastAsia="Arial Unicode MS"/>
        </w:rPr>
        <w:t xml:space="preserve">2011 to </w:t>
      </w:r>
      <w:r w:rsidR="00C70525">
        <w:rPr>
          <w:rFonts w:eastAsia="Arial Unicode MS"/>
        </w:rPr>
        <w:t>Feb</w:t>
      </w:r>
      <w:r w:rsidR="003764B7" w:rsidRPr="00CA75C9">
        <w:rPr>
          <w:rFonts w:eastAsia="Arial Unicode MS"/>
        </w:rPr>
        <w:t xml:space="preserve"> 2015</w:t>
      </w:r>
    </w:p>
    <w:p w14:paraId="68A5307A" w14:textId="77777777" w:rsidR="00C15738" w:rsidRPr="00514098" w:rsidRDefault="00C15738" w:rsidP="00803C68">
      <w:pPr>
        <w:spacing w:line="276" w:lineRule="auto"/>
        <w:jc w:val="both"/>
        <w:rPr>
          <w:b/>
        </w:rPr>
      </w:pPr>
    </w:p>
    <w:p w14:paraId="2441A172" w14:textId="176C1BFD" w:rsidR="00C15738" w:rsidRPr="00514098" w:rsidRDefault="00743A8D" w:rsidP="00803C68">
      <w:pPr>
        <w:spacing w:line="276" w:lineRule="auto"/>
        <w:jc w:val="both"/>
        <w:rPr>
          <w:rFonts w:eastAsia="Times New Roman"/>
          <w:spacing w:val="4"/>
          <w:kern w:val="0"/>
          <w:lang w:val="en-GB"/>
        </w:rPr>
      </w:pPr>
      <w:r w:rsidRPr="00CA75C9">
        <w:rPr>
          <w:b/>
        </w:rPr>
        <w:t xml:space="preserve">Company </w:t>
      </w:r>
      <w:r w:rsidRPr="00514098">
        <w:t xml:space="preserve">    </w:t>
      </w:r>
      <w:proofErr w:type="gramStart"/>
      <w:r w:rsidR="00CA75C9">
        <w:t xml:space="preserve">  </w:t>
      </w:r>
      <w:r w:rsidRPr="00514098">
        <w:t>:</w:t>
      </w:r>
      <w:proofErr w:type="gramEnd"/>
      <w:r w:rsidRPr="00514098">
        <w:t xml:space="preserve"> </w:t>
      </w:r>
      <w:r w:rsidR="00CA75C9">
        <w:t xml:space="preserve"> </w:t>
      </w:r>
      <w:r w:rsidR="0056392A">
        <w:rPr>
          <w:rFonts w:eastAsia="Times New Roman"/>
          <w:spacing w:val="4"/>
          <w:kern w:val="0"/>
          <w:lang w:val="en-GB"/>
        </w:rPr>
        <w:t>Padmavathi b</w:t>
      </w:r>
      <w:r w:rsidR="000E450B">
        <w:rPr>
          <w:rFonts w:eastAsia="Times New Roman"/>
          <w:spacing w:val="4"/>
          <w:kern w:val="0"/>
          <w:lang w:val="en-GB"/>
        </w:rPr>
        <w:t>r</w:t>
      </w:r>
      <w:r w:rsidR="0056392A">
        <w:rPr>
          <w:rFonts w:eastAsia="Times New Roman"/>
          <w:spacing w:val="4"/>
          <w:kern w:val="0"/>
          <w:lang w:val="en-GB"/>
        </w:rPr>
        <w:t>eeding f</w:t>
      </w:r>
      <w:r w:rsidR="000E450B">
        <w:rPr>
          <w:rFonts w:eastAsia="Times New Roman"/>
          <w:spacing w:val="4"/>
          <w:kern w:val="0"/>
          <w:lang w:val="en-GB"/>
        </w:rPr>
        <w:t>a</w:t>
      </w:r>
      <w:r w:rsidR="0056392A">
        <w:rPr>
          <w:rFonts w:eastAsia="Times New Roman"/>
          <w:spacing w:val="4"/>
          <w:kern w:val="0"/>
          <w:lang w:val="en-GB"/>
        </w:rPr>
        <w:t>rm.</w:t>
      </w:r>
    </w:p>
    <w:p w14:paraId="04DB6630" w14:textId="77777777" w:rsidR="00743A8D" w:rsidRPr="00514098" w:rsidRDefault="00743A8D" w:rsidP="00803C68">
      <w:pPr>
        <w:spacing w:line="276" w:lineRule="auto"/>
        <w:jc w:val="both"/>
        <w:rPr>
          <w:rFonts w:eastAsia="Times New Roman"/>
          <w:spacing w:val="4"/>
          <w:kern w:val="0"/>
          <w:lang w:val="en-GB"/>
        </w:rPr>
      </w:pPr>
      <w:proofErr w:type="gramStart"/>
      <w:r w:rsidRPr="00CA75C9">
        <w:rPr>
          <w:b/>
        </w:rPr>
        <w:t>Designation</w:t>
      </w:r>
      <w:r w:rsidRPr="00514098">
        <w:t xml:space="preserve"> </w:t>
      </w:r>
      <w:r w:rsidRPr="00514098">
        <w:rPr>
          <w:rFonts w:eastAsia="Times New Roman"/>
          <w:spacing w:val="4"/>
          <w:kern w:val="0"/>
          <w:lang w:val="en-GB"/>
        </w:rPr>
        <w:t>:</w:t>
      </w:r>
      <w:proofErr w:type="gramEnd"/>
      <w:r w:rsidRPr="00514098">
        <w:rPr>
          <w:rFonts w:eastAsia="Times New Roman"/>
          <w:spacing w:val="4"/>
          <w:kern w:val="0"/>
          <w:lang w:val="en-GB"/>
        </w:rPr>
        <w:t xml:space="preserve"> Accounts executive</w:t>
      </w:r>
    </w:p>
    <w:p w14:paraId="6FEBF5C2" w14:textId="77777777" w:rsidR="00C15738" w:rsidRPr="00514098" w:rsidRDefault="00C15738" w:rsidP="00803C68">
      <w:pPr>
        <w:spacing w:line="276" w:lineRule="auto"/>
        <w:jc w:val="both"/>
        <w:rPr>
          <w:b/>
        </w:rPr>
      </w:pPr>
    </w:p>
    <w:p w14:paraId="4A4007C4" w14:textId="77777777" w:rsidR="00743A8D" w:rsidRPr="00CA75C9" w:rsidRDefault="00743A8D" w:rsidP="00803C68">
      <w:pPr>
        <w:spacing w:line="276" w:lineRule="auto"/>
        <w:jc w:val="both"/>
        <w:rPr>
          <w:b/>
        </w:rPr>
      </w:pPr>
      <w:r w:rsidRPr="00CA75C9">
        <w:rPr>
          <w:b/>
        </w:rPr>
        <w:t>Roles and responsibilities:</w:t>
      </w:r>
    </w:p>
    <w:p w14:paraId="1576C073" w14:textId="77777777" w:rsidR="00C15738" w:rsidRPr="00514098" w:rsidRDefault="00C15738" w:rsidP="00803C68">
      <w:pPr>
        <w:spacing w:line="276" w:lineRule="auto"/>
        <w:jc w:val="both"/>
        <w:rPr>
          <w:b/>
        </w:rPr>
      </w:pPr>
    </w:p>
    <w:p w14:paraId="07C1B1E1" w14:textId="77777777" w:rsidR="000F1037" w:rsidRPr="00514098" w:rsidRDefault="009B0964" w:rsidP="00CA75C9">
      <w:pPr>
        <w:widowControl/>
        <w:numPr>
          <w:ilvl w:val="0"/>
          <w:numId w:val="19"/>
        </w:numPr>
        <w:suppressAutoHyphens w:val="0"/>
        <w:spacing w:line="283" w:lineRule="auto"/>
        <w:jc w:val="both"/>
        <w:rPr>
          <w:rFonts w:eastAsia="Times New Roman"/>
          <w:spacing w:val="4"/>
          <w:kern w:val="0"/>
          <w:lang w:val="en-GB"/>
        </w:rPr>
      </w:pPr>
      <w:r w:rsidRPr="00514098">
        <w:rPr>
          <w:rFonts w:eastAsia="Times New Roman"/>
          <w:spacing w:val="4"/>
          <w:kern w:val="0"/>
          <w:lang w:val="en-GB"/>
        </w:rPr>
        <w:t>Maintain books of Accounts manually and</w:t>
      </w:r>
      <w:r w:rsidR="000F1037" w:rsidRPr="00514098">
        <w:rPr>
          <w:rFonts w:eastAsia="Times New Roman"/>
          <w:spacing w:val="4"/>
          <w:kern w:val="0"/>
          <w:lang w:val="en-GB"/>
        </w:rPr>
        <w:t xml:space="preserve"> systematically with excel sheet</w:t>
      </w:r>
    </w:p>
    <w:p w14:paraId="2CD1BDC3" w14:textId="77777777" w:rsidR="000F1037" w:rsidRPr="00CA75C9" w:rsidRDefault="000F1037" w:rsidP="00CA75C9">
      <w:pPr>
        <w:widowControl/>
        <w:numPr>
          <w:ilvl w:val="0"/>
          <w:numId w:val="19"/>
        </w:numPr>
        <w:suppressAutoHyphens w:val="0"/>
        <w:spacing w:line="283" w:lineRule="auto"/>
        <w:jc w:val="both"/>
        <w:rPr>
          <w:bCs/>
        </w:rPr>
      </w:pPr>
      <w:r w:rsidRPr="00CA75C9">
        <w:rPr>
          <w:bCs/>
        </w:rPr>
        <w:t>Performed day to day accounting activities.</w:t>
      </w:r>
    </w:p>
    <w:p w14:paraId="05699E16" w14:textId="77777777" w:rsidR="000B34FF" w:rsidRPr="00CA75C9" w:rsidRDefault="000F1037" w:rsidP="00CA75C9">
      <w:pPr>
        <w:widowControl/>
        <w:numPr>
          <w:ilvl w:val="0"/>
          <w:numId w:val="19"/>
        </w:numPr>
        <w:suppressAutoHyphens w:val="0"/>
        <w:spacing w:line="283" w:lineRule="auto"/>
        <w:jc w:val="both"/>
        <w:rPr>
          <w:bCs/>
        </w:rPr>
      </w:pPr>
      <w:bookmarkStart w:id="2" w:name="_GoBack"/>
      <w:bookmarkEnd w:id="2"/>
      <w:r w:rsidRPr="00CA75C9">
        <w:rPr>
          <w:bCs/>
        </w:rPr>
        <w:t>Preparation of petty cash   book manually</w:t>
      </w:r>
      <w:r w:rsidR="00FB6C6D" w:rsidRPr="00CA75C9">
        <w:rPr>
          <w:bCs/>
        </w:rPr>
        <w:t>.</w:t>
      </w:r>
    </w:p>
    <w:sectPr w:rsidR="000B34FF" w:rsidRPr="00CA75C9" w:rsidSect="0013019B">
      <w:footerReference w:type="even" r:id="rId13"/>
      <w:footerReference w:type="default" r:id="rId14"/>
      <w:pgSz w:w="12240" w:h="15840"/>
      <w:pgMar w:top="720" w:right="1584" w:bottom="1138" w:left="1267"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978D0" w14:textId="77777777" w:rsidR="00D53CDC" w:rsidRDefault="00D53CDC" w:rsidP="002C36DC">
      <w:r>
        <w:separator/>
      </w:r>
    </w:p>
  </w:endnote>
  <w:endnote w:type="continuationSeparator" w:id="0">
    <w:p w14:paraId="7F3478A5" w14:textId="77777777" w:rsidR="00D53CDC" w:rsidRDefault="00D53CDC" w:rsidP="002C3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A0BC2" w14:textId="77777777" w:rsidR="00FE0E77" w:rsidRDefault="0003051C" w:rsidP="00D732DE">
    <w:pPr>
      <w:pStyle w:val="Footer"/>
      <w:framePr w:wrap="around" w:vAnchor="text" w:hAnchor="margin" w:xAlign="right" w:y="1"/>
      <w:rPr>
        <w:rStyle w:val="PageNumber"/>
      </w:rPr>
    </w:pPr>
    <w:r>
      <w:rPr>
        <w:rStyle w:val="PageNumber"/>
      </w:rPr>
      <w:fldChar w:fldCharType="begin"/>
    </w:r>
    <w:r w:rsidR="00FE0E77">
      <w:rPr>
        <w:rStyle w:val="PageNumber"/>
      </w:rPr>
      <w:instrText xml:space="preserve">PAGE  </w:instrText>
    </w:r>
    <w:r>
      <w:rPr>
        <w:rStyle w:val="PageNumber"/>
      </w:rPr>
      <w:fldChar w:fldCharType="end"/>
    </w:r>
  </w:p>
  <w:p w14:paraId="4251D9EF" w14:textId="77777777" w:rsidR="00FE0E77" w:rsidRDefault="00FE0E77" w:rsidP="00D732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025D7" w14:textId="77777777" w:rsidR="00FE0E77" w:rsidRDefault="0003051C" w:rsidP="00D732DE">
    <w:pPr>
      <w:pStyle w:val="Footer"/>
      <w:framePr w:wrap="around" w:vAnchor="text" w:hAnchor="margin" w:xAlign="right" w:y="1"/>
      <w:rPr>
        <w:rStyle w:val="PageNumber"/>
      </w:rPr>
    </w:pPr>
    <w:r>
      <w:rPr>
        <w:rStyle w:val="PageNumber"/>
      </w:rPr>
      <w:fldChar w:fldCharType="begin"/>
    </w:r>
    <w:r w:rsidR="00FE0E77">
      <w:rPr>
        <w:rStyle w:val="PageNumber"/>
      </w:rPr>
      <w:instrText xml:space="preserve">PAGE  </w:instrText>
    </w:r>
    <w:r>
      <w:rPr>
        <w:rStyle w:val="PageNumber"/>
      </w:rPr>
      <w:fldChar w:fldCharType="separate"/>
    </w:r>
    <w:r w:rsidR="00CA75C9">
      <w:rPr>
        <w:rStyle w:val="PageNumber"/>
        <w:noProof/>
      </w:rPr>
      <w:t>2</w:t>
    </w:r>
    <w:r>
      <w:rPr>
        <w:rStyle w:val="PageNumber"/>
      </w:rPr>
      <w:fldChar w:fldCharType="end"/>
    </w:r>
  </w:p>
  <w:p w14:paraId="64386D23" w14:textId="77777777" w:rsidR="00FE0E77" w:rsidRDefault="00FE0E77" w:rsidP="00D732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427B4" w14:textId="77777777" w:rsidR="00D53CDC" w:rsidRDefault="00D53CDC" w:rsidP="002C36DC">
      <w:r>
        <w:separator/>
      </w:r>
    </w:p>
  </w:footnote>
  <w:footnote w:type="continuationSeparator" w:id="0">
    <w:p w14:paraId="1828EF4C" w14:textId="77777777" w:rsidR="00D53CDC" w:rsidRDefault="00D53CDC" w:rsidP="002C3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5E01C4E"/>
    <w:multiLevelType w:val="hybridMultilevel"/>
    <w:tmpl w:val="1A22D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87BE9"/>
    <w:multiLevelType w:val="hybridMultilevel"/>
    <w:tmpl w:val="CF3A7672"/>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 w15:restartNumberingAfterBreak="0">
    <w:nsid w:val="12EA4397"/>
    <w:multiLevelType w:val="hybridMultilevel"/>
    <w:tmpl w:val="689EE5F8"/>
    <w:lvl w:ilvl="0" w:tplc="2550DAF6">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227B1"/>
    <w:multiLevelType w:val="hybridMultilevel"/>
    <w:tmpl w:val="C910ED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711B9"/>
    <w:multiLevelType w:val="hybridMultilevel"/>
    <w:tmpl w:val="BAEC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37917"/>
    <w:multiLevelType w:val="hybridMultilevel"/>
    <w:tmpl w:val="F036D558"/>
    <w:lvl w:ilvl="0" w:tplc="04090017">
      <w:start w:val="1"/>
      <w:numFmt w:val="lowerLetter"/>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95F33"/>
    <w:multiLevelType w:val="hybridMultilevel"/>
    <w:tmpl w:val="10FE31E2"/>
    <w:lvl w:ilvl="0" w:tplc="2550DAF6">
      <w:start w:val="1"/>
      <w:numFmt w:val="bullet"/>
      <w:lvlText w:val=""/>
      <w:lvlJc w:val="left"/>
      <w:pPr>
        <w:ind w:left="720" w:hanging="360"/>
      </w:pPr>
      <w:rPr>
        <w:rFonts w:ascii="Wingdings" w:hAnsi="Wingdings"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E7F51"/>
    <w:multiLevelType w:val="hybridMultilevel"/>
    <w:tmpl w:val="CE4824AA"/>
    <w:lvl w:ilvl="0" w:tplc="5FBC19FE">
      <w:start w:val="1"/>
      <w:numFmt w:val="bullet"/>
      <w:pStyle w:val="NormalBookAntiqua"/>
      <w:lvlText w:val=""/>
      <w:lvlJc w:val="left"/>
      <w:pPr>
        <w:tabs>
          <w:tab w:val="num" w:pos="1350"/>
        </w:tabs>
        <w:ind w:left="135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5E375C"/>
    <w:multiLevelType w:val="hybridMultilevel"/>
    <w:tmpl w:val="F6468516"/>
    <w:lvl w:ilvl="0" w:tplc="04090017">
      <w:start w:val="1"/>
      <w:numFmt w:val="lowerLetter"/>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041BFA"/>
    <w:multiLevelType w:val="hybridMultilevel"/>
    <w:tmpl w:val="D8CEF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E2FC7"/>
    <w:multiLevelType w:val="hybridMultilevel"/>
    <w:tmpl w:val="C90EB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06718"/>
    <w:multiLevelType w:val="hybridMultilevel"/>
    <w:tmpl w:val="B93A6E44"/>
    <w:lvl w:ilvl="0" w:tplc="2550DAF6">
      <w:start w:val="1"/>
      <w:numFmt w:val="bullet"/>
      <w:lvlText w:val=""/>
      <w:lvlJc w:val="left"/>
      <w:pPr>
        <w:ind w:left="720" w:hanging="360"/>
      </w:pPr>
      <w:rPr>
        <w:rFonts w:ascii="Wingdings" w:hAnsi="Wingdings"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33A71"/>
    <w:multiLevelType w:val="hybridMultilevel"/>
    <w:tmpl w:val="08C01AF0"/>
    <w:lvl w:ilvl="0" w:tplc="0409000B">
      <w:start w:val="1"/>
      <w:numFmt w:val="bullet"/>
      <w:lvlText w:val=""/>
      <w:lvlJc w:val="left"/>
      <w:pPr>
        <w:ind w:left="720"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D57367"/>
    <w:multiLevelType w:val="hybridMultilevel"/>
    <w:tmpl w:val="EE90B536"/>
    <w:lvl w:ilvl="0" w:tplc="2550DAF6">
      <w:start w:val="1"/>
      <w:numFmt w:val="bullet"/>
      <w:lvlText w:val=""/>
      <w:lvlJc w:val="left"/>
      <w:pPr>
        <w:ind w:left="1500" w:hanging="360"/>
      </w:pPr>
      <w:rPr>
        <w:rFonts w:ascii="Wingdings" w:hAnsi="Wingdings" w:hint="default"/>
        <w:color w:val="00000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2F226B73"/>
    <w:multiLevelType w:val="hybridMultilevel"/>
    <w:tmpl w:val="B14EAF38"/>
    <w:lvl w:ilvl="0" w:tplc="04090017">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AA034F"/>
    <w:multiLevelType w:val="hybridMultilevel"/>
    <w:tmpl w:val="30C2E0C2"/>
    <w:lvl w:ilvl="0" w:tplc="2550DAF6">
      <w:start w:val="1"/>
      <w:numFmt w:val="bullet"/>
      <w:lvlText w:val=""/>
      <w:lvlJc w:val="left"/>
      <w:pPr>
        <w:ind w:left="1500" w:hanging="360"/>
      </w:pPr>
      <w:rPr>
        <w:rFonts w:ascii="Wingdings" w:hAnsi="Wingdings" w:hint="default"/>
        <w:color w:val="00000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34864594"/>
    <w:multiLevelType w:val="hybridMultilevel"/>
    <w:tmpl w:val="FD624D7A"/>
    <w:lvl w:ilvl="0" w:tplc="04090017">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9C527F"/>
    <w:multiLevelType w:val="hybridMultilevel"/>
    <w:tmpl w:val="2736C9F0"/>
    <w:lvl w:ilvl="0" w:tplc="2550DAF6">
      <w:start w:val="1"/>
      <w:numFmt w:val="bullet"/>
      <w:lvlText w:val=""/>
      <w:lvlJc w:val="left"/>
      <w:pPr>
        <w:ind w:left="720" w:hanging="360"/>
      </w:pPr>
      <w:rPr>
        <w:rFonts w:ascii="Wingdings" w:hAnsi="Wingdings"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B75A0"/>
    <w:multiLevelType w:val="hybridMultilevel"/>
    <w:tmpl w:val="AA3C74E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F76BC"/>
    <w:multiLevelType w:val="hybridMultilevel"/>
    <w:tmpl w:val="A7EC9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7905C0"/>
    <w:multiLevelType w:val="hybridMultilevel"/>
    <w:tmpl w:val="ED7EAF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6AD49FE"/>
    <w:multiLevelType w:val="hybridMultilevel"/>
    <w:tmpl w:val="C6787BA8"/>
    <w:lvl w:ilvl="0" w:tplc="2550DAF6">
      <w:start w:val="1"/>
      <w:numFmt w:val="bullet"/>
      <w:lvlText w:val=""/>
      <w:lvlJc w:val="left"/>
      <w:pPr>
        <w:ind w:left="1485" w:hanging="360"/>
      </w:pPr>
      <w:rPr>
        <w:rFonts w:ascii="Wingdings" w:hAnsi="Wingdings" w:hint="default"/>
        <w:color w:val="000000"/>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4" w15:restartNumberingAfterBreak="0">
    <w:nsid w:val="67394DB9"/>
    <w:multiLevelType w:val="hybridMultilevel"/>
    <w:tmpl w:val="F3FA49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00562"/>
    <w:multiLevelType w:val="hybridMultilevel"/>
    <w:tmpl w:val="69EE349E"/>
    <w:lvl w:ilvl="0" w:tplc="04090017">
      <w:start w:val="1"/>
      <w:numFmt w:val="lowerLetter"/>
      <w:lvlText w:val="%1)"/>
      <w:lvlJc w:val="left"/>
      <w:pPr>
        <w:tabs>
          <w:tab w:val="num" w:pos="1260"/>
        </w:tabs>
        <w:ind w:left="1260" w:hanging="360"/>
      </w:pPr>
      <w:rPr>
        <w:rFont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6" w15:restartNumberingAfterBreak="0">
    <w:nsid w:val="71051FBA"/>
    <w:multiLevelType w:val="hybridMultilevel"/>
    <w:tmpl w:val="A858BA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A06B10"/>
    <w:multiLevelType w:val="hybridMultilevel"/>
    <w:tmpl w:val="24C86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E56B7"/>
    <w:multiLevelType w:val="hybridMultilevel"/>
    <w:tmpl w:val="D36EBBA2"/>
    <w:lvl w:ilvl="0" w:tplc="2550DAF6">
      <w:start w:val="1"/>
      <w:numFmt w:val="bullet"/>
      <w:lvlText w:val=""/>
      <w:lvlJc w:val="left"/>
      <w:pPr>
        <w:ind w:left="720" w:hanging="360"/>
      </w:pPr>
      <w:rPr>
        <w:rFonts w:ascii="Wingdings" w:hAnsi="Wingdings"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22"/>
  </w:num>
  <w:num w:numId="4">
    <w:abstractNumId w:val="6"/>
  </w:num>
  <w:num w:numId="5">
    <w:abstractNumId w:val="11"/>
  </w:num>
  <w:num w:numId="6">
    <w:abstractNumId w:val="27"/>
  </w:num>
  <w:num w:numId="7">
    <w:abstractNumId w:val="7"/>
  </w:num>
  <w:num w:numId="8">
    <w:abstractNumId w:val="14"/>
  </w:num>
  <w:num w:numId="9">
    <w:abstractNumId w:val="21"/>
  </w:num>
  <w:num w:numId="10">
    <w:abstractNumId w:val="3"/>
  </w:num>
  <w:num w:numId="11">
    <w:abstractNumId w:val="2"/>
  </w:num>
  <w:num w:numId="12">
    <w:abstractNumId w:val="12"/>
  </w:num>
  <w:num w:numId="13">
    <w:abstractNumId w:val="10"/>
  </w:num>
  <w:num w:numId="14">
    <w:abstractNumId w:val="5"/>
  </w:num>
  <w:num w:numId="15">
    <w:abstractNumId w:val="18"/>
  </w:num>
  <w:num w:numId="16">
    <w:abstractNumId w:val="20"/>
  </w:num>
  <w:num w:numId="17">
    <w:abstractNumId w:val="25"/>
  </w:num>
  <w:num w:numId="18">
    <w:abstractNumId w:val="16"/>
  </w:num>
  <w:num w:numId="19">
    <w:abstractNumId w:val="8"/>
  </w:num>
  <w:num w:numId="20">
    <w:abstractNumId w:val="23"/>
  </w:num>
  <w:num w:numId="21">
    <w:abstractNumId w:val="15"/>
  </w:num>
  <w:num w:numId="22">
    <w:abstractNumId w:val="17"/>
  </w:num>
  <w:num w:numId="23">
    <w:abstractNumId w:val="19"/>
  </w:num>
  <w:num w:numId="24">
    <w:abstractNumId w:val="24"/>
  </w:num>
  <w:num w:numId="25">
    <w:abstractNumId w:val="13"/>
  </w:num>
  <w:num w:numId="26">
    <w:abstractNumId w:val="26"/>
  </w:num>
  <w:num w:numId="27">
    <w:abstractNumId w:val="4"/>
  </w:num>
  <w:num w:numId="28">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08"/>
    <w:rsid w:val="00003421"/>
    <w:rsid w:val="000039F8"/>
    <w:rsid w:val="00004CD2"/>
    <w:rsid w:val="000050FB"/>
    <w:rsid w:val="000104BA"/>
    <w:rsid w:val="00011C8E"/>
    <w:rsid w:val="000171D5"/>
    <w:rsid w:val="00017786"/>
    <w:rsid w:val="00022019"/>
    <w:rsid w:val="00024D3F"/>
    <w:rsid w:val="00024FF6"/>
    <w:rsid w:val="0003051C"/>
    <w:rsid w:val="00046A89"/>
    <w:rsid w:val="00051305"/>
    <w:rsid w:val="000634A9"/>
    <w:rsid w:val="00073DAF"/>
    <w:rsid w:val="00075C00"/>
    <w:rsid w:val="0008067A"/>
    <w:rsid w:val="00093EED"/>
    <w:rsid w:val="000963AB"/>
    <w:rsid w:val="000A3E3E"/>
    <w:rsid w:val="000B34FF"/>
    <w:rsid w:val="000B4B1B"/>
    <w:rsid w:val="000C0E78"/>
    <w:rsid w:val="000C5697"/>
    <w:rsid w:val="000D6B7A"/>
    <w:rsid w:val="000E450B"/>
    <w:rsid w:val="000E7ED7"/>
    <w:rsid w:val="000F1037"/>
    <w:rsid w:val="000F2980"/>
    <w:rsid w:val="00104E76"/>
    <w:rsid w:val="0010526D"/>
    <w:rsid w:val="00105FD1"/>
    <w:rsid w:val="0011232E"/>
    <w:rsid w:val="001258CE"/>
    <w:rsid w:val="00127BFF"/>
    <w:rsid w:val="0013019B"/>
    <w:rsid w:val="0013664A"/>
    <w:rsid w:val="001368B4"/>
    <w:rsid w:val="00142317"/>
    <w:rsid w:val="00143DE8"/>
    <w:rsid w:val="001510A1"/>
    <w:rsid w:val="00151C84"/>
    <w:rsid w:val="00152B8F"/>
    <w:rsid w:val="00153D0B"/>
    <w:rsid w:val="00154E1E"/>
    <w:rsid w:val="00157EB5"/>
    <w:rsid w:val="00165EE6"/>
    <w:rsid w:val="00171827"/>
    <w:rsid w:val="00173E56"/>
    <w:rsid w:val="0017412F"/>
    <w:rsid w:val="0017434E"/>
    <w:rsid w:val="001767E7"/>
    <w:rsid w:val="00181C5D"/>
    <w:rsid w:val="00184A68"/>
    <w:rsid w:val="001914A1"/>
    <w:rsid w:val="001A2293"/>
    <w:rsid w:val="001B0D75"/>
    <w:rsid w:val="001B3B60"/>
    <w:rsid w:val="001B5AA4"/>
    <w:rsid w:val="001C0744"/>
    <w:rsid w:val="001C2BFE"/>
    <w:rsid w:val="001C2C33"/>
    <w:rsid w:val="001C4D17"/>
    <w:rsid w:val="001D1700"/>
    <w:rsid w:val="001D2218"/>
    <w:rsid w:val="001D2CF3"/>
    <w:rsid w:val="001D6AAF"/>
    <w:rsid w:val="001E2452"/>
    <w:rsid w:val="001F197F"/>
    <w:rsid w:val="001F1CF4"/>
    <w:rsid w:val="001F7B8E"/>
    <w:rsid w:val="00200131"/>
    <w:rsid w:val="002038E1"/>
    <w:rsid w:val="0020788A"/>
    <w:rsid w:val="00216AC5"/>
    <w:rsid w:val="00216C1A"/>
    <w:rsid w:val="0022618D"/>
    <w:rsid w:val="00231233"/>
    <w:rsid w:val="0023138B"/>
    <w:rsid w:val="00234B87"/>
    <w:rsid w:val="002455EB"/>
    <w:rsid w:val="00252CFF"/>
    <w:rsid w:val="00256178"/>
    <w:rsid w:val="002619C7"/>
    <w:rsid w:val="00272C5A"/>
    <w:rsid w:val="00274C65"/>
    <w:rsid w:val="00280EC9"/>
    <w:rsid w:val="00284B3C"/>
    <w:rsid w:val="002910BE"/>
    <w:rsid w:val="002A2546"/>
    <w:rsid w:val="002A2A0D"/>
    <w:rsid w:val="002B180B"/>
    <w:rsid w:val="002B2C5B"/>
    <w:rsid w:val="002C0F5E"/>
    <w:rsid w:val="002C36DC"/>
    <w:rsid w:val="002C5710"/>
    <w:rsid w:val="002C679B"/>
    <w:rsid w:val="002D4600"/>
    <w:rsid w:val="002D4BB4"/>
    <w:rsid w:val="002F082D"/>
    <w:rsid w:val="002F3824"/>
    <w:rsid w:val="002F733A"/>
    <w:rsid w:val="003009C3"/>
    <w:rsid w:val="0031050D"/>
    <w:rsid w:val="00312569"/>
    <w:rsid w:val="00313477"/>
    <w:rsid w:val="0031459D"/>
    <w:rsid w:val="0031503D"/>
    <w:rsid w:val="00315208"/>
    <w:rsid w:val="003258BC"/>
    <w:rsid w:val="00335E45"/>
    <w:rsid w:val="003374D6"/>
    <w:rsid w:val="00340BB8"/>
    <w:rsid w:val="00341421"/>
    <w:rsid w:val="00363AF3"/>
    <w:rsid w:val="00365D21"/>
    <w:rsid w:val="003764B7"/>
    <w:rsid w:val="00384C31"/>
    <w:rsid w:val="003872D7"/>
    <w:rsid w:val="00390331"/>
    <w:rsid w:val="003940DE"/>
    <w:rsid w:val="003A27AD"/>
    <w:rsid w:val="003C0E43"/>
    <w:rsid w:val="003C54E4"/>
    <w:rsid w:val="003D13DF"/>
    <w:rsid w:val="003D7C73"/>
    <w:rsid w:val="003E08AB"/>
    <w:rsid w:val="003E17A9"/>
    <w:rsid w:val="003E2055"/>
    <w:rsid w:val="003E3612"/>
    <w:rsid w:val="003E6920"/>
    <w:rsid w:val="003E69B2"/>
    <w:rsid w:val="003E70D7"/>
    <w:rsid w:val="003E73AE"/>
    <w:rsid w:val="00440D77"/>
    <w:rsid w:val="00442254"/>
    <w:rsid w:val="00445BB9"/>
    <w:rsid w:val="004553F1"/>
    <w:rsid w:val="004578DE"/>
    <w:rsid w:val="004673B5"/>
    <w:rsid w:val="0049205B"/>
    <w:rsid w:val="00497CE5"/>
    <w:rsid w:val="004A195E"/>
    <w:rsid w:val="004A2F0A"/>
    <w:rsid w:val="004A4535"/>
    <w:rsid w:val="004C0D4B"/>
    <w:rsid w:val="004D4B23"/>
    <w:rsid w:val="004F16D2"/>
    <w:rsid w:val="005037AD"/>
    <w:rsid w:val="00506268"/>
    <w:rsid w:val="00507F7F"/>
    <w:rsid w:val="00511874"/>
    <w:rsid w:val="00512A90"/>
    <w:rsid w:val="00514098"/>
    <w:rsid w:val="0051456F"/>
    <w:rsid w:val="00524542"/>
    <w:rsid w:val="00525822"/>
    <w:rsid w:val="00534660"/>
    <w:rsid w:val="00536EAE"/>
    <w:rsid w:val="00545101"/>
    <w:rsid w:val="00545366"/>
    <w:rsid w:val="00555F03"/>
    <w:rsid w:val="00562574"/>
    <w:rsid w:val="0056392A"/>
    <w:rsid w:val="00566DD4"/>
    <w:rsid w:val="00571E2D"/>
    <w:rsid w:val="00580967"/>
    <w:rsid w:val="0058505F"/>
    <w:rsid w:val="00585B40"/>
    <w:rsid w:val="005877FD"/>
    <w:rsid w:val="00591622"/>
    <w:rsid w:val="00594C8A"/>
    <w:rsid w:val="005A00AE"/>
    <w:rsid w:val="005A3997"/>
    <w:rsid w:val="005B0F03"/>
    <w:rsid w:val="005B63B4"/>
    <w:rsid w:val="005C67F8"/>
    <w:rsid w:val="005D404C"/>
    <w:rsid w:val="005E1169"/>
    <w:rsid w:val="005E7E4D"/>
    <w:rsid w:val="005F3E6F"/>
    <w:rsid w:val="005F430E"/>
    <w:rsid w:val="005F479C"/>
    <w:rsid w:val="00601A48"/>
    <w:rsid w:val="006043DB"/>
    <w:rsid w:val="00613276"/>
    <w:rsid w:val="006168F5"/>
    <w:rsid w:val="00623CD5"/>
    <w:rsid w:val="00625B37"/>
    <w:rsid w:val="00625EE5"/>
    <w:rsid w:val="00631151"/>
    <w:rsid w:val="0063129D"/>
    <w:rsid w:val="00632E16"/>
    <w:rsid w:val="00635D07"/>
    <w:rsid w:val="00650414"/>
    <w:rsid w:val="006545CB"/>
    <w:rsid w:val="00656F41"/>
    <w:rsid w:val="00660129"/>
    <w:rsid w:val="006700BD"/>
    <w:rsid w:val="006738FB"/>
    <w:rsid w:val="00685C89"/>
    <w:rsid w:val="006A2CE5"/>
    <w:rsid w:val="006A74F3"/>
    <w:rsid w:val="006B5FF2"/>
    <w:rsid w:val="006C09D0"/>
    <w:rsid w:val="006C1048"/>
    <w:rsid w:val="006C1841"/>
    <w:rsid w:val="006C22EE"/>
    <w:rsid w:val="006D0A6C"/>
    <w:rsid w:val="006D18C9"/>
    <w:rsid w:val="006D4252"/>
    <w:rsid w:val="006F20BA"/>
    <w:rsid w:val="006F2276"/>
    <w:rsid w:val="006F6C2E"/>
    <w:rsid w:val="007003D0"/>
    <w:rsid w:val="00701464"/>
    <w:rsid w:val="00701721"/>
    <w:rsid w:val="0070288A"/>
    <w:rsid w:val="00706FF6"/>
    <w:rsid w:val="0071275A"/>
    <w:rsid w:val="00713CB8"/>
    <w:rsid w:val="00727579"/>
    <w:rsid w:val="0074050C"/>
    <w:rsid w:val="0074277E"/>
    <w:rsid w:val="00743A8D"/>
    <w:rsid w:val="00743AE5"/>
    <w:rsid w:val="007518DF"/>
    <w:rsid w:val="00754A1E"/>
    <w:rsid w:val="00764564"/>
    <w:rsid w:val="00782FC0"/>
    <w:rsid w:val="00792ADF"/>
    <w:rsid w:val="007954AF"/>
    <w:rsid w:val="007A1B8C"/>
    <w:rsid w:val="007A309A"/>
    <w:rsid w:val="007B3BE1"/>
    <w:rsid w:val="007B7662"/>
    <w:rsid w:val="007C43AC"/>
    <w:rsid w:val="007D7148"/>
    <w:rsid w:val="007F5037"/>
    <w:rsid w:val="00803C68"/>
    <w:rsid w:val="00810150"/>
    <w:rsid w:val="00812C31"/>
    <w:rsid w:val="0081374F"/>
    <w:rsid w:val="00823DE9"/>
    <w:rsid w:val="008314B9"/>
    <w:rsid w:val="00831CBA"/>
    <w:rsid w:val="00834A31"/>
    <w:rsid w:val="0083613B"/>
    <w:rsid w:val="0086513D"/>
    <w:rsid w:val="0086648F"/>
    <w:rsid w:val="0086736F"/>
    <w:rsid w:val="008676A2"/>
    <w:rsid w:val="008736CE"/>
    <w:rsid w:val="00877A36"/>
    <w:rsid w:val="00884D58"/>
    <w:rsid w:val="00894461"/>
    <w:rsid w:val="00895343"/>
    <w:rsid w:val="00896DB9"/>
    <w:rsid w:val="008A5D56"/>
    <w:rsid w:val="008A6D9B"/>
    <w:rsid w:val="008B0E65"/>
    <w:rsid w:val="008C3831"/>
    <w:rsid w:val="008D2901"/>
    <w:rsid w:val="008E10C0"/>
    <w:rsid w:val="008E332B"/>
    <w:rsid w:val="008E5046"/>
    <w:rsid w:val="008F7550"/>
    <w:rsid w:val="009148ED"/>
    <w:rsid w:val="00925BA5"/>
    <w:rsid w:val="00930240"/>
    <w:rsid w:val="00935DD6"/>
    <w:rsid w:val="0094622A"/>
    <w:rsid w:val="009467BA"/>
    <w:rsid w:val="00953B39"/>
    <w:rsid w:val="00954D0A"/>
    <w:rsid w:val="0095747F"/>
    <w:rsid w:val="00963873"/>
    <w:rsid w:val="00973EBB"/>
    <w:rsid w:val="009833F6"/>
    <w:rsid w:val="009850B1"/>
    <w:rsid w:val="00997C8A"/>
    <w:rsid w:val="009A0A0A"/>
    <w:rsid w:val="009A5071"/>
    <w:rsid w:val="009B0964"/>
    <w:rsid w:val="009B0DB9"/>
    <w:rsid w:val="009B25C8"/>
    <w:rsid w:val="009B6B82"/>
    <w:rsid w:val="009C5158"/>
    <w:rsid w:val="009D0710"/>
    <w:rsid w:val="009D1669"/>
    <w:rsid w:val="009D359B"/>
    <w:rsid w:val="009D6AF4"/>
    <w:rsid w:val="009D7147"/>
    <w:rsid w:val="009E77B1"/>
    <w:rsid w:val="009F2381"/>
    <w:rsid w:val="009F32F7"/>
    <w:rsid w:val="009F65DF"/>
    <w:rsid w:val="009F682E"/>
    <w:rsid w:val="00A02A85"/>
    <w:rsid w:val="00A0332A"/>
    <w:rsid w:val="00A07021"/>
    <w:rsid w:val="00A1227E"/>
    <w:rsid w:val="00A2172C"/>
    <w:rsid w:val="00A26EA4"/>
    <w:rsid w:val="00A27C99"/>
    <w:rsid w:val="00A31F82"/>
    <w:rsid w:val="00A338BA"/>
    <w:rsid w:val="00A36C9A"/>
    <w:rsid w:val="00A4412F"/>
    <w:rsid w:val="00A463F1"/>
    <w:rsid w:val="00A51BD7"/>
    <w:rsid w:val="00A538FA"/>
    <w:rsid w:val="00A54AFA"/>
    <w:rsid w:val="00A56845"/>
    <w:rsid w:val="00A574B5"/>
    <w:rsid w:val="00A6618D"/>
    <w:rsid w:val="00A66FB7"/>
    <w:rsid w:val="00A7284F"/>
    <w:rsid w:val="00A73C20"/>
    <w:rsid w:val="00A75CE5"/>
    <w:rsid w:val="00A84C62"/>
    <w:rsid w:val="00A871D4"/>
    <w:rsid w:val="00A87440"/>
    <w:rsid w:val="00A8784C"/>
    <w:rsid w:val="00A87A62"/>
    <w:rsid w:val="00A910C7"/>
    <w:rsid w:val="00A95C13"/>
    <w:rsid w:val="00AA16A0"/>
    <w:rsid w:val="00AA2267"/>
    <w:rsid w:val="00AA50DB"/>
    <w:rsid w:val="00AA5302"/>
    <w:rsid w:val="00AB10A4"/>
    <w:rsid w:val="00AB3406"/>
    <w:rsid w:val="00AB4A24"/>
    <w:rsid w:val="00AB7320"/>
    <w:rsid w:val="00AC37A7"/>
    <w:rsid w:val="00AC4798"/>
    <w:rsid w:val="00AC47F2"/>
    <w:rsid w:val="00AC6093"/>
    <w:rsid w:val="00AC67A4"/>
    <w:rsid w:val="00AC716D"/>
    <w:rsid w:val="00AC72A7"/>
    <w:rsid w:val="00AD2039"/>
    <w:rsid w:val="00AD2218"/>
    <w:rsid w:val="00AD2F88"/>
    <w:rsid w:val="00AD3E03"/>
    <w:rsid w:val="00AD5B8E"/>
    <w:rsid w:val="00AE2F64"/>
    <w:rsid w:val="00AE62B9"/>
    <w:rsid w:val="00AE7850"/>
    <w:rsid w:val="00AF020C"/>
    <w:rsid w:val="00AF0683"/>
    <w:rsid w:val="00AF36F5"/>
    <w:rsid w:val="00B102DF"/>
    <w:rsid w:val="00B12C8A"/>
    <w:rsid w:val="00B16D47"/>
    <w:rsid w:val="00B202D1"/>
    <w:rsid w:val="00B2047B"/>
    <w:rsid w:val="00B23D09"/>
    <w:rsid w:val="00B2727C"/>
    <w:rsid w:val="00B33846"/>
    <w:rsid w:val="00B35E14"/>
    <w:rsid w:val="00B3629B"/>
    <w:rsid w:val="00B41A56"/>
    <w:rsid w:val="00B41B12"/>
    <w:rsid w:val="00B54B86"/>
    <w:rsid w:val="00B55853"/>
    <w:rsid w:val="00B55D40"/>
    <w:rsid w:val="00B60D71"/>
    <w:rsid w:val="00B62689"/>
    <w:rsid w:val="00B62FF6"/>
    <w:rsid w:val="00B727D4"/>
    <w:rsid w:val="00B72CAD"/>
    <w:rsid w:val="00B72FDD"/>
    <w:rsid w:val="00B76C47"/>
    <w:rsid w:val="00B771A2"/>
    <w:rsid w:val="00B8020A"/>
    <w:rsid w:val="00B80DD5"/>
    <w:rsid w:val="00B80FA2"/>
    <w:rsid w:val="00B83DFE"/>
    <w:rsid w:val="00B940E9"/>
    <w:rsid w:val="00BA0AAC"/>
    <w:rsid w:val="00BA11B9"/>
    <w:rsid w:val="00BA2B3A"/>
    <w:rsid w:val="00BA30DC"/>
    <w:rsid w:val="00BA6714"/>
    <w:rsid w:val="00BB15E4"/>
    <w:rsid w:val="00BB28EC"/>
    <w:rsid w:val="00BC7C76"/>
    <w:rsid w:val="00BD1C9F"/>
    <w:rsid w:val="00BE28F2"/>
    <w:rsid w:val="00C05E35"/>
    <w:rsid w:val="00C07D31"/>
    <w:rsid w:val="00C15738"/>
    <w:rsid w:val="00C27BCE"/>
    <w:rsid w:val="00C33D02"/>
    <w:rsid w:val="00C42248"/>
    <w:rsid w:val="00C6016C"/>
    <w:rsid w:val="00C60557"/>
    <w:rsid w:val="00C670DB"/>
    <w:rsid w:val="00C70525"/>
    <w:rsid w:val="00C730EF"/>
    <w:rsid w:val="00C77830"/>
    <w:rsid w:val="00C83603"/>
    <w:rsid w:val="00C83AFF"/>
    <w:rsid w:val="00C83D3F"/>
    <w:rsid w:val="00C95BE7"/>
    <w:rsid w:val="00C95E15"/>
    <w:rsid w:val="00C96AC5"/>
    <w:rsid w:val="00C96B9F"/>
    <w:rsid w:val="00CA23CD"/>
    <w:rsid w:val="00CA2488"/>
    <w:rsid w:val="00CA5D44"/>
    <w:rsid w:val="00CA6423"/>
    <w:rsid w:val="00CA75C9"/>
    <w:rsid w:val="00CA7C4A"/>
    <w:rsid w:val="00CB1917"/>
    <w:rsid w:val="00CC0069"/>
    <w:rsid w:val="00CC3155"/>
    <w:rsid w:val="00CC7538"/>
    <w:rsid w:val="00CD09C4"/>
    <w:rsid w:val="00CD13CB"/>
    <w:rsid w:val="00CD4042"/>
    <w:rsid w:val="00CE5035"/>
    <w:rsid w:val="00CF0D0A"/>
    <w:rsid w:val="00D016CB"/>
    <w:rsid w:val="00D02EFB"/>
    <w:rsid w:val="00D06E21"/>
    <w:rsid w:val="00D116E5"/>
    <w:rsid w:val="00D1627B"/>
    <w:rsid w:val="00D238D9"/>
    <w:rsid w:val="00D24B90"/>
    <w:rsid w:val="00D25141"/>
    <w:rsid w:val="00D316FB"/>
    <w:rsid w:val="00D32C2B"/>
    <w:rsid w:val="00D34845"/>
    <w:rsid w:val="00D511C9"/>
    <w:rsid w:val="00D53CDC"/>
    <w:rsid w:val="00D56CDF"/>
    <w:rsid w:val="00D613FE"/>
    <w:rsid w:val="00D645A0"/>
    <w:rsid w:val="00D713B1"/>
    <w:rsid w:val="00D732DE"/>
    <w:rsid w:val="00D73484"/>
    <w:rsid w:val="00D97084"/>
    <w:rsid w:val="00DA3AF8"/>
    <w:rsid w:val="00DA54E0"/>
    <w:rsid w:val="00DA5BF4"/>
    <w:rsid w:val="00DA64BC"/>
    <w:rsid w:val="00DB6BD1"/>
    <w:rsid w:val="00DC0E8B"/>
    <w:rsid w:val="00DC5F51"/>
    <w:rsid w:val="00DD1A4E"/>
    <w:rsid w:val="00DD6ED2"/>
    <w:rsid w:val="00DE5501"/>
    <w:rsid w:val="00DE5EB3"/>
    <w:rsid w:val="00DF212D"/>
    <w:rsid w:val="00DF4F18"/>
    <w:rsid w:val="00E0064E"/>
    <w:rsid w:val="00E07391"/>
    <w:rsid w:val="00E07B04"/>
    <w:rsid w:val="00E1444F"/>
    <w:rsid w:val="00E23A5A"/>
    <w:rsid w:val="00E24D35"/>
    <w:rsid w:val="00E31179"/>
    <w:rsid w:val="00E317C7"/>
    <w:rsid w:val="00E33A60"/>
    <w:rsid w:val="00E343E3"/>
    <w:rsid w:val="00E353C8"/>
    <w:rsid w:val="00E50C6B"/>
    <w:rsid w:val="00E515FC"/>
    <w:rsid w:val="00E600D4"/>
    <w:rsid w:val="00E674E9"/>
    <w:rsid w:val="00E7164A"/>
    <w:rsid w:val="00E72F74"/>
    <w:rsid w:val="00E90B45"/>
    <w:rsid w:val="00E95B01"/>
    <w:rsid w:val="00EA2F98"/>
    <w:rsid w:val="00EA58D6"/>
    <w:rsid w:val="00EB1E71"/>
    <w:rsid w:val="00EB20AA"/>
    <w:rsid w:val="00EB583C"/>
    <w:rsid w:val="00EB6176"/>
    <w:rsid w:val="00EC0A79"/>
    <w:rsid w:val="00EC30B1"/>
    <w:rsid w:val="00EC3508"/>
    <w:rsid w:val="00ED0619"/>
    <w:rsid w:val="00ED51AD"/>
    <w:rsid w:val="00EE34C4"/>
    <w:rsid w:val="00EE4E20"/>
    <w:rsid w:val="00EE6822"/>
    <w:rsid w:val="00EF083E"/>
    <w:rsid w:val="00EF18EA"/>
    <w:rsid w:val="00EF2852"/>
    <w:rsid w:val="00EF3494"/>
    <w:rsid w:val="00F030E4"/>
    <w:rsid w:val="00F14B55"/>
    <w:rsid w:val="00F43BB8"/>
    <w:rsid w:val="00F47C41"/>
    <w:rsid w:val="00F47C82"/>
    <w:rsid w:val="00F531BC"/>
    <w:rsid w:val="00F56979"/>
    <w:rsid w:val="00F63EDF"/>
    <w:rsid w:val="00F714D7"/>
    <w:rsid w:val="00F732C4"/>
    <w:rsid w:val="00F82C14"/>
    <w:rsid w:val="00F92ABC"/>
    <w:rsid w:val="00F978F5"/>
    <w:rsid w:val="00FA4483"/>
    <w:rsid w:val="00FB2AEF"/>
    <w:rsid w:val="00FB45CC"/>
    <w:rsid w:val="00FB6C6D"/>
    <w:rsid w:val="00FC0473"/>
    <w:rsid w:val="00FC091F"/>
    <w:rsid w:val="00FC3883"/>
    <w:rsid w:val="00FC4BBF"/>
    <w:rsid w:val="00FC54E1"/>
    <w:rsid w:val="00FD5074"/>
    <w:rsid w:val="00FE0E77"/>
    <w:rsid w:val="00FE1B53"/>
    <w:rsid w:val="00FE33CD"/>
    <w:rsid w:val="00FF13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C3E4"/>
  <w15:docId w15:val="{35D336D4-5D7A-4CAF-9010-4B610E1C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imes New Roman"/>
        <w:kern w:val="22"/>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5208"/>
    <w:pPr>
      <w:widowControl w:val="0"/>
      <w:suppressAutoHyphens/>
      <w:spacing w:after="0" w:line="240" w:lineRule="auto"/>
    </w:pPr>
  </w:style>
  <w:style w:type="paragraph" w:styleId="Heading7">
    <w:name w:val="heading 7"/>
    <w:basedOn w:val="Normal"/>
    <w:next w:val="Normal"/>
    <w:link w:val="Heading7Char"/>
    <w:qFormat/>
    <w:rsid w:val="00315208"/>
    <w:pPr>
      <w:keepNext/>
      <w:numPr>
        <w:ilvl w:val="6"/>
        <w:numId w:val="1"/>
      </w:numPr>
      <w:pBdr>
        <w:top w:val="single" w:sz="4" w:space="1" w:color="000000"/>
        <w:left w:val="single" w:sz="4" w:space="4" w:color="000000"/>
        <w:bottom w:val="single" w:sz="4" w:space="1" w:color="000000"/>
        <w:right w:val="single" w:sz="4" w:space="4" w:color="000000"/>
      </w:pBdr>
      <w:shd w:val="clear" w:color="auto" w:fill="CCCCCC"/>
      <w:outlineLvl w:val="6"/>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315208"/>
    <w:rPr>
      <w:rFonts w:ascii="Times New Roman" w:eastAsia="Lucida Sans Unicode" w:hAnsi="Times New Roman" w:cs="Times New Roman"/>
      <w:b/>
      <w:kern w:val="1"/>
      <w:sz w:val="20"/>
      <w:szCs w:val="20"/>
      <w:shd w:val="clear" w:color="auto" w:fill="CCCCCC"/>
    </w:rPr>
  </w:style>
  <w:style w:type="character" w:styleId="PageNumber">
    <w:name w:val="page number"/>
    <w:rsid w:val="00315208"/>
  </w:style>
  <w:style w:type="paragraph" w:styleId="Header">
    <w:name w:val="header"/>
    <w:basedOn w:val="Normal"/>
    <w:link w:val="HeaderChar"/>
    <w:rsid w:val="00315208"/>
    <w:pPr>
      <w:tabs>
        <w:tab w:val="center" w:pos="4320"/>
        <w:tab w:val="right" w:pos="8640"/>
      </w:tabs>
    </w:pPr>
  </w:style>
  <w:style w:type="character" w:customStyle="1" w:styleId="HeaderChar">
    <w:name w:val="Header Char"/>
    <w:basedOn w:val="DefaultParagraphFont"/>
    <w:link w:val="Header"/>
    <w:rsid w:val="00315208"/>
    <w:rPr>
      <w:rFonts w:ascii="Times New Roman" w:eastAsia="Lucida Sans Unicode" w:hAnsi="Times New Roman" w:cs="Times New Roman"/>
      <w:kern w:val="1"/>
      <w:sz w:val="24"/>
      <w:szCs w:val="24"/>
    </w:rPr>
  </w:style>
  <w:style w:type="paragraph" w:styleId="Footer">
    <w:name w:val="footer"/>
    <w:basedOn w:val="Normal"/>
    <w:link w:val="FooterChar"/>
    <w:rsid w:val="00315208"/>
    <w:pPr>
      <w:suppressLineNumbers/>
      <w:tabs>
        <w:tab w:val="center" w:pos="4986"/>
        <w:tab w:val="right" w:pos="9972"/>
      </w:tabs>
    </w:pPr>
  </w:style>
  <w:style w:type="character" w:customStyle="1" w:styleId="FooterChar">
    <w:name w:val="Footer Char"/>
    <w:basedOn w:val="DefaultParagraphFont"/>
    <w:link w:val="Footer"/>
    <w:rsid w:val="00315208"/>
    <w:rPr>
      <w:rFonts w:ascii="Times New Roman" w:eastAsia="Lucida Sans Unicode" w:hAnsi="Times New Roman" w:cs="Times New Roman"/>
      <w:kern w:val="1"/>
      <w:sz w:val="24"/>
      <w:szCs w:val="24"/>
    </w:rPr>
  </w:style>
  <w:style w:type="character" w:customStyle="1" w:styleId="indexsubtitle1">
    <w:name w:val="indexsubtitle1"/>
    <w:rsid w:val="00315208"/>
    <w:rPr>
      <w:rFonts w:ascii="Arial" w:hAnsi="Arial" w:cs="Arial" w:hint="default"/>
      <w:b/>
      <w:bCs/>
      <w:color w:val="000000"/>
      <w:sz w:val="20"/>
      <w:szCs w:val="20"/>
    </w:rPr>
  </w:style>
  <w:style w:type="character" w:styleId="Strong">
    <w:name w:val="Strong"/>
    <w:qFormat/>
    <w:rsid w:val="00315208"/>
    <w:rPr>
      <w:b/>
      <w:bCs/>
    </w:rPr>
  </w:style>
  <w:style w:type="paragraph" w:styleId="HTMLPreformatted">
    <w:name w:val="HTML Preformatted"/>
    <w:basedOn w:val="Normal"/>
    <w:link w:val="HTMLPreformattedChar"/>
    <w:uiPriority w:val="99"/>
    <w:unhideWhenUsed/>
    <w:rsid w:val="003152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kern w:val="0"/>
      <w:sz w:val="20"/>
      <w:szCs w:val="20"/>
    </w:rPr>
  </w:style>
  <w:style w:type="character" w:customStyle="1" w:styleId="HTMLPreformattedChar">
    <w:name w:val="HTML Preformatted Char"/>
    <w:basedOn w:val="DefaultParagraphFont"/>
    <w:link w:val="HTMLPreformatted"/>
    <w:uiPriority w:val="99"/>
    <w:rsid w:val="00315208"/>
    <w:rPr>
      <w:rFonts w:ascii="Courier New" w:eastAsia="Times New Roman" w:hAnsi="Courier New" w:cs="Times New Roman"/>
      <w:sz w:val="20"/>
      <w:szCs w:val="20"/>
    </w:rPr>
  </w:style>
  <w:style w:type="paragraph" w:styleId="ListParagraph">
    <w:name w:val="List Paragraph"/>
    <w:basedOn w:val="Normal"/>
    <w:uiPriority w:val="34"/>
    <w:qFormat/>
    <w:rsid w:val="00315208"/>
    <w:pPr>
      <w:ind w:left="720"/>
    </w:pPr>
  </w:style>
  <w:style w:type="paragraph" w:customStyle="1" w:styleId="NormalBookAntiqua">
    <w:name w:val="Normal + Book Antiqua"/>
    <w:aliases w:val="11 pt"/>
    <w:basedOn w:val="Normal"/>
    <w:rsid w:val="00315208"/>
    <w:pPr>
      <w:widowControl/>
      <w:numPr>
        <w:numId w:val="2"/>
      </w:numPr>
      <w:suppressAutoHyphens w:val="0"/>
      <w:jc w:val="both"/>
    </w:pPr>
    <w:rPr>
      <w:rFonts w:ascii="Book Antiqua" w:eastAsia="Times New Roman" w:hAnsi="Book Antiqua"/>
      <w:kern w:val="0"/>
      <w:sz w:val="20"/>
      <w:szCs w:val="20"/>
      <w:lang w:val="en-GB"/>
    </w:rPr>
  </w:style>
  <w:style w:type="character" w:customStyle="1" w:styleId="apple-style-span">
    <w:name w:val="apple-style-span"/>
    <w:rsid w:val="00315208"/>
    <w:rPr>
      <w:rFonts w:cs="Times New Roman"/>
    </w:rPr>
  </w:style>
  <w:style w:type="character" w:customStyle="1" w:styleId="apple-converted-space">
    <w:name w:val="apple-converted-space"/>
    <w:rsid w:val="00315208"/>
    <w:rPr>
      <w:rFonts w:cs="Times New Roman"/>
    </w:rPr>
  </w:style>
  <w:style w:type="paragraph" w:customStyle="1" w:styleId="Normalverdana">
    <w:name w:val="Normal+verdana"/>
    <w:basedOn w:val="Normal"/>
    <w:link w:val="NormalverdanaChar"/>
    <w:rsid w:val="00315208"/>
    <w:pPr>
      <w:widowControl/>
      <w:suppressAutoHyphens w:val="0"/>
      <w:overflowPunct w:val="0"/>
      <w:autoSpaceDE w:val="0"/>
      <w:autoSpaceDN w:val="0"/>
      <w:adjustRightInd w:val="0"/>
      <w:spacing w:before="20" w:after="20"/>
      <w:textAlignment w:val="baseline"/>
    </w:pPr>
    <w:rPr>
      <w:rFonts w:ascii="Arial" w:eastAsia="Times New Roman" w:hAnsi="Arial"/>
      <w:spacing w:val="4"/>
      <w:kern w:val="0"/>
      <w:sz w:val="20"/>
      <w:szCs w:val="20"/>
      <w:lang w:val="en-GB"/>
    </w:rPr>
  </w:style>
  <w:style w:type="character" w:customStyle="1" w:styleId="NormalverdanaChar">
    <w:name w:val="Normal+verdana Char"/>
    <w:link w:val="Normalverdana"/>
    <w:rsid w:val="00315208"/>
    <w:rPr>
      <w:rFonts w:ascii="Arial" w:eastAsia="Times New Roman" w:hAnsi="Arial" w:cs="Times New Roman"/>
      <w:spacing w:val="4"/>
      <w:sz w:val="20"/>
      <w:szCs w:val="20"/>
      <w:lang w:val="en-GB"/>
    </w:rPr>
  </w:style>
  <w:style w:type="paragraph" w:styleId="BalloonText">
    <w:name w:val="Balloon Text"/>
    <w:basedOn w:val="Normal"/>
    <w:link w:val="BalloonTextChar"/>
    <w:uiPriority w:val="99"/>
    <w:semiHidden/>
    <w:unhideWhenUsed/>
    <w:rsid w:val="00315208"/>
    <w:rPr>
      <w:rFonts w:ascii="Tahoma" w:hAnsi="Tahoma" w:cs="Tahoma"/>
      <w:sz w:val="16"/>
      <w:szCs w:val="16"/>
    </w:rPr>
  </w:style>
  <w:style w:type="character" w:customStyle="1" w:styleId="BalloonTextChar">
    <w:name w:val="Balloon Text Char"/>
    <w:basedOn w:val="DefaultParagraphFont"/>
    <w:link w:val="BalloonText"/>
    <w:uiPriority w:val="99"/>
    <w:semiHidden/>
    <w:rsid w:val="00315208"/>
    <w:rPr>
      <w:rFonts w:ascii="Tahoma" w:eastAsia="Lucida Sans Unicode" w:hAnsi="Tahoma" w:cs="Tahoma"/>
      <w:kern w:val="1"/>
      <w:sz w:val="16"/>
      <w:szCs w:val="16"/>
    </w:rPr>
  </w:style>
  <w:style w:type="paragraph" w:styleId="NormalWeb">
    <w:name w:val="Normal (Web)"/>
    <w:basedOn w:val="Normal"/>
    <w:uiPriority w:val="99"/>
    <w:unhideWhenUsed/>
    <w:rsid w:val="002910BE"/>
    <w:pPr>
      <w:widowControl/>
      <w:suppressAutoHyphens w:val="0"/>
      <w:spacing w:before="100" w:beforeAutospacing="1" w:after="100" w:afterAutospacing="1"/>
    </w:pPr>
    <w:rPr>
      <w:rFonts w:eastAsia="Times New Roman"/>
      <w:kern w:val="0"/>
    </w:rPr>
  </w:style>
  <w:style w:type="paragraph" w:styleId="CommentText">
    <w:name w:val="annotation text"/>
    <w:basedOn w:val="Normal"/>
    <w:link w:val="CommentTextChar"/>
    <w:unhideWhenUsed/>
    <w:rsid w:val="00AC6093"/>
    <w:pPr>
      <w:widowControl/>
      <w:suppressAutoHyphens w:val="0"/>
    </w:pPr>
    <w:rPr>
      <w:rFonts w:eastAsia="Times New Roman"/>
      <w:kern w:val="0"/>
      <w:sz w:val="20"/>
      <w:szCs w:val="20"/>
    </w:rPr>
  </w:style>
  <w:style w:type="character" w:customStyle="1" w:styleId="CommentTextChar">
    <w:name w:val="Comment Text Char"/>
    <w:basedOn w:val="DefaultParagraphFont"/>
    <w:link w:val="CommentText"/>
    <w:rsid w:val="00AC6093"/>
    <w:rPr>
      <w:rFonts w:ascii="Times New Roman" w:eastAsia="Times New Roman" w:hAnsi="Times New Roman" w:cs="Times New Roman"/>
      <w:sz w:val="20"/>
      <w:szCs w:val="20"/>
    </w:rPr>
  </w:style>
  <w:style w:type="paragraph" w:styleId="NoSpacing">
    <w:name w:val="No Spacing"/>
    <w:uiPriority w:val="1"/>
    <w:qFormat/>
    <w:rsid w:val="00954D0A"/>
    <w:pPr>
      <w:spacing w:after="0"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13019B"/>
    <w:rPr>
      <w:color w:val="0000FF" w:themeColor="hyperlink"/>
      <w:u w:val="single"/>
    </w:rPr>
  </w:style>
  <w:style w:type="paragraph" w:styleId="BodyText3">
    <w:name w:val="Body Text 3"/>
    <w:basedOn w:val="Normal"/>
    <w:link w:val="BodyText3Char"/>
    <w:unhideWhenUsed/>
    <w:rsid w:val="004673B5"/>
    <w:pPr>
      <w:widowControl/>
      <w:suppressAutoHyphens w:val="0"/>
      <w:spacing w:after="120"/>
    </w:pPr>
    <w:rPr>
      <w:rFonts w:eastAsia="Times New Roman"/>
      <w:kern w:val="0"/>
      <w:sz w:val="16"/>
      <w:szCs w:val="16"/>
    </w:rPr>
  </w:style>
  <w:style w:type="character" w:customStyle="1" w:styleId="BodyText3Char">
    <w:name w:val="Body Text 3 Char"/>
    <w:basedOn w:val="DefaultParagraphFont"/>
    <w:link w:val="BodyText3"/>
    <w:rsid w:val="004673B5"/>
    <w:rPr>
      <w:rFonts w:ascii="Times New Roman" w:eastAsia="Times New Roman" w:hAnsi="Times New Roman" w:cs="Times New Roman"/>
      <w:sz w:val="16"/>
      <w:szCs w:val="16"/>
    </w:rPr>
  </w:style>
  <w:style w:type="table" w:styleId="TableGrid">
    <w:name w:val="Table Grid"/>
    <w:basedOn w:val="TableNormal"/>
    <w:uiPriority w:val="59"/>
    <w:rsid w:val="00AD2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D50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36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int_replacemen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warnaFico.89@gmail.com" TargetMode="External"/><Relationship Id="rId12" Type="http://schemas.openxmlformats.org/officeDocument/2006/relationships/hyperlink" Target="https://en.wikipedia.org/wiki/Hospit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hysicia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Endoscopic" TargetMode="External"/><Relationship Id="rId4" Type="http://schemas.openxmlformats.org/officeDocument/2006/relationships/webSettings" Target="webSettings.xml"/><Relationship Id="rId9" Type="http://schemas.openxmlformats.org/officeDocument/2006/relationships/hyperlink" Target="https://en.wikipedia.org/wiki/Surgeri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 7</dc:creator>
  <cp:lastModifiedBy>Windows User</cp:lastModifiedBy>
  <cp:revision>22</cp:revision>
  <dcterms:created xsi:type="dcterms:W3CDTF">2019-09-14T10:52:00Z</dcterms:created>
  <dcterms:modified xsi:type="dcterms:W3CDTF">2019-09-16T17:17:00Z</dcterms:modified>
</cp:coreProperties>
</file>