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D9" w:rsidRPr="007A59B4" w:rsidRDefault="00D91BD9" w:rsidP="00D91BD9">
      <w:pPr>
        <w:pStyle w:val="Heading1"/>
      </w:pPr>
      <w:bookmarkStart w:id="0" w:name="_Toc63606310"/>
      <w:bookmarkStart w:id="1" w:name="_Toc78640974"/>
      <w:bookmarkStart w:id="2" w:name="_Toc81149119"/>
      <w:bookmarkStart w:id="3" w:name="_GoBack"/>
      <w:bookmarkEnd w:id="3"/>
      <w:r w:rsidRPr="007A59B4">
        <w:t>Programmatūras prasību specifikācija</w:t>
      </w:r>
      <w:bookmarkEnd w:id="0"/>
      <w:bookmarkEnd w:id="1"/>
      <w:bookmarkEnd w:id="2"/>
    </w:p>
    <w:p w:rsidR="00D91BD9" w:rsidRPr="007A59B4" w:rsidRDefault="00D91BD9" w:rsidP="00D91BD9">
      <w:pPr>
        <w:pStyle w:val="Heading2"/>
        <w:rPr>
          <w:noProof w:val="0"/>
        </w:rPr>
      </w:pPr>
      <w:bookmarkStart w:id="4" w:name="_Toc78640975"/>
      <w:bookmarkStart w:id="5" w:name="_Toc81149120"/>
      <w:r w:rsidRPr="007A59B4">
        <w:rPr>
          <w:noProof w:val="0"/>
        </w:rPr>
        <w:t>Programmatūras prasību specifikācija</w:t>
      </w:r>
      <w:bookmarkEnd w:id="4"/>
      <w:bookmarkEnd w:id="5"/>
    </w:p>
    <w:p w:rsidR="00D91BD9" w:rsidRPr="007A59B4" w:rsidRDefault="00D91BD9" w:rsidP="00D91BD9">
      <w:r w:rsidRPr="007A59B4">
        <w:t>Nodaļa izstrādāta</w:t>
      </w:r>
      <w:r>
        <w:t>,</w:t>
      </w:r>
      <w:r w:rsidRPr="007A59B4">
        <w:t xml:space="preserve"> balstoties uz [</w:t>
      </w:r>
      <w:r>
        <w:t>60</w:t>
      </w:r>
      <w:r w:rsidRPr="007A59B4">
        <w:t>].</w:t>
      </w:r>
    </w:p>
    <w:p w:rsidR="00D91BD9" w:rsidRPr="007A59B4" w:rsidRDefault="00D91BD9" w:rsidP="00D91BD9"/>
    <w:p w:rsidR="00D91BD9" w:rsidRPr="007A59B4" w:rsidRDefault="00D91BD9" w:rsidP="00D91BD9">
      <w:r w:rsidRPr="007A59B4">
        <w:t>Pirms uzsākt programmatūras projekta izstrādi, nepieciešams apzināt visas tās prasības, kuras pasūtītājs izvirza pret izstrādājamo programmatūru. Prasību savākšan</w:t>
      </w:r>
      <w:r>
        <w:t>ai</w:t>
      </w:r>
      <w:r w:rsidRPr="007A59B4">
        <w:t xml:space="preserve"> ir jāpieiet ar nopietnību, jo apkopotās prasības būs par pamatu programmatūras prasību specifikācijas izstrādāšanai, pēc kuras vadoties tiks izstrādāta programmatūra. Pareizi savāktas prasības var nākotnē novērst lietotāju izvirzītas </w:t>
      </w:r>
      <w:smartTag w:uri="schemas-tilde-lv/tildestengine" w:element="veidnes">
        <w:smartTagPr>
          <w:attr w:name="baseform" w:val="pretenzij|a"/>
          <w:attr w:name="id" w:val="-1"/>
          <w:attr w:name="text" w:val="pretenzijas"/>
        </w:smartTagPr>
        <w:r w:rsidRPr="007A59B4">
          <w:t>pretenzijas</w:t>
        </w:r>
      </w:smartTag>
      <w:r w:rsidRPr="007A59B4">
        <w:t xml:space="preserve"> pret izstrādājamo sistēmu. </w:t>
      </w:r>
    </w:p>
    <w:p w:rsidR="00D91BD9" w:rsidRPr="007A59B4" w:rsidRDefault="00D91BD9" w:rsidP="00D91BD9"/>
    <w:p w:rsidR="00D91BD9" w:rsidRPr="007A59B4" w:rsidRDefault="00D91BD9" w:rsidP="00D91BD9">
      <w:r w:rsidRPr="007A59B4">
        <w:t>Programmatūras prasību specifikācija</w:t>
      </w:r>
      <w:r w:rsidRPr="007A59B4">
        <w:fldChar w:fldCharType="begin"/>
      </w:r>
      <w:r w:rsidRPr="007A59B4">
        <w:instrText xml:space="preserve"> XE "programmatūras prasību specifikācija" </w:instrText>
      </w:r>
      <w:r w:rsidRPr="007A59B4">
        <w:fldChar w:fldCharType="end"/>
      </w:r>
      <w:r w:rsidRPr="007A59B4">
        <w:t xml:space="preserve"> ir dokuments, k</w:t>
      </w:r>
      <w:r>
        <w:t>as</w:t>
      </w:r>
      <w:r w:rsidRPr="007A59B4">
        <w:t xml:space="preserve"> tiek izstrādāts, iesaistoties abām pusēm - programmatūras pasūtītājam un izpildītājam. Tas saistīts ar to, ka programmatūras izstrādātājs parasti nav kompetents pasūtītāja darba procesā. Savukārt, pasūtītāja pārstāvji nav zinoši programmatūras izstrādes procesos un tāpēc nezina, kam jāpievērš uzmanība, izstrādājot programmatūras prasību specifikāciju.</w:t>
      </w:r>
    </w:p>
    <w:p w:rsidR="00D91BD9" w:rsidRPr="007A59B4" w:rsidRDefault="00D91BD9" w:rsidP="00D91BD9"/>
    <w:p w:rsidR="00D91BD9" w:rsidRPr="007A59B4" w:rsidRDefault="00D91BD9" w:rsidP="00D91BD9">
      <w:r w:rsidRPr="007A59B4">
        <w:t>Izstrādājot programmatūras prasību specifikāciju, ir nepieciešams vadīties pēc standartos izvirzītajām prasībām. Prasību specifikāciju izstrādē visbiežāk tiek ņemtas vērā viena no sekojošu divu standartu prasības:</w:t>
      </w:r>
    </w:p>
    <w:p w:rsidR="00D91BD9" w:rsidRPr="007A59B4" w:rsidRDefault="00D91BD9" w:rsidP="00D91BD9"/>
    <w:p w:rsidR="00D91BD9" w:rsidRPr="007A59B4" w:rsidRDefault="00D91BD9" w:rsidP="00D91BD9">
      <w:pPr>
        <w:pStyle w:val="BulletItem"/>
        <w:tabs>
          <w:tab w:val="clear" w:pos="360"/>
        </w:tabs>
      </w:pPr>
      <w:r w:rsidRPr="007A59B4">
        <w:t>ANSI/IEEE Std. 830-1998, IEEE Recommended Practice for Software Requirements Specification;</w:t>
      </w:r>
    </w:p>
    <w:p w:rsidR="00D91BD9" w:rsidRPr="007A59B4" w:rsidRDefault="00D91BD9" w:rsidP="00D91BD9">
      <w:pPr>
        <w:pStyle w:val="BulletItem"/>
        <w:tabs>
          <w:tab w:val="clear" w:pos="360"/>
        </w:tabs>
      </w:pPr>
      <w:r w:rsidRPr="007A59B4">
        <w:t>LVS 68:1996, Programmatūras prasību specifikācijas ceļvedis</w:t>
      </w:r>
      <w:r>
        <w:t>.</w:t>
      </w:r>
    </w:p>
    <w:p w:rsidR="00D91BD9" w:rsidRPr="007A59B4" w:rsidRDefault="00D91BD9" w:rsidP="00D91BD9"/>
    <w:p w:rsidR="00D91BD9" w:rsidRPr="007A59B4" w:rsidRDefault="00D91BD9" w:rsidP="00D91BD9">
      <w:r w:rsidRPr="007A59B4">
        <w:t>Minētie standarti var tikt lietoti kā ceļveži programmatūras prasību specifikācijas izstrādē. Lietojot standartu, dokumenta izstrādātājs var panākt viennozīmīgu un pilnu programmatūras prasību specifikāciju.</w:t>
      </w:r>
    </w:p>
    <w:p w:rsidR="00D91BD9" w:rsidRPr="007A59B4" w:rsidRDefault="00D91BD9" w:rsidP="00D91BD9"/>
    <w:p w:rsidR="00D91BD9" w:rsidRPr="007A59B4" w:rsidRDefault="00D91BD9" w:rsidP="00D91BD9">
      <w:r w:rsidRPr="007A59B4">
        <w:t>Standartā iekļauta programmatūras izstrādāšanas pamatprasība, kura jau iepriekš ir minēta šajā nodaļā – programmatūras prasību specifikācijā ir jābūt visam konkrēti pateiktam, t.i., visām prasībām jābūt specificētām pilnīgi, tikai tad programmatūras prasību specifikāciju iespējams izmantot tā, kā tas iecerēts.</w:t>
      </w:r>
    </w:p>
    <w:p w:rsidR="00D91BD9" w:rsidRPr="007A59B4" w:rsidRDefault="00D91BD9" w:rsidP="00D91BD9"/>
    <w:p w:rsidR="00D91BD9" w:rsidRPr="007A59B4" w:rsidRDefault="00D91BD9" w:rsidP="00D91BD9">
      <w:r w:rsidRPr="007A59B4">
        <w:t>Izstrādājot programmatūras prasību specifikāciju, ir nepieciešams zināt derīgas PPS raksturiezīmes.</w:t>
      </w:r>
    </w:p>
    <w:p w:rsidR="00D91BD9" w:rsidRPr="007A59B4" w:rsidRDefault="00D91BD9" w:rsidP="00D91BD9">
      <w:pPr>
        <w:pStyle w:val="BulletItem"/>
        <w:tabs>
          <w:tab w:val="clear" w:pos="360"/>
        </w:tabs>
      </w:pPr>
      <w:r w:rsidRPr="007A59B4">
        <w:t>Viennozīmīga – katrai aprakstītajai prasībai ir tikai viena nepārprotama interpretācija.</w:t>
      </w:r>
    </w:p>
    <w:p w:rsidR="00D91BD9" w:rsidRPr="007A59B4" w:rsidRDefault="00D91BD9" w:rsidP="00D91BD9">
      <w:pPr>
        <w:pStyle w:val="BulletItem"/>
        <w:tabs>
          <w:tab w:val="clear" w:pos="360"/>
        </w:tabs>
      </w:pPr>
      <w:r w:rsidRPr="007A59B4">
        <w:t>Pabeigta – aprakstītas visas prasības, kas saistītas ar sistēmas funkcionālajām iespējām, veiktspēju, projektēšanas ierobežojumiem, atribūtiem un ārējām saskarnēm. Aprakstītas visas sistēmas reakcijas uz ievaddatiem, kā pareiziem, tā nepareiziem. Noformēts dokuments: ieliktas atsauces un apzīmējumi, sniegtas visas mērvienību un terminu definīcijas. Panākta dokumenta atbilstība PPS standartam. Aprakstītas prasības, kuras tiks precizētas laika gaitā, minēts iemesls un laiks, kad šīs prasības tiks aprakstītas.</w:t>
      </w:r>
    </w:p>
    <w:p w:rsidR="00D91BD9" w:rsidRPr="007A59B4" w:rsidRDefault="00D91BD9" w:rsidP="00D91BD9">
      <w:pPr>
        <w:pStyle w:val="BulletItem"/>
        <w:tabs>
          <w:tab w:val="clear" w:pos="360"/>
        </w:tabs>
      </w:pPr>
      <w:r w:rsidRPr="007A59B4">
        <w:t xml:space="preserve">Verificējama – visas minētās prasības ir pārbaudāmas. Dokumentā nedrīkst būt iekļautas tādas prasības, kuras nav iespējams pārbaudīt un pārliecināties par šo prasību izpildi. </w:t>
      </w:r>
    </w:p>
    <w:p w:rsidR="00D91BD9" w:rsidRPr="007A59B4" w:rsidRDefault="00D91BD9" w:rsidP="00D91BD9">
      <w:pPr>
        <w:pStyle w:val="BulletItem"/>
        <w:tabs>
          <w:tab w:val="clear" w:pos="360"/>
        </w:tabs>
      </w:pPr>
      <w:r w:rsidRPr="007A59B4">
        <w:t>Nepretrunīga – dokumentā nav prasību, kuras savā starpā konfliktētu. Kā piemēru varētu minēt pretrunību datu objektos, kur vienā prasībā, aprakstot datu objektu, tiek lietotas vienas mērvienības un kritēriji, savukārt, citā prasībā, veicot citas darbības ar šo pašu datu objektu, jau parādās citas mērvienības.</w:t>
      </w:r>
    </w:p>
    <w:p w:rsidR="00D91BD9" w:rsidRPr="007A59B4" w:rsidRDefault="00D91BD9" w:rsidP="00D91BD9">
      <w:pPr>
        <w:pStyle w:val="BulletItem"/>
        <w:tabs>
          <w:tab w:val="clear" w:pos="360"/>
        </w:tabs>
      </w:pPr>
      <w:r w:rsidRPr="007A59B4">
        <w:t xml:space="preserve">Modificējama – izmaiņu ieviešana dokumenta struktūrā vai prasībās ir viegli, pilnīgi un nepretrunīgi izdarāmas. Lai to panāktu, izstrādātajam dokumentam jābūt viegli saprotamai struktūrai ar satura rādītāju, kā arī savstarpējām atsaucēm dokumentā. Lai dokumentu būtu iespējams modificēt, nepieciešams izvairīties no prasību dublēšanās. </w:t>
      </w:r>
      <w:r w:rsidRPr="007A59B4">
        <w:lastRenderedPageBreak/>
        <w:t>Ja dublēšanos novērst nav iespējams, tad nepieciešams nodrošināt dublētās prasības ar savstarpējām atsaucēm.</w:t>
      </w:r>
    </w:p>
    <w:p w:rsidR="00D91BD9" w:rsidRPr="007A59B4" w:rsidRDefault="00D91BD9" w:rsidP="00D91BD9">
      <w:pPr>
        <w:pStyle w:val="BulletItem"/>
        <w:tabs>
          <w:tab w:val="clear" w:pos="360"/>
        </w:tabs>
      </w:pPr>
      <w:r w:rsidRPr="007A59B4">
        <w:t>Trasējama – ir skaidra katras prasības izcelsme. Ir izdalīt</w:t>
      </w:r>
      <w:r>
        <w:t>i</w:t>
      </w:r>
      <w:r w:rsidRPr="007A59B4">
        <w:t xml:space="preserve"> divi trasējamības veidi: atpakaļejošā un turpejošā. </w:t>
      </w:r>
    </w:p>
    <w:p w:rsidR="00D91BD9" w:rsidRPr="007A59B4" w:rsidRDefault="00D91BD9" w:rsidP="00D91BD9">
      <w:pPr>
        <w:pStyle w:val="BulletItem"/>
        <w:tabs>
          <w:tab w:val="clear" w:pos="360"/>
        </w:tabs>
      </w:pPr>
      <w:r w:rsidRPr="007A59B4">
        <w:t>Lietojama darbināšanas un uzturēšanas fāzes laikā – PPS ir modificējama un PPS ir iekļauti visi specifiskie apsvērumi, kuri attiecas uz atsevišķiem komponentiem.</w:t>
      </w:r>
    </w:p>
    <w:p w:rsidR="00D91BD9" w:rsidRPr="007A59B4" w:rsidRDefault="00D91BD9" w:rsidP="00D91BD9"/>
    <w:p w:rsidR="00D91BD9" w:rsidRPr="007A59B4" w:rsidRDefault="00D91BD9" w:rsidP="00D91BD9">
      <w:r w:rsidRPr="007A59B4">
        <w:t xml:space="preserve">Pastāv vairāki risinājumi, kā izstrādāt programmatūras prasību specifikāciju. Ja izstrādājamā sistēma ir apjomīga, projektējuma izstrādāšanā vienlaicīgi piedalās vairāki darbinieki vai arī to prasa pasūtītāja kontrakts, PPS izstrādāšanai iespējams lietot izstrādātus automatizācijas rīkus. Tomēr visbiežāk, izstrādājot programmatūras prasību specifikāciju, tiek lietoti ierastie dokumentu sagatavošanas rīki, kuru iespējas nodrošina automātisku satura un atsauču veidošanu, paragrāfu veidošanu – tādējādi veidojot lasāmu un pārskatāmu PPS. </w:t>
      </w:r>
    </w:p>
    <w:p w:rsidR="00D91BD9" w:rsidRPr="007A59B4" w:rsidRDefault="00D91BD9" w:rsidP="00D91BD9"/>
    <w:p w:rsidR="00D91BD9" w:rsidRPr="007A59B4" w:rsidRDefault="00D91BD9" w:rsidP="00D91BD9">
      <w:r w:rsidRPr="007A59B4">
        <w:t xml:space="preserve">Aprakstot prasības, papildus var tikt lietotas citas, netekstuālās prasību uzdošanas metodes. Funkcijas, kuras izvirza prasībās, dažreiz ir efektīvāk aprakstīt, izmantojot grafiskas shēmas, matemātiskus modeļus vai piemēru kopas. </w:t>
      </w:r>
    </w:p>
    <w:p w:rsidR="00D91BD9" w:rsidRPr="007A59B4" w:rsidRDefault="00D91BD9" w:rsidP="00D91BD9"/>
    <w:p w:rsidR="00D91BD9" w:rsidRPr="007A59B4" w:rsidRDefault="00D91BD9" w:rsidP="00D91BD9">
      <w:r w:rsidRPr="007A59B4">
        <w:t>Lai izstrādātā PPS būtu labāka lasīšanai, iespējams dokumentā minētās prasības komentēt – aprakstīt katras prasības svarīgumu, lomu projektā. Komentāru klātbūtne dažreiz var palīdzēt pašiem dokumenta izstrādātājiem – neizlaist kādu svarīgu niansi, tādā veidā panākot viennozīmīgu un pilnu programmatūras prasību specifikāciju.</w:t>
      </w:r>
    </w:p>
    <w:p w:rsidR="00D91BD9" w:rsidRPr="007A59B4" w:rsidRDefault="00D91BD9" w:rsidP="00D91BD9"/>
    <w:p w:rsidR="00D91BD9" w:rsidRPr="007A59B4" w:rsidRDefault="00D91BD9" w:rsidP="00D91BD9">
      <w:r w:rsidRPr="007A59B4">
        <w:t>Izstrādājot programmatūras prasību specifikāciju, nepieciešams atcerēties, ka specifikācija nav projektējums, kas nozīmē, ka specifikācijā nav jāparādās sistēmas moduļu projektējumam, datu struktūras aprakstam. Specifikācija tikai parāda, kam jābūt izstrādājamā sistēmā, bet neparāda, kā tas tiks realizēts.</w:t>
      </w:r>
    </w:p>
    <w:p w:rsidR="00D91BD9" w:rsidRPr="007A59B4" w:rsidRDefault="00D91BD9" w:rsidP="00D91BD9">
      <w:pPr>
        <w:pStyle w:val="Heading2"/>
        <w:rPr>
          <w:noProof w:val="0"/>
        </w:rPr>
      </w:pPr>
      <w:bookmarkStart w:id="6" w:name="_Toc78640976"/>
      <w:bookmarkStart w:id="7" w:name="_Toc81149121"/>
      <w:r w:rsidRPr="007A59B4">
        <w:rPr>
          <w:noProof w:val="0"/>
        </w:rPr>
        <w:t>PPS saturs</w:t>
      </w:r>
      <w:bookmarkEnd w:id="6"/>
      <w:bookmarkEnd w:id="7"/>
    </w:p>
    <w:p w:rsidR="00D91BD9" w:rsidRPr="007A59B4" w:rsidRDefault="00D91BD9" w:rsidP="00D91BD9">
      <w:r w:rsidRPr="007A59B4">
        <w:t>Turpinājumā apskatīsim vienu no iespējamajiem programmatūras prasību specifikācijas noformēšanas veidiem. Dokumenta izstrādātājs pēc savas izvēles var organizēt dokumentā minētās konkrētās prasības.</w:t>
      </w:r>
    </w:p>
    <w:p w:rsidR="00D91BD9" w:rsidRPr="007A59B4" w:rsidRDefault="00D91BD9" w:rsidP="00D91BD9"/>
    <w:p w:rsidR="00D91BD9" w:rsidRPr="007A59B4" w:rsidRDefault="00D91BD9" w:rsidP="00D91BD9">
      <w:r w:rsidRPr="007A59B4">
        <w:t>1.  Ievads</w:t>
      </w:r>
    </w:p>
    <w:p w:rsidR="00D91BD9" w:rsidRPr="007A59B4" w:rsidRDefault="00D91BD9" w:rsidP="00D91BD9">
      <w:pPr>
        <w:ind w:left="227"/>
      </w:pPr>
      <w:r w:rsidRPr="007A59B4">
        <w:t>1.1. Nolūks</w:t>
      </w:r>
    </w:p>
    <w:p w:rsidR="00D91BD9" w:rsidRPr="007A59B4" w:rsidRDefault="00D91BD9" w:rsidP="00D91BD9">
      <w:pPr>
        <w:ind w:left="227"/>
      </w:pPr>
      <w:r w:rsidRPr="007A59B4">
        <w:t>1.2. Darbības sfēra</w:t>
      </w:r>
    </w:p>
    <w:p w:rsidR="00D91BD9" w:rsidRPr="007A59B4" w:rsidRDefault="00D91BD9" w:rsidP="00D91BD9">
      <w:pPr>
        <w:ind w:left="227"/>
      </w:pPr>
      <w:r w:rsidRPr="007A59B4">
        <w:t>1.3. Definīcijas, akronīmi un saīsinājumi</w:t>
      </w:r>
    </w:p>
    <w:p w:rsidR="00D91BD9" w:rsidRPr="007A59B4" w:rsidRDefault="00D91BD9" w:rsidP="00D91BD9">
      <w:pPr>
        <w:ind w:left="227"/>
      </w:pPr>
      <w:r w:rsidRPr="007A59B4">
        <w:t>1.4. Saistība ar citiem dokumentiem</w:t>
      </w:r>
    </w:p>
    <w:p w:rsidR="00D91BD9" w:rsidRPr="007A59B4" w:rsidRDefault="00D91BD9" w:rsidP="00D91BD9">
      <w:pPr>
        <w:ind w:left="227"/>
      </w:pPr>
      <w:r w:rsidRPr="007A59B4">
        <w:t>1.5. Pārskats</w:t>
      </w:r>
    </w:p>
    <w:p w:rsidR="00D91BD9" w:rsidRPr="007A59B4" w:rsidRDefault="00D91BD9" w:rsidP="00D91BD9">
      <w:r w:rsidRPr="007A59B4">
        <w:t>2.  Vispārējais apraksts</w:t>
      </w:r>
    </w:p>
    <w:p w:rsidR="00D91BD9" w:rsidRPr="007A59B4" w:rsidRDefault="00D91BD9" w:rsidP="00D91BD9">
      <w:pPr>
        <w:ind w:left="227"/>
      </w:pPr>
      <w:r w:rsidRPr="007A59B4">
        <w:t>2.1. Produkta perspektīva</w:t>
      </w:r>
    </w:p>
    <w:p w:rsidR="00D91BD9" w:rsidRPr="007A59B4" w:rsidRDefault="00D91BD9" w:rsidP="00D91BD9">
      <w:pPr>
        <w:ind w:left="227"/>
      </w:pPr>
      <w:r w:rsidRPr="007A59B4">
        <w:t>2.2. Produkta funkcijas</w:t>
      </w:r>
    </w:p>
    <w:p w:rsidR="00D91BD9" w:rsidRPr="007A59B4" w:rsidRDefault="00D91BD9" w:rsidP="00D91BD9">
      <w:pPr>
        <w:ind w:left="227"/>
      </w:pPr>
      <w:r w:rsidRPr="007A59B4">
        <w:t>2.3. Lietotāja raksturiezīmes</w:t>
      </w:r>
    </w:p>
    <w:p w:rsidR="00D91BD9" w:rsidRPr="007A59B4" w:rsidRDefault="00D91BD9" w:rsidP="00D91BD9">
      <w:pPr>
        <w:ind w:left="227"/>
      </w:pPr>
      <w:r w:rsidRPr="007A59B4">
        <w:t>2.4. Vispārējie ierobežojumi</w:t>
      </w:r>
    </w:p>
    <w:p w:rsidR="00D91BD9" w:rsidRPr="007A59B4" w:rsidRDefault="00D91BD9" w:rsidP="00D91BD9">
      <w:pPr>
        <w:ind w:left="227"/>
      </w:pPr>
      <w:r w:rsidRPr="007A59B4">
        <w:t>2.5. Pieņēmumi un atkarības</w:t>
      </w:r>
    </w:p>
    <w:p w:rsidR="00D91BD9" w:rsidRPr="007A59B4" w:rsidRDefault="00D91BD9" w:rsidP="00D91BD9">
      <w:r w:rsidRPr="007A59B4">
        <w:t>3. Konkrētās prasības</w:t>
      </w:r>
    </w:p>
    <w:p w:rsidR="00D91BD9" w:rsidRPr="007A59B4" w:rsidRDefault="00D91BD9" w:rsidP="00D91BD9">
      <w:pPr>
        <w:ind w:left="227"/>
      </w:pPr>
      <w:r w:rsidRPr="007A59B4">
        <w:t>3.1. Funkcionālās prasības</w:t>
      </w:r>
    </w:p>
    <w:p w:rsidR="00D91BD9" w:rsidRPr="007A59B4" w:rsidRDefault="00D91BD9" w:rsidP="00D91BD9">
      <w:pPr>
        <w:ind w:left="454"/>
      </w:pPr>
      <w:r w:rsidRPr="007A59B4">
        <w:t>3.1.1. Funkcionālā prasība 1</w:t>
      </w:r>
    </w:p>
    <w:p w:rsidR="00D91BD9" w:rsidRPr="007A59B4" w:rsidRDefault="00D91BD9" w:rsidP="00D91BD9">
      <w:pPr>
        <w:ind w:left="720"/>
      </w:pPr>
      <w:r w:rsidRPr="007A59B4">
        <w:t>3.1.1.1. Ievads</w:t>
      </w:r>
    </w:p>
    <w:p w:rsidR="00D91BD9" w:rsidRPr="007A59B4" w:rsidRDefault="00D91BD9" w:rsidP="00D91BD9">
      <w:pPr>
        <w:ind w:left="720"/>
      </w:pPr>
      <w:r w:rsidRPr="007A59B4">
        <w:t>3.1.1.2. Ievade</w:t>
      </w:r>
    </w:p>
    <w:p w:rsidR="00D91BD9" w:rsidRPr="007A59B4" w:rsidRDefault="00D91BD9" w:rsidP="00D91BD9">
      <w:pPr>
        <w:ind w:left="720"/>
      </w:pPr>
      <w:r w:rsidRPr="007A59B4">
        <w:t>3.1.1.3. Apstrāde</w:t>
      </w:r>
    </w:p>
    <w:p w:rsidR="00D91BD9" w:rsidRPr="007A59B4" w:rsidRDefault="00D91BD9" w:rsidP="00D91BD9">
      <w:pPr>
        <w:ind w:left="720"/>
      </w:pPr>
      <w:r w:rsidRPr="007A59B4">
        <w:t>3.1.1.4. Izvade</w:t>
      </w:r>
    </w:p>
    <w:p w:rsidR="00D91BD9" w:rsidRPr="007A59B4" w:rsidRDefault="00D91BD9" w:rsidP="00D91BD9">
      <w:pPr>
        <w:ind w:left="454"/>
      </w:pPr>
      <w:r w:rsidRPr="007A59B4">
        <w:t>3.1.2. Funkcionālā prasība 2</w:t>
      </w:r>
    </w:p>
    <w:p w:rsidR="00D91BD9" w:rsidRPr="007A59B4" w:rsidRDefault="00D91BD9" w:rsidP="00D91BD9">
      <w:pPr>
        <w:ind w:left="454"/>
      </w:pPr>
      <w:r w:rsidRPr="007A59B4">
        <w:t>.....</w:t>
      </w:r>
    </w:p>
    <w:p w:rsidR="00D91BD9" w:rsidRPr="007A59B4" w:rsidRDefault="00D91BD9" w:rsidP="00D91BD9">
      <w:pPr>
        <w:ind w:left="454"/>
      </w:pPr>
      <w:r w:rsidRPr="007A59B4">
        <w:t>3.1.n. Funkcionālā prasība n</w:t>
      </w:r>
    </w:p>
    <w:p w:rsidR="00D91BD9" w:rsidRPr="007A59B4" w:rsidRDefault="00D91BD9" w:rsidP="00D91BD9">
      <w:pPr>
        <w:ind w:left="227"/>
      </w:pPr>
      <w:r w:rsidRPr="007A59B4">
        <w:t>3.2. Ārējās saskarnes prasības</w:t>
      </w:r>
    </w:p>
    <w:p w:rsidR="00D91BD9" w:rsidRPr="007A59B4" w:rsidRDefault="00D91BD9" w:rsidP="00D91BD9">
      <w:pPr>
        <w:ind w:left="454"/>
      </w:pPr>
      <w:r w:rsidRPr="007A59B4">
        <w:t>3.2.1. Lietotāja saskarne</w:t>
      </w:r>
    </w:p>
    <w:p w:rsidR="00D91BD9" w:rsidRPr="007A59B4" w:rsidRDefault="00D91BD9" w:rsidP="00D91BD9">
      <w:pPr>
        <w:ind w:left="454"/>
      </w:pPr>
      <w:r w:rsidRPr="007A59B4">
        <w:t>3.2.2. Aparatūras saskarne</w:t>
      </w:r>
    </w:p>
    <w:p w:rsidR="00D91BD9" w:rsidRPr="007A59B4" w:rsidRDefault="00D91BD9" w:rsidP="00D91BD9">
      <w:pPr>
        <w:ind w:left="454"/>
      </w:pPr>
      <w:r w:rsidRPr="007A59B4">
        <w:t>3.2.3. Programmatūras saskarne</w:t>
      </w:r>
    </w:p>
    <w:p w:rsidR="00D91BD9" w:rsidRPr="007A59B4" w:rsidRDefault="00D91BD9" w:rsidP="00D91BD9">
      <w:pPr>
        <w:ind w:left="454"/>
      </w:pPr>
      <w:r w:rsidRPr="007A59B4">
        <w:lastRenderedPageBreak/>
        <w:t>3.2.4. Sakaru saskarne</w:t>
      </w:r>
    </w:p>
    <w:p w:rsidR="00D91BD9" w:rsidRPr="007A59B4" w:rsidRDefault="00D91BD9" w:rsidP="00D91BD9">
      <w:pPr>
        <w:ind w:left="227"/>
      </w:pPr>
      <w:r w:rsidRPr="007A59B4">
        <w:t>3.3. Veiktspējas prasības</w:t>
      </w:r>
    </w:p>
    <w:p w:rsidR="00D91BD9" w:rsidRPr="007A59B4" w:rsidRDefault="00D91BD9" w:rsidP="00D91BD9">
      <w:pPr>
        <w:ind w:left="227"/>
      </w:pPr>
      <w:r w:rsidRPr="007A59B4">
        <w:t>3.4. Projekta ierobežojumi</w:t>
      </w:r>
    </w:p>
    <w:p w:rsidR="00D91BD9" w:rsidRPr="007A59B4" w:rsidRDefault="00D91BD9" w:rsidP="00D91BD9">
      <w:pPr>
        <w:ind w:left="454"/>
      </w:pPr>
      <w:r w:rsidRPr="007A59B4">
        <w:t xml:space="preserve">3.4.1. Atbilstība standartiem </w:t>
      </w:r>
    </w:p>
    <w:p w:rsidR="00D91BD9" w:rsidRPr="007A59B4" w:rsidRDefault="00D91BD9" w:rsidP="00D91BD9">
      <w:pPr>
        <w:ind w:left="454"/>
      </w:pPr>
      <w:r w:rsidRPr="007A59B4">
        <w:t>3.4.2. Aparatūras ierobežojumi</w:t>
      </w:r>
    </w:p>
    <w:p w:rsidR="00D91BD9" w:rsidRPr="007A59B4" w:rsidRDefault="00D91BD9" w:rsidP="00D91BD9">
      <w:pPr>
        <w:ind w:left="454"/>
      </w:pPr>
      <w:r w:rsidRPr="007A59B4">
        <w:t>.....</w:t>
      </w:r>
    </w:p>
    <w:p w:rsidR="00D91BD9" w:rsidRPr="007A59B4" w:rsidRDefault="00D91BD9" w:rsidP="00D91BD9">
      <w:pPr>
        <w:ind w:left="227"/>
      </w:pPr>
      <w:r w:rsidRPr="007A59B4">
        <w:t>3.5. Atribūti</w:t>
      </w:r>
    </w:p>
    <w:p w:rsidR="00D91BD9" w:rsidRPr="007A59B4" w:rsidRDefault="00D91BD9" w:rsidP="00D91BD9">
      <w:pPr>
        <w:ind w:left="454"/>
      </w:pPr>
      <w:r w:rsidRPr="007A59B4">
        <w:t>3.5.1. Drošība</w:t>
      </w:r>
    </w:p>
    <w:p w:rsidR="00D91BD9" w:rsidRPr="007A59B4" w:rsidRDefault="00D91BD9" w:rsidP="00D91BD9">
      <w:pPr>
        <w:ind w:left="454"/>
      </w:pPr>
      <w:r w:rsidRPr="007A59B4">
        <w:t>3.5.2. Uzturamība</w:t>
      </w:r>
    </w:p>
    <w:p w:rsidR="00D91BD9" w:rsidRPr="007A59B4" w:rsidRDefault="00D91BD9" w:rsidP="00D91BD9">
      <w:pPr>
        <w:ind w:left="454"/>
      </w:pPr>
      <w:r w:rsidRPr="007A59B4">
        <w:t>.....</w:t>
      </w:r>
    </w:p>
    <w:p w:rsidR="00D91BD9" w:rsidRPr="007A59B4" w:rsidRDefault="00D91BD9" w:rsidP="00D91BD9">
      <w:pPr>
        <w:ind w:left="227"/>
      </w:pPr>
      <w:r w:rsidRPr="007A59B4">
        <w:t>3.6. Citas prasības</w:t>
      </w:r>
    </w:p>
    <w:p w:rsidR="00D91BD9" w:rsidRPr="007A59B4" w:rsidRDefault="00D91BD9" w:rsidP="00D91BD9">
      <w:pPr>
        <w:ind w:left="454"/>
      </w:pPr>
      <w:r w:rsidRPr="007A59B4">
        <w:t>3.6.1. Datu bāze</w:t>
      </w:r>
    </w:p>
    <w:p w:rsidR="00D91BD9" w:rsidRPr="007A59B4" w:rsidRDefault="00D91BD9" w:rsidP="00D91BD9">
      <w:pPr>
        <w:ind w:left="454"/>
      </w:pPr>
      <w:r w:rsidRPr="007A59B4">
        <w:t>3.6.2. Operācijas</w:t>
      </w:r>
    </w:p>
    <w:p w:rsidR="00D91BD9" w:rsidRPr="007A59B4" w:rsidRDefault="00D91BD9" w:rsidP="00D91BD9">
      <w:pPr>
        <w:ind w:left="454"/>
      </w:pPr>
      <w:r w:rsidRPr="007A59B4">
        <w:t>3.6.3. Vietas adaptācija</w:t>
      </w:r>
    </w:p>
    <w:p w:rsidR="00D91BD9" w:rsidRPr="007A59B4" w:rsidRDefault="00D91BD9" w:rsidP="00D91BD9">
      <w:r w:rsidRPr="007A59B4">
        <w:t>Atsauces</w:t>
      </w:r>
    </w:p>
    <w:p w:rsidR="00D91BD9" w:rsidRPr="007A59B4" w:rsidRDefault="00D91BD9" w:rsidP="00D91BD9">
      <w:r w:rsidRPr="007A59B4">
        <w:t>Pielikumi</w:t>
      </w:r>
    </w:p>
    <w:p w:rsidR="00D91BD9" w:rsidRPr="007A59B4" w:rsidRDefault="00D91BD9" w:rsidP="00D91BD9">
      <w:r w:rsidRPr="007A59B4">
        <w:t>Indekss</w:t>
      </w:r>
    </w:p>
    <w:p w:rsidR="00D91BD9" w:rsidRPr="007A59B4" w:rsidRDefault="00D91BD9" w:rsidP="00D91BD9">
      <w:pPr>
        <w:pStyle w:val="Heading2"/>
        <w:rPr>
          <w:noProof w:val="0"/>
        </w:rPr>
      </w:pPr>
      <w:bookmarkStart w:id="8" w:name="_Toc81149122"/>
      <w:r w:rsidRPr="007A59B4">
        <w:rPr>
          <w:noProof w:val="0"/>
        </w:rPr>
        <w:t>Kontroljautājumi</w:t>
      </w:r>
      <w:bookmarkEnd w:id="8"/>
    </w:p>
    <w:p w:rsidR="00D91BD9" w:rsidRPr="007A59B4" w:rsidRDefault="00D91BD9" w:rsidP="00D91BD9">
      <w:r w:rsidRPr="007A59B4">
        <w:t>1. Kas ir programmatūras prasību specifikācija?</w:t>
      </w:r>
    </w:p>
    <w:p w:rsidR="00D91BD9" w:rsidRPr="007A59B4" w:rsidRDefault="00D91BD9" w:rsidP="00D91BD9">
      <w:r w:rsidRPr="007A59B4">
        <w:t>2. Kā notiek programmatūras prasību specifikācijas izstrāde?</w:t>
      </w:r>
    </w:p>
    <w:p w:rsidR="00F94C7E" w:rsidRDefault="00F94C7E" w:rsidP="00F94C7E">
      <w:pPr>
        <w:pStyle w:val="Heading1"/>
      </w:pPr>
      <w:bookmarkStart w:id="9" w:name="_Toc81149148"/>
      <w:r>
        <w:lastRenderedPageBreak/>
        <w:t>Literatūras saraksts</w:t>
      </w:r>
      <w:bookmarkEnd w:id="9"/>
    </w:p>
    <w:p w:rsidR="00F94C7E" w:rsidRDefault="00F94C7E" w:rsidP="00F94C7E">
      <w:pPr>
        <w:pStyle w:val="tablelegend"/>
        <w:rPr>
          <w:lang w:val="lv-LV"/>
        </w:rPr>
      </w:pPr>
      <w:r>
        <w:rPr>
          <w:lang w:val="lv-LV"/>
        </w:rPr>
        <w:t>Nozares tiesības</w:t>
      </w:r>
    </w:p>
    <w:p w:rsidR="00F94C7E" w:rsidRDefault="00F94C7E" w:rsidP="00F94C7E"/>
    <w:p w:rsidR="00F94C7E" w:rsidRDefault="00F94C7E" w:rsidP="00F94C7E">
      <w:pPr>
        <w:pStyle w:val="NumberedItem"/>
        <w:numPr>
          <w:ilvl w:val="0"/>
          <w:numId w:val="4"/>
        </w:numPr>
        <w:tabs>
          <w:tab w:val="clear" w:pos="227"/>
          <w:tab w:val="left" w:pos="426"/>
        </w:tabs>
        <w:spacing w:before="120"/>
        <w:ind w:left="426" w:hanging="426"/>
      </w:pPr>
      <w:r>
        <w:t xml:space="preserve">Informācijas un komunikāciju tiesības. I sējums/ Aut. kol. U. Ķinis u.c. – Rīga: Biznesa augstskola Turība, 2002.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6"/>
          <w:attr w:name="Month" w:val="11"/>
          <w:attr w:name="Year" w:val="1998"/>
        </w:smartTagPr>
        <w:smartTag w:uri="schemas-tilde-lv/tildestengine" w:element="date">
          <w:smartTagPr>
            <w:attr w:name="Day" w:val="6"/>
            <w:attr w:name="Month" w:val="11"/>
            <w:attr w:name="Year" w:val="1998"/>
          </w:smartTagPr>
          <w:r>
            <w:t>06.11.1998</w:t>
          </w:r>
        </w:smartTag>
      </w:smartTag>
      <w:r>
        <w:t xml:space="preserve">. Skat. arī </w:t>
      </w:r>
      <w:hyperlink r:id="rId6" w:history="1">
        <w:r>
          <w:rPr>
            <w:rStyle w:val="Hyperlink"/>
          </w:rPr>
          <w:t>http://www.likumi.lv/doc.php?id=50601</w:t>
        </w:r>
      </w:hyperlink>
      <w:r>
        <w:t>, 2004</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6"/>
          <w:attr w:name="Month" w:val="4"/>
          <w:attr w:name="Year" w:val="2000"/>
        </w:smartTagPr>
        <w:smartTag w:uri="schemas-tilde-lv/tildestengine" w:element="date">
          <w:smartTagPr>
            <w:attr w:name="Day" w:val="6"/>
            <w:attr w:name="Month" w:val="4"/>
            <w:attr w:name="Year" w:val="2000"/>
          </w:smartTagPr>
          <w:r>
            <w:t>06.04.2000</w:t>
          </w:r>
        </w:smartTag>
      </w:smartTag>
      <w:r>
        <w:t xml:space="preserve">. Skat. arī </w:t>
      </w:r>
      <w:hyperlink r:id="rId7" w:history="1">
        <w:r>
          <w:rPr>
            <w:rStyle w:val="Hyperlink"/>
          </w:rPr>
          <w:t>http://www.likumi.lv/doc.php?id=4042</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27"/>
          <w:attr w:name="Month" w:val="4"/>
          <w:attr w:name="Year" w:val="2000"/>
        </w:smartTagPr>
        <w:smartTag w:uri="schemas-tilde-lv/tildestengine" w:element="date">
          <w:smartTagPr>
            <w:attr w:name="Day" w:val="27"/>
            <w:attr w:name="Month" w:val="4"/>
            <w:attr w:name="Year" w:val="2000"/>
          </w:smartTagPr>
          <w:r>
            <w:t>27.04.2000</w:t>
          </w:r>
        </w:smartTag>
      </w:smartTag>
      <w:r>
        <w:t xml:space="preserve">. Skat. arī </w:t>
      </w:r>
      <w:hyperlink r:id="rId8" w:history="1">
        <w:r>
          <w:rPr>
            <w:rStyle w:val="Hyperlink"/>
          </w:rPr>
          <w:t>http://www.likumi.lv/doc.php?id=4042</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29"/>
          <w:attr w:name="Month" w:val="10"/>
          <w:attr w:name="Year" w:val="1996"/>
        </w:smartTagPr>
        <w:smartTag w:uri="schemas-tilde-lv/tildestengine" w:element="date">
          <w:smartTagPr>
            <w:attr w:name="Day" w:val="29"/>
            <w:attr w:name="Month" w:val="10"/>
            <w:attr w:name="Year" w:val="1996"/>
          </w:smartTagPr>
          <w:r>
            <w:t>29.10.1996</w:t>
          </w:r>
        </w:smartTag>
      </w:smartTag>
      <w:r>
        <w:t xml:space="preserve">. Skat. arī </w:t>
      </w:r>
      <w:hyperlink r:id="rId9" w:history="1">
        <w:r>
          <w:rPr>
            <w:rStyle w:val="Hyperlink"/>
          </w:rPr>
          <w:t>http://www.likumi.lv/doc.php?id=41058</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22"/>
          <w:attr w:name="Month" w:val="5"/>
          <w:attr w:name="Year" w:val="2002"/>
        </w:smartTagPr>
        <w:smartTag w:uri="schemas-tilde-lv/tildestengine" w:element="date">
          <w:smartTagPr>
            <w:attr w:name="Day" w:val="22"/>
            <w:attr w:name="Month" w:val="5"/>
            <w:attr w:name="Year" w:val="2002"/>
          </w:smartTagPr>
          <w:r>
            <w:t>22.05.2002</w:t>
          </w:r>
        </w:smartTag>
      </w:smartTag>
      <w:r>
        <w:t xml:space="preserve">. Skat. arī </w:t>
      </w:r>
      <w:hyperlink r:id="rId10" w:history="1">
        <w:r>
          <w:rPr>
            <w:rStyle w:val="Hyperlink"/>
          </w:rPr>
          <w:t>http://www.likumi.lv/doc.php?id=62324</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20"/>
          <w:attr w:name="Month" w:val="11"/>
          <w:attr w:name="Year" w:val="2002"/>
        </w:smartTagPr>
        <w:smartTag w:uri="schemas-tilde-lv/tildestengine" w:element="date">
          <w:smartTagPr>
            <w:attr w:name="Day" w:val="20"/>
            <w:attr w:name="Month" w:val="11"/>
            <w:attr w:name="Year" w:val="2002"/>
          </w:smartTagPr>
          <w:r>
            <w:t>20.11.2002</w:t>
          </w:r>
        </w:smartTag>
      </w:smartTag>
      <w:r>
        <w:t xml:space="preserve">. Skat. arī </w:t>
      </w:r>
      <w:hyperlink r:id="rId11" w:history="1">
        <w:r>
          <w:rPr>
            <w:rStyle w:val="Hyperlink"/>
          </w:rPr>
          <w:t>http://www.likumi.lv/doc.php?id=68521</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24"/>
          <w:attr w:name="Month" w:val="3"/>
          <w:attr w:name="Year" w:val="2000"/>
        </w:smartTagPr>
        <w:smartTag w:uri="schemas-tilde-lv/tildestengine" w:element="date">
          <w:smartTagPr>
            <w:attr w:name="Day" w:val="24"/>
            <w:attr w:name="Month" w:val="3"/>
            <w:attr w:name="Year" w:val="2000"/>
          </w:smartTagPr>
          <w:r>
            <w:t>24.03.2000</w:t>
          </w:r>
        </w:smartTag>
      </w:smartTag>
      <w:r>
        <w:t xml:space="preserve">. Skat. arī </w:t>
      </w:r>
      <w:hyperlink r:id="rId12" w:history="1">
        <w:r>
          <w:rPr>
            <w:rStyle w:val="Hyperlink"/>
          </w:rPr>
          <w:t>http://www.likumi.lv/doc.php?id=3339</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2"/>
          <w:attr w:name="Month" w:val="2"/>
          <w:attr w:name="Year" w:val="2001"/>
        </w:smartTagPr>
        <w:smartTag w:uri="schemas-tilde-lv/tildestengine" w:element="date">
          <w:smartTagPr>
            <w:attr w:name="Day" w:val="2"/>
            <w:attr w:name="Month" w:val="2"/>
            <w:attr w:name="Year" w:val="2001"/>
          </w:smartTagPr>
          <w:r>
            <w:t>02.02.2001</w:t>
          </w:r>
        </w:smartTag>
      </w:smartTag>
      <w:r>
        <w:t xml:space="preserve">. Skat. arī </w:t>
      </w:r>
      <w:hyperlink r:id="rId13" w:history="1">
        <w:r>
          <w:rPr>
            <w:rStyle w:val="Hyperlink"/>
          </w:rPr>
          <w:t>http://www.likumi.lv/doc.php?id=2697</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1"/>
          <w:attr w:name="Month" w:val="12"/>
          <w:attr w:name="Year" w:val="2000"/>
        </w:smartTagPr>
        <w:smartTag w:uri="schemas-tilde-lv/tildestengine" w:element="date">
          <w:smartTagPr>
            <w:attr w:name="Day" w:val="1"/>
            <w:attr w:name="Month" w:val="12"/>
            <w:attr w:name="Year" w:val="2000"/>
          </w:smartTagPr>
          <w:r>
            <w:t>01.12.2000</w:t>
          </w:r>
        </w:smartTag>
      </w:smartTag>
      <w:r>
        <w:t xml:space="preserve">. Skat. arī </w:t>
      </w:r>
      <w:hyperlink r:id="rId14" w:history="1">
        <w:r>
          <w:rPr>
            <w:rStyle w:val="Hyperlink"/>
          </w:rPr>
          <w:t>http://www.likumi.lv/doc.php?id=13216</w:t>
        </w:r>
      </w:hyperlink>
      <w:r>
        <w:t>, 2004</w:t>
      </w:r>
    </w:p>
    <w:p w:rsidR="00F94C7E" w:rsidRDefault="00F94C7E" w:rsidP="00F94C7E">
      <w:pPr>
        <w:pStyle w:val="NumberedItem"/>
        <w:numPr>
          <w:ilvl w:val="0"/>
          <w:numId w:val="4"/>
        </w:numPr>
        <w:tabs>
          <w:tab w:val="clear" w:pos="227"/>
          <w:tab w:val="left" w:pos="426"/>
        </w:tabs>
        <w:spacing w:before="120"/>
        <w:ind w:left="426" w:hanging="426"/>
      </w:pPr>
      <w:r>
        <w:t>Kase J. Elektroniskie paraksti un dokumentu drošība // DatorPasaule – Nr. 3’2003</w:t>
      </w:r>
    </w:p>
    <w:p w:rsidR="00F94C7E" w:rsidRDefault="00F94C7E" w:rsidP="00F94C7E">
      <w:pPr>
        <w:pStyle w:val="NumberedItem"/>
        <w:numPr>
          <w:ilvl w:val="0"/>
          <w:numId w:val="4"/>
        </w:numPr>
        <w:tabs>
          <w:tab w:val="clear" w:pos="227"/>
          <w:tab w:val="left" w:pos="426"/>
        </w:tabs>
        <w:spacing w:before="120"/>
        <w:ind w:left="426" w:hanging="426"/>
      </w:pPr>
      <w:r>
        <w:t xml:space="preserve">Latvijas Vēstnesis, </w:t>
      </w:r>
      <w:smartTag w:uri="urn:schemas-microsoft-com:office:smarttags" w:element="date">
        <w:smartTagPr>
          <w:attr w:name="Day" w:val="30"/>
          <w:attr w:name="Month" w:val="4"/>
          <w:attr w:name="Year" w:val="1996"/>
        </w:smartTagPr>
        <w:smartTag w:uri="schemas-tilde-lv/tildestengine" w:element="date">
          <w:smartTagPr>
            <w:attr w:name="Day" w:val="30"/>
            <w:attr w:name="Month" w:val="4"/>
            <w:attr w:name="Year" w:val="1996"/>
          </w:smartTagPr>
          <w:r>
            <w:t>30.04.1996</w:t>
          </w:r>
        </w:smartTag>
      </w:smartTag>
      <w:r>
        <w:t xml:space="preserve">. Skat. arī </w:t>
      </w:r>
      <w:hyperlink r:id="rId15" w:history="1">
        <w:r>
          <w:rPr>
            <w:rStyle w:val="Hyperlink"/>
          </w:rPr>
          <w:t>http://www.likumi.lv/doc.php?id=52392</w:t>
        </w:r>
      </w:hyperlink>
      <w:r>
        <w:t xml:space="preserve">, 2004 </w:t>
      </w:r>
    </w:p>
    <w:p w:rsidR="00F94C7E" w:rsidRDefault="00F94C7E" w:rsidP="00F94C7E">
      <w:pPr>
        <w:pStyle w:val="NumberedItem"/>
        <w:numPr>
          <w:ilvl w:val="0"/>
          <w:numId w:val="4"/>
        </w:numPr>
        <w:tabs>
          <w:tab w:val="clear" w:pos="227"/>
          <w:tab w:val="left" w:pos="426"/>
        </w:tabs>
        <w:spacing w:before="120"/>
        <w:ind w:left="426" w:hanging="426"/>
      </w:pPr>
      <w:r>
        <w:t>Ķinis U. Internets un cenzūra</w:t>
      </w:r>
      <w:r>
        <w:fldChar w:fldCharType="begin"/>
      </w:r>
      <w:r>
        <w:instrText xml:space="preserve"> XE "cenzūra" </w:instrText>
      </w:r>
      <w:r>
        <w:fldChar w:fldCharType="end"/>
      </w:r>
      <w:r>
        <w:t xml:space="preserve"> (jurista skatījumā) // DatorPasaule – Nr. 2 '1999</w:t>
      </w:r>
    </w:p>
    <w:p w:rsidR="00F94C7E" w:rsidRDefault="00F94C7E" w:rsidP="00F94C7E">
      <w:pPr>
        <w:pStyle w:val="NumberedItem"/>
        <w:numPr>
          <w:ilvl w:val="0"/>
          <w:numId w:val="4"/>
        </w:numPr>
        <w:tabs>
          <w:tab w:val="clear" w:pos="227"/>
          <w:tab w:val="left" w:pos="426"/>
        </w:tabs>
        <w:spacing w:before="120"/>
        <w:ind w:left="426" w:hanging="426"/>
      </w:pPr>
      <w:r>
        <w:t>Angļu-latviešu skaidrojošā datorvārdnīca – Rīga: Jumava, 1998 – 111lpp.</w:t>
      </w:r>
    </w:p>
    <w:p w:rsidR="00F94C7E" w:rsidRDefault="00F94C7E" w:rsidP="00F94C7E">
      <w:pPr>
        <w:pStyle w:val="NumberedItem"/>
        <w:numPr>
          <w:ilvl w:val="0"/>
          <w:numId w:val="4"/>
        </w:numPr>
        <w:tabs>
          <w:tab w:val="clear" w:pos="227"/>
          <w:tab w:val="left" w:pos="426"/>
        </w:tabs>
        <w:spacing w:before="120"/>
        <w:ind w:left="426" w:hanging="426"/>
      </w:pPr>
      <w:r>
        <w:t>Draft Convention on (cyber crime) PC-CY (1999)12</w:t>
      </w:r>
    </w:p>
    <w:p w:rsidR="00F94C7E" w:rsidRDefault="00F94C7E" w:rsidP="00F94C7E">
      <w:pPr>
        <w:pStyle w:val="NumberedItem"/>
        <w:numPr>
          <w:ilvl w:val="0"/>
          <w:numId w:val="4"/>
        </w:numPr>
        <w:tabs>
          <w:tab w:val="clear" w:pos="227"/>
          <w:tab w:val="left" w:pos="426"/>
        </w:tabs>
        <w:spacing w:before="120"/>
        <w:ind w:left="426" w:hanging="426"/>
      </w:pPr>
      <w:r>
        <w:t>Enciklopēdiskā vārdnīca, Rīga: Latvijas Enciklopēdiju redakcija, 1991 – 2. sēj: 256.lpp.</w:t>
      </w:r>
    </w:p>
    <w:p w:rsidR="00F94C7E" w:rsidRDefault="00F94C7E" w:rsidP="00F94C7E">
      <w:pPr>
        <w:pStyle w:val="NumberedItem"/>
        <w:numPr>
          <w:ilvl w:val="0"/>
          <w:numId w:val="4"/>
        </w:numPr>
        <w:tabs>
          <w:tab w:val="clear" w:pos="227"/>
          <w:tab w:val="left" w:pos="426"/>
        </w:tabs>
        <w:spacing w:before="120"/>
        <w:ind w:left="426" w:hanging="426"/>
      </w:pPr>
      <w:r>
        <w:t>Autortiesību likums</w:t>
      </w:r>
      <w:r>
        <w:fldChar w:fldCharType="begin"/>
      </w:r>
      <w:r>
        <w:instrText xml:space="preserve"> XE "Autortiesību likums" </w:instrText>
      </w:r>
      <w:r>
        <w:fldChar w:fldCharType="end"/>
      </w:r>
      <w:r>
        <w:t xml:space="preserve">, Latvijas Vēstnesis 27.04.2000 1. pants. Skat. arī </w:t>
      </w:r>
      <w:hyperlink r:id="rId16" w:history="1">
        <w:r>
          <w:rPr>
            <w:rStyle w:val="Hyperlink"/>
          </w:rPr>
          <w:t>http://www.likumi.lv/doc.php?id=5138</w:t>
        </w:r>
      </w:hyperlink>
      <w:r>
        <w:t>, 2004</w:t>
      </w:r>
    </w:p>
    <w:p w:rsidR="00F94C7E" w:rsidRDefault="00F94C7E" w:rsidP="00F94C7E">
      <w:pPr>
        <w:pStyle w:val="NumberedItem"/>
        <w:numPr>
          <w:ilvl w:val="0"/>
          <w:numId w:val="4"/>
        </w:numPr>
        <w:tabs>
          <w:tab w:val="clear" w:pos="227"/>
          <w:tab w:val="left" w:pos="426"/>
        </w:tabs>
        <w:spacing w:before="120"/>
        <w:ind w:left="426" w:hanging="426"/>
      </w:pPr>
      <w:r>
        <w:t>Ruķers M. Personas datu tiesiskā aizsardzība – Rīga: Biznesa augstskola Turība, 2000.</w:t>
      </w:r>
    </w:p>
    <w:p w:rsidR="00F94C7E" w:rsidRDefault="00F94C7E" w:rsidP="00F94C7E">
      <w:pPr>
        <w:pStyle w:val="NumberedItem"/>
        <w:numPr>
          <w:ilvl w:val="0"/>
          <w:numId w:val="4"/>
        </w:numPr>
        <w:tabs>
          <w:tab w:val="clear" w:pos="227"/>
          <w:tab w:val="left" w:pos="426"/>
        </w:tabs>
        <w:spacing w:before="120"/>
        <w:ind w:left="426" w:hanging="426"/>
      </w:pPr>
      <w:r>
        <w:t>Working party on illegal and harmful content on the Internet report PC-CY (97) 29</w:t>
      </w:r>
    </w:p>
    <w:p w:rsidR="00F94C7E" w:rsidRDefault="00F94C7E" w:rsidP="00F94C7E">
      <w:pPr>
        <w:pStyle w:val="NumberedItem"/>
        <w:numPr>
          <w:ilvl w:val="0"/>
          <w:numId w:val="4"/>
        </w:numPr>
        <w:tabs>
          <w:tab w:val="clear" w:pos="227"/>
          <w:tab w:val="left" w:pos="426"/>
        </w:tabs>
        <w:spacing w:before="120"/>
        <w:ind w:left="426" w:hanging="426"/>
      </w:pPr>
      <w:r>
        <w:t>Krastiņš I. Tiesību teorijas kategorijas un termini – Rīga: LU Juridiskā fakultāte, 1997. – 13. lpp</w:t>
      </w:r>
    </w:p>
    <w:p w:rsidR="00F94C7E" w:rsidRDefault="00F94C7E" w:rsidP="00F94C7E">
      <w:pPr>
        <w:pStyle w:val="NumberedItem"/>
        <w:numPr>
          <w:ilvl w:val="0"/>
          <w:numId w:val="4"/>
        </w:numPr>
        <w:tabs>
          <w:tab w:val="left" w:pos="426"/>
        </w:tabs>
        <w:spacing w:before="120"/>
        <w:ind w:left="426" w:hanging="426"/>
      </w:pPr>
      <w:r>
        <w:t>Borzovs J. Uzmanību! Programmu izstrāde un autortiesības // E-pasaule – Nr. 2 '2001</w:t>
      </w:r>
    </w:p>
    <w:p w:rsidR="00F94C7E" w:rsidRDefault="00F94C7E" w:rsidP="00F94C7E">
      <w:pPr>
        <w:pStyle w:val="NumberedItem"/>
        <w:numPr>
          <w:ilvl w:val="0"/>
          <w:numId w:val="4"/>
        </w:numPr>
        <w:tabs>
          <w:tab w:val="left" w:pos="426"/>
        </w:tabs>
        <w:spacing w:before="120"/>
        <w:ind w:left="426" w:hanging="426"/>
      </w:pPr>
      <w:r>
        <w:t xml:space="preserve">Pirātisms. Jūsu drošība/ Baltic Software Aliance. </w:t>
      </w:r>
      <w:hyperlink r:id="rId17" w:history="1">
        <w:r>
          <w:rPr>
            <w:rStyle w:val="Hyperlink"/>
          </w:rPr>
          <w:t>http://www.bsa.lv</w:t>
        </w:r>
      </w:hyperlink>
      <w:r>
        <w:t>, 2004</w:t>
      </w:r>
    </w:p>
    <w:p w:rsidR="00F94C7E" w:rsidRDefault="00F94C7E" w:rsidP="00F94C7E">
      <w:pPr>
        <w:pStyle w:val="NumberedItem"/>
        <w:numPr>
          <w:ilvl w:val="0"/>
          <w:numId w:val="4"/>
        </w:numPr>
        <w:tabs>
          <w:tab w:val="left" w:pos="426"/>
        </w:tabs>
        <w:spacing w:before="120"/>
        <w:ind w:left="426" w:hanging="426"/>
      </w:pPr>
      <w:r>
        <w:t xml:space="preserve">Latvijas Vēstnesis, </w:t>
      </w:r>
      <w:smartTag w:uri="urn:schemas-microsoft-com:office:smarttags" w:element="date">
        <w:smartTagPr>
          <w:attr w:name="Day" w:val="19"/>
          <w:attr w:name="Month" w:val="4"/>
          <w:attr w:name="Year" w:val="1995"/>
        </w:smartTagPr>
        <w:smartTag w:uri="schemas-tilde-lv/tildestengine" w:element="date">
          <w:smartTagPr>
            <w:attr w:name="Day" w:val="19"/>
            <w:attr w:name="Month" w:val="4"/>
            <w:attr w:name="Year" w:val="1995"/>
          </w:smartTagPr>
          <w:r>
            <w:t>19.04.1995</w:t>
          </w:r>
        </w:smartTag>
      </w:smartTag>
      <w:r>
        <w:t xml:space="preserve">. Skat. arī </w:t>
      </w:r>
      <w:hyperlink r:id="rId18" w:history="1">
        <w:r>
          <w:rPr>
            <w:rStyle w:val="Hyperlink"/>
          </w:rPr>
          <w:t>http://www.likumi.lv/doc.php?id=34734</w:t>
        </w:r>
      </w:hyperlink>
      <w:r>
        <w:t xml:space="preserve">, 2004 </w:t>
      </w:r>
    </w:p>
    <w:p w:rsidR="00F94C7E" w:rsidRDefault="00F94C7E" w:rsidP="00F94C7E">
      <w:pPr>
        <w:pStyle w:val="NumberedItem"/>
        <w:numPr>
          <w:ilvl w:val="0"/>
          <w:numId w:val="4"/>
        </w:numPr>
        <w:tabs>
          <w:tab w:val="left" w:pos="426"/>
        </w:tabs>
        <w:spacing w:before="120"/>
        <w:ind w:left="426" w:hanging="426"/>
      </w:pPr>
      <w:r>
        <w:t>Kiršteins K. Likumu piemērošanas īpatnības informācijas tehnoloģiju sfērā, Diplomdarbs</w:t>
      </w:r>
    </w:p>
    <w:p w:rsidR="00F94C7E" w:rsidRDefault="00F94C7E" w:rsidP="00F94C7E">
      <w:pPr>
        <w:pStyle w:val="NumberedItem"/>
        <w:numPr>
          <w:ilvl w:val="0"/>
          <w:numId w:val="4"/>
        </w:numPr>
        <w:tabs>
          <w:tab w:val="left" w:pos="426"/>
        </w:tabs>
        <w:spacing w:before="120"/>
        <w:ind w:left="426" w:hanging="426"/>
      </w:pPr>
      <w:r>
        <w:t>Oracle AG. Oracle license agreement  – 2000.</w:t>
      </w:r>
    </w:p>
    <w:p w:rsidR="00F94C7E" w:rsidRDefault="00F94C7E" w:rsidP="00F94C7E">
      <w:pPr>
        <w:pStyle w:val="NumberedItem"/>
        <w:numPr>
          <w:ilvl w:val="0"/>
          <w:numId w:val="4"/>
        </w:numPr>
        <w:tabs>
          <w:tab w:val="left" w:pos="426"/>
        </w:tabs>
        <w:spacing w:before="120"/>
        <w:ind w:left="426" w:hanging="426"/>
      </w:pPr>
      <w:r>
        <w:t xml:space="preserve">Latvijas Vēstnesis, </w:t>
      </w:r>
      <w:smartTag w:uri="urn:schemas-microsoft-com:office:smarttags" w:element="date">
        <w:smartTagPr>
          <w:attr w:name="Day" w:val="1"/>
          <w:attr w:name="Month" w:val="4"/>
          <w:attr w:name="Year" w:val="1999"/>
        </w:smartTagPr>
        <w:smartTag w:uri="schemas-tilde-lv/tildestengine" w:element="date">
          <w:smartTagPr>
            <w:attr w:name="Day" w:val="1"/>
            <w:attr w:name="Month" w:val="4"/>
            <w:attr w:name="Year" w:val="1999"/>
          </w:smartTagPr>
          <w:r>
            <w:t>01.04.1999</w:t>
          </w:r>
        </w:smartTag>
      </w:smartTag>
      <w:r>
        <w:t xml:space="preserve">. Skat. arī </w:t>
      </w:r>
      <w:hyperlink r:id="rId19" w:history="1">
        <w:r>
          <w:rPr>
            <w:rStyle w:val="Hyperlink"/>
          </w:rPr>
          <w:t>http://www.likumi.lv/doc.php?id=23309</w:t>
        </w:r>
      </w:hyperlink>
      <w:r>
        <w:t>, 2004</w:t>
      </w:r>
    </w:p>
    <w:p w:rsidR="00F94C7E" w:rsidRDefault="00F94C7E" w:rsidP="00F94C7E">
      <w:pPr>
        <w:pStyle w:val="NumberedItem"/>
        <w:numPr>
          <w:ilvl w:val="0"/>
          <w:numId w:val="4"/>
        </w:numPr>
        <w:tabs>
          <w:tab w:val="left" w:pos="426"/>
        </w:tabs>
        <w:spacing w:before="120"/>
        <w:ind w:left="426" w:hanging="426"/>
      </w:pPr>
      <w:r>
        <w:t xml:space="preserve">IT tiesības un risinājumi / Juridisko pakalpojumu firma „E-sabiedrības risinājumi”, skat. </w:t>
      </w:r>
      <w:hyperlink r:id="rId20" w:history="1">
        <w:r>
          <w:rPr>
            <w:rStyle w:val="Hyperlink"/>
          </w:rPr>
          <w:t>http://www.e-risinajumi.lv</w:t>
        </w:r>
      </w:hyperlink>
      <w:r>
        <w:t xml:space="preserve">, 2004 </w:t>
      </w:r>
    </w:p>
    <w:p w:rsidR="00F94C7E" w:rsidRDefault="00F94C7E" w:rsidP="00F94C7E">
      <w:pPr>
        <w:pStyle w:val="NumberedItem"/>
        <w:numPr>
          <w:ilvl w:val="0"/>
          <w:numId w:val="4"/>
        </w:numPr>
        <w:tabs>
          <w:tab w:val="left" w:pos="426"/>
        </w:tabs>
        <w:spacing w:before="120"/>
        <w:ind w:left="426" w:hanging="426"/>
      </w:pPr>
      <w:r>
        <w:t xml:space="preserve">Ruķers M. Uzstāšanās par Interneta pakalpojumu sniedzējiem un klientu datu aizsardzību, skat. </w:t>
      </w:r>
      <w:hyperlink r:id="rId21" w:history="1">
        <w:r>
          <w:rPr>
            <w:rStyle w:val="Hyperlink"/>
          </w:rPr>
          <w:t>http://www.lia.lv/doc/IPSdatuaizsardziba.doc</w:t>
        </w:r>
      </w:hyperlink>
      <w:r>
        <w:t>, 2004</w:t>
      </w:r>
    </w:p>
    <w:p w:rsidR="00F94C7E" w:rsidRDefault="00F94C7E" w:rsidP="00F94C7E">
      <w:pPr>
        <w:pStyle w:val="NumberedItem"/>
        <w:numPr>
          <w:ilvl w:val="0"/>
          <w:numId w:val="4"/>
        </w:numPr>
        <w:tabs>
          <w:tab w:val="left" w:pos="426"/>
        </w:tabs>
        <w:spacing w:before="120"/>
        <w:ind w:left="426" w:hanging="426"/>
      </w:pPr>
      <w:r>
        <w:t>Zoldners J. Darbinieku privātā informācija // E-pasaule – Nr. 12 '2002</w:t>
      </w:r>
    </w:p>
    <w:p w:rsidR="00F94C7E" w:rsidRDefault="00F94C7E" w:rsidP="00F94C7E">
      <w:pPr>
        <w:pStyle w:val="NumberedItem"/>
        <w:numPr>
          <w:ilvl w:val="0"/>
          <w:numId w:val="4"/>
        </w:numPr>
        <w:tabs>
          <w:tab w:val="left" w:pos="426"/>
        </w:tabs>
        <w:spacing w:before="120"/>
        <w:ind w:left="426" w:hanging="426"/>
      </w:pPr>
      <w:r>
        <w:t xml:space="preserve">Skat. </w:t>
      </w:r>
      <w:hyperlink r:id="rId22" w:history="1">
        <w:r>
          <w:rPr>
            <w:rStyle w:val="Hyperlink"/>
          </w:rPr>
          <w:t>http://www.humanrights.lv/doc/vispaar/vispcd.htm</w:t>
        </w:r>
      </w:hyperlink>
      <w:r>
        <w:t>, 2004</w:t>
      </w:r>
    </w:p>
    <w:p w:rsidR="00F94C7E" w:rsidRDefault="00F94C7E" w:rsidP="00F94C7E">
      <w:pPr>
        <w:pStyle w:val="NumberedItem"/>
        <w:numPr>
          <w:ilvl w:val="0"/>
          <w:numId w:val="4"/>
        </w:numPr>
        <w:tabs>
          <w:tab w:val="left" w:pos="426"/>
        </w:tabs>
        <w:spacing w:before="120"/>
        <w:ind w:left="426" w:hanging="426"/>
      </w:pPr>
      <w:r>
        <w:t xml:space="preserve">Skat. </w:t>
      </w:r>
      <w:hyperlink r:id="rId23" w:history="1">
        <w:r>
          <w:rPr>
            <w:rStyle w:val="Hyperlink"/>
          </w:rPr>
          <w:t>http://www.humanrights.lv/doc/regional/eck.htm</w:t>
        </w:r>
      </w:hyperlink>
      <w:r>
        <w:t>, 2004</w:t>
      </w:r>
    </w:p>
    <w:p w:rsidR="00F94C7E" w:rsidRDefault="00F94C7E" w:rsidP="00F94C7E">
      <w:pPr>
        <w:pStyle w:val="NumberedItem"/>
        <w:numPr>
          <w:ilvl w:val="0"/>
          <w:numId w:val="4"/>
        </w:numPr>
        <w:tabs>
          <w:tab w:val="left" w:pos="426"/>
        </w:tabs>
        <w:spacing w:before="120"/>
        <w:ind w:left="426" w:hanging="426"/>
      </w:pPr>
      <w:r>
        <w:t xml:space="preserve">Skat. </w:t>
      </w:r>
      <w:hyperlink r:id="rId24" w:history="1">
        <w:r>
          <w:rPr>
            <w:rStyle w:val="Hyperlink"/>
          </w:rPr>
          <w:t>http://www.ttc.lv/New/primarie/11992M.doc</w:t>
        </w:r>
      </w:hyperlink>
      <w:r>
        <w:t>, 2004</w:t>
      </w:r>
    </w:p>
    <w:p w:rsidR="00F94C7E" w:rsidRDefault="00F94C7E" w:rsidP="00F94C7E">
      <w:pPr>
        <w:pStyle w:val="NumberedItem"/>
        <w:numPr>
          <w:ilvl w:val="0"/>
          <w:numId w:val="4"/>
        </w:numPr>
        <w:tabs>
          <w:tab w:val="left" w:pos="426"/>
        </w:tabs>
        <w:spacing w:before="120"/>
        <w:ind w:left="426" w:hanging="426"/>
      </w:pPr>
      <w:r>
        <w:lastRenderedPageBreak/>
        <w:t xml:space="preserve">Skat. </w:t>
      </w:r>
      <w:hyperlink r:id="rId25" w:history="1">
        <w:r>
          <w:rPr>
            <w:rStyle w:val="Hyperlink"/>
          </w:rPr>
          <w:t>http://www.ttc.lv/New/primarie/11997D.doc</w:t>
        </w:r>
      </w:hyperlink>
      <w:r>
        <w:t>, 2004</w:t>
      </w:r>
    </w:p>
    <w:p w:rsidR="00F94C7E" w:rsidRDefault="00F94C7E" w:rsidP="00F94C7E">
      <w:pPr>
        <w:pStyle w:val="NumberedItem"/>
        <w:numPr>
          <w:ilvl w:val="0"/>
          <w:numId w:val="4"/>
        </w:numPr>
        <w:tabs>
          <w:tab w:val="left" w:pos="426"/>
        </w:tabs>
        <w:spacing w:before="120"/>
        <w:ind w:left="426" w:hanging="426"/>
      </w:pPr>
      <w:r>
        <w:t xml:space="preserve">Skat. </w:t>
      </w:r>
      <w:hyperlink r:id="rId26" w:history="1">
        <w:r>
          <w:rPr>
            <w:rStyle w:val="Hyperlink"/>
          </w:rPr>
          <w:t>http://europa.eu.int/ISPO/legal/en/dataprot/directiv/directiv.html</w:t>
        </w:r>
      </w:hyperlink>
      <w:r>
        <w:t>, 2004</w:t>
      </w:r>
    </w:p>
    <w:p w:rsidR="00F94C7E" w:rsidRDefault="00F94C7E" w:rsidP="00F94C7E">
      <w:pPr>
        <w:pStyle w:val="NumberedItem"/>
        <w:numPr>
          <w:ilvl w:val="0"/>
          <w:numId w:val="4"/>
        </w:numPr>
        <w:tabs>
          <w:tab w:val="left" w:pos="426"/>
        </w:tabs>
        <w:spacing w:before="120"/>
        <w:ind w:left="426" w:hanging="426"/>
      </w:pPr>
      <w:r>
        <w:t xml:space="preserve">Latvijas Vēstnesis, </w:t>
      </w:r>
      <w:smartTag w:uri="urn:schemas-microsoft-com:office:smarttags" w:element="date">
        <w:smartTagPr>
          <w:attr w:name="Day" w:val="6"/>
          <w:attr w:name="Month" w:val="4"/>
          <w:attr w:name="Year" w:val="2000"/>
        </w:smartTagPr>
        <w:smartTag w:uri="schemas-tilde-lv/tildestengine" w:element="date">
          <w:smartTagPr>
            <w:attr w:name="Day" w:val="6"/>
            <w:attr w:name="Month" w:val="4"/>
            <w:attr w:name="Year" w:val="2000"/>
          </w:smartTagPr>
          <w:r>
            <w:t>06.04.2000</w:t>
          </w:r>
        </w:smartTag>
      </w:smartTag>
      <w:r>
        <w:t xml:space="preserve">. Skat. arī </w:t>
      </w:r>
      <w:hyperlink r:id="rId27" w:history="1">
        <w:r>
          <w:rPr>
            <w:rStyle w:val="Hyperlink"/>
          </w:rPr>
          <w:t>http://www.likumi.lv/doc.php?id=4042</w:t>
        </w:r>
      </w:hyperlink>
    </w:p>
    <w:p w:rsidR="00F94C7E" w:rsidRDefault="00F94C7E" w:rsidP="00F94C7E">
      <w:pPr>
        <w:pStyle w:val="NumberedItem"/>
        <w:numPr>
          <w:ilvl w:val="0"/>
          <w:numId w:val="4"/>
        </w:numPr>
        <w:tabs>
          <w:tab w:val="left" w:pos="426"/>
        </w:tabs>
        <w:spacing w:before="120"/>
        <w:ind w:left="426" w:hanging="426"/>
      </w:pPr>
      <w:r>
        <w:t xml:space="preserve">Skat. </w:t>
      </w:r>
      <w:hyperlink r:id="rId28" w:history="1">
        <w:r>
          <w:rPr>
            <w:rStyle w:val="Hyperlink"/>
          </w:rPr>
          <w:t>http://www.dvi.gov.lv/</w:t>
        </w:r>
      </w:hyperlink>
      <w:r>
        <w:t xml:space="preserve">  </w:t>
      </w:r>
    </w:p>
    <w:p w:rsidR="00F94C7E" w:rsidRDefault="00F94C7E" w:rsidP="00F94C7E">
      <w:pPr>
        <w:pStyle w:val="NumberedItem"/>
        <w:numPr>
          <w:ilvl w:val="0"/>
          <w:numId w:val="4"/>
        </w:numPr>
        <w:tabs>
          <w:tab w:val="left" w:pos="426"/>
        </w:tabs>
        <w:spacing w:before="120"/>
        <w:ind w:left="426" w:hanging="426"/>
      </w:pPr>
      <w:r>
        <w:t xml:space="preserve">Darbinieku novērošanas programmu piedāvājums. Skat. </w:t>
      </w:r>
      <w:hyperlink r:id="rId29" w:history="1">
        <w:r>
          <w:rPr>
            <w:rStyle w:val="Hyperlink"/>
          </w:rPr>
          <w:t>http://www.employee-monitoring.com</w:t>
        </w:r>
      </w:hyperlink>
      <w:r>
        <w:t>, 2004</w:t>
      </w:r>
    </w:p>
    <w:p w:rsidR="00F94C7E" w:rsidRDefault="00F94C7E" w:rsidP="00F94C7E">
      <w:pPr>
        <w:pStyle w:val="NumberedItem"/>
        <w:numPr>
          <w:ilvl w:val="0"/>
          <w:numId w:val="4"/>
        </w:numPr>
        <w:tabs>
          <w:tab w:val="left" w:pos="426"/>
        </w:tabs>
        <w:spacing w:before="120"/>
        <w:ind w:left="426" w:hanging="426"/>
      </w:pPr>
      <w:r>
        <w:t xml:space="preserve">Personīgās informācijas aizsardzība. Skat. </w:t>
      </w:r>
      <w:hyperlink r:id="rId30" w:history="1">
        <w:r>
          <w:rPr>
            <w:rStyle w:val="Hyperlink"/>
          </w:rPr>
          <w:t>http://www.spycops.com</w:t>
        </w:r>
      </w:hyperlink>
      <w:r>
        <w:t>, 2004</w:t>
      </w:r>
    </w:p>
    <w:p w:rsidR="00F94C7E" w:rsidRDefault="00F94C7E" w:rsidP="00F94C7E">
      <w:pPr>
        <w:pStyle w:val="NumberedItem"/>
        <w:numPr>
          <w:ilvl w:val="0"/>
          <w:numId w:val="4"/>
        </w:numPr>
        <w:tabs>
          <w:tab w:val="left" w:pos="426"/>
        </w:tabs>
        <w:spacing w:before="120"/>
        <w:ind w:left="426" w:hanging="426"/>
      </w:pPr>
      <w:r>
        <w:t>Mazure L. E-komercijas juridiskie aspekti // E-pasaule, 2003</w:t>
      </w:r>
    </w:p>
    <w:p w:rsidR="00F94C7E" w:rsidRDefault="00F94C7E" w:rsidP="00F94C7E">
      <w:pPr>
        <w:pStyle w:val="NumberedItem"/>
        <w:numPr>
          <w:ilvl w:val="0"/>
          <w:numId w:val="4"/>
        </w:numPr>
        <w:tabs>
          <w:tab w:val="left" w:pos="426"/>
        </w:tabs>
        <w:spacing w:before="120"/>
        <w:ind w:left="426" w:hanging="426"/>
      </w:pPr>
      <w:r>
        <w:t xml:space="preserve">Koncepcija par elektronisko komerciju, Ekonomikas ministrija. Skat. </w:t>
      </w:r>
      <w:hyperlink r:id="rId31" w:history="1">
        <w:r>
          <w:rPr>
            <w:rStyle w:val="Hyperlink"/>
          </w:rPr>
          <w:t>http://www.em.gov.lv/em/images/modules/items/item_file_737_koncepcija%20par%20e-komerciju.doc</w:t>
        </w:r>
      </w:hyperlink>
    </w:p>
    <w:p w:rsidR="00F94C7E" w:rsidRDefault="00F94C7E" w:rsidP="00F94C7E">
      <w:pPr>
        <w:pStyle w:val="NumberedItem"/>
        <w:numPr>
          <w:ilvl w:val="0"/>
          <w:numId w:val="4"/>
        </w:numPr>
        <w:tabs>
          <w:tab w:val="left" w:pos="426"/>
        </w:tabs>
        <w:spacing w:before="120"/>
        <w:ind w:left="426" w:hanging="426"/>
      </w:pPr>
      <w:r>
        <w:t>Suļskis A. Drošība elektronisko darījumu veikšanā // E-pasaule – Nr. 1 '2001</w:t>
      </w:r>
    </w:p>
    <w:p w:rsidR="00F94C7E" w:rsidRDefault="00F94C7E" w:rsidP="00F94C7E">
      <w:pPr>
        <w:pStyle w:val="NumberedItem"/>
        <w:numPr>
          <w:ilvl w:val="0"/>
          <w:numId w:val="4"/>
        </w:numPr>
        <w:tabs>
          <w:tab w:val="left" w:pos="426"/>
        </w:tabs>
        <w:spacing w:before="120"/>
        <w:ind w:left="426" w:hanging="426"/>
      </w:pPr>
      <w:r>
        <w:t xml:space="preserve">Skat. </w:t>
      </w:r>
      <w:hyperlink r:id="rId32" w:history="1">
        <w:r>
          <w:rPr>
            <w:rStyle w:val="Hyperlink"/>
          </w:rPr>
          <w:t>http://www.uncitral.org/english/texts/electcom/ml-ecomm.htm</w:t>
        </w:r>
      </w:hyperlink>
      <w:r>
        <w:t>, 2004</w:t>
      </w:r>
    </w:p>
    <w:p w:rsidR="00F94C7E" w:rsidRDefault="00F94C7E" w:rsidP="00F94C7E">
      <w:pPr>
        <w:pStyle w:val="NumberedItem"/>
        <w:numPr>
          <w:ilvl w:val="0"/>
          <w:numId w:val="4"/>
        </w:numPr>
        <w:tabs>
          <w:tab w:val="left" w:pos="426"/>
        </w:tabs>
        <w:spacing w:before="120"/>
        <w:ind w:left="426" w:hanging="426"/>
      </w:pPr>
      <w:r>
        <w:t>Skat.</w:t>
      </w:r>
      <w:hyperlink r:id="rId33" w:history="1">
        <w:r>
          <w:rPr>
            <w:rStyle w:val="Hyperlink"/>
          </w:rPr>
          <w:t>http://europa.eu.int/ISPO/ecommerce/legal/documents/2000_31ec/2000_31ec_en.pdf</w:t>
        </w:r>
      </w:hyperlink>
      <w:r>
        <w:t xml:space="preserve"> 2004</w:t>
      </w:r>
    </w:p>
    <w:p w:rsidR="00F94C7E" w:rsidRDefault="00F94C7E" w:rsidP="00F94C7E">
      <w:pPr>
        <w:pStyle w:val="NumberedItem"/>
        <w:numPr>
          <w:ilvl w:val="0"/>
          <w:numId w:val="4"/>
        </w:numPr>
        <w:tabs>
          <w:tab w:val="left" w:pos="426"/>
        </w:tabs>
        <w:spacing w:before="120"/>
        <w:ind w:left="426" w:hanging="426"/>
      </w:pPr>
      <w:r>
        <w:t>Ziediņš J. Nedroša informācijas sistēmu drošība // E-pasaule</w:t>
      </w:r>
    </w:p>
    <w:p w:rsidR="00F94C7E" w:rsidRDefault="00F94C7E" w:rsidP="00F94C7E">
      <w:pPr>
        <w:pStyle w:val="NumberedItem"/>
        <w:numPr>
          <w:ilvl w:val="0"/>
          <w:numId w:val="4"/>
        </w:numPr>
        <w:tabs>
          <w:tab w:val="left" w:pos="426"/>
        </w:tabs>
        <w:spacing w:before="120"/>
        <w:ind w:left="426" w:hanging="426"/>
      </w:pPr>
      <w:r>
        <w:t>Informācijas un komunikāciju tiesības. II sējums/ Aut. kol. U. Ķiis u.c. – Rīga: Biznesa augstskola Turība, 2002.</w:t>
      </w:r>
    </w:p>
    <w:p w:rsidR="00F94C7E" w:rsidRDefault="00F94C7E" w:rsidP="00F94C7E">
      <w:pPr>
        <w:pStyle w:val="NumberedItem"/>
        <w:numPr>
          <w:ilvl w:val="0"/>
          <w:numId w:val="4"/>
        </w:numPr>
        <w:tabs>
          <w:tab w:val="left" w:pos="426"/>
        </w:tabs>
        <w:spacing w:before="120"/>
        <w:ind w:left="426" w:hanging="426"/>
      </w:pPr>
      <w:r>
        <w:t xml:space="preserve">Tynan D. ASV valdības cīņa pret surogātpastu // E-pasaule – Nr.11’2003 </w:t>
      </w:r>
    </w:p>
    <w:p w:rsidR="00F94C7E" w:rsidRDefault="00F94C7E" w:rsidP="00F94C7E">
      <w:pPr>
        <w:pStyle w:val="NumberedItem"/>
        <w:numPr>
          <w:ilvl w:val="0"/>
          <w:numId w:val="4"/>
        </w:numPr>
        <w:tabs>
          <w:tab w:val="left" w:pos="426"/>
        </w:tabs>
        <w:spacing w:before="120"/>
        <w:ind w:left="426" w:hanging="426"/>
      </w:pPr>
      <w:r>
        <w:t xml:space="preserve">Skat. </w:t>
      </w:r>
      <w:hyperlink r:id="rId34" w:anchor="congress" w:history="1">
        <w:r>
          <w:rPr>
            <w:rStyle w:val="Hyperlink"/>
          </w:rPr>
          <w:t>http://www.uncjin.org/Documents/EighthCongress.html#congress</w:t>
        </w:r>
      </w:hyperlink>
      <w:r>
        <w:t>, 2004</w:t>
      </w:r>
    </w:p>
    <w:p w:rsidR="00F94C7E" w:rsidRDefault="00F94C7E" w:rsidP="00F94C7E">
      <w:pPr>
        <w:pStyle w:val="NumberedItem"/>
        <w:numPr>
          <w:ilvl w:val="0"/>
          <w:numId w:val="4"/>
        </w:numPr>
        <w:tabs>
          <w:tab w:val="left" w:pos="426"/>
        </w:tabs>
        <w:spacing w:before="120"/>
        <w:ind w:left="426" w:hanging="426"/>
      </w:pPr>
      <w:r>
        <w:t xml:space="preserve">Latvijas Vēstnesis, </w:t>
      </w:r>
      <w:smartTag w:uri="urn:schemas-microsoft-com:office:smarttags" w:element="date">
        <w:smartTagPr>
          <w:attr w:name="Day" w:val="8"/>
          <w:attr w:name="Month" w:val="7"/>
          <w:attr w:name="Year" w:val="1998"/>
        </w:smartTagPr>
        <w:smartTag w:uri="schemas-tilde-lv/tildestengine" w:element="date">
          <w:smartTagPr>
            <w:attr w:name="Day" w:val="8"/>
            <w:attr w:name="Month" w:val="7"/>
            <w:attr w:name="Year" w:val="1998"/>
          </w:smartTagPr>
          <w:r>
            <w:t>08.07.1998</w:t>
          </w:r>
        </w:smartTag>
      </w:smartTag>
      <w:r>
        <w:t xml:space="preserve">. Skat. arī </w:t>
      </w:r>
      <w:hyperlink r:id="rId35" w:history="1">
        <w:r>
          <w:rPr>
            <w:rStyle w:val="Hyperlink"/>
          </w:rPr>
          <w:t>http://www.likumi.lv/doc.php?id=88966</w:t>
        </w:r>
      </w:hyperlink>
      <w:r>
        <w:t>, 2004</w:t>
      </w:r>
    </w:p>
    <w:p w:rsidR="00F94C7E" w:rsidRDefault="00F94C7E" w:rsidP="00F94C7E">
      <w:pPr>
        <w:pStyle w:val="NumberedItem"/>
        <w:numPr>
          <w:ilvl w:val="0"/>
          <w:numId w:val="4"/>
        </w:numPr>
        <w:tabs>
          <w:tab w:val="left" w:pos="426"/>
        </w:tabs>
        <w:spacing w:before="120"/>
        <w:ind w:left="426" w:hanging="426"/>
      </w:pPr>
      <w:r>
        <w:t xml:space="preserve">M.J. O’Brien u.c. Computer Crime: The U.N. Skat. </w:t>
      </w:r>
      <w:hyperlink r:id="rId36" w:history="1">
        <w:r>
          <w:rPr>
            <w:rStyle w:val="Hyperlink"/>
          </w:rPr>
          <w:t>http://www.mobrien.com/computer_crime.shtml</w:t>
        </w:r>
      </w:hyperlink>
      <w:r>
        <w:t>, 2004</w:t>
      </w:r>
    </w:p>
    <w:p w:rsidR="00F94C7E" w:rsidRDefault="00F94C7E" w:rsidP="00F94C7E">
      <w:pPr>
        <w:pStyle w:val="NumberedItem"/>
        <w:numPr>
          <w:ilvl w:val="0"/>
          <w:numId w:val="4"/>
        </w:numPr>
        <w:tabs>
          <w:tab w:val="left" w:pos="426"/>
        </w:tabs>
        <w:spacing w:before="120"/>
        <w:ind w:left="426" w:hanging="426"/>
      </w:pPr>
      <w:r>
        <w:t>Jēkabsone J. Aktuālākais darba drošībā un veselības aizsardzībā, strādājot ar datoru // E-pasaule – Nr. 6 '2001</w:t>
      </w:r>
    </w:p>
    <w:p w:rsidR="00F94C7E" w:rsidRDefault="00F94C7E" w:rsidP="00F94C7E">
      <w:pPr>
        <w:pStyle w:val="NumberedItem"/>
        <w:tabs>
          <w:tab w:val="left" w:pos="426"/>
        </w:tabs>
        <w:spacing w:before="120"/>
        <w:ind w:left="0" w:firstLine="0"/>
      </w:pPr>
    </w:p>
    <w:p w:rsidR="00F94C7E" w:rsidRDefault="00F94C7E" w:rsidP="00F94C7E">
      <w:pPr>
        <w:pStyle w:val="tablelegend"/>
        <w:pageBreakBefore/>
        <w:rPr>
          <w:lang w:val="lv-LV"/>
        </w:rPr>
      </w:pPr>
      <w:r>
        <w:rPr>
          <w:lang w:val="lv-LV"/>
        </w:rPr>
        <w:lastRenderedPageBreak/>
        <w:t>Nozares standarti</w:t>
      </w:r>
    </w:p>
    <w:p w:rsidR="00F94C7E" w:rsidRDefault="00F94C7E" w:rsidP="00F94C7E">
      <w:pPr>
        <w:pStyle w:val="NumberedItem"/>
        <w:tabs>
          <w:tab w:val="left" w:pos="426"/>
        </w:tabs>
        <w:spacing w:before="120"/>
        <w:ind w:left="0" w:firstLine="0"/>
      </w:pPr>
    </w:p>
    <w:p w:rsidR="00F94C7E" w:rsidRDefault="00F94C7E" w:rsidP="00F94C7E">
      <w:pPr>
        <w:pStyle w:val="NumberedItem"/>
        <w:numPr>
          <w:ilvl w:val="0"/>
          <w:numId w:val="4"/>
        </w:numPr>
        <w:tabs>
          <w:tab w:val="left" w:pos="426"/>
        </w:tabs>
        <w:spacing w:before="120"/>
        <w:ind w:left="426" w:hanging="426"/>
      </w:pPr>
      <w:r>
        <w:rPr>
          <w:iCs/>
        </w:rPr>
        <w:t>Datorstandartu informācija</w:t>
      </w:r>
      <w:r>
        <w:t>. Tildes Datorbibliotēka. Rīga: sabiedrība Tilde, 2002. gada aprīlis</w:t>
      </w:r>
    </w:p>
    <w:p w:rsidR="00F94C7E" w:rsidRDefault="00F94C7E" w:rsidP="00F94C7E">
      <w:pPr>
        <w:pStyle w:val="NumberedItem"/>
        <w:numPr>
          <w:ilvl w:val="0"/>
          <w:numId w:val="4"/>
        </w:numPr>
        <w:tabs>
          <w:tab w:val="left" w:pos="426"/>
        </w:tabs>
        <w:spacing w:before="120"/>
        <w:ind w:left="426" w:hanging="426"/>
      </w:pPr>
      <w:r>
        <w:t>Borzovs J. Standartizācijas vadlīnijas // EU Phare Projekts „Ģeogrāfisko datu standartizācija”, 1998. gada marts</w:t>
      </w:r>
    </w:p>
    <w:p w:rsidR="00F94C7E" w:rsidRDefault="00F94C7E" w:rsidP="00F94C7E">
      <w:pPr>
        <w:pStyle w:val="NumberedItem"/>
        <w:numPr>
          <w:ilvl w:val="0"/>
          <w:numId w:val="4"/>
        </w:numPr>
        <w:tabs>
          <w:tab w:val="left" w:pos="426"/>
        </w:tabs>
        <w:spacing w:before="120"/>
        <w:ind w:left="426" w:hanging="426"/>
      </w:pPr>
      <w:r>
        <w:t>Ince D.</w:t>
      </w:r>
      <w:r>
        <w:rPr>
          <w:iCs/>
        </w:rPr>
        <w:t xml:space="preserve"> Software Quality Assurance</w:t>
      </w:r>
      <w:r>
        <w:t>. – England: McGraw-Hill Publishing Company, 1995</w:t>
      </w:r>
    </w:p>
    <w:p w:rsidR="00F94C7E" w:rsidRDefault="00F94C7E" w:rsidP="00F94C7E">
      <w:pPr>
        <w:pStyle w:val="NumberedItem"/>
        <w:numPr>
          <w:ilvl w:val="0"/>
          <w:numId w:val="4"/>
        </w:numPr>
        <w:tabs>
          <w:tab w:val="left" w:pos="426"/>
        </w:tabs>
        <w:spacing w:before="120"/>
        <w:ind w:left="426" w:hanging="426"/>
      </w:pPr>
      <w:r>
        <w:rPr>
          <w:iCs/>
        </w:rPr>
        <w:t>Lielā terminu vārdnīca. Datortermini</w:t>
      </w:r>
      <w:r>
        <w:t xml:space="preserve">. Skat. </w:t>
      </w:r>
      <w:hyperlink r:id="rId37" w:history="1">
        <w:r>
          <w:rPr>
            <w:rStyle w:val="Hyperlink"/>
          </w:rPr>
          <w:t>www.termini.lv</w:t>
        </w:r>
      </w:hyperlink>
      <w:r>
        <w:t>, 2004</w:t>
      </w:r>
    </w:p>
    <w:p w:rsidR="00F94C7E" w:rsidRDefault="00F94C7E" w:rsidP="00F94C7E">
      <w:pPr>
        <w:pStyle w:val="NumberedItem"/>
        <w:numPr>
          <w:ilvl w:val="0"/>
          <w:numId w:val="4"/>
        </w:numPr>
        <w:tabs>
          <w:tab w:val="left" w:pos="426"/>
        </w:tabs>
        <w:spacing w:before="120"/>
        <w:ind w:left="426" w:hanging="426"/>
      </w:pPr>
      <w:r>
        <w:rPr>
          <w:iCs/>
        </w:rPr>
        <w:t xml:space="preserve">Kvalitātes vadības sistēmas. Prasības, </w:t>
      </w:r>
      <w:r>
        <w:t>LVS EN ISO 9001:2000</w:t>
      </w:r>
    </w:p>
    <w:p w:rsidR="00F94C7E" w:rsidRDefault="00F94C7E" w:rsidP="00F94C7E">
      <w:pPr>
        <w:pStyle w:val="NumberedItem"/>
        <w:numPr>
          <w:ilvl w:val="0"/>
          <w:numId w:val="4"/>
        </w:numPr>
        <w:tabs>
          <w:tab w:val="left" w:pos="426"/>
        </w:tabs>
        <w:spacing w:before="120"/>
        <w:ind w:left="426" w:hanging="426"/>
      </w:pPr>
      <w:r>
        <w:t>Skat.</w:t>
      </w:r>
      <w:hyperlink w:history="1">
        <w:r>
          <w:rPr>
            <w:rStyle w:val="Hyperlink"/>
          </w:rPr>
          <w:t>http://www</w:t>
        </w:r>
        <w:r>
          <w:rPr>
            <w:rStyle w:val="Hyperlink"/>
          </w:rPr>
          <w:noBreakHyphen/>
          <w:t>106.ibm.com/developerworks/rational/library/content/RationalEdge/feb02/ConventionalToModernFeb02.pdf</w:t>
        </w:r>
      </w:hyperlink>
      <w:r>
        <w:t>, 2004</w:t>
      </w:r>
    </w:p>
    <w:p w:rsidR="00F94C7E" w:rsidRDefault="00F94C7E" w:rsidP="00F94C7E">
      <w:pPr>
        <w:pStyle w:val="NumberedItem"/>
        <w:numPr>
          <w:ilvl w:val="0"/>
          <w:numId w:val="4"/>
        </w:numPr>
        <w:tabs>
          <w:tab w:val="left" w:pos="426"/>
        </w:tabs>
        <w:spacing w:before="120"/>
        <w:ind w:left="426" w:hanging="426"/>
      </w:pPr>
      <w:r>
        <w:t xml:space="preserve">Skat. </w:t>
      </w:r>
      <w:hyperlink r:id="rId38" w:history="1">
        <w:r>
          <w:rPr>
            <w:rStyle w:val="Hyperlink"/>
          </w:rPr>
          <w:t>http://www.exigen.lv/zinas/jaunumi/index.php?id=14</w:t>
        </w:r>
      </w:hyperlink>
      <w:r>
        <w:t>, 2004</w:t>
      </w:r>
    </w:p>
    <w:p w:rsidR="00F94C7E" w:rsidRDefault="00F94C7E" w:rsidP="00F94C7E">
      <w:pPr>
        <w:pStyle w:val="NumberedItem"/>
        <w:numPr>
          <w:ilvl w:val="0"/>
          <w:numId w:val="4"/>
        </w:numPr>
        <w:tabs>
          <w:tab w:val="left" w:pos="426"/>
        </w:tabs>
        <w:spacing w:before="120"/>
        <w:ind w:left="426" w:hanging="426"/>
      </w:pPr>
      <w:r>
        <w:t>Ieteikumi programmatūras dokumentācijas komplektam / Aut. kol. J. Borzovs, Ē. Viļums, R. Čevere, J Plūme – Rīga: RITI, 1997</w:t>
      </w:r>
    </w:p>
    <w:p w:rsidR="00F94C7E" w:rsidRDefault="00F94C7E" w:rsidP="00F94C7E">
      <w:pPr>
        <w:pStyle w:val="NumberedItem"/>
        <w:numPr>
          <w:ilvl w:val="0"/>
          <w:numId w:val="4"/>
        </w:numPr>
        <w:tabs>
          <w:tab w:val="left" w:pos="426"/>
        </w:tabs>
        <w:spacing w:before="120"/>
        <w:ind w:left="426" w:hanging="426"/>
      </w:pPr>
      <w:r>
        <w:t>Vītoliņš V. IT Projektu pārvaldība // E-pasaule – Nr. 9’ 2001</w:t>
      </w:r>
    </w:p>
    <w:p w:rsidR="00F94C7E" w:rsidRDefault="00F94C7E" w:rsidP="00F94C7E">
      <w:pPr>
        <w:pStyle w:val="NumberedItem"/>
        <w:numPr>
          <w:ilvl w:val="0"/>
          <w:numId w:val="4"/>
        </w:numPr>
        <w:tabs>
          <w:tab w:val="left" w:pos="426"/>
        </w:tabs>
        <w:spacing w:before="120"/>
        <w:ind w:left="426" w:hanging="426"/>
      </w:pPr>
      <w:r>
        <w:rPr>
          <w:iCs/>
        </w:rPr>
        <w:t xml:space="preserve">Programmatūras prasību specifikācijas ceļvedis, </w:t>
      </w:r>
      <w:r>
        <w:t>LVS 68:1996, Latvijas Valsts standarts</w:t>
      </w:r>
    </w:p>
    <w:p w:rsidR="00F94C7E" w:rsidRDefault="00F94C7E" w:rsidP="00F94C7E">
      <w:pPr>
        <w:pStyle w:val="NumberedItem"/>
        <w:numPr>
          <w:ilvl w:val="0"/>
          <w:numId w:val="4"/>
        </w:numPr>
        <w:tabs>
          <w:tab w:val="left" w:pos="426"/>
        </w:tabs>
        <w:spacing w:before="120"/>
        <w:ind w:left="426" w:hanging="426"/>
      </w:pPr>
      <w:r>
        <w:rPr>
          <w:iCs/>
        </w:rPr>
        <w:t xml:space="preserve">Ieteicamā prakse programmatūras projektējuma aprakstīšanai, </w:t>
      </w:r>
      <w:r>
        <w:t>LVS 72:1996, Latvijas Valsts standarts</w:t>
      </w:r>
    </w:p>
    <w:p w:rsidR="00F94C7E" w:rsidRDefault="00F94C7E" w:rsidP="00F94C7E">
      <w:pPr>
        <w:pStyle w:val="NumberedItem"/>
        <w:numPr>
          <w:ilvl w:val="0"/>
          <w:numId w:val="4"/>
        </w:numPr>
        <w:tabs>
          <w:tab w:val="left" w:pos="426"/>
        </w:tabs>
        <w:spacing w:before="120"/>
        <w:ind w:left="426" w:hanging="426"/>
        <w:jc w:val="left"/>
      </w:pPr>
      <w:r>
        <w:t xml:space="preserve">Skat. </w:t>
      </w:r>
      <w:hyperlink r:id="rId39" w:history="1">
        <w:r>
          <w:rPr>
            <w:rStyle w:val="Hyperlink"/>
          </w:rPr>
          <w:t>http://www.webster-dictionary.org/definition</w:t>
        </w:r>
      </w:hyperlink>
      <w:r>
        <w:t xml:space="preserve">, 2004 vai </w:t>
      </w:r>
      <w:hyperlink r:id="rId40" w:history="1">
        <w:r>
          <w:rPr>
            <w:rStyle w:val="Hyperlink"/>
          </w:rPr>
          <w:t>http://www.realdictionary.com/computer</w:t>
        </w:r>
      </w:hyperlink>
      <w:r>
        <w:t xml:space="preserve">, 2004  </w:t>
      </w:r>
    </w:p>
    <w:p w:rsidR="00F94C7E" w:rsidRDefault="00F94C7E" w:rsidP="00F94C7E">
      <w:pPr>
        <w:pStyle w:val="NumberedItem"/>
        <w:numPr>
          <w:ilvl w:val="0"/>
          <w:numId w:val="4"/>
        </w:numPr>
        <w:tabs>
          <w:tab w:val="left" w:pos="426"/>
        </w:tabs>
        <w:spacing w:before="120"/>
        <w:ind w:left="426" w:hanging="426"/>
      </w:pPr>
      <w:r>
        <w:t>Programmatūras testēšanas dokumentācija, LVS 70:1996, Latvijas Valsts standarts</w:t>
      </w:r>
    </w:p>
    <w:p w:rsidR="00F94C7E" w:rsidRDefault="00F94C7E" w:rsidP="00F94C7E">
      <w:pPr>
        <w:pStyle w:val="NumberedItem"/>
        <w:numPr>
          <w:ilvl w:val="0"/>
          <w:numId w:val="4"/>
        </w:numPr>
        <w:tabs>
          <w:tab w:val="left" w:pos="426"/>
        </w:tabs>
        <w:spacing w:before="120"/>
        <w:ind w:left="426" w:hanging="426"/>
      </w:pPr>
      <w:r>
        <w:rPr>
          <w:iCs/>
        </w:rPr>
        <w:t xml:space="preserve">Programmatūras lietotāja dokumentācija, </w:t>
      </w:r>
      <w:r>
        <w:t>LVS 66:1996, Latvijas Valsts standarts</w:t>
      </w:r>
    </w:p>
    <w:p w:rsidR="00F94C7E" w:rsidRDefault="00F94C7E" w:rsidP="00F94C7E">
      <w:pPr>
        <w:pStyle w:val="NumberedItem"/>
        <w:numPr>
          <w:ilvl w:val="0"/>
          <w:numId w:val="4"/>
        </w:numPr>
        <w:tabs>
          <w:tab w:val="left" w:pos="426"/>
        </w:tabs>
        <w:spacing w:before="120"/>
        <w:ind w:left="426" w:hanging="426"/>
      </w:pPr>
      <w:r>
        <w:t>Ergonomic requirements for office work with visual display terminals, ISO 9241, starptautisks standarts</w:t>
      </w:r>
    </w:p>
    <w:p w:rsidR="00CF5689" w:rsidRDefault="00CF5689"/>
    <w:sectPr w:rsidR="00CF56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20074B8"/>
    <w:lvl w:ilvl="0">
      <w:numFmt w:val="bullet"/>
      <w:pStyle w:val="Item"/>
      <w:lvlText w:val="*"/>
      <w:lvlJc w:val="left"/>
    </w:lvl>
  </w:abstractNum>
  <w:abstractNum w:abstractNumId="1">
    <w:nsid w:val="286C665F"/>
    <w:multiLevelType w:val="multilevel"/>
    <w:tmpl w:val="45CE5C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3E963BBE"/>
    <w:multiLevelType w:val="singleLevel"/>
    <w:tmpl w:val="F40E5F06"/>
    <w:lvl w:ilvl="0">
      <w:start w:val="1"/>
      <w:numFmt w:val="decimal"/>
      <w:lvlText w:val="%1."/>
      <w:legacy w:legacy="1" w:legacySpace="0" w:legacyIndent="227"/>
      <w:lvlJc w:val="left"/>
      <w:pPr>
        <w:ind w:left="227" w:hanging="227"/>
      </w:pPr>
    </w:lvl>
  </w:abstractNum>
  <w:num w:numId="1">
    <w:abstractNumId w:val="1"/>
  </w:num>
  <w:num w:numId="2">
    <w:abstractNumId w:val="0"/>
    <w:lvlOverride w:ilvl="0">
      <w:lvl w:ilvl="0">
        <w:start w:val="1"/>
        <w:numFmt w:val="bullet"/>
        <w:pStyle w:val="Item"/>
        <w:lvlText w:val=""/>
        <w:legacy w:legacy="1" w:legacySpace="0" w:legacyIndent="227"/>
        <w:lvlJc w:val="left"/>
        <w:pPr>
          <w:ind w:left="227" w:hanging="227"/>
        </w:pPr>
        <w:rPr>
          <w:rFonts w:ascii="Symbol" w:hAnsi="Symbol" w:hint="default"/>
        </w:rPr>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D9"/>
    <w:rsid w:val="003D024A"/>
    <w:rsid w:val="008466E0"/>
    <w:rsid w:val="00957CFB"/>
    <w:rsid w:val="00AA6554"/>
    <w:rsid w:val="00C90851"/>
    <w:rsid w:val="00CF5689"/>
    <w:rsid w:val="00D91BD9"/>
    <w:rsid w:val="00F004E4"/>
    <w:rsid w:val="00F047D2"/>
    <w:rsid w:val="00F94C7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veidnes"/>
  <w:smartTagType w:namespaceuri="urn:schemas-microsoft-com:office:smarttags" w:name="date"/>
  <w:smartTagType w:namespaceuri="schemas-tilde-lv/tildestengine"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BD9"/>
    <w:pPr>
      <w:jc w:val="both"/>
    </w:pPr>
    <w:rPr>
      <w:rFonts w:ascii="Arial" w:hAnsi="Arial" w:cs="Arial"/>
      <w:lang w:eastAsia="en-US"/>
    </w:rPr>
  </w:style>
  <w:style w:type="paragraph" w:styleId="Heading1">
    <w:name w:val="heading 1"/>
    <w:basedOn w:val="Normal"/>
    <w:next w:val="Normal"/>
    <w:qFormat/>
    <w:rsid w:val="00D91BD9"/>
    <w:pPr>
      <w:keepNext/>
      <w:keepLines/>
      <w:pageBreakBefore/>
      <w:numPr>
        <w:numId w:val="1"/>
      </w:numPr>
      <w:tabs>
        <w:tab w:val="clear" w:pos="432"/>
        <w:tab w:val="left" w:pos="426"/>
      </w:tabs>
      <w:suppressAutoHyphens/>
      <w:spacing w:before="160" w:after="280" w:line="320" w:lineRule="exact"/>
      <w:ind w:left="431" w:hanging="431"/>
      <w:outlineLvl w:val="0"/>
    </w:pPr>
    <w:rPr>
      <w:b/>
      <w:caps/>
      <w:sz w:val="28"/>
      <w:szCs w:val="28"/>
    </w:rPr>
  </w:style>
  <w:style w:type="paragraph" w:styleId="Heading2">
    <w:name w:val="heading 2"/>
    <w:basedOn w:val="Normal"/>
    <w:next w:val="Normal"/>
    <w:qFormat/>
    <w:rsid w:val="00D91BD9"/>
    <w:pPr>
      <w:keepNext/>
      <w:keepLines/>
      <w:numPr>
        <w:ilvl w:val="1"/>
        <w:numId w:val="1"/>
      </w:numPr>
      <w:tabs>
        <w:tab w:val="clear" w:pos="576"/>
      </w:tabs>
      <w:suppressAutoHyphens/>
      <w:spacing w:before="280" w:after="280" w:line="280" w:lineRule="exact"/>
      <w:ind w:left="578" w:hanging="578"/>
      <w:outlineLvl w:val="1"/>
    </w:pPr>
    <w:rPr>
      <w:b/>
      <w:noProof/>
      <w:sz w:val="24"/>
      <w:szCs w:val="22"/>
    </w:rPr>
  </w:style>
  <w:style w:type="paragraph" w:styleId="Heading3">
    <w:name w:val="heading 3"/>
    <w:basedOn w:val="Normal"/>
    <w:next w:val="Normal"/>
    <w:qFormat/>
    <w:rsid w:val="00D91BD9"/>
    <w:pPr>
      <w:keepNext/>
      <w:keepLines/>
      <w:numPr>
        <w:ilvl w:val="2"/>
        <w:numId w:val="1"/>
      </w:numPr>
      <w:tabs>
        <w:tab w:val="clear" w:pos="720"/>
        <w:tab w:val="left" w:pos="709"/>
      </w:tabs>
      <w:suppressAutoHyphens/>
      <w:spacing w:before="440" w:after="220" w:line="240" w:lineRule="exact"/>
      <w:outlineLvl w:val="2"/>
    </w:pPr>
    <w:rPr>
      <w:b/>
    </w:rPr>
  </w:style>
  <w:style w:type="paragraph" w:styleId="Heading4">
    <w:name w:val="heading 4"/>
    <w:basedOn w:val="Normal"/>
    <w:next w:val="Normal"/>
    <w:qFormat/>
    <w:rsid w:val="00D91BD9"/>
    <w:pPr>
      <w:keepNext/>
      <w:numPr>
        <w:ilvl w:val="3"/>
        <w:numId w:val="1"/>
      </w:numPr>
      <w:spacing w:before="240" w:after="60"/>
      <w:outlineLvl w:val="3"/>
    </w:pPr>
    <w:rPr>
      <w:b/>
      <w:sz w:val="24"/>
    </w:rPr>
  </w:style>
  <w:style w:type="paragraph" w:styleId="Heading5">
    <w:name w:val="heading 5"/>
    <w:basedOn w:val="Normal"/>
    <w:next w:val="Normal"/>
    <w:qFormat/>
    <w:rsid w:val="00D91BD9"/>
    <w:pPr>
      <w:numPr>
        <w:ilvl w:val="4"/>
        <w:numId w:val="1"/>
      </w:numPr>
      <w:spacing w:before="240" w:after="60"/>
      <w:outlineLvl w:val="4"/>
    </w:pPr>
    <w:rPr>
      <w:sz w:val="22"/>
    </w:rPr>
  </w:style>
  <w:style w:type="paragraph" w:styleId="Heading6">
    <w:name w:val="heading 6"/>
    <w:basedOn w:val="Normal"/>
    <w:next w:val="Normal"/>
    <w:qFormat/>
    <w:rsid w:val="00D91BD9"/>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D91BD9"/>
    <w:pPr>
      <w:numPr>
        <w:ilvl w:val="6"/>
        <w:numId w:val="1"/>
      </w:numPr>
      <w:spacing w:before="240" w:after="60"/>
      <w:outlineLvl w:val="6"/>
    </w:pPr>
  </w:style>
  <w:style w:type="paragraph" w:styleId="Heading8">
    <w:name w:val="heading 8"/>
    <w:basedOn w:val="Normal"/>
    <w:next w:val="Normal"/>
    <w:qFormat/>
    <w:rsid w:val="00D91BD9"/>
    <w:pPr>
      <w:numPr>
        <w:ilvl w:val="7"/>
        <w:numId w:val="1"/>
      </w:numPr>
      <w:spacing w:before="240" w:after="60"/>
      <w:outlineLvl w:val="7"/>
    </w:pPr>
    <w:rPr>
      <w:i/>
    </w:rPr>
  </w:style>
  <w:style w:type="paragraph" w:styleId="Heading9">
    <w:name w:val="heading 9"/>
    <w:basedOn w:val="Normal"/>
    <w:next w:val="Normal"/>
    <w:qFormat/>
    <w:rsid w:val="00D91BD9"/>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ulletItem">
    <w:name w:val="Bullet Item"/>
    <w:basedOn w:val="Item"/>
    <w:link w:val="BulletItemChar"/>
    <w:rsid w:val="00D91BD9"/>
    <w:pPr>
      <w:numPr>
        <w:numId w:val="25"/>
      </w:numPr>
      <w:tabs>
        <w:tab w:val="clear" w:pos="227"/>
        <w:tab w:val="left" w:pos="426"/>
      </w:tabs>
      <w:ind w:left="426" w:right="227" w:hanging="284"/>
    </w:pPr>
  </w:style>
  <w:style w:type="paragraph" w:customStyle="1" w:styleId="Item">
    <w:name w:val="Item"/>
    <w:basedOn w:val="Normal"/>
    <w:next w:val="Normal"/>
    <w:rsid w:val="00D91BD9"/>
    <w:pPr>
      <w:numPr>
        <w:numId w:val="2"/>
      </w:numPr>
      <w:tabs>
        <w:tab w:val="left" w:pos="227"/>
        <w:tab w:val="left" w:pos="454"/>
      </w:tabs>
    </w:pPr>
  </w:style>
  <w:style w:type="character" w:customStyle="1" w:styleId="BulletItemChar">
    <w:name w:val="Bullet Item Char"/>
    <w:basedOn w:val="DefaultParagraphFont"/>
    <w:link w:val="BulletItem"/>
    <w:rsid w:val="00D91BD9"/>
    <w:rPr>
      <w:rFonts w:ascii="Arial" w:hAnsi="Arial" w:cs="Arial"/>
      <w:lang w:val="lv-LV" w:eastAsia="en-US" w:bidi="ar-SA"/>
    </w:rPr>
  </w:style>
  <w:style w:type="character" w:styleId="Hyperlink">
    <w:name w:val="Hyperlink"/>
    <w:basedOn w:val="DefaultParagraphFont"/>
    <w:rsid w:val="00F94C7E"/>
    <w:rPr>
      <w:color w:val="0000FF"/>
      <w:u w:val="single"/>
    </w:rPr>
  </w:style>
  <w:style w:type="paragraph" w:customStyle="1" w:styleId="tablelegend">
    <w:name w:val="tablelegend"/>
    <w:basedOn w:val="Normal"/>
    <w:next w:val="Normal"/>
    <w:autoRedefine/>
    <w:rsid w:val="00F94C7E"/>
    <w:pPr>
      <w:keepNext/>
      <w:keepLines/>
      <w:spacing w:before="80" w:after="80"/>
      <w:jc w:val="center"/>
    </w:pPr>
    <w:rPr>
      <w:b/>
      <w:lang w:val="de-DE"/>
    </w:rPr>
  </w:style>
  <w:style w:type="paragraph" w:customStyle="1" w:styleId="NumberedItem">
    <w:name w:val="Numbered Item"/>
    <w:basedOn w:val="Normal"/>
    <w:rsid w:val="00F94C7E"/>
    <w:pPr>
      <w:tabs>
        <w:tab w:val="left" w:pos="227"/>
        <w:tab w:val="left" w:pos="454"/>
      </w:tabs>
      <w:ind w:left="227" w:hanging="22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BD9"/>
    <w:pPr>
      <w:jc w:val="both"/>
    </w:pPr>
    <w:rPr>
      <w:rFonts w:ascii="Arial" w:hAnsi="Arial" w:cs="Arial"/>
      <w:lang w:eastAsia="en-US"/>
    </w:rPr>
  </w:style>
  <w:style w:type="paragraph" w:styleId="Heading1">
    <w:name w:val="heading 1"/>
    <w:basedOn w:val="Normal"/>
    <w:next w:val="Normal"/>
    <w:qFormat/>
    <w:rsid w:val="00D91BD9"/>
    <w:pPr>
      <w:keepNext/>
      <w:keepLines/>
      <w:pageBreakBefore/>
      <w:numPr>
        <w:numId w:val="1"/>
      </w:numPr>
      <w:tabs>
        <w:tab w:val="clear" w:pos="432"/>
        <w:tab w:val="left" w:pos="426"/>
      </w:tabs>
      <w:suppressAutoHyphens/>
      <w:spacing w:before="160" w:after="280" w:line="320" w:lineRule="exact"/>
      <w:ind w:left="431" w:hanging="431"/>
      <w:outlineLvl w:val="0"/>
    </w:pPr>
    <w:rPr>
      <w:b/>
      <w:caps/>
      <w:sz w:val="28"/>
      <w:szCs w:val="28"/>
    </w:rPr>
  </w:style>
  <w:style w:type="paragraph" w:styleId="Heading2">
    <w:name w:val="heading 2"/>
    <w:basedOn w:val="Normal"/>
    <w:next w:val="Normal"/>
    <w:qFormat/>
    <w:rsid w:val="00D91BD9"/>
    <w:pPr>
      <w:keepNext/>
      <w:keepLines/>
      <w:numPr>
        <w:ilvl w:val="1"/>
        <w:numId w:val="1"/>
      </w:numPr>
      <w:tabs>
        <w:tab w:val="clear" w:pos="576"/>
      </w:tabs>
      <w:suppressAutoHyphens/>
      <w:spacing w:before="280" w:after="280" w:line="280" w:lineRule="exact"/>
      <w:ind w:left="578" w:hanging="578"/>
      <w:outlineLvl w:val="1"/>
    </w:pPr>
    <w:rPr>
      <w:b/>
      <w:noProof/>
      <w:sz w:val="24"/>
      <w:szCs w:val="22"/>
    </w:rPr>
  </w:style>
  <w:style w:type="paragraph" w:styleId="Heading3">
    <w:name w:val="heading 3"/>
    <w:basedOn w:val="Normal"/>
    <w:next w:val="Normal"/>
    <w:qFormat/>
    <w:rsid w:val="00D91BD9"/>
    <w:pPr>
      <w:keepNext/>
      <w:keepLines/>
      <w:numPr>
        <w:ilvl w:val="2"/>
        <w:numId w:val="1"/>
      </w:numPr>
      <w:tabs>
        <w:tab w:val="clear" w:pos="720"/>
        <w:tab w:val="left" w:pos="709"/>
      </w:tabs>
      <w:suppressAutoHyphens/>
      <w:spacing w:before="440" w:after="220" w:line="240" w:lineRule="exact"/>
      <w:outlineLvl w:val="2"/>
    </w:pPr>
    <w:rPr>
      <w:b/>
    </w:rPr>
  </w:style>
  <w:style w:type="paragraph" w:styleId="Heading4">
    <w:name w:val="heading 4"/>
    <w:basedOn w:val="Normal"/>
    <w:next w:val="Normal"/>
    <w:qFormat/>
    <w:rsid w:val="00D91BD9"/>
    <w:pPr>
      <w:keepNext/>
      <w:numPr>
        <w:ilvl w:val="3"/>
        <w:numId w:val="1"/>
      </w:numPr>
      <w:spacing w:before="240" w:after="60"/>
      <w:outlineLvl w:val="3"/>
    </w:pPr>
    <w:rPr>
      <w:b/>
      <w:sz w:val="24"/>
    </w:rPr>
  </w:style>
  <w:style w:type="paragraph" w:styleId="Heading5">
    <w:name w:val="heading 5"/>
    <w:basedOn w:val="Normal"/>
    <w:next w:val="Normal"/>
    <w:qFormat/>
    <w:rsid w:val="00D91BD9"/>
    <w:pPr>
      <w:numPr>
        <w:ilvl w:val="4"/>
        <w:numId w:val="1"/>
      </w:numPr>
      <w:spacing w:before="240" w:after="60"/>
      <w:outlineLvl w:val="4"/>
    </w:pPr>
    <w:rPr>
      <w:sz w:val="22"/>
    </w:rPr>
  </w:style>
  <w:style w:type="paragraph" w:styleId="Heading6">
    <w:name w:val="heading 6"/>
    <w:basedOn w:val="Normal"/>
    <w:next w:val="Normal"/>
    <w:qFormat/>
    <w:rsid w:val="00D91BD9"/>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D91BD9"/>
    <w:pPr>
      <w:numPr>
        <w:ilvl w:val="6"/>
        <w:numId w:val="1"/>
      </w:numPr>
      <w:spacing w:before="240" w:after="60"/>
      <w:outlineLvl w:val="6"/>
    </w:pPr>
  </w:style>
  <w:style w:type="paragraph" w:styleId="Heading8">
    <w:name w:val="heading 8"/>
    <w:basedOn w:val="Normal"/>
    <w:next w:val="Normal"/>
    <w:qFormat/>
    <w:rsid w:val="00D91BD9"/>
    <w:pPr>
      <w:numPr>
        <w:ilvl w:val="7"/>
        <w:numId w:val="1"/>
      </w:numPr>
      <w:spacing w:before="240" w:after="60"/>
      <w:outlineLvl w:val="7"/>
    </w:pPr>
    <w:rPr>
      <w:i/>
    </w:rPr>
  </w:style>
  <w:style w:type="paragraph" w:styleId="Heading9">
    <w:name w:val="heading 9"/>
    <w:basedOn w:val="Normal"/>
    <w:next w:val="Normal"/>
    <w:qFormat/>
    <w:rsid w:val="00D91BD9"/>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ulletItem">
    <w:name w:val="Bullet Item"/>
    <w:basedOn w:val="Item"/>
    <w:link w:val="BulletItemChar"/>
    <w:rsid w:val="00D91BD9"/>
    <w:pPr>
      <w:numPr>
        <w:numId w:val="25"/>
      </w:numPr>
      <w:tabs>
        <w:tab w:val="clear" w:pos="227"/>
        <w:tab w:val="left" w:pos="426"/>
      </w:tabs>
      <w:ind w:left="426" w:right="227" w:hanging="284"/>
    </w:pPr>
  </w:style>
  <w:style w:type="paragraph" w:customStyle="1" w:styleId="Item">
    <w:name w:val="Item"/>
    <w:basedOn w:val="Normal"/>
    <w:next w:val="Normal"/>
    <w:rsid w:val="00D91BD9"/>
    <w:pPr>
      <w:numPr>
        <w:numId w:val="2"/>
      </w:numPr>
      <w:tabs>
        <w:tab w:val="left" w:pos="227"/>
        <w:tab w:val="left" w:pos="454"/>
      </w:tabs>
    </w:pPr>
  </w:style>
  <w:style w:type="character" w:customStyle="1" w:styleId="BulletItemChar">
    <w:name w:val="Bullet Item Char"/>
    <w:basedOn w:val="DefaultParagraphFont"/>
    <w:link w:val="BulletItem"/>
    <w:rsid w:val="00D91BD9"/>
    <w:rPr>
      <w:rFonts w:ascii="Arial" w:hAnsi="Arial" w:cs="Arial"/>
      <w:lang w:val="lv-LV" w:eastAsia="en-US" w:bidi="ar-SA"/>
    </w:rPr>
  </w:style>
  <w:style w:type="character" w:styleId="Hyperlink">
    <w:name w:val="Hyperlink"/>
    <w:basedOn w:val="DefaultParagraphFont"/>
    <w:rsid w:val="00F94C7E"/>
    <w:rPr>
      <w:color w:val="0000FF"/>
      <w:u w:val="single"/>
    </w:rPr>
  </w:style>
  <w:style w:type="paragraph" w:customStyle="1" w:styleId="tablelegend">
    <w:name w:val="tablelegend"/>
    <w:basedOn w:val="Normal"/>
    <w:next w:val="Normal"/>
    <w:autoRedefine/>
    <w:rsid w:val="00F94C7E"/>
    <w:pPr>
      <w:keepNext/>
      <w:keepLines/>
      <w:spacing w:before="80" w:after="80"/>
      <w:jc w:val="center"/>
    </w:pPr>
    <w:rPr>
      <w:b/>
      <w:lang w:val="de-DE"/>
    </w:rPr>
  </w:style>
  <w:style w:type="paragraph" w:customStyle="1" w:styleId="NumberedItem">
    <w:name w:val="Numbered Item"/>
    <w:basedOn w:val="Normal"/>
    <w:rsid w:val="00F94C7E"/>
    <w:pPr>
      <w:tabs>
        <w:tab w:val="left" w:pos="227"/>
        <w:tab w:val="left" w:pos="454"/>
      </w:tabs>
      <w:ind w:left="227" w:hanging="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1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likumi.lv/doc.php?id=4042" TargetMode="External"/><Relationship Id="rId13" Type="http://schemas.openxmlformats.org/officeDocument/2006/relationships/hyperlink" Target="http://www.likumi.lv/doc.php?id=2697" TargetMode="External"/><Relationship Id="rId18" Type="http://schemas.openxmlformats.org/officeDocument/2006/relationships/hyperlink" Target="http://www.likumi.lv/doc.php?id=34734" TargetMode="External"/><Relationship Id="rId26" Type="http://schemas.openxmlformats.org/officeDocument/2006/relationships/hyperlink" Target="http://europa.eu.int/ISPO/legal/en/dataprot/directiv/directiv.html" TargetMode="External"/><Relationship Id="rId39" Type="http://schemas.openxmlformats.org/officeDocument/2006/relationships/hyperlink" Target="http://www.webster-dictionary.org/definition" TargetMode="External"/><Relationship Id="rId3" Type="http://schemas.microsoft.com/office/2007/relationships/stylesWithEffects" Target="stylesWithEffects.xml"/><Relationship Id="rId21" Type="http://schemas.openxmlformats.org/officeDocument/2006/relationships/hyperlink" Target="http://www.lia.lv/doc/IPSdatuaizsardziba.doc" TargetMode="External"/><Relationship Id="rId34" Type="http://schemas.openxmlformats.org/officeDocument/2006/relationships/hyperlink" Target="http://www.uncjin.org/Documents/EighthCongress.html" TargetMode="External"/><Relationship Id="rId42" Type="http://schemas.openxmlformats.org/officeDocument/2006/relationships/theme" Target="theme/theme1.xml"/><Relationship Id="rId7" Type="http://schemas.openxmlformats.org/officeDocument/2006/relationships/hyperlink" Target="http://www.likumi.lv/doc.php?id=4042" TargetMode="External"/><Relationship Id="rId12" Type="http://schemas.openxmlformats.org/officeDocument/2006/relationships/hyperlink" Target="http://www.likumi.lv/doc.php?id=3339" TargetMode="External"/><Relationship Id="rId17" Type="http://schemas.openxmlformats.org/officeDocument/2006/relationships/hyperlink" Target="http://www.bsa.lv/" TargetMode="External"/><Relationship Id="rId25" Type="http://schemas.openxmlformats.org/officeDocument/2006/relationships/hyperlink" Target="http://www.ttc.lv/New/primarie/11997D.doc" TargetMode="External"/><Relationship Id="rId33" Type="http://schemas.openxmlformats.org/officeDocument/2006/relationships/hyperlink" Target="http://europa.eu.int/ISPO/ecommerce/legal/documents/2000_31ec/2000_31ec_en.pdf" TargetMode="External"/><Relationship Id="rId38" Type="http://schemas.openxmlformats.org/officeDocument/2006/relationships/hyperlink" Target="http://www.exigen.lv/zinas/jaunumi/index.php?id=14" TargetMode="External"/><Relationship Id="rId2" Type="http://schemas.openxmlformats.org/officeDocument/2006/relationships/styles" Target="styles.xml"/><Relationship Id="rId16" Type="http://schemas.openxmlformats.org/officeDocument/2006/relationships/hyperlink" Target="http://www.likumi.lv/doc.php?id=5138" TargetMode="External"/><Relationship Id="rId20" Type="http://schemas.openxmlformats.org/officeDocument/2006/relationships/hyperlink" Target="http://www.e-risinajumi.lv/" TargetMode="External"/><Relationship Id="rId29" Type="http://schemas.openxmlformats.org/officeDocument/2006/relationships/hyperlink" Target="http://www.employee-monitoring.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kumi.lv/doc.php?id=50601" TargetMode="External"/><Relationship Id="rId11" Type="http://schemas.openxmlformats.org/officeDocument/2006/relationships/hyperlink" Target="http://www.likumi.lv/doc.php?id=68521" TargetMode="External"/><Relationship Id="rId24" Type="http://schemas.openxmlformats.org/officeDocument/2006/relationships/hyperlink" Target="http://www.ttc.lv/New/primarie/11992M.doc" TargetMode="External"/><Relationship Id="rId32" Type="http://schemas.openxmlformats.org/officeDocument/2006/relationships/hyperlink" Target="http://www.uncitral.org/english/texts/electcom/ml-ecomm.htm" TargetMode="External"/><Relationship Id="rId37" Type="http://schemas.openxmlformats.org/officeDocument/2006/relationships/hyperlink" Target="http://www.termini.lv/" TargetMode="External"/><Relationship Id="rId40" Type="http://schemas.openxmlformats.org/officeDocument/2006/relationships/hyperlink" Target="http://www.realdictionary.com/computer" TargetMode="External"/><Relationship Id="rId5" Type="http://schemas.openxmlformats.org/officeDocument/2006/relationships/webSettings" Target="webSettings.xml"/><Relationship Id="rId15" Type="http://schemas.openxmlformats.org/officeDocument/2006/relationships/hyperlink" Target="http://www.likumi.lv/doc.php?id=52392" TargetMode="External"/><Relationship Id="rId23" Type="http://schemas.openxmlformats.org/officeDocument/2006/relationships/hyperlink" Target="http://www.humanrights.lv/doc/regional/eck.htm" TargetMode="External"/><Relationship Id="rId28" Type="http://schemas.openxmlformats.org/officeDocument/2006/relationships/hyperlink" Target="http://www.dvi.gov.lv/" TargetMode="External"/><Relationship Id="rId36" Type="http://schemas.openxmlformats.org/officeDocument/2006/relationships/hyperlink" Target="http://www.mobrien.com/computer_crime.shtml" TargetMode="External"/><Relationship Id="rId10" Type="http://schemas.openxmlformats.org/officeDocument/2006/relationships/hyperlink" Target="http://www.likumi.lv/doc.php?id=62324" TargetMode="External"/><Relationship Id="rId19" Type="http://schemas.openxmlformats.org/officeDocument/2006/relationships/hyperlink" Target="http://www.likumi.lv/doc.php?id=23309" TargetMode="External"/><Relationship Id="rId31" Type="http://schemas.openxmlformats.org/officeDocument/2006/relationships/hyperlink" Target="http://www.em.gov.lv/em/images/modules/items/item_file_737_koncepcija%20par%20e-komerciju.doc" TargetMode="External"/><Relationship Id="rId4" Type="http://schemas.openxmlformats.org/officeDocument/2006/relationships/settings" Target="settings.xml"/><Relationship Id="rId9" Type="http://schemas.openxmlformats.org/officeDocument/2006/relationships/hyperlink" Target="http://www.likumi.lv/doc.php?id=41058" TargetMode="External"/><Relationship Id="rId14" Type="http://schemas.openxmlformats.org/officeDocument/2006/relationships/hyperlink" Target="http://www.likumi.lv/doc.php?id=13216" TargetMode="External"/><Relationship Id="rId22" Type="http://schemas.openxmlformats.org/officeDocument/2006/relationships/hyperlink" Target="http://www.humanrights.lv/doc/vispaar/vispcd.htm" TargetMode="External"/><Relationship Id="rId27" Type="http://schemas.openxmlformats.org/officeDocument/2006/relationships/hyperlink" Target="http://www.likumi.lv/doc.php?id=4042" TargetMode="External"/><Relationship Id="rId30" Type="http://schemas.openxmlformats.org/officeDocument/2006/relationships/hyperlink" Target="http://www.spycops.com/" TargetMode="External"/><Relationship Id="rId35" Type="http://schemas.openxmlformats.org/officeDocument/2006/relationships/hyperlink" Target="http://www.likumi.lv/doc.php?id=88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9105</Words>
  <Characters>5190</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1</vt:lpstr>
    </vt:vector>
  </TitlesOfParts>
  <Company>ZZ Dats</Company>
  <LinksUpToDate>false</LinksUpToDate>
  <CharactersWithSpaces>14267</CharactersWithSpaces>
  <SharedDoc>false</SharedDoc>
  <HLinks>
    <vt:vector size="210" baseType="variant">
      <vt:variant>
        <vt:i4>3997731</vt:i4>
      </vt:variant>
      <vt:variant>
        <vt:i4>105</vt:i4>
      </vt:variant>
      <vt:variant>
        <vt:i4>0</vt:i4>
      </vt:variant>
      <vt:variant>
        <vt:i4>5</vt:i4>
      </vt:variant>
      <vt:variant>
        <vt:lpwstr>http://www.realdictionary.com/computer</vt:lpwstr>
      </vt:variant>
      <vt:variant>
        <vt:lpwstr/>
      </vt:variant>
      <vt:variant>
        <vt:i4>5963803</vt:i4>
      </vt:variant>
      <vt:variant>
        <vt:i4>102</vt:i4>
      </vt:variant>
      <vt:variant>
        <vt:i4>0</vt:i4>
      </vt:variant>
      <vt:variant>
        <vt:i4>5</vt:i4>
      </vt:variant>
      <vt:variant>
        <vt:lpwstr>http://www.webster-dictionary.org/definition</vt:lpwstr>
      </vt:variant>
      <vt:variant>
        <vt:lpwstr/>
      </vt:variant>
      <vt:variant>
        <vt:i4>7012399</vt:i4>
      </vt:variant>
      <vt:variant>
        <vt:i4>99</vt:i4>
      </vt:variant>
      <vt:variant>
        <vt:i4>0</vt:i4>
      </vt:variant>
      <vt:variant>
        <vt:i4>5</vt:i4>
      </vt:variant>
      <vt:variant>
        <vt:lpwstr>http://www.exigen.lv/zinas/jaunumi/index.php?id=14</vt:lpwstr>
      </vt:variant>
      <vt:variant>
        <vt:lpwstr/>
      </vt:variant>
      <vt:variant>
        <vt:i4>7209070</vt:i4>
      </vt:variant>
      <vt:variant>
        <vt:i4>93</vt:i4>
      </vt:variant>
      <vt:variant>
        <vt:i4>0</vt:i4>
      </vt:variant>
      <vt:variant>
        <vt:i4>5</vt:i4>
      </vt:variant>
      <vt:variant>
        <vt:lpwstr>http://www.termini.lv/</vt:lpwstr>
      </vt:variant>
      <vt:variant>
        <vt:lpwstr/>
      </vt:variant>
      <vt:variant>
        <vt:i4>5767223</vt:i4>
      </vt:variant>
      <vt:variant>
        <vt:i4>90</vt:i4>
      </vt:variant>
      <vt:variant>
        <vt:i4>0</vt:i4>
      </vt:variant>
      <vt:variant>
        <vt:i4>5</vt:i4>
      </vt:variant>
      <vt:variant>
        <vt:lpwstr>http://www.mobrien.com/computer_crime.shtml</vt:lpwstr>
      </vt:variant>
      <vt:variant>
        <vt:lpwstr/>
      </vt:variant>
      <vt:variant>
        <vt:i4>4456469</vt:i4>
      </vt:variant>
      <vt:variant>
        <vt:i4>87</vt:i4>
      </vt:variant>
      <vt:variant>
        <vt:i4>0</vt:i4>
      </vt:variant>
      <vt:variant>
        <vt:i4>5</vt:i4>
      </vt:variant>
      <vt:variant>
        <vt:lpwstr>http://www.likumi.lv/doc.php?id=88966</vt:lpwstr>
      </vt:variant>
      <vt:variant>
        <vt:lpwstr/>
      </vt:variant>
      <vt:variant>
        <vt:i4>7274601</vt:i4>
      </vt:variant>
      <vt:variant>
        <vt:i4>84</vt:i4>
      </vt:variant>
      <vt:variant>
        <vt:i4>0</vt:i4>
      </vt:variant>
      <vt:variant>
        <vt:i4>5</vt:i4>
      </vt:variant>
      <vt:variant>
        <vt:lpwstr>http://www.uncjin.org/Documents/EighthCongress.html</vt:lpwstr>
      </vt:variant>
      <vt:variant>
        <vt:lpwstr>congress</vt:lpwstr>
      </vt:variant>
      <vt:variant>
        <vt:i4>1835051</vt:i4>
      </vt:variant>
      <vt:variant>
        <vt:i4>81</vt:i4>
      </vt:variant>
      <vt:variant>
        <vt:i4>0</vt:i4>
      </vt:variant>
      <vt:variant>
        <vt:i4>5</vt:i4>
      </vt:variant>
      <vt:variant>
        <vt:lpwstr>http://europa.eu.int/ISPO/ecommerce/legal/documents/2000_31ec/2000_31ec_en.pdf</vt:lpwstr>
      </vt:variant>
      <vt:variant>
        <vt:lpwstr/>
      </vt:variant>
      <vt:variant>
        <vt:i4>3014762</vt:i4>
      </vt:variant>
      <vt:variant>
        <vt:i4>78</vt:i4>
      </vt:variant>
      <vt:variant>
        <vt:i4>0</vt:i4>
      </vt:variant>
      <vt:variant>
        <vt:i4>5</vt:i4>
      </vt:variant>
      <vt:variant>
        <vt:lpwstr>http://www.uncitral.org/english/texts/electcom/ml-ecomm.htm</vt:lpwstr>
      </vt:variant>
      <vt:variant>
        <vt:lpwstr/>
      </vt:variant>
      <vt:variant>
        <vt:i4>3473433</vt:i4>
      </vt:variant>
      <vt:variant>
        <vt:i4>75</vt:i4>
      </vt:variant>
      <vt:variant>
        <vt:i4>0</vt:i4>
      </vt:variant>
      <vt:variant>
        <vt:i4>5</vt:i4>
      </vt:variant>
      <vt:variant>
        <vt:lpwstr>http://www.em.gov.lv/em/images/modules/items/item_file_737_koncepcija par e-komerciju.doc</vt:lpwstr>
      </vt:variant>
      <vt:variant>
        <vt:lpwstr/>
      </vt:variant>
      <vt:variant>
        <vt:i4>3342450</vt:i4>
      </vt:variant>
      <vt:variant>
        <vt:i4>72</vt:i4>
      </vt:variant>
      <vt:variant>
        <vt:i4>0</vt:i4>
      </vt:variant>
      <vt:variant>
        <vt:i4>5</vt:i4>
      </vt:variant>
      <vt:variant>
        <vt:lpwstr>http://www.spycops.com/</vt:lpwstr>
      </vt:variant>
      <vt:variant>
        <vt:lpwstr/>
      </vt:variant>
      <vt:variant>
        <vt:i4>7340135</vt:i4>
      </vt:variant>
      <vt:variant>
        <vt:i4>69</vt:i4>
      </vt:variant>
      <vt:variant>
        <vt:i4>0</vt:i4>
      </vt:variant>
      <vt:variant>
        <vt:i4>5</vt:i4>
      </vt:variant>
      <vt:variant>
        <vt:lpwstr>http://www.employee-monitoring.com/</vt:lpwstr>
      </vt:variant>
      <vt:variant>
        <vt:lpwstr/>
      </vt:variant>
      <vt:variant>
        <vt:i4>7602239</vt:i4>
      </vt:variant>
      <vt:variant>
        <vt:i4>66</vt:i4>
      </vt:variant>
      <vt:variant>
        <vt:i4>0</vt:i4>
      </vt:variant>
      <vt:variant>
        <vt:i4>5</vt:i4>
      </vt:variant>
      <vt:variant>
        <vt:lpwstr>http://www.dvi.gov.lv/</vt:lpwstr>
      </vt:variant>
      <vt:variant>
        <vt:lpwstr/>
      </vt:variant>
      <vt:variant>
        <vt:i4>4718612</vt:i4>
      </vt:variant>
      <vt:variant>
        <vt:i4>63</vt:i4>
      </vt:variant>
      <vt:variant>
        <vt:i4>0</vt:i4>
      </vt:variant>
      <vt:variant>
        <vt:i4>5</vt:i4>
      </vt:variant>
      <vt:variant>
        <vt:lpwstr>http://www.likumi.lv/doc.php?id=4042</vt:lpwstr>
      </vt:variant>
      <vt:variant>
        <vt:lpwstr/>
      </vt:variant>
      <vt:variant>
        <vt:i4>8192119</vt:i4>
      </vt:variant>
      <vt:variant>
        <vt:i4>60</vt:i4>
      </vt:variant>
      <vt:variant>
        <vt:i4>0</vt:i4>
      </vt:variant>
      <vt:variant>
        <vt:i4>5</vt:i4>
      </vt:variant>
      <vt:variant>
        <vt:lpwstr>http://europa.eu.int/ISPO/legal/en/dataprot/directiv/directiv.html</vt:lpwstr>
      </vt:variant>
      <vt:variant>
        <vt:lpwstr/>
      </vt:variant>
      <vt:variant>
        <vt:i4>4390995</vt:i4>
      </vt:variant>
      <vt:variant>
        <vt:i4>57</vt:i4>
      </vt:variant>
      <vt:variant>
        <vt:i4>0</vt:i4>
      </vt:variant>
      <vt:variant>
        <vt:i4>5</vt:i4>
      </vt:variant>
      <vt:variant>
        <vt:lpwstr>http://www.ttc.lv/New/primarie/11997D.doc</vt:lpwstr>
      </vt:variant>
      <vt:variant>
        <vt:lpwstr/>
      </vt:variant>
      <vt:variant>
        <vt:i4>4587610</vt:i4>
      </vt:variant>
      <vt:variant>
        <vt:i4>54</vt:i4>
      </vt:variant>
      <vt:variant>
        <vt:i4>0</vt:i4>
      </vt:variant>
      <vt:variant>
        <vt:i4>5</vt:i4>
      </vt:variant>
      <vt:variant>
        <vt:lpwstr>http://www.ttc.lv/New/primarie/11992M.doc</vt:lpwstr>
      </vt:variant>
      <vt:variant>
        <vt:lpwstr/>
      </vt:variant>
      <vt:variant>
        <vt:i4>3407991</vt:i4>
      </vt:variant>
      <vt:variant>
        <vt:i4>51</vt:i4>
      </vt:variant>
      <vt:variant>
        <vt:i4>0</vt:i4>
      </vt:variant>
      <vt:variant>
        <vt:i4>5</vt:i4>
      </vt:variant>
      <vt:variant>
        <vt:lpwstr>http://www.humanrights.lv/doc/regional/eck.htm</vt:lpwstr>
      </vt:variant>
      <vt:variant>
        <vt:lpwstr/>
      </vt:variant>
      <vt:variant>
        <vt:i4>1966160</vt:i4>
      </vt:variant>
      <vt:variant>
        <vt:i4>48</vt:i4>
      </vt:variant>
      <vt:variant>
        <vt:i4>0</vt:i4>
      </vt:variant>
      <vt:variant>
        <vt:i4>5</vt:i4>
      </vt:variant>
      <vt:variant>
        <vt:lpwstr>http://www.humanrights.lv/doc/vispaar/vispcd.htm</vt:lpwstr>
      </vt:variant>
      <vt:variant>
        <vt:lpwstr/>
      </vt:variant>
      <vt:variant>
        <vt:i4>5505113</vt:i4>
      </vt:variant>
      <vt:variant>
        <vt:i4>45</vt:i4>
      </vt:variant>
      <vt:variant>
        <vt:i4>0</vt:i4>
      </vt:variant>
      <vt:variant>
        <vt:i4>5</vt:i4>
      </vt:variant>
      <vt:variant>
        <vt:lpwstr>http://www.lia.lv/doc/IPSdatuaizsardziba.doc</vt:lpwstr>
      </vt:variant>
      <vt:variant>
        <vt:lpwstr/>
      </vt:variant>
      <vt:variant>
        <vt:i4>8257644</vt:i4>
      </vt:variant>
      <vt:variant>
        <vt:i4>42</vt:i4>
      </vt:variant>
      <vt:variant>
        <vt:i4>0</vt:i4>
      </vt:variant>
      <vt:variant>
        <vt:i4>5</vt:i4>
      </vt:variant>
      <vt:variant>
        <vt:lpwstr>http://www.e-risinajumi.lv/</vt:lpwstr>
      </vt:variant>
      <vt:variant>
        <vt:lpwstr/>
      </vt:variant>
      <vt:variant>
        <vt:i4>4784149</vt:i4>
      </vt:variant>
      <vt:variant>
        <vt:i4>39</vt:i4>
      </vt:variant>
      <vt:variant>
        <vt:i4>0</vt:i4>
      </vt:variant>
      <vt:variant>
        <vt:i4>5</vt:i4>
      </vt:variant>
      <vt:variant>
        <vt:lpwstr>http://www.likumi.lv/doc.php?id=23309</vt:lpwstr>
      </vt:variant>
      <vt:variant>
        <vt:lpwstr/>
      </vt:variant>
      <vt:variant>
        <vt:i4>5046288</vt:i4>
      </vt:variant>
      <vt:variant>
        <vt:i4>36</vt:i4>
      </vt:variant>
      <vt:variant>
        <vt:i4>0</vt:i4>
      </vt:variant>
      <vt:variant>
        <vt:i4>5</vt:i4>
      </vt:variant>
      <vt:variant>
        <vt:lpwstr>http://www.likumi.lv/doc.php?id=34734</vt:lpwstr>
      </vt:variant>
      <vt:variant>
        <vt:lpwstr/>
      </vt:variant>
      <vt:variant>
        <vt:i4>7012475</vt:i4>
      </vt:variant>
      <vt:variant>
        <vt:i4>33</vt:i4>
      </vt:variant>
      <vt:variant>
        <vt:i4>0</vt:i4>
      </vt:variant>
      <vt:variant>
        <vt:i4>5</vt:i4>
      </vt:variant>
      <vt:variant>
        <vt:lpwstr>http://www.bsa.lv/</vt:lpwstr>
      </vt:variant>
      <vt:variant>
        <vt:lpwstr/>
      </vt:variant>
      <vt:variant>
        <vt:i4>4390930</vt:i4>
      </vt:variant>
      <vt:variant>
        <vt:i4>30</vt:i4>
      </vt:variant>
      <vt:variant>
        <vt:i4>0</vt:i4>
      </vt:variant>
      <vt:variant>
        <vt:i4>5</vt:i4>
      </vt:variant>
      <vt:variant>
        <vt:lpwstr>http://www.likumi.lv/doc.php?id=5138</vt:lpwstr>
      </vt:variant>
      <vt:variant>
        <vt:lpwstr/>
      </vt:variant>
      <vt:variant>
        <vt:i4>4259858</vt:i4>
      </vt:variant>
      <vt:variant>
        <vt:i4>27</vt:i4>
      </vt:variant>
      <vt:variant>
        <vt:i4>0</vt:i4>
      </vt:variant>
      <vt:variant>
        <vt:i4>5</vt:i4>
      </vt:variant>
      <vt:variant>
        <vt:lpwstr>http://www.likumi.lv/doc.php?id=52392</vt:lpwstr>
      </vt:variant>
      <vt:variant>
        <vt:lpwstr/>
      </vt:variant>
      <vt:variant>
        <vt:i4>4718615</vt:i4>
      </vt:variant>
      <vt:variant>
        <vt:i4>24</vt:i4>
      </vt:variant>
      <vt:variant>
        <vt:i4>0</vt:i4>
      </vt:variant>
      <vt:variant>
        <vt:i4>5</vt:i4>
      </vt:variant>
      <vt:variant>
        <vt:lpwstr>http://www.likumi.lv/doc.php?id=13216</vt:lpwstr>
      </vt:variant>
      <vt:variant>
        <vt:lpwstr/>
      </vt:variant>
      <vt:variant>
        <vt:i4>4915231</vt:i4>
      </vt:variant>
      <vt:variant>
        <vt:i4>21</vt:i4>
      </vt:variant>
      <vt:variant>
        <vt:i4>0</vt:i4>
      </vt:variant>
      <vt:variant>
        <vt:i4>5</vt:i4>
      </vt:variant>
      <vt:variant>
        <vt:lpwstr>http://www.likumi.lv/doc.php?id=2697</vt:lpwstr>
      </vt:variant>
      <vt:variant>
        <vt:lpwstr/>
      </vt:variant>
      <vt:variant>
        <vt:i4>4194324</vt:i4>
      </vt:variant>
      <vt:variant>
        <vt:i4>18</vt:i4>
      </vt:variant>
      <vt:variant>
        <vt:i4>0</vt:i4>
      </vt:variant>
      <vt:variant>
        <vt:i4>5</vt:i4>
      </vt:variant>
      <vt:variant>
        <vt:lpwstr>http://www.likumi.lv/doc.php?id=3339</vt:lpwstr>
      </vt:variant>
      <vt:variant>
        <vt:lpwstr/>
      </vt:variant>
      <vt:variant>
        <vt:i4>4194327</vt:i4>
      </vt:variant>
      <vt:variant>
        <vt:i4>15</vt:i4>
      </vt:variant>
      <vt:variant>
        <vt:i4>0</vt:i4>
      </vt:variant>
      <vt:variant>
        <vt:i4>5</vt:i4>
      </vt:variant>
      <vt:variant>
        <vt:lpwstr>http://www.likumi.lv/doc.php?id=68521</vt:lpwstr>
      </vt:variant>
      <vt:variant>
        <vt:lpwstr/>
      </vt:variant>
      <vt:variant>
        <vt:i4>4849681</vt:i4>
      </vt:variant>
      <vt:variant>
        <vt:i4>12</vt:i4>
      </vt:variant>
      <vt:variant>
        <vt:i4>0</vt:i4>
      </vt:variant>
      <vt:variant>
        <vt:i4>5</vt:i4>
      </vt:variant>
      <vt:variant>
        <vt:lpwstr>http://www.likumi.lv/doc.php?id=62324</vt:lpwstr>
      </vt:variant>
      <vt:variant>
        <vt:lpwstr/>
      </vt:variant>
      <vt:variant>
        <vt:i4>5111824</vt:i4>
      </vt:variant>
      <vt:variant>
        <vt:i4>9</vt:i4>
      </vt:variant>
      <vt:variant>
        <vt:i4>0</vt:i4>
      </vt:variant>
      <vt:variant>
        <vt:i4>5</vt:i4>
      </vt:variant>
      <vt:variant>
        <vt:lpwstr>http://www.likumi.lv/doc.php?id=41058</vt:lpwstr>
      </vt:variant>
      <vt:variant>
        <vt:lpwstr/>
      </vt:variant>
      <vt:variant>
        <vt:i4>4718612</vt:i4>
      </vt:variant>
      <vt:variant>
        <vt:i4>6</vt:i4>
      </vt:variant>
      <vt:variant>
        <vt:i4>0</vt:i4>
      </vt:variant>
      <vt:variant>
        <vt:i4>5</vt:i4>
      </vt:variant>
      <vt:variant>
        <vt:lpwstr>http://www.likumi.lv/doc.php?id=4042</vt:lpwstr>
      </vt:variant>
      <vt:variant>
        <vt:lpwstr/>
      </vt:variant>
      <vt:variant>
        <vt:i4>4718612</vt:i4>
      </vt:variant>
      <vt:variant>
        <vt:i4>3</vt:i4>
      </vt:variant>
      <vt:variant>
        <vt:i4>0</vt:i4>
      </vt:variant>
      <vt:variant>
        <vt:i4>5</vt:i4>
      </vt:variant>
      <vt:variant>
        <vt:lpwstr>http://www.likumi.lv/doc.php?id=4042</vt:lpwstr>
      </vt:variant>
      <vt:variant>
        <vt:lpwstr/>
      </vt:variant>
      <vt:variant>
        <vt:i4>4849687</vt:i4>
      </vt:variant>
      <vt:variant>
        <vt:i4>0</vt:i4>
      </vt:variant>
      <vt:variant>
        <vt:i4>0</vt:i4>
      </vt:variant>
      <vt:variant>
        <vt:i4>5</vt:i4>
      </vt:variant>
      <vt:variant>
        <vt:lpwstr>http://www.likumi.lv/doc.php?id=50601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Dainis</dc:creator>
  <cp:lastModifiedBy>Dainis Dosbergs</cp:lastModifiedBy>
  <cp:revision>2</cp:revision>
  <dcterms:created xsi:type="dcterms:W3CDTF">2012-08-04T13:22:00Z</dcterms:created>
  <dcterms:modified xsi:type="dcterms:W3CDTF">2012-08-04T13:22:00Z</dcterms:modified>
</cp:coreProperties>
</file>