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04D0D" w14:textId="77777777" w:rsidR="00A97BF3" w:rsidRDefault="00A97BF3" w:rsidP="00D406F5">
      <w:pPr>
        <w:jc w:val="center"/>
        <w:rPr>
          <w:rFonts w:cs="Times New Roman"/>
          <w:szCs w:val="24"/>
          <w:lang w:val="lv-LV"/>
        </w:rPr>
      </w:pPr>
      <w:r w:rsidRPr="00A97BF3">
        <w:rPr>
          <w:rFonts w:cs="Times New Roman"/>
          <w:szCs w:val="24"/>
          <w:lang w:val="lv-LV"/>
        </w:rPr>
        <w:t>Rīgas 64. vidusskola</w:t>
      </w:r>
    </w:p>
    <w:p w14:paraId="0F54B193" w14:textId="77777777" w:rsidR="00A97BF3" w:rsidRDefault="00A97BF3" w:rsidP="00D406F5">
      <w:pPr>
        <w:jc w:val="center"/>
        <w:rPr>
          <w:rFonts w:cs="Times New Roman"/>
          <w:szCs w:val="24"/>
          <w:lang w:val="lv-LV"/>
        </w:rPr>
      </w:pPr>
    </w:p>
    <w:p w14:paraId="3C8BA04F" w14:textId="77777777" w:rsidR="00A97BF3" w:rsidRDefault="00A97BF3" w:rsidP="00D406F5">
      <w:pPr>
        <w:jc w:val="center"/>
        <w:rPr>
          <w:rFonts w:cs="Times New Roman"/>
          <w:szCs w:val="24"/>
          <w:lang w:val="lv-LV"/>
        </w:rPr>
      </w:pPr>
    </w:p>
    <w:p w14:paraId="1B3C5858" w14:textId="77777777" w:rsidR="00A97BF3" w:rsidRDefault="00A97BF3" w:rsidP="00D406F5">
      <w:pPr>
        <w:jc w:val="center"/>
        <w:rPr>
          <w:rFonts w:cs="Times New Roman"/>
          <w:szCs w:val="24"/>
          <w:lang w:val="lv-LV"/>
        </w:rPr>
      </w:pPr>
    </w:p>
    <w:p w14:paraId="630370E9" w14:textId="77777777" w:rsidR="00A97BF3" w:rsidRDefault="00A97BF3" w:rsidP="00D406F5">
      <w:pPr>
        <w:jc w:val="center"/>
        <w:rPr>
          <w:rFonts w:cs="Times New Roman"/>
          <w:szCs w:val="24"/>
          <w:lang w:val="lv-LV"/>
        </w:rPr>
      </w:pPr>
    </w:p>
    <w:p w14:paraId="6DF3DCAD" w14:textId="77777777" w:rsidR="00A97BF3" w:rsidRDefault="00A97BF3" w:rsidP="00D406F5">
      <w:pPr>
        <w:jc w:val="center"/>
        <w:rPr>
          <w:rFonts w:cs="Times New Roman"/>
          <w:szCs w:val="24"/>
          <w:lang w:val="lv-LV"/>
        </w:rPr>
      </w:pPr>
    </w:p>
    <w:p w14:paraId="3FCEEA48" w14:textId="77777777" w:rsidR="00A97BF3" w:rsidRPr="00A97BF3" w:rsidRDefault="00A97BF3" w:rsidP="00D406F5">
      <w:pPr>
        <w:jc w:val="center"/>
        <w:rPr>
          <w:rFonts w:cs="Times New Roman"/>
          <w:szCs w:val="24"/>
          <w:lang w:val="lv-LV"/>
        </w:rPr>
      </w:pPr>
    </w:p>
    <w:p w14:paraId="1D1CA3DB" w14:textId="081DF348" w:rsidR="00A97BF3" w:rsidRPr="00A97BF3" w:rsidRDefault="00A97BF3" w:rsidP="00D406F5">
      <w:pPr>
        <w:jc w:val="center"/>
        <w:rPr>
          <w:rFonts w:cs="Times New Roman"/>
          <w:b/>
          <w:bCs/>
          <w:sz w:val="32"/>
          <w:szCs w:val="32"/>
          <w:lang w:val="lv-LV"/>
        </w:rPr>
      </w:pPr>
      <w:r w:rsidRPr="00A97BF3">
        <w:rPr>
          <w:rFonts w:cs="Times New Roman"/>
          <w:b/>
          <w:bCs/>
          <w:sz w:val="32"/>
          <w:szCs w:val="32"/>
          <w:lang w:val="lv-LV"/>
        </w:rPr>
        <w:t>Cilvēka lēciena jaudas</w:t>
      </w:r>
      <w:r>
        <w:rPr>
          <w:rFonts w:cs="Times New Roman"/>
          <w:b/>
          <w:bCs/>
          <w:sz w:val="32"/>
          <w:szCs w:val="32"/>
          <w:lang w:val="lv-LV"/>
        </w:rPr>
        <w:t xml:space="preserve"> un augstuma</w:t>
      </w:r>
      <w:r w:rsidRPr="00A97BF3">
        <w:rPr>
          <w:rFonts w:cs="Times New Roman"/>
          <w:b/>
          <w:bCs/>
          <w:sz w:val="32"/>
          <w:szCs w:val="32"/>
          <w:lang w:val="lv-LV"/>
        </w:rPr>
        <w:t xml:space="preserve"> noteikšana, izmantojot un salīdzinot dažādas mērīšanas metodes</w:t>
      </w:r>
    </w:p>
    <w:p w14:paraId="6EC6C8FF" w14:textId="5840877D" w:rsidR="00A97BF3" w:rsidRDefault="00A97BF3" w:rsidP="00D406F5">
      <w:pPr>
        <w:jc w:val="center"/>
        <w:rPr>
          <w:rFonts w:cs="Times New Roman"/>
          <w:sz w:val="28"/>
          <w:szCs w:val="28"/>
          <w:lang w:val="lv-LV"/>
        </w:rPr>
      </w:pPr>
      <w:r w:rsidRPr="00A97BF3">
        <w:rPr>
          <w:rFonts w:cs="Times New Roman"/>
          <w:sz w:val="28"/>
          <w:szCs w:val="28"/>
          <w:lang w:val="lv-LV"/>
        </w:rPr>
        <w:t xml:space="preserve">Zinātniski pētnieciskais darbs: </w:t>
      </w:r>
      <w:r>
        <w:rPr>
          <w:rFonts w:cs="Times New Roman"/>
          <w:sz w:val="28"/>
          <w:szCs w:val="28"/>
          <w:lang w:val="lv-LV"/>
        </w:rPr>
        <w:t>fizikas</w:t>
      </w:r>
      <w:r w:rsidRPr="00A97BF3">
        <w:rPr>
          <w:rFonts w:cs="Times New Roman"/>
          <w:sz w:val="28"/>
          <w:szCs w:val="28"/>
          <w:lang w:val="lv-LV"/>
        </w:rPr>
        <w:t xml:space="preserve"> sadaļā</w:t>
      </w:r>
    </w:p>
    <w:p w14:paraId="67F95062" w14:textId="77777777" w:rsidR="00A97BF3" w:rsidRDefault="00A97BF3" w:rsidP="00D406F5">
      <w:pPr>
        <w:jc w:val="center"/>
        <w:rPr>
          <w:rFonts w:cs="Times New Roman"/>
          <w:sz w:val="28"/>
          <w:szCs w:val="28"/>
          <w:lang w:val="lv-LV"/>
        </w:rPr>
      </w:pPr>
    </w:p>
    <w:p w14:paraId="70972F71" w14:textId="77777777" w:rsidR="00A97BF3" w:rsidRDefault="00A97BF3" w:rsidP="00D406F5">
      <w:pPr>
        <w:jc w:val="center"/>
        <w:rPr>
          <w:rFonts w:cs="Times New Roman"/>
          <w:sz w:val="28"/>
          <w:szCs w:val="28"/>
          <w:lang w:val="lv-LV"/>
        </w:rPr>
      </w:pPr>
    </w:p>
    <w:p w14:paraId="77313EE6" w14:textId="77777777" w:rsidR="00A97BF3" w:rsidRDefault="00A97BF3" w:rsidP="00D406F5">
      <w:pPr>
        <w:jc w:val="center"/>
        <w:rPr>
          <w:rFonts w:cs="Times New Roman"/>
          <w:sz w:val="28"/>
          <w:szCs w:val="28"/>
          <w:lang w:val="lv-LV"/>
        </w:rPr>
      </w:pPr>
    </w:p>
    <w:p w14:paraId="3776A4C3" w14:textId="77777777" w:rsidR="00A97BF3" w:rsidRDefault="00A97BF3" w:rsidP="00D406F5">
      <w:pPr>
        <w:jc w:val="center"/>
        <w:rPr>
          <w:rFonts w:cs="Times New Roman"/>
          <w:sz w:val="28"/>
          <w:szCs w:val="28"/>
          <w:lang w:val="lv-LV"/>
        </w:rPr>
      </w:pPr>
    </w:p>
    <w:p w14:paraId="35BB2561" w14:textId="77777777" w:rsidR="00A97BF3" w:rsidRPr="00A97BF3" w:rsidRDefault="00A97BF3" w:rsidP="00D406F5">
      <w:pPr>
        <w:jc w:val="center"/>
        <w:rPr>
          <w:rFonts w:cs="Times New Roman"/>
          <w:sz w:val="28"/>
          <w:szCs w:val="28"/>
          <w:lang w:val="lv-LV"/>
        </w:rPr>
      </w:pPr>
    </w:p>
    <w:p w14:paraId="5B19C091" w14:textId="77777777" w:rsidR="00A97BF3" w:rsidRPr="00A97BF3" w:rsidRDefault="00A97BF3" w:rsidP="00D406F5">
      <w:pPr>
        <w:jc w:val="right"/>
        <w:rPr>
          <w:rFonts w:cs="Times New Roman"/>
          <w:b/>
          <w:bCs/>
          <w:szCs w:val="24"/>
          <w:lang w:val="lv-LV"/>
        </w:rPr>
      </w:pPr>
      <w:r w:rsidRPr="00A97BF3">
        <w:rPr>
          <w:rFonts w:cs="Times New Roman"/>
          <w:b/>
          <w:bCs/>
          <w:szCs w:val="24"/>
          <w:lang w:val="lv-LV"/>
        </w:rPr>
        <w:t>Darba autors:</w:t>
      </w:r>
    </w:p>
    <w:p w14:paraId="05FD641B" w14:textId="77777777" w:rsidR="00A97BF3" w:rsidRPr="00A97BF3" w:rsidRDefault="00A97BF3" w:rsidP="00D406F5">
      <w:pPr>
        <w:jc w:val="right"/>
        <w:rPr>
          <w:rFonts w:cs="Times New Roman"/>
          <w:szCs w:val="24"/>
          <w:lang w:val="lv-LV"/>
        </w:rPr>
      </w:pPr>
      <w:r w:rsidRPr="00A97BF3">
        <w:rPr>
          <w:rFonts w:cs="Times New Roman"/>
          <w:szCs w:val="24"/>
          <w:lang w:val="lv-LV"/>
        </w:rPr>
        <w:t>Rīgas 64. vidusskolas 12. klases skolnieks</w:t>
      </w:r>
    </w:p>
    <w:p w14:paraId="64F602B9" w14:textId="18106186" w:rsidR="00A97BF3" w:rsidRPr="00A97BF3" w:rsidRDefault="00A97BF3" w:rsidP="00D406F5">
      <w:pPr>
        <w:jc w:val="right"/>
        <w:rPr>
          <w:rFonts w:cs="Times New Roman"/>
          <w:szCs w:val="24"/>
          <w:lang w:val="lv-LV"/>
        </w:rPr>
      </w:pPr>
      <w:r>
        <w:rPr>
          <w:rFonts w:cs="Times New Roman"/>
          <w:szCs w:val="24"/>
          <w:lang w:val="lv-LV"/>
        </w:rPr>
        <w:t>Emīls Everts Magone</w:t>
      </w:r>
    </w:p>
    <w:p w14:paraId="4CD365C6" w14:textId="77777777" w:rsidR="00A97BF3" w:rsidRPr="00A97BF3" w:rsidRDefault="00A97BF3" w:rsidP="00D406F5">
      <w:pPr>
        <w:jc w:val="right"/>
        <w:rPr>
          <w:rFonts w:cs="Times New Roman"/>
          <w:b/>
          <w:bCs/>
          <w:szCs w:val="24"/>
          <w:lang w:val="lv-LV"/>
        </w:rPr>
      </w:pPr>
      <w:r w:rsidRPr="00A97BF3">
        <w:rPr>
          <w:rFonts w:cs="Times New Roman"/>
          <w:b/>
          <w:bCs/>
          <w:szCs w:val="24"/>
          <w:lang w:val="lv-LV"/>
        </w:rPr>
        <w:t>Darba vadītājs:</w:t>
      </w:r>
    </w:p>
    <w:p w14:paraId="64F42C5A" w14:textId="6893D711" w:rsidR="00A97BF3" w:rsidRPr="00A97BF3" w:rsidRDefault="00A97BF3" w:rsidP="00D406F5">
      <w:pPr>
        <w:jc w:val="right"/>
        <w:rPr>
          <w:rFonts w:cs="Times New Roman"/>
          <w:szCs w:val="24"/>
          <w:lang w:val="lv-LV"/>
        </w:rPr>
      </w:pPr>
      <w:r w:rsidRPr="00A97BF3">
        <w:rPr>
          <w:rFonts w:cs="Times New Roman"/>
          <w:szCs w:val="24"/>
          <w:lang w:val="lv-LV"/>
        </w:rPr>
        <w:t xml:space="preserve">Rīgas 64. vidusskolas </w:t>
      </w:r>
      <w:r>
        <w:rPr>
          <w:rFonts w:cs="Times New Roman"/>
          <w:szCs w:val="24"/>
          <w:lang w:val="lv-LV"/>
        </w:rPr>
        <w:t xml:space="preserve">fizikas </w:t>
      </w:r>
      <w:r w:rsidRPr="00A97BF3">
        <w:rPr>
          <w:rFonts w:cs="Times New Roman"/>
          <w:szCs w:val="24"/>
          <w:lang w:val="lv-LV"/>
        </w:rPr>
        <w:t>skolotājs</w:t>
      </w:r>
    </w:p>
    <w:p w14:paraId="06566738" w14:textId="7BF6DDBB" w:rsidR="00A97BF3" w:rsidRDefault="00A97BF3" w:rsidP="00D406F5">
      <w:pPr>
        <w:jc w:val="right"/>
        <w:rPr>
          <w:rFonts w:cs="Times New Roman"/>
          <w:szCs w:val="24"/>
          <w:lang w:val="lv-LV"/>
        </w:rPr>
      </w:pPr>
      <w:r>
        <w:rPr>
          <w:rFonts w:cs="Times New Roman"/>
          <w:szCs w:val="24"/>
          <w:lang w:val="lv-LV"/>
        </w:rPr>
        <w:t>Raitis Streičs</w:t>
      </w:r>
    </w:p>
    <w:p w14:paraId="7638A000" w14:textId="77777777" w:rsidR="00A97BF3" w:rsidRDefault="00A97BF3" w:rsidP="00D406F5">
      <w:pPr>
        <w:jc w:val="right"/>
        <w:rPr>
          <w:rFonts w:cs="Times New Roman"/>
          <w:szCs w:val="24"/>
          <w:lang w:val="lv-LV"/>
        </w:rPr>
      </w:pPr>
    </w:p>
    <w:p w14:paraId="5C01AC78" w14:textId="77777777" w:rsidR="00A97BF3" w:rsidRDefault="00A97BF3" w:rsidP="00D406F5">
      <w:pPr>
        <w:jc w:val="right"/>
        <w:rPr>
          <w:rFonts w:cs="Times New Roman"/>
          <w:szCs w:val="24"/>
          <w:lang w:val="lv-LV"/>
        </w:rPr>
      </w:pPr>
    </w:p>
    <w:p w14:paraId="5765D38C" w14:textId="77777777" w:rsidR="00A97BF3" w:rsidRDefault="00A97BF3" w:rsidP="00D406F5">
      <w:pPr>
        <w:jc w:val="right"/>
        <w:rPr>
          <w:rFonts w:cs="Times New Roman"/>
          <w:szCs w:val="24"/>
          <w:lang w:val="lv-LV"/>
        </w:rPr>
      </w:pPr>
    </w:p>
    <w:p w14:paraId="33951FDB" w14:textId="77777777" w:rsidR="00A97BF3" w:rsidRDefault="00A97BF3" w:rsidP="00D406F5">
      <w:pPr>
        <w:jc w:val="right"/>
        <w:rPr>
          <w:rFonts w:cs="Times New Roman"/>
          <w:szCs w:val="24"/>
          <w:lang w:val="lv-LV"/>
        </w:rPr>
      </w:pPr>
    </w:p>
    <w:p w14:paraId="7B8C0B08" w14:textId="77777777" w:rsidR="00A97BF3" w:rsidRDefault="00A97BF3" w:rsidP="00D406F5">
      <w:pPr>
        <w:jc w:val="right"/>
        <w:rPr>
          <w:rFonts w:cs="Times New Roman"/>
          <w:szCs w:val="24"/>
          <w:lang w:val="lv-LV"/>
        </w:rPr>
      </w:pPr>
    </w:p>
    <w:p w14:paraId="08A38B67" w14:textId="77777777" w:rsidR="00A97BF3" w:rsidRDefault="00A97BF3" w:rsidP="00D406F5">
      <w:pPr>
        <w:jc w:val="right"/>
        <w:rPr>
          <w:rFonts w:cs="Times New Roman"/>
          <w:szCs w:val="24"/>
          <w:lang w:val="lv-LV"/>
        </w:rPr>
      </w:pPr>
    </w:p>
    <w:p w14:paraId="2A091B9E" w14:textId="77777777" w:rsidR="00A97BF3" w:rsidRDefault="00A97BF3" w:rsidP="00D406F5">
      <w:pPr>
        <w:jc w:val="right"/>
        <w:rPr>
          <w:rFonts w:cs="Times New Roman"/>
          <w:szCs w:val="24"/>
          <w:lang w:val="lv-LV"/>
        </w:rPr>
      </w:pPr>
    </w:p>
    <w:p w14:paraId="3DA34B92" w14:textId="77777777" w:rsidR="00A97BF3" w:rsidRPr="00A97BF3" w:rsidRDefault="00A97BF3" w:rsidP="00D406F5">
      <w:pPr>
        <w:jc w:val="right"/>
        <w:rPr>
          <w:rFonts w:cs="Times New Roman"/>
          <w:szCs w:val="24"/>
          <w:lang w:val="lv-LV"/>
        </w:rPr>
      </w:pPr>
    </w:p>
    <w:p w14:paraId="11E45CDA" w14:textId="3BC27FBF" w:rsidR="006B7A0C" w:rsidRDefault="00A97BF3" w:rsidP="00D406F5">
      <w:pPr>
        <w:jc w:val="center"/>
        <w:rPr>
          <w:rFonts w:cs="Times New Roman"/>
          <w:szCs w:val="24"/>
          <w:lang w:val="lv-LV"/>
        </w:rPr>
      </w:pPr>
      <w:r w:rsidRPr="00A97BF3">
        <w:rPr>
          <w:rFonts w:cs="Times New Roman"/>
          <w:szCs w:val="24"/>
          <w:lang w:val="lv-LV"/>
        </w:rPr>
        <w:t>Rīga 2024</w:t>
      </w:r>
    </w:p>
    <w:p w14:paraId="5C1223D4" w14:textId="3EF55255" w:rsidR="00C562CA" w:rsidRDefault="00D04297" w:rsidP="00D04297">
      <w:pPr>
        <w:spacing w:line="259" w:lineRule="auto"/>
        <w:jc w:val="left"/>
        <w:rPr>
          <w:rFonts w:cs="Times New Roman"/>
          <w:szCs w:val="24"/>
          <w:lang w:val="lv-LV"/>
        </w:rPr>
      </w:pPr>
      <w:r>
        <w:rPr>
          <w:rFonts w:cs="Times New Roman"/>
          <w:szCs w:val="24"/>
          <w:lang w:val="lv-LV"/>
        </w:rPr>
        <w:br w:type="page"/>
      </w:r>
    </w:p>
    <w:p w14:paraId="3C59F9DB" w14:textId="77777777" w:rsidR="00D406F5" w:rsidRDefault="00D406F5" w:rsidP="00775176">
      <w:pPr>
        <w:pStyle w:val="Heading1"/>
        <w:rPr>
          <w:lang w:val="lv-LV"/>
        </w:rPr>
      </w:pPr>
      <w:bookmarkStart w:id="0" w:name="_Toc184753733"/>
      <w:r w:rsidRPr="00D406F5">
        <w:rPr>
          <w:lang w:val="lv-LV"/>
        </w:rPr>
        <w:lastRenderedPageBreak/>
        <w:t>Anotācija</w:t>
      </w:r>
      <w:bookmarkEnd w:id="0"/>
    </w:p>
    <w:p w14:paraId="3B711F9B" w14:textId="77777777" w:rsidR="00D406F5" w:rsidRPr="00D406F5" w:rsidRDefault="00D406F5" w:rsidP="00D406F5">
      <w:pPr>
        <w:jc w:val="center"/>
        <w:rPr>
          <w:rFonts w:cs="Times New Roman"/>
          <w:b/>
          <w:bCs/>
          <w:sz w:val="32"/>
          <w:szCs w:val="32"/>
          <w:lang w:val="lv-LV"/>
        </w:rPr>
      </w:pPr>
    </w:p>
    <w:p w14:paraId="554D203B" w14:textId="465C4FDD" w:rsidR="00D406F5" w:rsidRPr="00D406F5" w:rsidRDefault="00D406F5" w:rsidP="00D406F5">
      <w:pPr>
        <w:ind w:firstLine="720"/>
        <w:rPr>
          <w:rFonts w:cs="Times New Roman"/>
          <w:szCs w:val="24"/>
          <w:lang w:val="lv-LV"/>
        </w:rPr>
      </w:pPr>
      <w:r w:rsidRPr="00D406F5">
        <w:rPr>
          <w:rFonts w:cs="Times New Roman"/>
          <w:szCs w:val="24"/>
          <w:lang w:val="lv-LV"/>
        </w:rPr>
        <w:t>Zinātniski pētniecisko darbu: "Cilvēka lēciena jaudas un augstuma noteikšana, izmantojot un salīdzinot dažādas mērīšanas metodes". Izstrādājis autors Rīgas 64. vidusskolas 12.</w:t>
      </w:r>
      <w:r>
        <w:rPr>
          <w:rFonts w:cs="Times New Roman"/>
          <w:szCs w:val="24"/>
          <w:lang w:val="lv-LV"/>
        </w:rPr>
        <w:t>INZ</w:t>
      </w:r>
      <w:r w:rsidRPr="00D406F5">
        <w:rPr>
          <w:rFonts w:cs="Times New Roman"/>
          <w:szCs w:val="24"/>
          <w:lang w:val="lv-LV"/>
        </w:rPr>
        <w:t xml:space="preserve"> klases skolnieks Emīls Everts Magone. Darba vadītājs: Rīgas 64. vidusskolas fizikas skolotājs Raitis Streičs.</w:t>
      </w:r>
    </w:p>
    <w:p w14:paraId="753BB2CA" w14:textId="640CCBA2" w:rsidR="00D406F5" w:rsidRPr="00D406F5" w:rsidRDefault="00D406F5" w:rsidP="00D406F5">
      <w:pPr>
        <w:ind w:firstLine="720"/>
        <w:rPr>
          <w:rFonts w:cs="Times New Roman"/>
          <w:szCs w:val="24"/>
          <w:lang w:val="lv-LV"/>
        </w:rPr>
      </w:pPr>
      <w:r w:rsidRPr="00D406F5">
        <w:rPr>
          <w:rFonts w:cs="Times New Roman"/>
          <w:szCs w:val="24"/>
          <w:lang w:val="lv-LV"/>
        </w:rPr>
        <w:t>Zinātniski pētnieciskajā darbā tika pētītas dažādas metodes cilvēka lēciena jaudas un augstuma noteikšanai. Darbā tika salīdzinātas vairākas mērīšanas metodes, tostarp formulu izmantošana, video analīze, akselerometra pielietojums un lēciena paklājs, lai noteiktu, kura no šīm metodēm ir visprecīzākā un pieejamākā.</w:t>
      </w:r>
    </w:p>
    <w:p w14:paraId="4E1810A4" w14:textId="33CB8702" w:rsidR="00D406F5" w:rsidRPr="00D406F5" w:rsidRDefault="00D406F5" w:rsidP="00D406F5">
      <w:pPr>
        <w:ind w:firstLine="720"/>
        <w:rPr>
          <w:rFonts w:cs="Times New Roman"/>
          <w:szCs w:val="24"/>
          <w:lang w:val="lv-LV"/>
        </w:rPr>
      </w:pPr>
      <w:r w:rsidRPr="00D406F5">
        <w:rPr>
          <w:rFonts w:cs="Times New Roman"/>
          <w:szCs w:val="24"/>
          <w:lang w:val="lv-LV"/>
        </w:rPr>
        <w:t>Teorētiskajā daļā tika analizēti fizikas principi, kas saistīti ar lēciena jaudas un augstuma noteikšanu, un aprakstītas dažādas metodes un tehnoloģijas, kas tiek izmantotas šajā kontekstā. Tik</w:t>
      </w:r>
      <w:r>
        <w:rPr>
          <w:rFonts w:cs="Times New Roman"/>
          <w:szCs w:val="24"/>
          <w:lang w:val="lv-LV"/>
        </w:rPr>
        <w:t>s</w:t>
      </w:r>
      <w:r w:rsidRPr="00D406F5">
        <w:rPr>
          <w:rFonts w:cs="Times New Roman"/>
          <w:szCs w:val="24"/>
          <w:lang w:val="lv-LV"/>
        </w:rPr>
        <w:t xml:space="preserve"> aplūkota gan modernu tehnoloģiju, gan vienkāršotu risinājumu efektivitāte.</w:t>
      </w:r>
    </w:p>
    <w:p w14:paraId="0BC5D5F8" w14:textId="0536E531" w:rsidR="00D406F5" w:rsidRPr="00D406F5" w:rsidRDefault="00D406F5" w:rsidP="00D406F5">
      <w:pPr>
        <w:ind w:firstLine="720"/>
        <w:rPr>
          <w:rFonts w:cs="Times New Roman"/>
          <w:szCs w:val="24"/>
          <w:lang w:val="lv-LV"/>
        </w:rPr>
      </w:pPr>
      <w:r w:rsidRPr="00D406F5">
        <w:rPr>
          <w:rFonts w:cs="Times New Roman"/>
          <w:szCs w:val="24"/>
          <w:lang w:val="lv-LV"/>
        </w:rPr>
        <w:t>Praktiskajā daļā tik</w:t>
      </w:r>
      <w:r>
        <w:rPr>
          <w:rFonts w:cs="Times New Roman"/>
          <w:szCs w:val="24"/>
          <w:lang w:val="lv-LV"/>
        </w:rPr>
        <w:t>s</w:t>
      </w:r>
      <w:r w:rsidRPr="00D406F5">
        <w:rPr>
          <w:rFonts w:cs="Times New Roman"/>
          <w:szCs w:val="24"/>
          <w:lang w:val="lv-LV"/>
        </w:rPr>
        <w:t xml:space="preserve"> veikti eksperimenti, izmantojot katru no metodēm, un iegūtie rezultāti tika analizēti un salīdzināti, lai noteiktu visprecīzāko un izmaksu ziņā pieejamāko risinājumu sportistiem un treneriem.</w:t>
      </w:r>
    </w:p>
    <w:p w14:paraId="3FAE3368" w14:textId="77777777" w:rsidR="00D406F5" w:rsidRPr="00D406F5" w:rsidRDefault="00D406F5" w:rsidP="00D406F5">
      <w:pPr>
        <w:ind w:firstLine="720"/>
        <w:rPr>
          <w:rFonts w:cs="Times New Roman"/>
          <w:szCs w:val="24"/>
          <w:lang w:val="lv-LV"/>
        </w:rPr>
      </w:pPr>
      <w:r w:rsidRPr="00D406F5">
        <w:rPr>
          <w:rFonts w:cs="Times New Roman"/>
          <w:szCs w:val="24"/>
          <w:lang w:val="lv-LV"/>
        </w:rPr>
        <w:t xml:space="preserve">Atslēgas vārdi: lēciena jauda, lēciena augstums, video analīze, </w:t>
      </w:r>
      <w:proofErr w:type="spellStart"/>
      <w:r w:rsidRPr="00D406F5">
        <w:rPr>
          <w:rFonts w:cs="Times New Roman"/>
          <w:szCs w:val="24"/>
          <w:lang w:val="lv-LV"/>
        </w:rPr>
        <w:t>akselerometrs</w:t>
      </w:r>
      <w:proofErr w:type="spellEnd"/>
      <w:r w:rsidRPr="00D406F5">
        <w:rPr>
          <w:rFonts w:cs="Times New Roman"/>
          <w:szCs w:val="24"/>
          <w:lang w:val="lv-LV"/>
        </w:rPr>
        <w:t>, lēciena paklājs.</w:t>
      </w:r>
    </w:p>
    <w:p w14:paraId="18F6EBFC" w14:textId="77777777" w:rsidR="00D406F5" w:rsidRPr="00D406F5" w:rsidRDefault="00D406F5" w:rsidP="00D406F5">
      <w:pPr>
        <w:rPr>
          <w:rFonts w:cs="Times New Roman"/>
          <w:szCs w:val="24"/>
          <w:lang w:val="lv-LV"/>
        </w:rPr>
      </w:pPr>
    </w:p>
    <w:p w14:paraId="53C7D5CC" w14:textId="477D04BA" w:rsidR="00D406F5" w:rsidRPr="00775176" w:rsidRDefault="00775176" w:rsidP="00775176">
      <w:pPr>
        <w:jc w:val="center"/>
        <w:rPr>
          <w:b/>
          <w:bCs/>
          <w:sz w:val="32"/>
          <w:szCs w:val="28"/>
          <w:lang w:val="lv-LV"/>
        </w:rPr>
      </w:pPr>
      <w:proofErr w:type="spellStart"/>
      <w:r w:rsidRPr="00775176">
        <w:rPr>
          <w:b/>
          <w:bCs/>
          <w:sz w:val="32"/>
          <w:szCs w:val="28"/>
          <w:lang w:val="lv-LV"/>
        </w:rPr>
        <w:t>Abstract</w:t>
      </w:r>
      <w:proofErr w:type="spellEnd"/>
    </w:p>
    <w:p w14:paraId="444D9D2C" w14:textId="77777777" w:rsidR="00D406F5" w:rsidRPr="00D406F5" w:rsidRDefault="00D406F5" w:rsidP="00D406F5">
      <w:pPr>
        <w:jc w:val="center"/>
        <w:rPr>
          <w:rFonts w:cs="Times New Roman"/>
          <w:b/>
          <w:bCs/>
          <w:sz w:val="32"/>
          <w:szCs w:val="32"/>
          <w:lang w:val="lv-LV"/>
        </w:rPr>
      </w:pPr>
    </w:p>
    <w:p w14:paraId="2864C7EA" w14:textId="5E81CE09" w:rsidR="00D406F5" w:rsidRPr="00D406F5" w:rsidRDefault="00D406F5" w:rsidP="00D406F5">
      <w:pPr>
        <w:ind w:firstLine="720"/>
        <w:rPr>
          <w:rFonts w:cs="Times New Roman"/>
          <w:szCs w:val="24"/>
          <w:lang w:val="lv-LV"/>
        </w:rPr>
      </w:pPr>
      <w:proofErr w:type="spellStart"/>
      <w:r w:rsidRPr="00D406F5">
        <w:rPr>
          <w:rFonts w:cs="Times New Roman"/>
          <w:szCs w:val="24"/>
          <w:lang w:val="lv-LV"/>
        </w:rPr>
        <w:t>Scientific</w:t>
      </w:r>
      <w:proofErr w:type="spellEnd"/>
      <w:r w:rsidRPr="00D406F5">
        <w:rPr>
          <w:rFonts w:cs="Times New Roman"/>
          <w:szCs w:val="24"/>
          <w:lang w:val="lv-LV"/>
        </w:rPr>
        <w:t xml:space="preserve"> </w:t>
      </w:r>
      <w:proofErr w:type="spellStart"/>
      <w:r w:rsidRPr="00D406F5">
        <w:rPr>
          <w:rFonts w:cs="Times New Roman"/>
          <w:szCs w:val="24"/>
          <w:lang w:val="lv-LV"/>
        </w:rPr>
        <w:t>Research</w:t>
      </w:r>
      <w:proofErr w:type="spellEnd"/>
      <w:r w:rsidRPr="00D406F5">
        <w:rPr>
          <w:rFonts w:cs="Times New Roman"/>
          <w:szCs w:val="24"/>
          <w:lang w:val="lv-LV"/>
        </w:rPr>
        <w:t xml:space="preserve"> Project: "</w:t>
      </w:r>
      <w:proofErr w:type="spellStart"/>
      <w:r w:rsidRPr="00D406F5">
        <w:rPr>
          <w:rFonts w:cs="Times New Roman"/>
          <w:szCs w:val="24"/>
          <w:lang w:val="lv-LV"/>
        </w:rPr>
        <w:t>Determining</w:t>
      </w:r>
      <w:proofErr w:type="spellEnd"/>
      <w:r w:rsidRPr="00D406F5">
        <w:rPr>
          <w:rFonts w:cs="Times New Roman"/>
          <w:szCs w:val="24"/>
          <w:lang w:val="lv-LV"/>
        </w:rPr>
        <w:t xml:space="preserve"> </w:t>
      </w:r>
      <w:proofErr w:type="spellStart"/>
      <w:r>
        <w:rPr>
          <w:rFonts w:cs="Times New Roman"/>
          <w:szCs w:val="24"/>
          <w:lang w:val="lv-LV"/>
        </w:rPr>
        <w:t>h</w:t>
      </w:r>
      <w:r w:rsidRPr="00D406F5">
        <w:rPr>
          <w:rFonts w:cs="Times New Roman"/>
          <w:szCs w:val="24"/>
          <w:lang w:val="lv-LV"/>
        </w:rPr>
        <w:t>uman</w:t>
      </w:r>
      <w:proofErr w:type="spellEnd"/>
      <w:r w:rsidRPr="00D406F5">
        <w:rPr>
          <w:rFonts w:cs="Times New Roman"/>
          <w:szCs w:val="24"/>
          <w:lang w:val="lv-LV"/>
        </w:rPr>
        <w:t xml:space="preserve"> </w:t>
      </w:r>
      <w:proofErr w:type="spellStart"/>
      <w:r>
        <w:rPr>
          <w:rFonts w:cs="Times New Roman"/>
          <w:szCs w:val="24"/>
          <w:lang w:val="lv-LV"/>
        </w:rPr>
        <w:t>j</w:t>
      </w:r>
      <w:r w:rsidRPr="00D406F5">
        <w:rPr>
          <w:rFonts w:cs="Times New Roman"/>
          <w:szCs w:val="24"/>
          <w:lang w:val="lv-LV"/>
        </w:rPr>
        <w:t>ump</w:t>
      </w:r>
      <w:proofErr w:type="spellEnd"/>
      <w:r w:rsidRPr="00D406F5">
        <w:rPr>
          <w:rFonts w:cs="Times New Roman"/>
          <w:szCs w:val="24"/>
          <w:lang w:val="lv-LV"/>
        </w:rPr>
        <w:t xml:space="preserve"> </w:t>
      </w:r>
      <w:proofErr w:type="spellStart"/>
      <w:r>
        <w:rPr>
          <w:rFonts w:cs="Times New Roman"/>
          <w:szCs w:val="24"/>
          <w:lang w:val="lv-LV"/>
        </w:rPr>
        <w:t>p</w:t>
      </w:r>
      <w:r w:rsidRPr="00D406F5">
        <w:rPr>
          <w:rFonts w:cs="Times New Roman"/>
          <w:szCs w:val="24"/>
          <w:lang w:val="lv-LV"/>
        </w:rPr>
        <w:t>ower</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Pr>
          <w:rFonts w:cs="Times New Roman"/>
          <w:szCs w:val="24"/>
          <w:lang w:val="lv-LV"/>
        </w:rPr>
        <w:t>h</w:t>
      </w:r>
      <w:r w:rsidRPr="00D406F5">
        <w:rPr>
          <w:rFonts w:cs="Times New Roman"/>
          <w:szCs w:val="24"/>
          <w:lang w:val="lv-LV"/>
        </w:rPr>
        <w:t>eight</w:t>
      </w:r>
      <w:proofErr w:type="spellEnd"/>
      <w:r w:rsidRPr="00D406F5">
        <w:rPr>
          <w:rFonts w:cs="Times New Roman"/>
          <w:szCs w:val="24"/>
          <w:lang w:val="lv-LV"/>
        </w:rPr>
        <w:t xml:space="preserve"> </w:t>
      </w:r>
      <w:proofErr w:type="spellStart"/>
      <w:r>
        <w:rPr>
          <w:rFonts w:cs="Times New Roman"/>
          <w:szCs w:val="24"/>
          <w:lang w:val="lv-LV"/>
        </w:rPr>
        <w:t>u</w:t>
      </w:r>
      <w:r w:rsidRPr="00D406F5">
        <w:rPr>
          <w:rFonts w:cs="Times New Roman"/>
          <w:szCs w:val="24"/>
          <w:lang w:val="lv-LV"/>
        </w:rPr>
        <w:t>sing</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Pr>
          <w:rFonts w:cs="Times New Roman"/>
          <w:szCs w:val="24"/>
          <w:lang w:val="lv-LV"/>
        </w:rPr>
        <w:t>c</w:t>
      </w:r>
      <w:r w:rsidRPr="00D406F5">
        <w:rPr>
          <w:rFonts w:cs="Times New Roman"/>
          <w:szCs w:val="24"/>
          <w:lang w:val="lv-LV"/>
        </w:rPr>
        <w:t>omparing</w:t>
      </w:r>
      <w:proofErr w:type="spellEnd"/>
      <w:r w:rsidRPr="00D406F5">
        <w:rPr>
          <w:rFonts w:cs="Times New Roman"/>
          <w:szCs w:val="24"/>
          <w:lang w:val="lv-LV"/>
        </w:rPr>
        <w:t xml:space="preserve"> </w:t>
      </w:r>
      <w:proofErr w:type="spellStart"/>
      <w:r>
        <w:rPr>
          <w:rFonts w:cs="Times New Roman"/>
          <w:szCs w:val="24"/>
          <w:lang w:val="lv-LV"/>
        </w:rPr>
        <w:t>d</w:t>
      </w:r>
      <w:r w:rsidRPr="00D406F5">
        <w:rPr>
          <w:rFonts w:cs="Times New Roman"/>
          <w:szCs w:val="24"/>
          <w:lang w:val="lv-LV"/>
        </w:rPr>
        <w:t>ifferent</w:t>
      </w:r>
      <w:proofErr w:type="spellEnd"/>
      <w:r w:rsidRPr="00D406F5">
        <w:rPr>
          <w:rFonts w:cs="Times New Roman"/>
          <w:szCs w:val="24"/>
          <w:lang w:val="lv-LV"/>
        </w:rPr>
        <w:t xml:space="preserve"> </w:t>
      </w:r>
      <w:proofErr w:type="spellStart"/>
      <w:r>
        <w:rPr>
          <w:rFonts w:cs="Times New Roman"/>
          <w:szCs w:val="24"/>
          <w:lang w:val="lv-LV"/>
        </w:rPr>
        <w:t>m</w:t>
      </w:r>
      <w:r w:rsidRPr="00D406F5">
        <w:rPr>
          <w:rFonts w:cs="Times New Roman"/>
          <w:szCs w:val="24"/>
          <w:lang w:val="lv-LV"/>
        </w:rPr>
        <w:t>easurement</w:t>
      </w:r>
      <w:proofErr w:type="spellEnd"/>
      <w:r w:rsidRPr="00D406F5">
        <w:rPr>
          <w:rFonts w:cs="Times New Roman"/>
          <w:szCs w:val="24"/>
          <w:lang w:val="lv-LV"/>
        </w:rPr>
        <w:t xml:space="preserve"> </w:t>
      </w:r>
      <w:proofErr w:type="spellStart"/>
      <w:r>
        <w:rPr>
          <w:rFonts w:cs="Times New Roman"/>
          <w:szCs w:val="24"/>
          <w:lang w:val="lv-LV"/>
        </w:rPr>
        <w:t>m</w:t>
      </w:r>
      <w:r w:rsidRPr="00D406F5">
        <w:rPr>
          <w:rFonts w:cs="Times New Roman"/>
          <w:szCs w:val="24"/>
          <w:lang w:val="lv-LV"/>
        </w:rPr>
        <w:t>ethods</w:t>
      </w:r>
      <w:proofErr w:type="spellEnd"/>
      <w:r w:rsidRPr="00D406F5">
        <w:rPr>
          <w:rFonts w:cs="Times New Roman"/>
          <w:szCs w:val="24"/>
          <w:lang w:val="lv-LV"/>
        </w:rPr>
        <w:t xml:space="preserve">". </w:t>
      </w:r>
      <w:proofErr w:type="spellStart"/>
      <w:r w:rsidRPr="00D406F5">
        <w:rPr>
          <w:rFonts w:cs="Times New Roman"/>
          <w:szCs w:val="24"/>
          <w:lang w:val="lv-LV"/>
        </w:rPr>
        <w:t>Developed</w:t>
      </w:r>
      <w:proofErr w:type="spellEnd"/>
      <w:r w:rsidRPr="00D406F5">
        <w:rPr>
          <w:rFonts w:cs="Times New Roman"/>
          <w:szCs w:val="24"/>
          <w:lang w:val="lv-LV"/>
        </w:rPr>
        <w:t xml:space="preserve"> </w:t>
      </w:r>
      <w:proofErr w:type="spellStart"/>
      <w:r w:rsidRPr="00D406F5">
        <w:rPr>
          <w:rFonts w:cs="Times New Roman"/>
          <w:szCs w:val="24"/>
          <w:lang w:val="lv-LV"/>
        </w:rPr>
        <w:t>by</w:t>
      </w:r>
      <w:proofErr w:type="spellEnd"/>
      <w:r w:rsidRPr="00D406F5">
        <w:rPr>
          <w:rFonts w:cs="Times New Roman"/>
          <w:szCs w:val="24"/>
          <w:lang w:val="lv-LV"/>
        </w:rPr>
        <w:t xml:space="preserve"> Emīls Everts Magone, a student </w:t>
      </w:r>
      <w:proofErr w:type="spellStart"/>
      <w:r w:rsidRPr="00D406F5">
        <w:rPr>
          <w:rFonts w:cs="Times New Roman"/>
          <w:szCs w:val="24"/>
          <w:lang w:val="lv-LV"/>
        </w:rPr>
        <w:t>of</w:t>
      </w:r>
      <w:proofErr w:type="spellEnd"/>
      <w:r w:rsidRPr="00D406F5">
        <w:rPr>
          <w:rFonts w:cs="Times New Roman"/>
          <w:szCs w:val="24"/>
          <w:lang w:val="lv-LV"/>
        </w:rPr>
        <w:t xml:space="preserve"> </w:t>
      </w:r>
      <w:proofErr w:type="spellStart"/>
      <w:r w:rsidRPr="00D406F5">
        <w:rPr>
          <w:rFonts w:cs="Times New Roman"/>
          <w:szCs w:val="24"/>
          <w:lang w:val="lv-LV"/>
        </w:rPr>
        <w:t>Class</w:t>
      </w:r>
      <w:proofErr w:type="spellEnd"/>
      <w:r w:rsidRPr="00D406F5">
        <w:rPr>
          <w:rFonts w:cs="Times New Roman"/>
          <w:szCs w:val="24"/>
          <w:lang w:val="lv-LV"/>
        </w:rPr>
        <w:t xml:space="preserve"> 12</w:t>
      </w:r>
      <w:r>
        <w:rPr>
          <w:rFonts w:cs="Times New Roman"/>
          <w:szCs w:val="24"/>
          <w:lang w:val="lv-LV"/>
        </w:rPr>
        <w:t>.INZ</w:t>
      </w:r>
      <w:r w:rsidRPr="00D406F5">
        <w:rPr>
          <w:rFonts w:cs="Times New Roman"/>
          <w:szCs w:val="24"/>
          <w:lang w:val="lv-LV"/>
        </w:rPr>
        <w:t xml:space="preserve"> </w:t>
      </w:r>
      <w:proofErr w:type="spellStart"/>
      <w:r w:rsidRPr="00D406F5">
        <w:rPr>
          <w:rFonts w:cs="Times New Roman"/>
          <w:szCs w:val="24"/>
          <w:lang w:val="lv-LV"/>
        </w:rPr>
        <w:t>at</w:t>
      </w:r>
      <w:proofErr w:type="spellEnd"/>
      <w:r w:rsidRPr="00D406F5">
        <w:rPr>
          <w:rFonts w:cs="Times New Roman"/>
          <w:szCs w:val="24"/>
          <w:lang w:val="lv-LV"/>
        </w:rPr>
        <w:t xml:space="preserve"> </w:t>
      </w:r>
      <w:proofErr w:type="spellStart"/>
      <w:r w:rsidRPr="00D406F5">
        <w:rPr>
          <w:rFonts w:cs="Times New Roman"/>
          <w:szCs w:val="24"/>
          <w:lang w:val="lv-LV"/>
        </w:rPr>
        <w:t>Riga</w:t>
      </w:r>
      <w:proofErr w:type="spellEnd"/>
      <w:r w:rsidRPr="00D406F5">
        <w:rPr>
          <w:rFonts w:cs="Times New Roman"/>
          <w:szCs w:val="24"/>
          <w:lang w:val="lv-LV"/>
        </w:rPr>
        <w:t xml:space="preserve"> 64th </w:t>
      </w:r>
      <w:proofErr w:type="spellStart"/>
      <w:r w:rsidRPr="00D406F5">
        <w:rPr>
          <w:rFonts w:cs="Times New Roman"/>
          <w:szCs w:val="24"/>
          <w:lang w:val="lv-LV"/>
        </w:rPr>
        <w:t>Secondary</w:t>
      </w:r>
      <w:proofErr w:type="spellEnd"/>
      <w:r w:rsidRPr="00D406F5">
        <w:rPr>
          <w:rFonts w:cs="Times New Roman"/>
          <w:szCs w:val="24"/>
          <w:lang w:val="lv-LV"/>
        </w:rPr>
        <w:t xml:space="preserve"> School. </w:t>
      </w:r>
      <w:proofErr w:type="spellStart"/>
      <w:r w:rsidRPr="00D406F5">
        <w:rPr>
          <w:rFonts w:cs="Times New Roman"/>
          <w:szCs w:val="24"/>
          <w:lang w:val="lv-LV"/>
        </w:rPr>
        <w:t>Supervised</w:t>
      </w:r>
      <w:proofErr w:type="spellEnd"/>
      <w:r w:rsidRPr="00D406F5">
        <w:rPr>
          <w:rFonts w:cs="Times New Roman"/>
          <w:szCs w:val="24"/>
          <w:lang w:val="lv-LV"/>
        </w:rPr>
        <w:t xml:space="preserve"> </w:t>
      </w:r>
      <w:proofErr w:type="spellStart"/>
      <w:r w:rsidRPr="00D406F5">
        <w:rPr>
          <w:rFonts w:cs="Times New Roman"/>
          <w:szCs w:val="24"/>
          <w:lang w:val="lv-LV"/>
        </w:rPr>
        <w:t>by</w:t>
      </w:r>
      <w:proofErr w:type="spellEnd"/>
      <w:r w:rsidRPr="00D406F5">
        <w:rPr>
          <w:rFonts w:cs="Times New Roman"/>
          <w:szCs w:val="24"/>
          <w:lang w:val="lv-LV"/>
        </w:rPr>
        <w:t xml:space="preserve"> Raitis Streičs,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physics</w:t>
      </w:r>
      <w:proofErr w:type="spellEnd"/>
      <w:r w:rsidRPr="00D406F5">
        <w:rPr>
          <w:rFonts w:cs="Times New Roman"/>
          <w:szCs w:val="24"/>
          <w:lang w:val="lv-LV"/>
        </w:rPr>
        <w:t xml:space="preserve"> </w:t>
      </w:r>
      <w:proofErr w:type="spellStart"/>
      <w:r w:rsidRPr="00D406F5">
        <w:rPr>
          <w:rFonts w:cs="Times New Roman"/>
          <w:szCs w:val="24"/>
          <w:lang w:val="lv-LV"/>
        </w:rPr>
        <w:t>teacher</w:t>
      </w:r>
      <w:proofErr w:type="spellEnd"/>
      <w:r w:rsidRPr="00D406F5">
        <w:rPr>
          <w:rFonts w:cs="Times New Roman"/>
          <w:szCs w:val="24"/>
          <w:lang w:val="lv-LV"/>
        </w:rPr>
        <w:t xml:space="preserve"> </w:t>
      </w:r>
      <w:proofErr w:type="spellStart"/>
      <w:r w:rsidRPr="00D406F5">
        <w:rPr>
          <w:rFonts w:cs="Times New Roman"/>
          <w:szCs w:val="24"/>
          <w:lang w:val="lv-LV"/>
        </w:rPr>
        <w:t>at</w:t>
      </w:r>
      <w:proofErr w:type="spellEnd"/>
      <w:r w:rsidRPr="00D406F5">
        <w:rPr>
          <w:rFonts w:cs="Times New Roman"/>
          <w:szCs w:val="24"/>
          <w:lang w:val="lv-LV"/>
        </w:rPr>
        <w:t xml:space="preserve"> </w:t>
      </w:r>
      <w:proofErr w:type="spellStart"/>
      <w:r w:rsidRPr="00D406F5">
        <w:rPr>
          <w:rFonts w:cs="Times New Roman"/>
          <w:szCs w:val="24"/>
          <w:lang w:val="lv-LV"/>
        </w:rPr>
        <w:t>Riga</w:t>
      </w:r>
      <w:proofErr w:type="spellEnd"/>
      <w:r w:rsidRPr="00D406F5">
        <w:rPr>
          <w:rFonts w:cs="Times New Roman"/>
          <w:szCs w:val="24"/>
          <w:lang w:val="lv-LV"/>
        </w:rPr>
        <w:t xml:space="preserve"> 64th </w:t>
      </w:r>
      <w:proofErr w:type="spellStart"/>
      <w:r w:rsidRPr="00D406F5">
        <w:rPr>
          <w:rFonts w:cs="Times New Roman"/>
          <w:szCs w:val="24"/>
          <w:lang w:val="lv-LV"/>
        </w:rPr>
        <w:t>Secondary</w:t>
      </w:r>
      <w:proofErr w:type="spellEnd"/>
      <w:r w:rsidRPr="00D406F5">
        <w:rPr>
          <w:rFonts w:cs="Times New Roman"/>
          <w:szCs w:val="24"/>
          <w:lang w:val="lv-LV"/>
        </w:rPr>
        <w:t xml:space="preserve"> School.</w:t>
      </w:r>
    </w:p>
    <w:p w14:paraId="2D73ED7E" w14:textId="5EBC4AC1" w:rsidR="00D406F5" w:rsidRPr="00D406F5" w:rsidRDefault="00D406F5" w:rsidP="00D406F5">
      <w:pPr>
        <w:ind w:firstLine="720"/>
        <w:rPr>
          <w:rFonts w:cs="Times New Roman"/>
          <w:szCs w:val="24"/>
          <w:lang w:val="lv-LV"/>
        </w:rPr>
      </w:pPr>
      <w:proofErr w:type="spellStart"/>
      <w:r w:rsidRPr="00D406F5">
        <w:rPr>
          <w:rFonts w:cs="Times New Roman"/>
          <w:szCs w:val="24"/>
          <w:lang w:val="lv-LV"/>
        </w:rPr>
        <w:t>This</w:t>
      </w:r>
      <w:proofErr w:type="spellEnd"/>
      <w:r w:rsidRPr="00D406F5">
        <w:rPr>
          <w:rFonts w:cs="Times New Roman"/>
          <w:szCs w:val="24"/>
          <w:lang w:val="lv-LV"/>
        </w:rPr>
        <w:t xml:space="preserve"> </w:t>
      </w:r>
      <w:proofErr w:type="spellStart"/>
      <w:r w:rsidRPr="00D406F5">
        <w:rPr>
          <w:rFonts w:cs="Times New Roman"/>
          <w:szCs w:val="24"/>
          <w:lang w:val="lv-LV"/>
        </w:rPr>
        <w:t>scientific</w:t>
      </w:r>
      <w:proofErr w:type="spellEnd"/>
      <w:r w:rsidRPr="00D406F5">
        <w:rPr>
          <w:rFonts w:cs="Times New Roman"/>
          <w:szCs w:val="24"/>
          <w:lang w:val="lv-LV"/>
        </w:rPr>
        <w:t xml:space="preserve"> </w:t>
      </w:r>
      <w:proofErr w:type="spellStart"/>
      <w:r w:rsidRPr="00D406F5">
        <w:rPr>
          <w:rFonts w:cs="Times New Roman"/>
          <w:szCs w:val="24"/>
          <w:lang w:val="lv-LV"/>
        </w:rPr>
        <w:t>research</w:t>
      </w:r>
      <w:proofErr w:type="spellEnd"/>
      <w:r w:rsidRPr="00D406F5">
        <w:rPr>
          <w:rFonts w:cs="Times New Roman"/>
          <w:szCs w:val="24"/>
          <w:lang w:val="lv-LV"/>
        </w:rPr>
        <w:t xml:space="preserve"> </w:t>
      </w:r>
      <w:proofErr w:type="spellStart"/>
      <w:r w:rsidRPr="00D406F5">
        <w:rPr>
          <w:rFonts w:cs="Times New Roman"/>
          <w:szCs w:val="24"/>
          <w:lang w:val="lv-LV"/>
        </w:rPr>
        <w:t>explored</w:t>
      </w:r>
      <w:proofErr w:type="spellEnd"/>
      <w:r w:rsidRPr="00D406F5">
        <w:rPr>
          <w:rFonts w:cs="Times New Roman"/>
          <w:szCs w:val="24"/>
          <w:lang w:val="lv-LV"/>
        </w:rPr>
        <w:t xml:space="preserve"> </w:t>
      </w:r>
      <w:proofErr w:type="spellStart"/>
      <w:r w:rsidRPr="00D406F5">
        <w:rPr>
          <w:rFonts w:cs="Times New Roman"/>
          <w:szCs w:val="24"/>
          <w:lang w:val="lv-LV"/>
        </w:rPr>
        <w:t>various</w:t>
      </w:r>
      <w:proofErr w:type="spellEnd"/>
      <w:r w:rsidRPr="00D406F5">
        <w:rPr>
          <w:rFonts w:cs="Times New Roman"/>
          <w:szCs w:val="24"/>
          <w:lang w:val="lv-LV"/>
        </w:rPr>
        <w:t xml:space="preserve"> </w:t>
      </w:r>
      <w:proofErr w:type="spellStart"/>
      <w:r w:rsidRPr="00D406F5">
        <w:rPr>
          <w:rFonts w:cs="Times New Roman"/>
          <w:szCs w:val="24"/>
          <w:lang w:val="lv-LV"/>
        </w:rPr>
        <w:t>methods</w:t>
      </w:r>
      <w:proofErr w:type="spellEnd"/>
      <w:r w:rsidRPr="00D406F5">
        <w:rPr>
          <w:rFonts w:cs="Times New Roman"/>
          <w:szCs w:val="24"/>
          <w:lang w:val="lv-LV"/>
        </w:rPr>
        <w:t xml:space="preserve"> </w:t>
      </w:r>
      <w:proofErr w:type="spellStart"/>
      <w:r w:rsidRPr="00D406F5">
        <w:rPr>
          <w:rFonts w:cs="Times New Roman"/>
          <w:szCs w:val="24"/>
          <w:lang w:val="lv-LV"/>
        </w:rPr>
        <w:t>for</w:t>
      </w:r>
      <w:proofErr w:type="spellEnd"/>
      <w:r w:rsidRPr="00D406F5">
        <w:rPr>
          <w:rFonts w:cs="Times New Roman"/>
          <w:szCs w:val="24"/>
          <w:lang w:val="lv-LV"/>
        </w:rPr>
        <w:t xml:space="preserve"> </w:t>
      </w:r>
      <w:proofErr w:type="spellStart"/>
      <w:r w:rsidRPr="00D406F5">
        <w:rPr>
          <w:rFonts w:cs="Times New Roman"/>
          <w:szCs w:val="24"/>
          <w:lang w:val="lv-LV"/>
        </w:rPr>
        <w:t>determining</w:t>
      </w:r>
      <w:proofErr w:type="spellEnd"/>
      <w:r w:rsidRPr="00D406F5">
        <w:rPr>
          <w:rFonts w:cs="Times New Roman"/>
          <w:szCs w:val="24"/>
          <w:lang w:val="lv-LV"/>
        </w:rPr>
        <w:t xml:space="preserve"> </w:t>
      </w:r>
      <w:proofErr w:type="spellStart"/>
      <w:r w:rsidRPr="00D406F5">
        <w:rPr>
          <w:rFonts w:cs="Times New Roman"/>
          <w:szCs w:val="24"/>
          <w:lang w:val="lv-LV"/>
        </w:rPr>
        <w:t>human</w:t>
      </w:r>
      <w:proofErr w:type="spellEnd"/>
      <w:r w:rsidRPr="00D406F5">
        <w:rPr>
          <w:rFonts w:cs="Times New Roman"/>
          <w:szCs w:val="24"/>
          <w:lang w:val="lv-LV"/>
        </w:rPr>
        <w:t xml:space="preserve"> </w:t>
      </w:r>
      <w:proofErr w:type="spellStart"/>
      <w:r w:rsidRPr="00D406F5">
        <w:rPr>
          <w:rFonts w:cs="Times New Roman"/>
          <w:szCs w:val="24"/>
          <w:lang w:val="lv-LV"/>
        </w:rPr>
        <w:t>jump</w:t>
      </w:r>
      <w:proofErr w:type="spellEnd"/>
      <w:r w:rsidRPr="00D406F5">
        <w:rPr>
          <w:rFonts w:cs="Times New Roman"/>
          <w:szCs w:val="24"/>
          <w:lang w:val="lv-LV"/>
        </w:rPr>
        <w:t xml:space="preserve"> </w:t>
      </w:r>
      <w:proofErr w:type="spellStart"/>
      <w:r w:rsidRPr="00D406F5">
        <w:rPr>
          <w:rFonts w:cs="Times New Roman"/>
          <w:szCs w:val="24"/>
          <w:lang w:val="lv-LV"/>
        </w:rPr>
        <w:t>power</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height</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study</w:t>
      </w:r>
      <w:proofErr w:type="spellEnd"/>
      <w:r w:rsidRPr="00D406F5">
        <w:rPr>
          <w:rFonts w:cs="Times New Roman"/>
          <w:szCs w:val="24"/>
          <w:lang w:val="lv-LV"/>
        </w:rPr>
        <w:t xml:space="preserve"> </w:t>
      </w:r>
      <w:proofErr w:type="spellStart"/>
      <w:r w:rsidRPr="00D406F5">
        <w:rPr>
          <w:rFonts w:cs="Times New Roman"/>
          <w:szCs w:val="24"/>
          <w:lang w:val="lv-LV"/>
        </w:rPr>
        <w:t>compared</w:t>
      </w:r>
      <w:proofErr w:type="spellEnd"/>
      <w:r w:rsidRPr="00D406F5">
        <w:rPr>
          <w:rFonts w:cs="Times New Roman"/>
          <w:szCs w:val="24"/>
          <w:lang w:val="lv-LV"/>
        </w:rPr>
        <w:t xml:space="preserve"> </w:t>
      </w:r>
      <w:proofErr w:type="spellStart"/>
      <w:r w:rsidRPr="00D406F5">
        <w:rPr>
          <w:rFonts w:cs="Times New Roman"/>
          <w:szCs w:val="24"/>
          <w:lang w:val="lv-LV"/>
        </w:rPr>
        <w:t>several</w:t>
      </w:r>
      <w:proofErr w:type="spellEnd"/>
      <w:r w:rsidRPr="00D406F5">
        <w:rPr>
          <w:rFonts w:cs="Times New Roman"/>
          <w:szCs w:val="24"/>
          <w:lang w:val="lv-LV"/>
        </w:rPr>
        <w:t xml:space="preserve"> </w:t>
      </w:r>
      <w:proofErr w:type="spellStart"/>
      <w:r w:rsidRPr="00D406F5">
        <w:rPr>
          <w:rFonts w:cs="Times New Roman"/>
          <w:szCs w:val="24"/>
          <w:lang w:val="lv-LV"/>
        </w:rPr>
        <w:t>measurement</w:t>
      </w:r>
      <w:proofErr w:type="spellEnd"/>
      <w:r w:rsidRPr="00D406F5">
        <w:rPr>
          <w:rFonts w:cs="Times New Roman"/>
          <w:szCs w:val="24"/>
          <w:lang w:val="lv-LV"/>
        </w:rPr>
        <w:t xml:space="preserve"> </w:t>
      </w:r>
      <w:proofErr w:type="spellStart"/>
      <w:r w:rsidRPr="00D406F5">
        <w:rPr>
          <w:rFonts w:cs="Times New Roman"/>
          <w:szCs w:val="24"/>
          <w:lang w:val="lv-LV"/>
        </w:rPr>
        <w:t>techniques</w:t>
      </w:r>
      <w:proofErr w:type="spellEnd"/>
      <w:r w:rsidRPr="00D406F5">
        <w:rPr>
          <w:rFonts w:cs="Times New Roman"/>
          <w:szCs w:val="24"/>
          <w:lang w:val="lv-LV"/>
        </w:rPr>
        <w:t xml:space="preserve">, </w:t>
      </w:r>
      <w:proofErr w:type="spellStart"/>
      <w:r w:rsidRPr="00D406F5">
        <w:rPr>
          <w:rFonts w:cs="Times New Roman"/>
          <w:szCs w:val="24"/>
          <w:lang w:val="lv-LV"/>
        </w:rPr>
        <w:t>including</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use</w:t>
      </w:r>
      <w:proofErr w:type="spellEnd"/>
      <w:r w:rsidRPr="00D406F5">
        <w:rPr>
          <w:rFonts w:cs="Times New Roman"/>
          <w:szCs w:val="24"/>
          <w:lang w:val="lv-LV"/>
        </w:rPr>
        <w:t xml:space="preserve"> </w:t>
      </w:r>
      <w:proofErr w:type="spellStart"/>
      <w:r w:rsidRPr="00D406F5">
        <w:rPr>
          <w:rFonts w:cs="Times New Roman"/>
          <w:szCs w:val="24"/>
          <w:lang w:val="lv-LV"/>
        </w:rPr>
        <w:t>of</w:t>
      </w:r>
      <w:proofErr w:type="spellEnd"/>
      <w:r w:rsidRPr="00D406F5">
        <w:rPr>
          <w:rFonts w:cs="Times New Roman"/>
          <w:szCs w:val="24"/>
          <w:lang w:val="lv-LV"/>
        </w:rPr>
        <w:t xml:space="preserve"> formulas, video </w:t>
      </w:r>
      <w:proofErr w:type="spellStart"/>
      <w:r w:rsidRPr="00D406F5">
        <w:rPr>
          <w:rFonts w:cs="Times New Roman"/>
          <w:szCs w:val="24"/>
          <w:lang w:val="lv-LV"/>
        </w:rPr>
        <w:t>analysis</w:t>
      </w:r>
      <w:proofErr w:type="spellEnd"/>
      <w:r w:rsidRPr="00D406F5">
        <w:rPr>
          <w:rFonts w:cs="Times New Roman"/>
          <w:szCs w:val="24"/>
          <w:lang w:val="lv-LV"/>
        </w:rPr>
        <w:t xml:space="preserve">, </w:t>
      </w:r>
      <w:proofErr w:type="spellStart"/>
      <w:r w:rsidRPr="00D406F5">
        <w:rPr>
          <w:rFonts w:cs="Times New Roman"/>
          <w:szCs w:val="24"/>
          <w:lang w:val="lv-LV"/>
        </w:rPr>
        <w:t>accelerometers</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jump</w:t>
      </w:r>
      <w:proofErr w:type="spellEnd"/>
      <w:r w:rsidRPr="00D406F5">
        <w:rPr>
          <w:rFonts w:cs="Times New Roman"/>
          <w:szCs w:val="24"/>
          <w:lang w:val="lv-LV"/>
        </w:rPr>
        <w:t xml:space="preserve"> mats, to </w:t>
      </w:r>
      <w:proofErr w:type="spellStart"/>
      <w:r w:rsidRPr="00D406F5">
        <w:rPr>
          <w:rFonts w:cs="Times New Roman"/>
          <w:szCs w:val="24"/>
          <w:lang w:val="lv-LV"/>
        </w:rPr>
        <w:t>determine</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most</w:t>
      </w:r>
      <w:proofErr w:type="spellEnd"/>
      <w:r w:rsidRPr="00D406F5">
        <w:rPr>
          <w:rFonts w:cs="Times New Roman"/>
          <w:szCs w:val="24"/>
          <w:lang w:val="lv-LV"/>
        </w:rPr>
        <w:t xml:space="preserve"> </w:t>
      </w:r>
      <w:proofErr w:type="spellStart"/>
      <w:r w:rsidRPr="00D406F5">
        <w:rPr>
          <w:rFonts w:cs="Times New Roman"/>
          <w:szCs w:val="24"/>
          <w:lang w:val="lv-LV"/>
        </w:rPr>
        <w:t>accurate</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accessible</w:t>
      </w:r>
      <w:proofErr w:type="spellEnd"/>
      <w:r w:rsidRPr="00D406F5">
        <w:rPr>
          <w:rFonts w:cs="Times New Roman"/>
          <w:szCs w:val="24"/>
          <w:lang w:val="lv-LV"/>
        </w:rPr>
        <w:t xml:space="preserve"> </w:t>
      </w:r>
      <w:proofErr w:type="spellStart"/>
      <w:r w:rsidRPr="00D406F5">
        <w:rPr>
          <w:rFonts w:cs="Times New Roman"/>
          <w:szCs w:val="24"/>
          <w:lang w:val="lv-LV"/>
        </w:rPr>
        <w:t>method</w:t>
      </w:r>
      <w:proofErr w:type="spellEnd"/>
      <w:r w:rsidRPr="00D406F5">
        <w:rPr>
          <w:rFonts w:cs="Times New Roman"/>
          <w:szCs w:val="24"/>
          <w:lang w:val="lv-LV"/>
        </w:rPr>
        <w:t>.</w:t>
      </w:r>
    </w:p>
    <w:p w14:paraId="401B8E5E" w14:textId="40970D05" w:rsidR="00D406F5" w:rsidRPr="00D406F5" w:rsidRDefault="00D406F5" w:rsidP="00D406F5">
      <w:pPr>
        <w:ind w:firstLine="720"/>
        <w:rPr>
          <w:rFonts w:cs="Times New Roman"/>
          <w:szCs w:val="24"/>
          <w:lang w:val="lv-LV"/>
        </w:rPr>
      </w:pPr>
      <w:proofErr w:type="spellStart"/>
      <w:r w:rsidRPr="00D406F5">
        <w:rPr>
          <w:rFonts w:cs="Times New Roman"/>
          <w:szCs w:val="24"/>
          <w:lang w:val="lv-LV"/>
        </w:rPr>
        <w:t>In</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theoretical</w:t>
      </w:r>
      <w:proofErr w:type="spellEnd"/>
      <w:r w:rsidRPr="00D406F5">
        <w:rPr>
          <w:rFonts w:cs="Times New Roman"/>
          <w:szCs w:val="24"/>
          <w:lang w:val="lv-LV"/>
        </w:rPr>
        <w:t xml:space="preserve"> </w:t>
      </w:r>
      <w:r>
        <w:rPr>
          <w:rFonts w:cs="Times New Roman"/>
          <w:szCs w:val="24"/>
          <w:lang w:val="lv-LV"/>
        </w:rPr>
        <w:t>segment</w:t>
      </w:r>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physics</w:t>
      </w:r>
      <w:proofErr w:type="spellEnd"/>
      <w:r w:rsidRPr="00D406F5">
        <w:rPr>
          <w:rFonts w:cs="Times New Roman"/>
          <w:szCs w:val="24"/>
          <w:lang w:val="lv-LV"/>
        </w:rPr>
        <w:t xml:space="preserve"> </w:t>
      </w:r>
      <w:proofErr w:type="spellStart"/>
      <w:r w:rsidRPr="00D406F5">
        <w:rPr>
          <w:rFonts w:cs="Times New Roman"/>
          <w:szCs w:val="24"/>
          <w:lang w:val="lv-LV"/>
        </w:rPr>
        <w:t>principles</w:t>
      </w:r>
      <w:proofErr w:type="spellEnd"/>
      <w:r w:rsidRPr="00D406F5">
        <w:rPr>
          <w:rFonts w:cs="Times New Roman"/>
          <w:szCs w:val="24"/>
          <w:lang w:val="lv-LV"/>
        </w:rPr>
        <w:t xml:space="preserve"> </w:t>
      </w:r>
      <w:proofErr w:type="spellStart"/>
      <w:r w:rsidRPr="00D406F5">
        <w:rPr>
          <w:rFonts w:cs="Times New Roman"/>
          <w:szCs w:val="24"/>
          <w:lang w:val="lv-LV"/>
        </w:rPr>
        <w:t>underlying</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measurement</w:t>
      </w:r>
      <w:proofErr w:type="spellEnd"/>
      <w:r w:rsidRPr="00D406F5">
        <w:rPr>
          <w:rFonts w:cs="Times New Roman"/>
          <w:szCs w:val="24"/>
          <w:lang w:val="lv-LV"/>
        </w:rPr>
        <w:t xml:space="preserve"> </w:t>
      </w:r>
      <w:proofErr w:type="spellStart"/>
      <w:r w:rsidRPr="00D406F5">
        <w:rPr>
          <w:rFonts w:cs="Times New Roman"/>
          <w:szCs w:val="24"/>
          <w:lang w:val="lv-LV"/>
        </w:rPr>
        <w:t>of</w:t>
      </w:r>
      <w:proofErr w:type="spellEnd"/>
      <w:r w:rsidRPr="00D406F5">
        <w:rPr>
          <w:rFonts w:cs="Times New Roman"/>
          <w:szCs w:val="24"/>
          <w:lang w:val="lv-LV"/>
        </w:rPr>
        <w:t xml:space="preserve"> </w:t>
      </w:r>
      <w:proofErr w:type="spellStart"/>
      <w:r w:rsidRPr="00D406F5">
        <w:rPr>
          <w:rFonts w:cs="Times New Roman"/>
          <w:szCs w:val="24"/>
          <w:lang w:val="lv-LV"/>
        </w:rPr>
        <w:t>jump</w:t>
      </w:r>
      <w:proofErr w:type="spellEnd"/>
      <w:r w:rsidRPr="00D406F5">
        <w:rPr>
          <w:rFonts w:cs="Times New Roman"/>
          <w:szCs w:val="24"/>
          <w:lang w:val="lv-LV"/>
        </w:rPr>
        <w:t xml:space="preserve"> </w:t>
      </w:r>
      <w:proofErr w:type="spellStart"/>
      <w:r w:rsidRPr="00D406F5">
        <w:rPr>
          <w:rFonts w:cs="Times New Roman"/>
          <w:szCs w:val="24"/>
          <w:lang w:val="lv-LV"/>
        </w:rPr>
        <w:t>power</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height</w:t>
      </w:r>
      <w:proofErr w:type="spellEnd"/>
      <w:r w:rsidRPr="00D406F5">
        <w:rPr>
          <w:rFonts w:cs="Times New Roman"/>
          <w:szCs w:val="24"/>
          <w:lang w:val="lv-LV"/>
        </w:rPr>
        <w:t xml:space="preserve"> </w:t>
      </w:r>
      <w:proofErr w:type="spellStart"/>
      <w:r w:rsidRPr="00D406F5">
        <w:rPr>
          <w:rFonts w:cs="Times New Roman"/>
          <w:szCs w:val="24"/>
          <w:lang w:val="lv-LV"/>
        </w:rPr>
        <w:t>were</w:t>
      </w:r>
      <w:proofErr w:type="spellEnd"/>
      <w:r w:rsidRPr="00D406F5">
        <w:rPr>
          <w:rFonts w:cs="Times New Roman"/>
          <w:szCs w:val="24"/>
          <w:lang w:val="lv-LV"/>
        </w:rPr>
        <w:t xml:space="preserve"> </w:t>
      </w:r>
      <w:proofErr w:type="spellStart"/>
      <w:r w:rsidRPr="00D406F5">
        <w:rPr>
          <w:rFonts w:cs="Times New Roman"/>
          <w:szCs w:val="24"/>
          <w:lang w:val="lv-LV"/>
        </w:rPr>
        <w:t>analyzed</w:t>
      </w:r>
      <w:proofErr w:type="spellEnd"/>
      <w:r w:rsidRPr="00D406F5">
        <w:rPr>
          <w:rFonts w:cs="Times New Roman"/>
          <w:szCs w:val="24"/>
          <w:lang w:val="lv-LV"/>
        </w:rPr>
        <w:t xml:space="preserve">, </w:t>
      </w:r>
      <w:proofErr w:type="spellStart"/>
      <w:r w:rsidRPr="00D406F5">
        <w:rPr>
          <w:rFonts w:cs="Times New Roman"/>
          <w:szCs w:val="24"/>
          <w:lang w:val="lv-LV"/>
        </w:rPr>
        <w:t>alongside</w:t>
      </w:r>
      <w:proofErr w:type="spellEnd"/>
      <w:r w:rsidRPr="00D406F5">
        <w:rPr>
          <w:rFonts w:cs="Times New Roman"/>
          <w:szCs w:val="24"/>
          <w:lang w:val="lv-LV"/>
        </w:rPr>
        <w:t xml:space="preserve"> </w:t>
      </w:r>
      <w:proofErr w:type="spellStart"/>
      <w:r w:rsidRPr="00D406F5">
        <w:rPr>
          <w:rFonts w:cs="Times New Roman"/>
          <w:szCs w:val="24"/>
          <w:lang w:val="lv-LV"/>
        </w:rPr>
        <w:t>an</w:t>
      </w:r>
      <w:proofErr w:type="spellEnd"/>
      <w:r w:rsidRPr="00D406F5">
        <w:rPr>
          <w:rFonts w:cs="Times New Roman"/>
          <w:szCs w:val="24"/>
          <w:lang w:val="lv-LV"/>
        </w:rPr>
        <w:t xml:space="preserve"> </w:t>
      </w:r>
      <w:proofErr w:type="spellStart"/>
      <w:r w:rsidRPr="00D406F5">
        <w:rPr>
          <w:rFonts w:cs="Times New Roman"/>
          <w:szCs w:val="24"/>
          <w:lang w:val="lv-LV"/>
        </w:rPr>
        <w:t>evaluation</w:t>
      </w:r>
      <w:proofErr w:type="spellEnd"/>
      <w:r w:rsidRPr="00D406F5">
        <w:rPr>
          <w:rFonts w:cs="Times New Roman"/>
          <w:szCs w:val="24"/>
          <w:lang w:val="lv-LV"/>
        </w:rPr>
        <w:t xml:space="preserve"> </w:t>
      </w:r>
      <w:proofErr w:type="spellStart"/>
      <w:r w:rsidRPr="00D406F5">
        <w:rPr>
          <w:rFonts w:cs="Times New Roman"/>
          <w:szCs w:val="24"/>
          <w:lang w:val="lv-LV"/>
        </w:rPr>
        <w:t>of</w:t>
      </w:r>
      <w:proofErr w:type="spellEnd"/>
      <w:r w:rsidRPr="00D406F5">
        <w:rPr>
          <w:rFonts w:cs="Times New Roman"/>
          <w:szCs w:val="24"/>
          <w:lang w:val="lv-LV"/>
        </w:rPr>
        <w:t xml:space="preserve"> </w:t>
      </w:r>
      <w:proofErr w:type="spellStart"/>
      <w:r w:rsidRPr="00D406F5">
        <w:rPr>
          <w:rFonts w:cs="Times New Roman"/>
          <w:szCs w:val="24"/>
          <w:lang w:val="lv-LV"/>
        </w:rPr>
        <w:t>various</w:t>
      </w:r>
      <w:proofErr w:type="spellEnd"/>
      <w:r w:rsidRPr="00D406F5">
        <w:rPr>
          <w:rFonts w:cs="Times New Roman"/>
          <w:szCs w:val="24"/>
          <w:lang w:val="lv-LV"/>
        </w:rPr>
        <w:t xml:space="preserve"> </w:t>
      </w:r>
      <w:proofErr w:type="spellStart"/>
      <w:r w:rsidRPr="00D406F5">
        <w:rPr>
          <w:rFonts w:cs="Times New Roman"/>
          <w:szCs w:val="24"/>
          <w:lang w:val="lv-LV"/>
        </w:rPr>
        <w:t>technologies</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methods</w:t>
      </w:r>
      <w:proofErr w:type="spellEnd"/>
      <w:r w:rsidRPr="00D406F5">
        <w:rPr>
          <w:rFonts w:cs="Times New Roman"/>
          <w:szCs w:val="24"/>
          <w:lang w:val="lv-LV"/>
        </w:rPr>
        <w:t xml:space="preserve">. </w:t>
      </w:r>
      <w:proofErr w:type="spellStart"/>
      <w:r w:rsidRPr="00D406F5">
        <w:rPr>
          <w:rFonts w:cs="Times New Roman"/>
          <w:szCs w:val="24"/>
          <w:lang w:val="lv-LV"/>
        </w:rPr>
        <w:t>Both</w:t>
      </w:r>
      <w:proofErr w:type="spellEnd"/>
      <w:r w:rsidRPr="00D406F5">
        <w:rPr>
          <w:rFonts w:cs="Times New Roman"/>
          <w:szCs w:val="24"/>
          <w:lang w:val="lv-LV"/>
        </w:rPr>
        <w:t xml:space="preserve"> </w:t>
      </w:r>
      <w:proofErr w:type="spellStart"/>
      <w:r w:rsidRPr="00D406F5">
        <w:rPr>
          <w:rFonts w:cs="Times New Roman"/>
          <w:szCs w:val="24"/>
          <w:lang w:val="lv-LV"/>
        </w:rPr>
        <w:t>modern</w:t>
      </w:r>
      <w:proofErr w:type="spellEnd"/>
      <w:r w:rsidRPr="00D406F5">
        <w:rPr>
          <w:rFonts w:cs="Times New Roman"/>
          <w:szCs w:val="24"/>
          <w:lang w:val="lv-LV"/>
        </w:rPr>
        <w:t xml:space="preserve"> </w:t>
      </w:r>
      <w:proofErr w:type="spellStart"/>
      <w:r w:rsidRPr="00D406F5">
        <w:rPr>
          <w:rFonts w:cs="Times New Roman"/>
          <w:szCs w:val="24"/>
          <w:lang w:val="lv-LV"/>
        </w:rPr>
        <w:t>technologies</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simplified</w:t>
      </w:r>
      <w:proofErr w:type="spellEnd"/>
      <w:r w:rsidRPr="00D406F5">
        <w:rPr>
          <w:rFonts w:cs="Times New Roman"/>
          <w:szCs w:val="24"/>
          <w:lang w:val="lv-LV"/>
        </w:rPr>
        <w:t xml:space="preserve"> </w:t>
      </w:r>
      <w:proofErr w:type="spellStart"/>
      <w:r w:rsidRPr="00D406F5">
        <w:rPr>
          <w:rFonts w:cs="Times New Roman"/>
          <w:szCs w:val="24"/>
          <w:lang w:val="lv-LV"/>
        </w:rPr>
        <w:t>solutions</w:t>
      </w:r>
      <w:proofErr w:type="spellEnd"/>
      <w:r w:rsidRPr="00D406F5">
        <w:rPr>
          <w:rFonts w:cs="Times New Roman"/>
          <w:szCs w:val="24"/>
          <w:lang w:val="lv-LV"/>
        </w:rPr>
        <w:t xml:space="preserve"> </w:t>
      </w:r>
      <w:proofErr w:type="spellStart"/>
      <w:r w:rsidRPr="00D406F5">
        <w:rPr>
          <w:rFonts w:cs="Times New Roman"/>
          <w:szCs w:val="24"/>
          <w:lang w:val="lv-LV"/>
        </w:rPr>
        <w:t>were</w:t>
      </w:r>
      <w:proofErr w:type="spellEnd"/>
      <w:r w:rsidRPr="00D406F5">
        <w:rPr>
          <w:rFonts w:cs="Times New Roman"/>
          <w:szCs w:val="24"/>
          <w:lang w:val="lv-LV"/>
        </w:rPr>
        <w:t xml:space="preserve"> </w:t>
      </w:r>
      <w:proofErr w:type="spellStart"/>
      <w:r w:rsidRPr="00D406F5">
        <w:rPr>
          <w:rFonts w:cs="Times New Roman"/>
          <w:szCs w:val="24"/>
          <w:lang w:val="lv-LV"/>
        </w:rPr>
        <w:t>examined</w:t>
      </w:r>
      <w:proofErr w:type="spellEnd"/>
      <w:r w:rsidRPr="00D406F5">
        <w:rPr>
          <w:rFonts w:cs="Times New Roman"/>
          <w:szCs w:val="24"/>
          <w:lang w:val="lv-LV"/>
        </w:rPr>
        <w:t xml:space="preserve"> </w:t>
      </w:r>
      <w:proofErr w:type="spellStart"/>
      <w:r w:rsidRPr="00D406F5">
        <w:rPr>
          <w:rFonts w:cs="Times New Roman"/>
          <w:szCs w:val="24"/>
          <w:lang w:val="lv-LV"/>
        </w:rPr>
        <w:t>for</w:t>
      </w:r>
      <w:proofErr w:type="spellEnd"/>
      <w:r w:rsidRPr="00D406F5">
        <w:rPr>
          <w:rFonts w:cs="Times New Roman"/>
          <w:szCs w:val="24"/>
          <w:lang w:val="lv-LV"/>
        </w:rPr>
        <w:t xml:space="preserve"> </w:t>
      </w:r>
      <w:proofErr w:type="spellStart"/>
      <w:r w:rsidRPr="00D406F5">
        <w:rPr>
          <w:rFonts w:cs="Times New Roman"/>
          <w:szCs w:val="24"/>
          <w:lang w:val="lv-LV"/>
        </w:rPr>
        <w:t>their</w:t>
      </w:r>
      <w:proofErr w:type="spellEnd"/>
      <w:r w:rsidRPr="00D406F5">
        <w:rPr>
          <w:rFonts w:cs="Times New Roman"/>
          <w:szCs w:val="24"/>
          <w:lang w:val="lv-LV"/>
        </w:rPr>
        <w:t xml:space="preserve"> </w:t>
      </w:r>
      <w:proofErr w:type="spellStart"/>
      <w:r w:rsidRPr="00D406F5">
        <w:rPr>
          <w:rFonts w:cs="Times New Roman"/>
          <w:szCs w:val="24"/>
          <w:lang w:val="lv-LV"/>
        </w:rPr>
        <w:t>effectiveness</w:t>
      </w:r>
      <w:proofErr w:type="spellEnd"/>
      <w:r w:rsidRPr="00D406F5">
        <w:rPr>
          <w:rFonts w:cs="Times New Roman"/>
          <w:szCs w:val="24"/>
          <w:lang w:val="lv-LV"/>
        </w:rPr>
        <w:t>.</w:t>
      </w:r>
    </w:p>
    <w:p w14:paraId="144CBCCF" w14:textId="7F9CD54D" w:rsidR="00D406F5" w:rsidRPr="00D406F5" w:rsidRDefault="00D406F5" w:rsidP="00D406F5">
      <w:pPr>
        <w:ind w:firstLine="720"/>
        <w:rPr>
          <w:rFonts w:cs="Times New Roman"/>
          <w:szCs w:val="24"/>
          <w:lang w:val="lv-LV"/>
        </w:rPr>
      </w:pPr>
      <w:proofErr w:type="spellStart"/>
      <w:r w:rsidRPr="00D406F5">
        <w:rPr>
          <w:rFonts w:cs="Times New Roman"/>
          <w:szCs w:val="24"/>
          <w:lang w:val="lv-LV"/>
        </w:rPr>
        <w:t>In</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practical</w:t>
      </w:r>
      <w:proofErr w:type="spellEnd"/>
      <w:r w:rsidRPr="00D406F5">
        <w:rPr>
          <w:rFonts w:cs="Times New Roman"/>
          <w:szCs w:val="24"/>
          <w:lang w:val="lv-LV"/>
        </w:rPr>
        <w:t xml:space="preserve"> </w:t>
      </w:r>
      <w:proofErr w:type="spellStart"/>
      <w:r>
        <w:rPr>
          <w:rFonts w:cs="Times New Roman"/>
          <w:szCs w:val="24"/>
          <w:lang w:val="lv-LV"/>
        </w:rPr>
        <w:t>phase</w:t>
      </w:r>
      <w:proofErr w:type="spellEnd"/>
      <w:r w:rsidRPr="00D406F5">
        <w:rPr>
          <w:rFonts w:cs="Times New Roman"/>
          <w:szCs w:val="24"/>
          <w:lang w:val="lv-LV"/>
        </w:rPr>
        <w:t xml:space="preserve">, </w:t>
      </w:r>
      <w:proofErr w:type="spellStart"/>
      <w:r w:rsidRPr="00D406F5">
        <w:rPr>
          <w:rFonts w:cs="Times New Roman"/>
          <w:szCs w:val="24"/>
          <w:lang w:val="lv-LV"/>
        </w:rPr>
        <w:t>experiments</w:t>
      </w:r>
      <w:proofErr w:type="spellEnd"/>
      <w:r w:rsidRPr="00D406F5">
        <w:rPr>
          <w:rFonts w:cs="Times New Roman"/>
          <w:szCs w:val="24"/>
          <w:lang w:val="lv-LV"/>
        </w:rPr>
        <w:t xml:space="preserve"> </w:t>
      </w:r>
      <w:proofErr w:type="spellStart"/>
      <w:r w:rsidRPr="00D406F5">
        <w:rPr>
          <w:rFonts w:cs="Times New Roman"/>
          <w:szCs w:val="24"/>
          <w:lang w:val="lv-LV"/>
        </w:rPr>
        <w:t>were</w:t>
      </w:r>
      <w:proofErr w:type="spellEnd"/>
      <w:r w:rsidRPr="00D406F5">
        <w:rPr>
          <w:rFonts w:cs="Times New Roman"/>
          <w:szCs w:val="24"/>
          <w:lang w:val="lv-LV"/>
        </w:rPr>
        <w:t xml:space="preserve"> </w:t>
      </w:r>
      <w:proofErr w:type="spellStart"/>
      <w:r w:rsidRPr="00D406F5">
        <w:rPr>
          <w:rFonts w:cs="Times New Roman"/>
          <w:szCs w:val="24"/>
          <w:lang w:val="lv-LV"/>
        </w:rPr>
        <w:t>conducted</w:t>
      </w:r>
      <w:proofErr w:type="spellEnd"/>
      <w:r w:rsidRPr="00D406F5">
        <w:rPr>
          <w:rFonts w:cs="Times New Roman"/>
          <w:szCs w:val="24"/>
          <w:lang w:val="lv-LV"/>
        </w:rPr>
        <w:t xml:space="preserve"> </w:t>
      </w:r>
      <w:proofErr w:type="spellStart"/>
      <w:r w:rsidRPr="00D406F5">
        <w:rPr>
          <w:rFonts w:cs="Times New Roman"/>
          <w:szCs w:val="24"/>
          <w:lang w:val="lv-LV"/>
        </w:rPr>
        <w:t>using</w:t>
      </w:r>
      <w:proofErr w:type="spellEnd"/>
      <w:r w:rsidRPr="00D406F5">
        <w:rPr>
          <w:rFonts w:cs="Times New Roman"/>
          <w:szCs w:val="24"/>
          <w:lang w:val="lv-LV"/>
        </w:rPr>
        <w:t xml:space="preserve"> </w:t>
      </w:r>
      <w:proofErr w:type="spellStart"/>
      <w:r w:rsidRPr="00D406F5">
        <w:rPr>
          <w:rFonts w:cs="Times New Roman"/>
          <w:szCs w:val="24"/>
          <w:lang w:val="lv-LV"/>
        </w:rPr>
        <w:t>each</w:t>
      </w:r>
      <w:proofErr w:type="spellEnd"/>
      <w:r w:rsidRPr="00D406F5">
        <w:rPr>
          <w:rFonts w:cs="Times New Roman"/>
          <w:szCs w:val="24"/>
          <w:lang w:val="lv-LV"/>
        </w:rPr>
        <w:t xml:space="preserve"> </w:t>
      </w:r>
      <w:proofErr w:type="spellStart"/>
      <w:r w:rsidRPr="00D406F5">
        <w:rPr>
          <w:rFonts w:cs="Times New Roman"/>
          <w:szCs w:val="24"/>
          <w:lang w:val="lv-LV"/>
        </w:rPr>
        <w:t>method</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obtained</w:t>
      </w:r>
      <w:proofErr w:type="spellEnd"/>
      <w:r w:rsidRPr="00D406F5">
        <w:rPr>
          <w:rFonts w:cs="Times New Roman"/>
          <w:szCs w:val="24"/>
          <w:lang w:val="lv-LV"/>
        </w:rPr>
        <w:t xml:space="preserve"> </w:t>
      </w:r>
      <w:proofErr w:type="spellStart"/>
      <w:r w:rsidRPr="00D406F5">
        <w:rPr>
          <w:rFonts w:cs="Times New Roman"/>
          <w:szCs w:val="24"/>
          <w:lang w:val="lv-LV"/>
        </w:rPr>
        <w:t>results</w:t>
      </w:r>
      <w:proofErr w:type="spellEnd"/>
      <w:r w:rsidRPr="00D406F5">
        <w:rPr>
          <w:rFonts w:cs="Times New Roman"/>
          <w:szCs w:val="24"/>
          <w:lang w:val="lv-LV"/>
        </w:rPr>
        <w:t xml:space="preserve"> </w:t>
      </w:r>
      <w:proofErr w:type="spellStart"/>
      <w:r w:rsidRPr="00D406F5">
        <w:rPr>
          <w:rFonts w:cs="Times New Roman"/>
          <w:szCs w:val="24"/>
          <w:lang w:val="lv-LV"/>
        </w:rPr>
        <w:t>were</w:t>
      </w:r>
      <w:proofErr w:type="spellEnd"/>
      <w:r w:rsidRPr="00D406F5">
        <w:rPr>
          <w:rFonts w:cs="Times New Roman"/>
          <w:szCs w:val="24"/>
          <w:lang w:val="lv-LV"/>
        </w:rPr>
        <w:t xml:space="preserve"> </w:t>
      </w:r>
      <w:proofErr w:type="spellStart"/>
      <w:r w:rsidRPr="00D406F5">
        <w:rPr>
          <w:rFonts w:cs="Times New Roman"/>
          <w:szCs w:val="24"/>
          <w:lang w:val="lv-LV"/>
        </w:rPr>
        <w:t>analyzed</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compared</w:t>
      </w:r>
      <w:proofErr w:type="spellEnd"/>
      <w:r w:rsidRPr="00D406F5">
        <w:rPr>
          <w:rFonts w:cs="Times New Roman"/>
          <w:szCs w:val="24"/>
          <w:lang w:val="lv-LV"/>
        </w:rPr>
        <w:t xml:space="preserve"> to </w:t>
      </w:r>
      <w:proofErr w:type="spellStart"/>
      <w:r w:rsidRPr="00D406F5">
        <w:rPr>
          <w:rFonts w:cs="Times New Roman"/>
          <w:szCs w:val="24"/>
          <w:lang w:val="lv-LV"/>
        </w:rPr>
        <w:t>determine</w:t>
      </w:r>
      <w:proofErr w:type="spellEnd"/>
      <w:r w:rsidRPr="00D406F5">
        <w:rPr>
          <w:rFonts w:cs="Times New Roman"/>
          <w:szCs w:val="24"/>
          <w:lang w:val="lv-LV"/>
        </w:rPr>
        <w:t xml:space="preserve"> </w:t>
      </w:r>
      <w:proofErr w:type="spellStart"/>
      <w:r w:rsidRPr="00D406F5">
        <w:rPr>
          <w:rFonts w:cs="Times New Roman"/>
          <w:szCs w:val="24"/>
          <w:lang w:val="lv-LV"/>
        </w:rPr>
        <w:t>the</w:t>
      </w:r>
      <w:proofErr w:type="spellEnd"/>
      <w:r w:rsidRPr="00D406F5">
        <w:rPr>
          <w:rFonts w:cs="Times New Roman"/>
          <w:szCs w:val="24"/>
          <w:lang w:val="lv-LV"/>
        </w:rPr>
        <w:t xml:space="preserve"> </w:t>
      </w:r>
      <w:proofErr w:type="spellStart"/>
      <w:r w:rsidRPr="00D406F5">
        <w:rPr>
          <w:rFonts w:cs="Times New Roman"/>
          <w:szCs w:val="24"/>
          <w:lang w:val="lv-LV"/>
        </w:rPr>
        <w:t>most</w:t>
      </w:r>
      <w:proofErr w:type="spellEnd"/>
      <w:r w:rsidRPr="00D406F5">
        <w:rPr>
          <w:rFonts w:cs="Times New Roman"/>
          <w:szCs w:val="24"/>
          <w:lang w:val="lv-LV"/>
        </w:rPr>
        <w:t xml:space="preserve"> </w:t>
      </w:r>
      <w:proofErr w:type="spellStart"/>
      <w:r w:rsidRPr="00D406F5">
        <w:rPr>
          <w:rFonts w:cs="Times New Roman"/>
          <w:szCs w:val="24"/>
          <w:lang w:val="lv-LV"/>
        </w:rPr>
        <w:t>accurate</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cost-effective</w:t>
      </w:r>
      <w:proofErr w:type="spellEnd"/>
      <w:r w:rsidRPr="00D406F5">
        <w:rPr>
          <w:rFonts w:cs="Times New Roman"/>
          <w:szCs w:val="24"/>
          <w:lang w:val="lv-LV"/>
        </w:rPr>
        <w:t xml:space="preserve"> </w:t>
      </w:r>
      <w:proofErr w:type="spellStart"/>
      <w:r w:rsidRPr="00D406F5">
        <w:rPr>
          <w:rFonts w:cs="Times New Roman"/>
          <w:szCs w:val="24"/>
          <w:lang w:val="lv-LV"/>
        </w:rPr>
        <w:t>solution</w:t>
      </w:r>
      <w:proofErr w:type="spellEnd"/>
      <w:r w:rsidRPr="00D406F5">
        <w:rPr>
          <w:rFonts w:cs="Times New Roman"/>
          <w:szCs w:val="24"/>
          <w:lang w:val="lv-LV"/>
        </w:rPr>
        <w:t xml:space="preserve"> </w:t>
      </w:r>
      <w:proofErr w:type="spellStart"/>
      <w:r w:rsidRPr="00D406F5">
        <w:rPr>
          <w:rFonts w:cs="Times New Roman"/>
          <w:szCs w:val="24"/>
          <w:lang w:val="lv-LV"/>
        </w:rPr>
        <w:t>for</w:t>
      </w:r>
      <w:proofErr w:type="spellEnd"/>
      <w:r w:rsidRPr="00D406F5">
        <w:rPr>
          <w:rFonts w:cs="Times New Roman"/>
          <w:szCs w:val="24"/>
          <w:lang w:val="lv-LV"/>
        </w:rPr>
        <w:t xml:space="preserve"> </w:t>
      </w:r>
      <w:proofErr w:type="spellStart"/>
      <w:r w:rsidRPr="00D406F5">
        <w:rPr>
          <w:rFonts w:cs="Times New Roman"/>
          <w:szCs w:val="24"/>
          <w:lang w:val="lv-LV"/>
        </w:rPr>
        <w:t>athletes</w:t>
      </w:r>
      <w:proofErr w:type="spellEnd"/>
      <w:r w:rsidRPr="00D406F5">
        <w:rPr>
          <w:rFonts w:cs="Times New Roman"/>
          <w:szCs w:val="24"/>
          <w:lang w:val="lv-LV"/>
        </w:rPr>
        <w:t xml:space="preserve"> </w:t>
      </w:r>
      <w:proofErr w:type="spellStart"/>
      <w:r w:rsidRPr="00D406F5">
        <w:rPr>
          <w:rFonts w:cs="Times New Roman"/>
          <w:szCs w:val="24"/>
          <w:lang w:val="lv-LV"/>
        </w:rPr>
        <w:t>and</w:t>
      </w:r>
      <w:proofErr w:type="spellEnd"/>
      <w:r w:rsidRPr="00D406F5">
        <w:rPr>
          <w:rFonts w:cs="Times New Roman"/>
          <w:szCs w:val="24"/>
          <w:lang w:val="lv-LV"/>
        </w:rPr>
        <w:t xml:space="preserve"> </w:t>
      </w:r>
      <w:proofErr w:type="spellStart"/>
      <w:r w:rsidRPr="00D406F5">
        <w:rPr>
          <w:rFonts w:cs="Times New Roman"/>
          <w:szCs w:val="24"/>
          <w:lang w:val="lv-LV"/>
        </w:rPr>
        <w:t>coaches</w:t>
      </w:r>
      <w:proofErr w:type="spellEnd"/>
      <w:r w:rsidRPr="00D406F5">
        <w:rPr>
          <w:rFonts w:cs="Times New Roman"/>
          <w:szCs w:val="24"/>
          <w:lang w:val="lv-LV"/>
        </w:rPr>
        <w:t>.</w:t>
      </w:r>
    </w:p>
    <w:p w14:paraId="1F00C527" w14:textId="5EF4002D" w:rsidR="00C562CA" w:rsidRPr="00D406F5" w:rsidRDefault="00D406F5" w:rsidP="00D406F5">
      <w:pPr>
        <w:ind w:firstLine="720"/>
        <w:rPr>
          <w:rFonts w:cs="Times New Roman"/>
          <w:szCs w:val="24"/>
          <w:lang w:val="lv-LV"/>
        </w:rPr>
      </w:pPr>
      <w:proofErr w:type="spellStart"/>
      <w:r w:rsidRPr="00D406F5">
        <w:rPr>
          <w:rFonts w:cs="Times New Roman"/>
          <w:szCs w:val="24"/>
          <w:lang w:val="lv-LV"/>
        </w:rPr>
        <w:t>Keywords</w:t>
      </w:r>
      <w:proofErr w:type="spellEnd"/>
      <w:r w:rsidRPr="00D406F5">
        <w:rPr>
          <w:rFonts w:cs="Times New Roman"/>
          <w:szCs w:val="24"/>
          <w:lang w:val="lv-LV"/>
        </w:rPr>
        <w:t xml:space="preserve">: </w:t>
      </w:r>
      <w:proofErr w:type="spellStart"/>
      <w:r w:rsidRPr="00D406F5">
        <w:rPr>
          <w:rFonts w:cs="Times New Roman"/>
          <w:szCs w:val="24"/>
          <w:lang w:val="lv-LV"/>
        </w:rPr>
        <w:t>jump</w:t>
      </w:r>
      <w:proofErr w:type="spellEnd"/>
      <w:r w:rsidRPr="00D406F5">
        <w:rPr>
          <w:rFonts w:cs="Times New Roman"/>
          <w:szCs w:val="24"/>
          <w:lang w:val="lv-LV"/>
        </w:rPr>
        <w:t xml:space="preserve"> </w:t>
      </w:r>
      <w:proofErr w:type="spellStart"/>
      <w:r w:rsidRPr="00D406F5">
        <w:rPr>
          <w:rFonts w:cs="Times New Roman"/>
          <w:szCs w:val="24"/>
          <w:lang w:val="lv-LV"/>
        </w:rPr>
        <w:t>power</w:t>
      </w:r>
      <w:proofErr w:type="spellEnd"/>
      <w:r w:rsidRPr="00D406F5">
        <w:rPr>
          <w:rFonts w:cs="Times New Roman"/>
          <w:szCs w:val="24"/>
          <w:lang w:val="lv-LV"/>
        </w:rPr>
        <w:t xml:space="preserve">, </w:t>
      </w:r>
      <w:proofErr w:type="spellStart"/>
      <w:r w:rsidRPr="00D406F5">
        <w:rPr>
          <w:rFonts w:cs="Times New Roman"/>
          <w:szCs w:val="24"/>
          <w:lang w:val="lv-LV"/>
        </w:rPr>
        <w:t>jump</w:t>
      </w:r>
      <w:proofErr w:type="spellEnd"/>
      <w:r w:rsidRPr="00D406F5">
        <w:rPr>
          <w:rFonts w:cs="Times New Roman"/>
          <w:szCs w:val="24"/>
          <w:lang w:val="lv-LV"/>
        </w:rPr>
        <w:t xml:space="preserve"> </w:t>
      </w:r>
      <w:proofErr w:type="spellStart"/>
      <w:r w:rsidRPr="00D406F5">
        <w:rPr>
          <w:rFonts w:cs="Times New Roman"/>
          <w:szCs w:val="24"/>
          <w:lang w:val="lv-LV"/>
        </w:rPr>
        <w:t>height</w:t>
      </w:r>
      <w:proofErr w:type="spellEnd"/>
      <w:r w:rsidRPr="00D406F5">
        <w:rPr>
          <w:rFonts w:cs="Times New Roman"/>
          <w:szCs w:val="24"/>
          <w:lang w:val="lv-LV"/>
        </w:rPr>
        <w:t xml:space="preserve">, video </w:t>
      </w:r>
      <w:proofErr w:type="spellStart"/>
      <w:r w:rsidRPr="00D406F5">
        <w:rPr>
          <w:rFonts w:cs="Times New Roman"/>
          <w:szCs w:val="24"/>
          <w:lang w:val="lv-LV"/>
        </w:rPr>
        <w:t>analysis</w:t>
      </w:r>
      <w:proofErr w:type="spellEnd"/>
      <w:r w:rsidRPr="00D406F5">
        <w:rPr>
          <w:rFonts w:cs="Times New Roman"/>
          <w:szCs w:val="24"/>
          <w:lang w:val="lv-LV"/>
        </w:rPr>
        <w:t xml:space="preserve">, </w:t>
      </w:r>
      <w:proofErr w:type="spellStart"/>
      <w:r w:rsidRPr="00D406F5">
        <w:rPr>
          <w:rFonts w:cs="Times New Roman"/>
          <w:szCs w:val="24"/>
          <w:lang w:val="lv-LV"/>
        </w:rPr>
        <w:t>accelerometer</w:t>
      </w:r>
      <w:proofErr w:type="spellEnd"/>
      <w:r w:rsidRPr="00D406F5">
        <w:rPr>
          <w:rFonts w:cs="Times New Roman"/>
          <w:szCs w:val="24"/>
          <w:lang w:val="lv-LV"/>
        </w:rPr>
        <w:t xml:space="preserve">, </w:t>
      </w:r>
      <w:proofErr w:type="spellStart"/>
      <w:r w:rsidRPr="00D406F5">
        <w:rPr>
          <w:rFonts w:cs="Times New Roman"/>
          <w:szCs w:val="24"/>
          <w:lang w:val="lv-LV"/>
        </w:rPr>
        <w:t>jump</w:t>
      </w:r>
      <w:proofErr w:type="spellEnd"/>
      <w:r w:rsidRPr="00D406F5">
        <w:rPr>
          <w:rFonts w:cs="Times New Roman"/>
          <w:szCs w:val="24"/>
          <w:lang w:val="lv-LV"/>
        </w:rPr>
        <w:t xml:space="preserve"> mat.</w:t>
      </w:r>
    </w:p>
    <w:p w14:paraId="4E2861A0" w14:textId="050CF736" w:rsidR="00C562CA" w:rsidRDefault="00D04297" w:rsidP="00D04297">
      <w:pPr>
        <w:spacing w:line="259" w:lineRule="auto"/>
        <w:jc w:val="left"/>
        <w:rPr>
          <w:rFonts w:cs="Times New Roman"/>
          <w:b/>
          <w:bCs/>
          <w:sz w:val="32"/>
          <w:szCs w:val="32"/>
          <w:lang w:val="lv-LV"/>
        </w:rPr>
      </w:pPr>
      <w:r>
        <w:rPr>
          <w:rFonts w:cs="Times New Roman"/>
          <w:b/>
          <w:bCs/>
          <w:sz w:val="32"/>
          <w:szCs w:val="32"/>
          <w:lang w:val="lv-LV"/>
        </w:rPr>
        <w:br w:type="page"/>
      </w:r>
    </w:p>
    <w:sdt>
      <w:sdtPr>
        <w:rPr>
          <w:rFonts w:ascii="Times New Roman" w:eastAsiaTheme="minorHAnsi" w:hAnsi="Times New Roman" w:cstheme="minorBidi"/>
          <w:b/>
          <w:bCs/>
          <w:color w:val="auto"/>
          <w:kern w:val="2"/>
          <w:sz w:val="24"/>
          <w:szCs w:val="22"/>
          <w:lang w:val="en-GB"/>
        </w:rPr>
        <w:id w:val="-2139254405"/>
        <w:docPartObj>
          <w:docPartGallery w:val="Table of Contents"/>
          <w:docPartUnique/>
        </w:docPartObj>
      </w:sdtPr>
      <w:sdtEndPr>
        <w:rPr>
          <w:noProof/>
        </w:rPr>
      </w:sdtEndPr>
      <w:sdtContent>
        <w:p w14:paraId="4E8F1CF1" w14:textId="6E2DAC4D" w:rsidR="00775176" w:rsidRPr="000C03E4" w:rsidRDefault="00775176" w:rsidP="00775176">
          <w:pPr>
            <w:pStyle w:val="TOCHeading"/>
            <w:jc w:val="center"/>
            <w:rPr>
              <w:rFonts w:ascii="Times New Roman" w:hAnsi="Times New Roman" w:cs="Times New Roman"/>
              <w:b/>
              <w:bCs/>
              <w:color w:val="auto"/>
            </w:rPr>
          </w:pPr>
          <w:proofErr w:type="spellStart"/>
          <w:r w:rsidRPr="000C03E4">
            <w:rPr>
              <w:rFonts w:ascii="Times New Roman" w:hAnsi="Times New Roman" w:cs="Times New Roman"/>
              <w:b/>
              <w:bCs/>
              <w:color w:val="auto"/>
            </w:rPr>
            <w:t>Saturs</w:t>
          </w:r>
          <w:proofErr w:type="spellEnd"/>
        </w:p>
        <w:p w14:paraId="123FC68C" w14:textId="77777777" w:rsidR="00775176" w:rsidRPr="000C03E4" w:rsidRDefault="00775176" w:rsidP="000C03E4">
          <w:pPr>
            <w:spacing w:line="276" w:lineRule="auto"/>
            <w:rPr>
              <w:b/>
              <w:bCs/>
              <w:lang w:val="en-US"/>
            </w:rPr>
          </w:pPr>
        </w:p>
        <w:p w14:paraId="716DDC9F" w14:textId="1C092C39" w:rsidR="00F3100E" w:rsidRPr="00F3100E" w:rsidRDefault="00775176">
          <w:pPr>
            <w:pStyle w:val="TOC1"/>
            <w:rPr>
              <w:rFonts w:asciiTheme="minorHAnsi" w:eastAsiaTheme="minorEastAsia" w:hAnsiTheme="minorHAnsi"/>
              <w:noProof/>
              <w:szCs w:val="24"/>
              <w:lang w:eastAsia="en-GB"/>
            </w:rPr>
          </w:pPr>
          <w:r w:rsidRPr="000C03E4">
            <w:rPr>
              <w:b/>
              <w:bCs/>
            </w:rPr>
            <w:fldChar w:fldCharType="begin"/>
          </w:r>
          <w:r w:rsidRPr="000C03E4">
            <w:rPr>
              <w:b/>
              <w:bCs/>
            </w:rPr>
            <w:instrText xml:space="preserve"> TOC \o "1-3" \h \z \u </w:instrText>
          </w:r>
          <w:r w:rsidRPr="000C03E4">
            <w:rPr>
              <w:b/>
              <w:bCs/>
            </w:rPr>
            <w:fldChar w:fldCharType="separate"/>
          </w:r>
          <w:hyperlink w:anchor="_Toc184753733" w:history="1">
            <w:r w:rsidR="00F3100E" w:rsidRPr="00F3100E">
              <w:rPr>
                <w:rStyle w:val="Hyperlink"/>
                <w:noProof/>
                <w:u w:val="none"/>
                <w:lang w:val="lv-LV"/>
              </w:rPr>
              <w:t>Anotācija</w:t>
            </w:r>
            <w:r w:rsidR="00F3100E" w:rsidRPr="00F3100E">
              <w:rPr>
                <w:noProof/>
                <w:webHidden/>
              </w:rPr>
              <w:tab/>
            </w:r>
            <w:r w:rsidR="00F3100E" w:rsidRPr="00F3100E">
              <w:rPr>
                <w:noProof/>
                <w:webHidden/>
              </w:rPr>
              <w:fldChar w:fldCharType="begin"/>
            </w:r>
            <w:r w:rsidR="00F3100E" w:rsidRPr="00F3100E">
              <w:rPr>
                <w:noProof/>
                <w:webHidden/>
              </w:rPr>
              <w:instrText xml:space="preserve"> PAGEREF _Toc184753733 \h </w:instrText>
            </w:r>
            <w:r w:rsidR="00F3100E" w:rsidRPr="00F3100E">
              <w:rPr>
                <w:noProof/>
                <w:webHidden/>
              </w:rPr>
            </w:r>
            <w:r w:rsidR="00F3100E" w:rsidRPr="00F3100E">
              <w:rPr>
                <w:noProof/>
                <w:webHidden/>
              </w:rPr>
              <w:fldChar w:fldCharType="separate"/>
            </w:r>
            <w:r w:rsidR="00F3100E" w:rsidRPr="00F3100E">
              <w:rPr>
                <w:noProof/>
                <w:webHidden/>
              </w:rPr>
              <w:t>2</w:t>
            </w:r>
            <w:r w:rsidR="00F3100E" w:rsidRPr="00F3100E">
              <w:rPr>
                <w:noProof/>
                <w:webHidden/>
              </w:rPr>
              <w:fldChar w:fldCharType="end"/>
            </w:r>
          </w:hyperlink>
        </w:p>
        <w:p w14:paraId="1EB5A18C" w14:textId="4E0A7A67" w:rsidR="00F3100E" w:rsidRPr="00F3100E" w:rsidRDefault="00F3100E">
          <w:pPr>
            <w:pStyle w:val="TOC1"/>
            <w:rPr>
              <w:rFonts w:asciiTheme="minorHAnsi" w:eastAsiaTheme="minorEastAsia" w:hAnsiTheme="minorHAnsi"/>
              <w:noProof/>
              <w:szCs w:val="24"/>
              <w:lang w:eastAsia="en-GB"/>
            </w:rPr>
          </w:pPr>
          <w:hyperlink w:anchor="_Toc184753734" w:history="1">
            <w:r w:rsidRPr="00F3100E">
              <w:rPr>
                <w:rStyle w:val="Hyperlink"/>
                <w:noProof/>
                <w:u w:val="none"/>
                <w:lang w:val="lv-LV"/>
              </w:rPr>
              <w:t>Ievads</w:t>
            </w:r>
            <w:r w:rsidRPr="00F3100E">
              <w:rPr>
                <w:noProof/>
                <w:webHidden/>
              </w:rPr>
              <w:tab/>
            </w:r>
            <w:r w:rsidRPr="00F3100E">
              <w:rPr>
                <w:noProof/>
                <w:webHidden/>
              </w:rPr>
              <w:fldChar w:fldCharType="begin"/>
            </w:r>
            <w:r w:rsidRPr="00F3100E">
              <w:rPr>
                <w:noProof/>
                <w:webHidden/>
              </w:rPr>
              <w:instrText xml:space="preserve"> PAGEREF _Toc184753734 \h </w:instrText>
            </w:r>
            <w:r w:rsidRPr="00F3100E">
              <w:rPr>
                <w:noProof/>
                <w:webHidden/>
              </w:rPr>
            </w:r>
            <w:r w:rsidRPr="00F3100E">
              <w:rPr>
                <w:noProof/>
                <w:webHidden/>
              </w:rPr>
              <w:fldChar w:fldCharType="separate"/>
            </w:r>
            <w:r w:rsidRPr="00F3100E">
              <w:rPr>
                <w:noProof/>
                <w:webHidden/>
              </w:rPr>
              <w:t>4</w:t>
            </w:r>
            <w:r w:rsidRPr="00F3100E">
              <w:rPr>
                <w:noProof/>
                <w:webHidden/>
              </w:rPr>
              <w:fldChar w:fldCharType="end"/>
            </w:r>
          </w:hyperlink>
        </w:p>
        <w:p w14:paraId="39032CFC" w14:textId="1942CAC7" w:rsidR="00F3100E" w:rsidRPr="00F3100E" w:rsidRDefault="00F3100E">
          <w:pPr>
            <w:pStyle w:val="TOC1"/>
            <w:tabs>
              <w:tab w:val="left" w:pos="480"/>
            </w:tabs>
            <w:rPr>
              <w:rFonts w:asciiTheme="minorHAnsi" w:eastAsiaTheme="minorEastAsia" w:hAnsiTheme="minorHAnsi"/>
              <w:noProof/>
              <w:szCs w:val="24"/>
              <w:lang w:eastAsia="en-GB"/>
            </w:rPr>
          </w:pPr>
          <w:hyperlink w:anchor="_Toc184753735" w:history="1">
            <w:r w:rsidRPr="00F3100E">
              <w:rPr>
                <w:rStyle w:val="Hyperlink"/>
                <w:noProof/>
                <w:u w:val="none"/>
              </w:rPr>
              <w:t>1.</w:t>
            </w:r>
            <w:r w:rsidRPr="00F3100E">
              <w:rPr>
                <w:rFonts w:asciiTheme="minorHAnsi" w:eastAsiaTheme="minorEastAsia" w:hAnsiTheme="minorHAnsi"/>
                <w:noProof/>
                <w:szCs w:val="24"/>
                <w:lang w:eastAsia="en-GB"/>
              </w:rPr>
              <w:tab/>
            </w:r>
            <w:r w:rsidRPr="00F3100E">
              <w:rPr>
                <w:rStyle w:val="Hyperlink"/>
                <w:noProof/>
                <w:u w:val="none"/>
              </w:rPr>
              <w:t>Teorētiskā daļa</w:t>
            </w:r>
            <w:r w:rsidRPr="00F3100E">
              <w:rPr>
                <w:noProof/>
                <w:webHidden/>
              </w:rPr>
              <w:tab/>
            </w:r>
            <w:r w:rsidRPr="00F3100E">
              <w:rPr>
                <w:noProof/>
                <w:webHidden/>
              </w:rPr>
              <w:fldChar w:fldCharType="begin"/>
            </w:r>
            <w:r w:rsidRPr="00F3100E">
              <w:rPr>
                <w:noProof/>
                <w:webHidden/>
              </w:rPr>
              <w:instrText xml:space="preserve"> PAGEREF _Toc184753735 \h </w:instrText>
            </w:r>
            <w:r w:rsidRPr="00F3100E">
              <w:rPr>
                <w:noProof/>
                <w:webHidden/>
              </w:rPr>
            </w:r>
            <w:r w:rsidRPr="00F3100E">
              <w:rPr>
                <w:noProof/>
                <w:webHidden/>
              </w:rPr>
              <w:fldChar w:fldCharType="separate"/>
            </w:r>
            <w:r w:rsidRPr="00F3100E">
              <w:rPr>
                <w:noProof/>
                <w:webHidden/>
              </w:rPr>
              <w:t>5</w:t>
            </w:r>
            <w:r w:rsidRPr="00F3100E">
              <w:rPr>
                <w:noProof/>
                <w:webHidden/>
              </w:rPr>
              <w:fldChar w:fldCharType="end"/>
            </w:r>
          </w:hyperlink>
        </w:p>
        <w:p w14:paraId="49E19112" w14:textId="72535203" w:rsidR="00F3100E" w:rsidRPr="00F3100E" w:rsidRDefault="00F3100E">
          <w:pPr>
            <w:pStyle w:val="TOC2"/>
            <w:rPr>
              <w:rFonts w:asciiTheme="minorHAnsi" w:eastAsiaTheme="minorEastAsia" w:hAnsiTheme="minorHAnsi"/>
              <w:szCs w:val="24"/>
              <w:lang w:eastAsia="en-GB"/>
            </w:rPr>
          </w:pPr>
          <w:hyperlink w:anchor="_Toc184753736" w:history="1">
            <w:r w:rsidRPr="00F3100E">
              <w:rPr>
                <w:rStyle w:val="Hyperlink"/>
                <w:u w:val="none"/>
              </w:rPr>
              <w:t>1.1.</w:t>
            </w:r>
            <w:r>
              <w:rPr>
                <w:rFonts w:asciiTheme="minorHAnsi" w:eastAsiaTheme="minorEastAsia" w:hAnsiTheme="minorHAnsi"/>
                <w:szCs w:val="24"/>
                <w:lang w:eastAsia="en-GB"/>
              </w:rPr>
              <w:t xml:space="preserve"> </w:t>
            </w:r>
            <w:r w:rsidRPr="00F3100E">
              <w:rPr>
                <w:rStyle w:val="Hyperlink"/>
                <w:u w:val="none"/>
              </w:rPr>
              <w:t>Lēciena jaudas un augstuma mērīšanu nozīme sporta zinātnē</w:t>
            </w:r>
            <w:r w:rsidRPr="00F3100E">
              <w:rPr>
                <w:webHidden/>
              </w:rPr>
              <w:tab/>
            </w:r>
            <w:r w:rsidRPr="00F3100E">
              <w:rPr>
                <w:webHidden/>
              </w:rPr>
              <w:fldChar w:fldCharType="begin"/>
            </w:r>
            <w:r w:rsidRPr="00F3100E">
              <w:rPr>
                <w:webHidden/>
              </w:rPr>
              <w:instrText xml:space="preserve"> PAGEREF _Toc184753736 \h </w:instrText>
            </w:r>
            <w:r w:rsidRPr="00F3100E">
              <w:rPr>
                <w:webHidden/>
              </w:rPr>
            </w:r>
            <w:r w:rsidRPr="00F3100E">
              <w:rPr>
                <w:webHidden/>
              </w:rPr>
              <w:fldChar w:fldCharType="separate"/>
            </w:r>
            <w:r w:rsidRPr="00F3100E">
              <w:rPr>
                <w:webHidden/>
              </w:rPr>
              <w:t>5</w:t>
            </w:r>
            <w:r w:rsidRPr="00F3100E">
              <w:rPr>
                <w:webHidden/>
              </w:rPr>
              <w:fldChar w:fldCharType="end"/>
            </w:r>
          </w:hyperlink>
        </w:p>
        <w:p w14:paraId="6D872AFD" w14:textId="27B37DFD" w:rsidR="00F3100E" w:rsidRPr="00F3100E" w:rsidRDefault="00F3100E">
          <w:pPr>
            <w:pStyle w:val="TOC2"/>
            <w:rPr>
              <w:rFonts w:asciiTheme="minorHAnsi" w:eastAsiaTheme="minorEastAsia" w:hAnsiTheme="minorHAnsi"/>
              <w:szCs w:val="24"/>
              <w:lang w:eastAsia="en-GB"/>
            </w:rPr>
          </w:pPr>
          <w:hyperlink w:anchor="_Toc184753737" w:history="1">
            <w:r w:rsidRPr="00F3100E">
              <w:rPr>
                <w:rStyle w:val="Hyperlink"/>
                <w:u w:val="none"/>
              </w:rPr>
              <w:t>1.2.</w:t>
            </w:r>
            <w:r>
              <w:rPr>
                <w:rFonts w:asciiTheme="minorHAnsi" w:eastAsiaTheme="minorEastAsia" w:hAnsiTheme="minorHAnsi"/>
                <w:szCs w:val="24"/>
                <w:lang w:eastAsia="en-GB"/>
              </w:rPr>
              <w:t xml:space="preserve"> </w:t>
            </w:r>
            <w:r w:rsidRPr="00F3100E">
              <w:rPr>
                <w:rStyle w:val="Hyperlink"/>
                <w:u w:val="none"/>
              </w:rPr>
              <w:t>Fizikālie principi, kas ietekmē lēciena mērījumus</w:t>
            </w:r>
            <w:r w:rsidRPr="00F3100E">
              <w:rPr>
                <w:webHidden/>
              </w:rPr>
              <w:tab/>
            </w:r>
            <w:r w:rsidRPr="00F3100E">
              <w:rPr>
                <w:webHidden/>
              </w:rPr>
              <w:fldChar w:fldCharType="begin"/>
            </w:r>
            <w:r w:rsidRPr="00F3100E">
              <w:rPr>
                <w:webHidden/>
              </w:rPr>
              <w:instrText xml:space="preserve"> PAGEREF _Toc184753737 \h </w:instrText>
            </w:r>
            <w:r w:rsidRPr="00F3100E">
              <w:rPr>
                <w:webHidden/>
              </w:rPr>
            </w:r>
            <w:r w:rsidRPr="00F3100E">
              <w:rPr>
                <w:webHidden/>
              </w:rPr>
              <w:fldChar w:fldCharType="separate"/>
            </w:r>
            <w:r w:rsidRPr="00F3100E">
              <w:rPr>
                <w:webHidden/>
              </w:rPr>
              <w:t>5</w:t>
            </w:r>
            <w:r w:rsidRPr="00F3100E">
              <w:rPr>
                <w:webHidden/>
              </w:rPr>
              <w:fldChar w:fldCharType="end"/>
            </w:r>
          </w:hyperlink>
        </w:p>
        <w:p w14:paraId="758928BD" w14:textId="68A7E5C0"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38" w:history="1">
            <w:r w:rsidRPr="00F3100E">
              <w:rPr>
                <w:rStyle w:val="Hyperlink"/>
                <w:u w:val="none"/>
              </w:rPr>
              <w:t>1.2.1.</w:t>
            </w:r>
            <w:r>
              <w:rPr>
                <w:rFonts w:asciiTheme="minorHAnsi" w:eastAsiaTheme="minorEastAsia" w:hAnsiTheme="minorHAnsi"/>
                <w:szCs w:val="24"/>
                <w:lang w:eastAsia="en-GB"/>
              </w:rPr>
              <w:t xml:space="preserve"> </w:t>
            </w:r>
            <w:r w:rsidRPr="00F3100E">
              <w:rPr>
                <w:rStyle w:val="Hyperlink"/>
                <w:u w:val="none"/>
              </w:rPr>
              <w:t>Fizikas nozīme lēcienam</w:t>
            </w:r>
            <w:r w:rsidRPr="00F3100E">
              <w:rPr>
                <w:webHidden/>
              </w:rPr>
              <w:tab/>
            </w:r>
            <w:r w:rsidRPr="00F3100E">
              <w:rPr>
                <w:webHidden/>
              </w:rPr>
              <w:fldChar w:fldCharType="begin"/>
            </w:r>
            <w:r w:rsidRPr="00F3100E">
              <w:rPr>
                <w:webHidden/>
              </w:rPr>
              <w:instrText xml:space="preserve"> PAGEREF _Toc184753738 \h </w:instrText>
            </w:r>
            <w:r w:rsidRPr="00F3100E">
              <w:rPr>
                <w:webHidden/>
              </w:rPr>
            </w:r>
            <w:r w:rsidRPr="00F3100E">
              <w:rPr>
                <w:webHidden/>
              </w:rPr>
              <w:fldChar w:fldCharType="separate"/>
            </w:r>
            <w:r w:rsidRPr="00F3100E">
              <w:rPr>
                <w:webHidden/>
              </w:rPr>
              <w:t>5</w:t>
            </w:r>
            <w:r w:rsidRPr="00F3100E">
              <w:rPr>
                <w:webHidden/>
              </w:rPr>
              <w:fldChar w:fldCharType="end"/>
            </w:r>
          </w:hyperlink>
        </w:p>
        <w:p w14:paraId="29ECCC2E" w14:textId="24F50740"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39" w:history="1">
            <w:r w:rsidRPr="00F3100E">
              <w:rPr>
                <w:rStyle w:val="Hyperlink"/>
                <w:u w:val="none"/>
              </w:rPr>
              <w:t>1.2.2.</w:t>
            </w:r>
            <w:r>
              <w:rPr>
                <w:rFonts w:asciiTheme="minorHAnsi" w:eastAsiaTheme="minorEastAsia" w:hAnsiTheme="minorHAnsi"/>
                <w:szCs w:val="24"/>
                <w:lang w:eastAsia="en-GB"/>
              </w:rPr>
              <w:t xml:space="preserve"> </w:t>
            </w:r>
            <w:r w:rsidRPr="00F3100E">
              <w:rPr>
                <w:rStyle w:val="Hyperlink"/>
                <w:u w:val="none"/>
              </w:rPr>
              <w:t>Formulas un pamatprincipi, kas attiecas uz lēciena mērīšanu</w:t>
            </w:r>
            <w:r w:rsidRPr="00F3100E">
              <w:rPr>
                <w:webHidden/>
              </w:rPr>
              <w:tab/>
            </w:r>
            <w:r w:rsidRPr="00F3100E">
              <w:rPr>
                <w:webHidden/>
              </w:rPr>
              <w:fldChar w:fldCharType="begin"/>
            </w:r>
            <w:r w:rsidRPr="00F3100E">
              <w:rPr>
                <w:webHidden/>
              </w:rPr>
              <w:instrText xml:space="preserve"> PAGEREF _Toc184753739 \h </w:instrText>
            </w:r>
            <w:r w:rsidRPr="00F3100E">
              <w:rPr>
                <w:webHidden/>
              </w:rPr>
            </w:r>
            <w:r w:rsidRPr="00F3100E">
              <w:rPr>
                <w:webHidden/>
              </w:rPr>
              <w:fldChar w:fldCharType="separate"/>
            </w:r>
            <w:r w:rsidRPr="00F3100E">
              <w:rPr>
                <w:webHidden/>
              </w:rPr>
              <w:t>6</w:t>
            </w:r>
            <w:r w:rsidRPr="00F3100E">
              <w:rPr>
                <w:webHidden/>
              </w:rPr>
              <w:fldChar w:fldCharType="end"/>
            </w:r>
          </w:hyperlink>
        </w:p>
        <w:p w14:paraId="7C61BB60" w14:textId="27DC285F" w:rsidR="00F3100E" w:rsidRPr="00F3100E" w:rsidRDefault="00F3100E">
          <w:pPr>
            <w:pStyle w:val="TOC2"/>
            <w:rPr>
              <w:rFonts w:asciiTheme="minorHAnsi" w:eastAsiaTheme="minorEastAsia" w:hAnsiTheme="minorHAnsi"/>
              <w:szCs w:val="24"/>
              <w:lang w:eastAsia="en-GB"/>
            </w:rPr>
          </w:pPr>
          <w:hyperlink w:anchor="_Toc184753740" w:history="1">
            <w:r w:rsidRPr="00F3100E">
              <w:rPr>
                <w:rStyle w:val="Hyperlink"/>
                <w:u w:val="none"/>
              </w:rPr>
              <w:t>1.3.</w:t>
            </w:r>
            <w:r>
              <w:rPr>
                <w:rFonts w:asciiTheme="minorHAnsi" w:eastAsiaTheme="minorEastAsia" w:hAnsiTheme="minorHAnsi"/>
                <w:szCs w:val="24"/>
                <w:lang w:eastAsia="en-GB"/>
              </w:rPr>
              <w:t xml:space="preserve"> </w:t>
            </w:r>
            <w:r w:rsidRPr="00F3100E">
              <w:rPr>
                <w:rStyle w:val="Hyperlink"/>
                <w:u w:val="none"/>
              </w:rPr>
              <w:t>Pārskats par lēciena mērīšanas metodēm</w:t>
            </w:r>
            <w:r w:rsidRPr="00F3100E">
              <w:rPr>
                <w:webHidden/>
              </w:rPr>
              <w:tab/>
            </w:r>
            <w:r w:rsidRPr="00F3100E">
              <w:rPr>
                <w:webHidden/>
              </w:rPr>
              <w:fldChar w:fldCharType="begin"/>
            </w:r>
            <w:r w:rsidRPr="00F3100E">
              <w:rPr>
                <w:webHidden/>
              </w:rPr>
              <w:instrText xml:space="preserve"> PAGEREF _Toc184753740 \h </w:instrText>
            </w:r>
            <w:r w:rsidRPr="00F3100E">
              <w:rPr>
                <w:webHidden/>
              </w:rPr>
            </w:r>
            <w:r w:rsidRPr="00F3100E">
              <w:rPr>
                <w:webHidden/>
              </w:rPr>
              <w:fldChar w:fldCharType="separate"/>
            </w:r>
            <w:r w:rsidRPr="00F3100E">
              <w:rPr>
                <w:webHidden/>
              </w:rPr>
              <w:t>7</w:t>
            </w:r>
            <w:r w:rsidRPr="00F3100E">
              <w:rPr>
                <w:webHidden/>
              </w:rPr>
              <w:fldChar w:fldCharType="end"/>
            </w:r>
          </w:hyperlink>
        </w:p>
        <w:p w14:paraId="4C5E5AB2" w14:textId="28578C2F"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41" w:history="1">
            <w:r w:rsidRPr="00F3100E">
              <w:rPr>
                <w:rStyle w:val="Hyperlink"/>
                <w:u w:val="none"/>
              </w:rPr>
              <w:t>1.3.1.</w:t>
            </w:r>
            <w:r>
              <w:rPr>
                <w:rFonts w:asciiTheme="minorHAnsi" w:eastAsiaTheme="minorEastAsia" w:hAnsiTheme="minorHAnsi"/>
                <w:szCs w:val="24"/>
                <w:lang w:eastAsia="en-GB"/>
              </w:rPr>
              <w:t xml:space="preserve"> </w:t>
            </w:r>
            <w:r w:rsidRPr="00F3100E">
              <w:rPr>
                <w:rStyle w:val="Hyperlink"/>
                <w:u w:val="none"/>
              </w:rPr>
              <w:t>Lēciena mērīšanas ar gatavām formulām</w:t>
            </w:r>
            <w:r w:rsidRPr="00F3100E">
              <w:rPr>
                <w:webHidden/>
              </w:rPr>
              <w:tab/>
            </w:r>
            <w:r w:rsidRPr="00F3100E">
              <w:rPr>
                <w:webHidden/>
              </w:rPr>
              <w:fldChar w:fldCharType="begin"/>
            </w:r>
            <w:r w:rsidRPr="00F3100E">
              <w:rPr>
                <w:webHidden/>
              </w:rPr>
              <w:instrText xml:space="preserve"> PAGEREF _Toc184753741 \h </w:instrText>
            </w:r>
            <w:r w:rsidRPr="00F3100E">
              <w:rPr>
                <w:webHidden/>
              </w:rPr>
            </w:r>
            <w:r w:rsidRPr="00F3100E">
              <w:rPr>
                <w:webHidden/>
              </w:rPr>
              <w:fldChar w:fldCharType="separate"/>
            </w:r>
            <w:r w:rsidRPr="00F3100E">
              <w:rPr>
                <w:webHidden/>
              </w:rPr>
              <w:t>7</w:t>
            </w:r>
            <w:r w:rsidRPr="00F3100E">
              <w:rPr>
                <w:webHidden/>
              </w:rPr>
              <w:fldChar w:fldCharType="end"/>
            </w:r>
          </w:hyperlink>
        </w:p>
        <w:p w14:paraId="5ACA2C37" w14:textId="2D77D69B"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42" w:history="1">
            <w:r w:rsidRPr="00F3100E">
              <w:rPr>
                <w:rStyle w:val="Hyperlink"/>
                <w:u w:val="none"/>
              </w:rPr>
              <w:t>1.3.2.</w:t>
            </w:r>
            <w:r>
              <w:rPr>
                <w:rFonts w:asciiTheme="minorHAnsi" w:eastAsiaTheme="minorEastAsia" w:hAnsiTheme="minorHAnsi"/>
                <w:szCs w:val="24"/>
                <w:lang w:eastAsia="en-GB"/>
              </w:rPr>
              <w:t xml:space="preserve"> </w:t>
            </w:r>
            <w:r w:rsidRPr="00F3100E">
              <w:rPr>
                <w:rStyle w:val="Hyperlink"/>
                <w:u w:val="none"/>
              </w:rPr>
              <w:t>Lēciena mērīšana ar aprēķiniem un tehnoloģijām</w:t>
            </w:r>
            <w:r w:rsidRPr="00F3100E">
              <w:rPr>
                <w:webHidden/>
              </w:rPr>
              <w:tab/>
            </w:r>
            <w:r w:rsidRPr="00F3100E">
              <w:rPr>
                <w:webHidden/>
              </w:rPr>
              <w:fldChar w:fldCharType="begin"/>
            </w:r>
            <w:r w:rsidRPr="00F3100E">
              <w:rPr>
                <w:webHidden/>
              </w:rPr>
              <w:instrText xml:space="preserve"> PAGEREF _Toc184753742 \h </w:instrText>
            </w:r>
            <w:r w:rsidRPr="00F3100E">
              <w:rPr>
                <w:webHidden/>
              </w:rPr>
            </w:r>
            <w:r w:rsidRPr="00F3100E">
              <w:rPr>
                <w:webHidden/>
              </w:rPr>
              <w:fldChar w:fldCharType="separate"/>
            </w:r>
            <w:r w:rsidRPr="00F3100E">
              <w:rPr>
                <w:webHidden/>
              </w:rPr>
              <w:t>8</w:t>
            </w:r>
            <w:r w:rsidRPr="00F3100E">
              <w:rPr>
                <w:webHidden/>
              </w:rPr>
              <w:fldChar w:fldCharType="end"/>
            </w:r>
          </w:hyperlink>
        </w:p>
        <w:p w14:paraId="190F13BF" w14:textId="064E6A99" w:rsidR="00F3100E" w:rsidRPr="00F3100E" w:rsidRDefault="00F3100E">
          <w:pPr>
            <w:pStyle w:val="TOC2"/>
            <w:rPr>
              <w:rFonts w:asciiTheme="minorHAnsi" w:eastAsiaTheme="minorEastAsia" w:hAnsiTheme="minorHAnsi"/>
              <w:szCs w:val="24"/>
              <w:lang w:eastAsia="en-GB"/>
            </w:rPr>
          </w:pPr>
          <w:hyperlink w:anchor="_Toc184753743" w:history="1">
            <w:r w:rsidRPr="00F3100E">
              <w:rPr>
                <w:rStyle w:val="Hyperlink"/>
                <w:u w:val="none"/>
              </w:rPr>
              <w:t>1.4.</w:t>
            </w:r>
            <w:r>
              <w:rPr>
                <w:rFonts w:asciiTheme="minorHAnsi" w:eastAsiaTheme="minorEastAsia" w:hAnsiTheme="minorHAnsi"/>
                <w:szCs w:val="24"/>
                <w:lang w:eastAsia="en-GB"/>
              </w:rPr>
              <w:t xml:space="preserve"> </w:t>
            </w:r>
            <w:r w:rsidRPr="00F3100E">
              <w:rPr>
                <w:rStyle w:val="Hyperlink"/>
                <w:u w:val="none"/>
              </w:rPr>
              <w:t>Mērīšanas metožu analīze/salīdzinājums</w:t>
            </w:r>
            <w:r w:rsidRPr="00F3100E">
              <w:rPr>
                <w:webHidden/>
              </w:rPr>
              <w:tab/>
            </w:r>
            <w:r w:rsidRPr="00F3100E">
              <w:rPr>
                <w:webHidden/>
              </w:rPr>
              <w:fldChar w:fldCharType="begin"/>
            </w:r>
            <w:r w:rsidRPr="00F3100E">
              <w:rPr>
                <w:webHidden/>
              </w:rPr>
              <w:instrText xml:space="preserve"> PAGEREF _Toc184753743 \h </w:instrText>
            </w:r>
            <w:r w:rsidRPr="00F3100E">
              <w:rPr>
                <w:webHidden/>
              </w:rPr>
            </w:r>
            <w:r w:rsidRPr="00F3100E">
              <w:rPr>
                <w:webHidden/>
              </w:rPr>
              <w:fldChar w:fldCharType="separate"/>
            </w:r>
            <w:r w:rsidRPr="00F3100E">
              <w:rPr>
                <w:webHidden/>
              </w:rPr>
              <w:t>9</w:t>
            </w:r>
            <w:r w:rsidRPr="00F3100E">
              <w:rPr>
                <w:webHidden/>
              </w:rPr>
              <w:fldChar w:fldCharType="end"/>
            </w:r>
          </w:hyperlink>
        </w:p>
        <w:p w14:paraId="72755116" w14:textId="7C644A66" w:rsidR="00F3100E" w:rsidRPr="00F3100E" w:rsidRDefault="00F3100E">
          <w:pPr>
            <w:pStyle w:val="TOC1"/>
            <w:rPr>
              <w:rFonts w:asciiTheme="minorHAnsi" w:eastAsiaTheme="minorEastAsia" w:hAnsiTheme="minorHAnsi"/>
              <w:noProof/>
              <w:szCs w:val="24"/>
              <w:lang w:eastAsia="en-GB"/>
            </w:rPr>
          </w:pPr>
          <w:hyperlink w:anchor="_Toc184753744" w:history="1">
            <w:r w:rsidRPr="00F3100E">
              <w:rPr>
                <w:rStyle w:val="Hyperlink"/>
                <w:noProof/>
                <w:u w:val="none"/>
              </w:rPr>
              <w:t>2. Praktiskā daļa</w:t>
            </w:r>
            <w:r w:rsidRPr="00F3100E">
              <w:rPr>
                <w:noProof/>
                <w:webHidden/>
              </w:rPr>
              <w:tab/>
            </w:r>
            <w:r w:rsidRPr="00F3100E">
              <w:rPr>
                <w:noProof/>
                <w:webHidden/>
              </w:rPr>
              <w:fldChar w:fldCharType="begin"/>
            </w:r>
            <w:r w:rsidRPr="00F3100E">
              <w:rPr>
                <w:noProof/>
                <w:webHidden/>
              </w:rPr>
              <w:instrText xml:space="preserve"> PAGEREF _Toc184753744 \h </w:instrText>
            </w:r>
            <w:r w:rsidRPr="00F3100E">
              <w:rPr>
                <w:noProof/>
                <w:webHidden/>
              </w:rPr>
            </w:r>
            <w:r w:rsidRPr="00F3100E">
              <w:rPr>
                <w:noProof/>
                <w:webHidden/>
              </w:rPr>
              <w:fldChar w:fldCharType="separate"/>
            </w:r>
            <w:r w:rsidRPr="00F3100E">
              <w:rPr>
                <w:noProof/>
                <w:webHidden/>
              </w:rPr>
              <w:t>11</w:t>
            </w:r>
            <w:r w:rsidRPr="00F3100E">
              <w:rPr>
                <w:noProof/>
                <w:webHidden/>
              </w:rPr>
              <w:fldChar w:fldCharType="end"/>
            </w:r>
          </w:hyperlink>
        </w:p>
        <w:p w14:paraId="19B4BCDE" w14:textId="628C3030" w:rsidR="00F3100E" w:rsidRPr="00F3100E" w:rsidRDefault="00F3100E">
          <w:pPr>
            <w:pStyle w:val="TOC2"/>
            <w:rPr>
              <w:rFonts w:asciiTheme="minorHAnsi" w:eastAsiaTheme="minorEastAsia" w:hAnsiTheme="minorHAnsi"/>
              <w:szCs w:val="24"/>
              <w:lang w:eastAsia="en-GB"/>
            </w:rPr>
          </w:pPr>
          <w:hyperlink w:anchor="_Toc184753745" w:history="1">
            <w:r w:rsidRPr="00F3100E">
              <w:rPr>
                <w:rStyle w:val="Hyperlink"/>
                <w:u w:val="none"/>
              </w:rPr>
              <w:t>2.1. Pētījuma metodoloģija</w:t>
            </w:r>
            <w:r w:rsidRPr="00F3100E">
              <w:rPr>
                <w:webHidden/>
              </w:rPr>
              <w:tab/>
            </w:r>
            <w:r w:rsidRPr="00F3100E">
              <w:rPr>
                <w:webHidden/>
              </w:rPr>
              <w:fldChar w:fldCharType="begin"/>
            </w:r>
            <w:r w:rsidRPr="00F3100E">
              <w:rPr>
                <w:webHidden/>
              </w:rPr>
              <w:instrText xml:space="preserve"> PAGEREF _Toc184753745 \h </w:instrText>
            </w:r>
            <w:r w:rsidRPr="00F3100E">
              <w:rPr>
                <w:webHidden/>
              </w:rPr>
            </w:r>
            <w:r w:rsidRPr="00F3100E">
              <w:rPr>
                <w:webHidden/>
              </w:rPr>
              <w:fldChar w:fldCharType="separate"/>
            </w:r>
            <w:r w:rsidRPr="00F3100E">
              <w:rPr>
                <w:webHidden/>
              </w:rPr>
              <w:t>11</w:t>
            </w:r>
            <w:r w:rsidRPr="00F3100E">
              <w:rPr>
                <w:webHidden/>
              </w:rPr>
              <w:fldChar w:fldCharType="end"/>
            </w:r>
          </w:hyperlink>
        </w:p>
        <w:p w14:paraId="45BE5E80" w14:textId="1A2A0AB9" w:rsidR="00F3100E" w:rsidRPr="00F3100E" w:rsidRDefault="00F3100E">
          <w:pPr>
            <w:pStyle w:val="TOC2"/>
            <w:rPr>
              <w:rFonts w:asciiTheme="minorHAnsi" w:eastAsiaTheme="minorEastAsia" w:hAnsiTheme="minorHAnsi"/>
              <w:szCs w:val="24"/>
              <w:lang w:eastAsia="en-GB"/>
            </w:rPr>
          </w:pPr>
          <w:hyperlink w:anchor="_Toc184753746" w:history="1">
            <w:r w:rsidRPr="00F3100E">
              <w:rPr>
                <w:rStyle w:val="Hyperlink"/>
                <w:u w:val="none"/>
              </w:rPr>
              <w:t>2.2. Mērīšanas metožu pielietojums</w:t>
            </w:r>
            <w:r w:rsidRPr="00F3100E">
              <w:rPr>
                <w:webHidden/>
              </w:rPr>
              <w:tab/>
            </w:r>
            <w:r w:rsidRPr="00F3100E">
              <w:rPr>
                <w:webHidden/>
              </w:rPr>
              <w:fldChar w:fldCharType="begin"/>
            </w:r>
            <w:r w:rsidRPr="00F3100E">
              <w:rPr>
                <w:webHidden/>
              </w:rPr>
              <w:instrText xml:space="preserve"> PAGEREF _Toc184753746 \h </w:instrText>
            </w:r>
            <w:r w:rsidRPr="00F3100E">
              <w:rPr>
                <w:webHidden/>
              </w:rPr>
            </w:r>
            <w:r w:rsidRPr="00F3100E">
              <w:rPr>
                <w:webHidden/>
              </w:rPr>
              <w:fldChar w:fldCharType="separate"/>
            </w:r>
            <w:r w:rsidRPr="00F3100E">
              <w:rPr>
                <w:webHidden/>
              </w:rPr>
              <w:t>11</w:t>
            </w:r>
            <w:r w:rsidRPr="00F3100E">
              <w:rPr>
                <w:webHidden/>
              </w:rPr>
              <w:fldChar w:fldCharType="end"/>
            </w:r>
          </w:hyperlink>
        </w:p>
        <w:p w14:paraId="333C23C6" w14:textId="1B79E2C8"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47" w:history="1">
            <w:r w:rsidRPr="00F3100E">
              <w:rPr>
                <w:rStyle w:val="Hyperlink"/>
                <w:u w:val="none"/>
              </w:rPr>
              <w:t>2.2.1. Formulas pielietojums</w:t>
            </w:r>
            <w:r w:rsidRPr="00F3100E">
              <w:rPr>
                <w:webHidden/>
              </w:rPr>
              <w:tab/>
            </w:r>
            <w:r w:rsidRPr="00F3100E">
              <w:rPr>
                <w:webHidden/>
              </w:rPr>
              <w:fldChar w:fldCharType="begin"/>
            </w:r>
            <w:r w:rsidRPr="00F3100E">
              <w:rPr>
                <w:webHidden/>
              </w:rPr>
              <w:instrText xml:space="preserve"> PAGEREF _Toc184753747 \h </w:instrText>
            </w:r>
            <w:r w:rsidRPr="00F3100E">
              <w:rPr>
                <w:webHidden/>
              </w:rPr>
            </w:r>
            <w:r w:rsidRPr="00F3100E">
              <w:rPr>
                <w:webHidden/>
              </w:rPr>
              <w:fldChar w:fldCharType="separate"/>
            </w:r>
            <w:r w:rsidRPr="00F3100E">
              <w:rPr>
                <w:webHidden/>
              </w:rPr>
              <w:t>11</w:t>
            </w:r>
            <w:r w:rsidRPr="00F3100E">
              <w:rPr>
                <w:webHidden/>
              </w:rPr>
              <w:fldChar w:fldCharType="end"/>
            </w:r>
          </w:hyperlink>
        </w:p>
        <w:p w14:paraId="25354384" w14:textId="7C4843A3"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48" w:history="1">
            <w:r w:rsidRPr="00F3100E">
              <w:rPr>
                <w:rStyle w:val="Hyperlink"/>
                <w:u w:val="none"/>
              </w:rPr>
              <w:t>2.2.1. Video analīze</w:t>
            </w:r>
            <w:r w:rsidRPr="00F3100E">
              <w:rPr>
                <w:webHidden/>
              </w:rPr>
              <w:tab/>
            </w:r>
            <w:r w:rsidRPr="00F3100E">
              <w:rPr>
                <w:webHidden/>
              </w:rPr>
              <w:fldChar w:fldCharType="begin"/>
            </w:r>
            <w:r w:rsidRPr="00F3100E">
              <w:rPr>
                <w:webHidden/>
              </w:rPr>
              <w:instrText xml:space="preserve"> PAGEREF _Toc184753748 \h </w:instrText>
            </w:r>
            <w:r w:rsidRPr="00F3100E">
              <w:rPr>
                <w:webHidden/>
              </w:rPr>
            </w:r>
            <w:r w:rsidRPr="00F3100E">
              <w:rPr>
                <w:webHidden/>
              </w:rPr>
              <w:fldChar w:fldCharType="separate"/>
            </w:r>
            <w:r w:rsidRPr="00F3100E">
              <w:rPr>
                <w:webHidden/>
              </w:rPr>
              <w:t>12</w:t>
            </w:r>
            <w:r w:rsidRPr="00F3100E">
              <w:rPr>
                <w:webHidden/>
              </w:rPr>
              <w:fldChar w:fldCharType="end"/>
            </w:r>
          </w:hyperlink>
        </w:p>
        <w:p w14:paraId="076BD79A" w14:textId="1D1FF814" w:rsidR="00F3100E" w:rsidRPr="00F3100E" w:rsidRDefault="00F3100E">
          <w:pPr>
            <w:pStyle w:val="TOC2"/>
            <w:rPr>
              <w:rFonts w:asciiTheme="minorHAnsi" w:eastAsiaTheme="minorEastAsia" w:hAnsiTheme="minorHAnsi"/>
              <w:szCs w:val="24"/>
              <w:lang w:eastAsia="en-GB"/>
            </w:rPr>
          </w:pPr>
          <w:r w:rsidRPr="00F3100E">
            <w:rPr>
              <w:rStyle w:val="Hyperlink"/>
              <w:u w:val="none"/>
            </w:rPr>
            <w:t xml:space="preserve">    </w:t>
          </w:r>
          <w:hyperlink w:anchor="_Toc184753749" w:history="1">
            <w:r w:rsidRPr="00F3100E">
              <w:rPr>
                <w:rStyle w:val="Hyperlink"/>
                <w:u w:val="none"/>
              </w:rPr>
              <w:t>2.2.1. Akselometra pielietojums</w:t>
            </w:r>
            <w:r w:rsidRPr="00F3100E">
              <w:rPr>
                <w:webHidden/>
              </w:rPr>
              <w:tab/>
            </w:r>
            <w:r w:rsidRPr="00F3100E">
              <w:rPr>
                <w:webHidden/>
              </w:rPr>
              <w:fldChar w:fldCharType="begin"/>
            </w:r>
            <w:r w:rsidRPr="00F3100E">
              <w:rPr>
                <w:webHidden/>
              </w:rPr>
              <w:instrText xml:space="preserve"> PAGEREF _Toc184753749 \h </w:instrText>
            </w:r>
            <w:r w:rsidRPr="00F3100E">
              <w:rPr>
                <w:webHidden/>
              </w:rPr>
            </w:r>
            <w:r w:rsidRPr="00F3100E">
              <w:rPr>
                <w:webHidden/>
              </w:rPr>
              <w:fldChar w:fldCharType="separate"/>
            </w:r>
            <w:r w:rsidRPr="00F3100E">
              <w:rPr>
                <w:webHidden/>
              </w:rPr>
              <w:t>14</w:t>
            </w:r>
            <w:r w:rsidRPr="00F3100E">
              <w:rPr>
                <w:webHidden/>
              </w:rPr>
              <w:fldChar w:fldCharType="end"/>
            </w:r>
          </w:hyperlink>
        </w:p>
        <w:p w14:paraId="4F3AEEB5" w14:textId="5279EFBD" w:rsidR="00F3100E" w:rsidRPr="00F3100E" w:rsidRDefault="00F3100E">
          <w:pPr>
            <w:pStyle w:val="TOC2"/>
            <w:rPr>
              <w:rFonts w:asciiTheme="minorHAnsi" w:eastAsiaTheme="minorEastAsia" w:hAnsiTheme="minorHAnsi"/>
              <w:szCs w:val="24"/>
              <w:lang w:eastAsia="en-GB"/>
            </w:rPr>
          </w:pPr>
          <w:hyperlink w:anchor="_Toc184753750" w:history="1">
            <w:r w:rsidRPr="00F3100E">
              <w:rPr>
                <w:rStyle w:val="Hyperlink"/>
                <w:u w:val="none"/>
              </w:rPr>
              <w:t>2.3. Salīdzinājums</w:t>
            </w:r>
            <w:r w:rsidRPr="00F3100E">
              <w:rPr>
                <w:webHidden/>
              </w:rPr>
              <w:tab/>
            </w:r>
            <w:r w:rsidRPr="00F3100E">
              <w:rPr>
                <w:webHidden/>
              </w:rPr>
              <w:fldChar w:fldCharType="begin"/>
            </w:r>
            <w:r w:rsidRPr="00F3100E">
              <w:rPr>
                <w:webHidden/>
              </w:rPr>
              <w:instrText xml:space="preserve"> PAGEREF _Toc184753750 \h </w:instrText>
            </w:r>
            <w:r w:rsidRPr="00F3100E">
              <w:rPr>
                <w:webHidden/>
              </w:rPr>
            </w:r>
            <w:r w:rsidRPr="00F3100E">
              <w:rPr>
                <w:webHidden/>
              </w:rPr>
              <w:fldChar w:fldCharType="separate"/>
            </w:r>
            <w:r w:rsidRPr="00F3100E">
              <w:rPr>
                <w:webHidden/>
              </w:rPr>
              <w:t>16</w:t>
            </w:r>
            <w:r w:rsidRPr="00F3100E">
              <w:rPr>
                <w:webHidden/>
              </w:rPr>
              <w:fldChar w:fldCharType="end"/>
            </w:r>
          </w:hyperlink>
        </w:p>
        <w:p w14:paraId="22E485B3" w14:textId="37D2B1A2" w:rsidR="00F3100E" w:rsidRPr="00F3100E" w:rsidRDefault="00F3100E">
          <w:pPr>
            <w:pStyle w:val="TOC1"/>
            <w:rPr>
              <w:rFonts w:asciiTheme="minorHAnsi" w:eastAsiaTheme="minorEastAsia" w:hAnsiTheme="minorHAnsi"/>
              <w:noProof/>
              <w:szCs w:val="24"/>
              <w:lang w:eastAsia="en-GB"/>
            </w:rPr>
          </w:pPr>
          <w:hyperlink w:anchor="_Toc184753751" w:history="1">
            <w:r w:rsidRPr="00F3100E">
              <w:rPr>
                <w:rStyle w:val="Hyperlink"/>
                <w:noProof/>
                <w:u w:val="none"/>
              </w:rPr>
              <w:t>Secinājumi</w:t>
            </w:r>
            <w:r w:rsidRPr="00F3100E">
              <w:rPr>
                <w:noProof/>
                <w:webHidden/>
              </w:rPr>
              <w:tab/>
            </w:r>
            <w:r w:rsidRPr="00F3100E">
              <w:rPr>
                <w:noProof/>
                <w:webHidden/>
              </w:rPr>
              <w:fldChar w:fldCharType="begin"/>
            </w:r>
            <w:r w:rsidRPr="00F3100E">
              <w:rPr>
                <w:noProof/>
                <w:webHidden/>
              </w:rPr>
              <w:instrText xml:space="preserve"> PAGEREF _Toc184753751 \h </w:instrText>
            </w:r>
            <w:r w:rsidRPr="00F3100E">
              <w:rPr>
                <w:noProof/>
                <w:webHidden/>
              </w:rPr>
            </w:r>
            <w:r w:rsidRPr="00F3100E">
              <w:rPr>
                <w:noProof/>
                <w:webHidden/>
              </w:rPr>
              <w:fldChar w:fldCharType="separate"/>
            </w:r>
            <w:r w:rsidRPr="00F3100E">
              <w:rPr>
                <w:noProof/>
                <w:webHidden/>
              </w:rPr>
              <w:t>16</w:t>
            </w:r>
            <w:r w:rsidRPr="00F3100E">
              <w:rPr>
                <w:noProof/>
                <w:webHidden/>
              </w:rPr>
              <w:fldChar w:fldCharType="end"/>
            </w:r>
          </w:hyperlink>
        </w:p>
        <w:p w14:paraId="33E9E5BE" w14:textId="1C56DB0C" w:rsidR="00F3100E" w:rsidRPr="00F3100E" w:rsidRDefault="00F3100E">
          <w:pPr>
            <w:pStyle w:val="TOC1"/>
            <w:rPr>
              <w:rFonts w:asciiTheme="minorHAnsi" w:eastAsiaTheme="minorEastAsia" w:hAnsiTheme="minorHAnsi"/>
              <w:noProof/>
              <w:szCs w:val="24"/>
              <w:lang w:eastAsia="en-GB"/>
            </w:rPr>
          </w:pPr>
          <w:hyperlink w:anchor="_Toc184753752" w:history="1">
            <w:r w:rsidRPr="00F3100E">
              <w:rPr>
                <w:rStyle w:val="Hyperlink"/>
                <w:noProof/>
                <w:u w:val="none"/>
              </w:rPr>
              <w:t>Literatūras un informācijas avotu saraksts:</w:t>
            </w:r>
            <w:r w:rsidRPr="00F3100E">
              <w:rPr>
                <w:noProof/>
                <w:webHidden/>
              </w:rPr>
              <w:tab/>
            </w:r>
            <w:r w:rsidRPr="00F3100E">
              <w:rPr>
                <w:noProof/>
                <w:webHidden/>
              </w:rPr>
              <w:fldChar w:fldCharType="begin"/>
            </w:r>
            <w:r w:rsidRPr="00F3100E">
              <w:rPr>
                <w:noProof/>
                <w:webHidden/>
              </w:rPr>
              <w:instrText xml:space="preserve"> PAGEREF _Toc184753752 \h </w:instrText>
            </w:r>
            <w:r w:rsidRPr="00F3100E">
              <w:rPr>
                <w:noProof/>
                <w:webHidden/>
              </w:rPr>
            </w:r>
            <w:r w:rsidRPr="00F3100E">
              <w:rPr>
                <w:noProof/>
                <w:webHidden/>
              </w:rPr>
              <w:fldChar w:fldCharType="separate"/>
            </w:r>
            <w:r w:rsidRPr="00F3100E">
              <w:rPr>
                <w:noProof/>
                <w:webHidden/>
              </w:rPr>
              <w:t>16</w:t>
            </w:r>
            <w:r w:rsidRPr="00F3100E">
              <w:rPr>
                <w:noProof/>
                <w:webHidden/>
              </w:rPr>
              <w:fldChar w:fldCharType="end"/>
            </w:r>
          </w:hyperlink>
        </w:p>
        <w:p w14:paraId="2F1F68F7" w14:textId="34E829E0" w:rsidR="00F3100E" w:rsidRDefault="00F3100E">
          <w:pPr>
            <w:pStyle w:val="TOC1"/>
            <w:rPr>
              <w:rFonts w:asciiTheme="minorHAnsi" w:eastAsiaTheme="minorEastAsia" w:hAnsiTheme="minorHAnsi"/>
              <w:noProof/>
              <w:szCs w:val="24"/>
              <w:lang w:eastAsia="en-GB"/>
            </w:rPr>
          </w:pPr>
          <w:hyperlink w:anchor="_Toc184753753" w:history="1">
            <w:r w:rsidRPr="00F3100E">
              <w:rPr>
                <w:rStyle w:val="Hyperlink"/>
                <w:noProof/>
                <w:u w:val="none"/>
                <w:lang w:val="lv-LV"/>
              </w:rPr>
              <w:t>Pielikumi</w:t>
            </w:r>
            <w:r w:rsidRPr="00F3100E">
              <w:rPr>
                <w:noProof/>
                <w:webHidden/>
              </w:rPr>
              <w:tab/>
            </w:r>
            <w:r w:rsidRPr="00F3100E">
              <w:rPr>
                <w:noProof/>
                <w:webHidden/>
              </w:rPr>
              <w:fldChar w:fldCharType="begin"/>
            </w:r>
            <w:r w:rsidRPr="00F3100E">
              <w:rPr>
                <w:noProof/>
                <w:webHidden/>
              </w:rPr>
              <w:instrText xml:space="preserve"> PAGEREF _Toc184753753 \h </w:instrText>
            </w:r>
            <w:r w:rsidRPr="00F3100E">
              <w:rPr>
                <w:noProof/>
                <w:webHidden/>
              </w:rPr>
            </w:r>
            <w:r w:rsidRPr="00F3100E">
              <w:rPr>
                <w:noProof/>
                <w:webHidden/>
              </w:rPr>
              <w:fldChar w:fldCharType="separate"/>
            </w:r>
            <w:r w:rsidRPr="00F3100E">
              <w:rPr>
                <w:noProof/>
                <w:webHidden/>
              </w:rPr>
              <w:t>17</w:t>
            </w:r>
            <w:r w:rsidRPr="00F3100E">
              <w:rPr>
                <w:noProof/>
                <w:webHidden/>
              </w:rPr>
              <w:fldChar w:fldCharType="end"/>
            </w:r>
          </w:hyperlink>
        </w:p>
        <w:p w14:paraId="6356197F" w14:textId="630A9562" w:rsidR="00775176" w:rsidRDefault="00775176" w:rsidP="000C03E4">
          <w:pPr>
            <w:spacing w:line="276" w:lineRule="auto"/>
          </w:pPr>
          <w:r w:rsidRPr="000C03E4">
            <w:rPr>
              <w:b/>
              <w:bCs/>
              <w:noProof/>
            </w:rPr>
            <w:fldChar w:fldCharType="end"/>
          </w:r>
        </w:p>
      </w:sdtContent>
    </w:sdt>
    <w:p w14:paraId="2D56FFEB" w14:textId="77777777" w:rsidR="00775176" w:rsidRPr="00775176" w:rsidRDefault="00775176" w:rsidP="00775176">
      <w:pPr>
        <w:jc w:val="center"/>
        <w:rPr>
          <w:lang w:val="lv-LV"/>
        </w:rPr>
      </w:pPr>
    </w:p>
    <w:p w14:paraId="7B4B3251" w14:textId="0ED64D1B" w:rsidR="00C562CA" w:rsidRDefault="006B0BD1" w:rsidP="006B0BD1">
      <w:pPr>
        <w:spacing w:line="259" w:lineRule="auto"/>
        <w:jc w:val="left"/>
        <w:rPr>
          <w:rFonts w:cs="Times New Roman"/>
          <w:b/>
          <w:bCs/>
          <w:sz w:val="32"/>
          <w:szCs w:val="32"/>
          <w:lang w:val="lv-LV"/>
        </w:rPr>
      </w:pPr>
      <w:r>
        <w:rPr>
          <w:rFonts w:cs="Times New Roman"/>
          <w:b/>
          <w:bCs/>
          <w:sz w:val="32"/>
          <w:szCs w:val="32"/>
          <w:lang w:val="lv-LV"/>
        </w:rPr>
        <w:br w:type="page"/>
      </w:r>
    </w:p>
    <w:p w14:paraId="0D917189" w14:textId="5AAAF94A" w:rsidR="00C562CA" w:rsidRDefault="00C562CA" w:rsidP="006B0BD1">
      <w:pPr>
        <w:pStyle w:val="Heading1"/>
        <w:rPr>
          <w:lang w:val="lv-LV"/>
        </w:rPr>
      </w:pPr>
      <w:bookmarkStart w:id="1" w:name="_Toc184753734"/>
      <w:r>
        <w:rPr>
          <w:lang w:val="lv-LV"/>
        </w:rPr>
        <w:lastRenderedPageBreak/>
        <w:t>Ievads</w:t>
      </w:r>
      <w:bookmarkEnd w:id="1"/>
    </w:p>
    <w:p w14:paraId="17CB7058" w14:textId="77777777" w:rsidR="00682920" w:rsidRDefault="00682920" w:rsidP="00D406F5">
      <w:pPr>
        <w:jc w:val="center"/>
        <w:rPr>
          <w:rFonts w:cs="Times New Roman"/>
          <w:b/>
          <w:bCs/>
          <w:sz w:val="32"/>
          <w:szCs w:val="32"/>
          <w:lang w:val="lv-LV"/>
        </w:rPr>
      </w:pPr>
    </w:p>
    <w:p w14:paraId="68BCC4F5" w14:textId="060672F8" w:rsidR="004A123A" w:rsidRPr="004A123A" w:rsidRDefault="00682920" w:rsidP="004A123A">
      <w:pPr>
        <w:ind w:firstLine="720"/>
        <w:rPr>
          <w:i/>
          <w:iCs/>
        </w:rPr>
      </w:pPr>
      <w:proofErr w:type="spellStart"/>
      <w:r w:rsidRPr="00682920">
        <w:t>Mūsdienu</w:t>
      </w:r>
      <w:proofErr w:type="spellEnd"/>
      <w:r w:rsidRPr="00682920">
        <w:t xml:space="preserve"> </w:t>
      </w:r>
      <w:proofErr w:type="spellStart"/>
      <w:r w:rsidRPr="00682920">
        <w:t>sportā</w:t>
      </w:r>
      <w:proofErr w:type="spellEnd"/>
      <w:r w:rsidRPr="00682920">
        <w:t xml:space="preserve"> un </w:t>
      </w:r>
      <w:proofErr w:type="spellStart"/>
      <w:r w:rsidRPr="00682920">
        <w:t>fitnesā</w:t>
      </w:r>
      <w:proofErr w:type="spellEnd"/>
      <w:r w:rsidRPr="00682920">
        <w:t xml:space="preserve"> </w:t>
      </w:r>
      <w:proofErr w:type="spellStart"/>
      <w:r w:rsidRPr="00682920">
        <w:t>precīzi</w:t>
      </w:r>
      <w:proofErr w:type="spellEnd"/>
      <w:r w:rsidRPr="00682920">
        <w:t xml:space="preserve"> </w:t>
      </w:r>
      <w:proofErr w:type="spellStart"/>
      <w:r w:rsidRPr="00682920">
        <w:t>mērījumi</w:t>
      </w:r>
      <w:proofErr w:type="spellEnd"/>
      <w:r w:rsidRPr="00682920">
        <w:t xml:space="preserve"> un </w:t>
      </w:r>
      <w:proofErr w:type="spellStart"/>
      <w:r w:rsidRPr="00682920">
        <w:t>dati</w:t>
      </w:r>
      <w:proofErr w:type="spellEnd"/>
      <w:r w:rsidRPr="00682920">
        <w:t xml:space="preserve"> ir </w:t>
      </w:r>
      <w:proofErr w:type="spellStart"/>
      <w:r w:rsidRPr="00682920">
        <w:t>kļuvuši</w:t>
      </w:r>
      <w:proofErr w:type="spellEnd"/>
      <w:r w:rsidRPr="00682920">
        <w:t xml:space="preserve"> par </w:t>
      </w:r>
      <w:proofErr w:type="spellStart"/>
      <w:r w:rsidRPr="00682920">
        <w:t>būtisku</w:t>
      </w:r>
      <w:proofErr w:type="spellEnd"/>
      <w:r w:rsidRPr="00682920">
        <w:t xml:space="preserve"> </w:t>
      </w:r>
      <w:proofErr w:type="spellStart"/>
      <w:r w:rsidRPr="00682920">
        <w:t>daļu</w:t>
      </w:r>
      <w:proofErr w:type="spellEnd"/>
      <w:r w:rsidRPr="00682920">
        <w:t xml:space="preserve"> no </w:t>
      </w:r>
      <w:proofErr w:type="spellStart"/>
      <w:r w:rsidRPr="00682920">
        <w:t>treniņu</w:t>
      </w:r>
      <w:proofErr w:type="spellEnd"/>
      <w:r w:rsidRPr="00682920">
        <w:t xml:space="preserve"> </w:t>
      </w:r>
      <w:proofErr w:type="spellStart"/>
      <w:r w:rsidRPr="00682920">
        <w:t>procesa</w:t>
      </w:r>
      <w:proofErr w:type="spellEnd"/>
      <w:r w:rsidRPr="00682920">
        <w:t xml:space="preserve">. Viena no </w:t>
      </w:r>
      <w:proofErr w:type="spellStart"/>
      <w:r w:rsidRPr="00682920">
        <w:t>svarīg</w:t>
      </w:r>
      <w:r>
        <w:t>ākaj</w:t>
      </w:r>
      <w:r w:rsidRPr="00682920">
        <w:t>ām</w:t>
      </w:r>
      <w:proofErr w:type="spellEnd"/>
      <w:r w:rsidRPr="00682920">
        <w:t xml:space="preserve"> </w:t>
      </w:r>
      <w:proofErr w:type="spellStart"/>
      <w:r w:rsidRPr="00682920">
        <w:t>īpašībām</w:t>
      </w:r>
      <w:proofErr w:type="spellEnd"/>
      <w:r w:rsidRPr="00682920">
        <w:t xml:space="preserve">, kuru </w:t>
      </w:r>
      <w:proofErr w:type="spellStart"/>
      <w:r w:rsidRPr="00682920">
        <w:t>mēra</w:t>
      </w:r>
      <w:proofErr w:type="spellEnd"/>
      <w:r w:rsidRPr="00682920">
        <w:t xml:space="preserve"> </w:t>
      </w:r>
      <w:proofErr w:type="spellStart"/>
      <w:r w:rsidRPr="00682920">
        <w:t>daudzos</w:t>
      </w:r>
      <w:proofErr w:type="spellEnd"/>
      <w:r w:rsidRPr="00682920">
        <w:t xml:space="preserve"> </w:t>
      </w:r>
      <w:proofErr w:type="spellStart"/>
      <w:r w:rsidRPr="00682920">
        <w:t>sporta</w:t>
      </w:r>
      <w:proofErr w:type="spellEnd"/>
      <w:r w:rsidRPr="00682920">
        <w:t xml:space="preserve"> </w:t>
      </w:r>
      <w:proofErr w:type="spellStart"/>
      <w:r w:rsidRPr="00682920">
        <w:t>veidos</w:t>
      </w:r>
      <w:proofErr w:type="spellEnd"/>
      <w:r w:rsidRPr="00682920">
        <w:t xml:space="preserve">, ir </w:t>
      </w:r>
      <w:proofErr w:type="spellStart"/>
      <w:r w:rsidRPr="00682920">
        <w:t>sportista</w:t>
      </w:r>
      <w:proofErr w:type="spellEnd"/>
      <w:r w:rsidRPr="00682920">
        <w:t xml:space="preserve"> </w:t>
      </w:r>
      <w:proofErr w:type="spellStart"/>
      <w:r w:rsidRPr="00682920">
        <w:t>vertikālais</w:t>
      </w:r>
      <w:proofErr w:type="spellEnd"/>
      <w:r w:rsidRPr="00682920">
        <w:t xml:space="preserve"> </w:t>
      </w:r>
      <w:proofErr w:type="spellStart"/>
      <w:r w:rsidRPr="00682920">
        <w:t>lēciens</w:t>
      </w:r>
      <w:proofErr w:type="spellEnd"/>
      <w:r w:rsidRPr="00682920">
        <w:t xml:space="preserve">, jo tas </w:t>
      </w:r>
      <w:proofErr w:type="spellStart"/>
      <w:r w:rsidRPr="00682920">
        <w:t>atspoguļo</w:t>
      </w:r>
      <w:proofErr w:type="spellEnd"/>
      <w:r w:rsidRPr="00682920">
        <w:t xml:space="preserve"> gan </w:t>
      </w:r>
      <w:proofErr w:type="spellStart"/>
      <w:r w:rsidRPr="00682920">
        <w:t>spēku</w:t>
      </w:r>
      <w:proofErr w:type="spellEnd"/>
      <w:r w:rsidRPr="00682920">
        <w:t xml:space="preserve">, gan </w:t>
      </w:r>
      <w:proofErr w:type="spellStart"/>
      <w:r w:rsidRPr="00682920">
        <w:t>eksplozivitāti</w:t>
      </w:r>
      <w:proofErr w:type="spellEnd"/>
      <w:r w:rsidRPr="00682920">
        <w:t xml:space="preserve">, kas ir </w:t>
      </w:r>
      <w:proofErr w:type="spellStart"/>
      <w:r w:rsidRPr="00682920">
        <w:t>svarīga</w:t>
      </w:r>
      <w:proofErr w:type="spellEnd"/>
      <w:r w:rsidRPr="00682920">
        <w:t xml:space="preserve"> </w:t>
      </w:r>
      <w:proofErr w:type="spellStart"/>
      <w:r w:rsidRPr="00682920">
        <w:t>dažādos</w:t>
      </w:r>
      <w:proofErr w:type="spellEnd"/>
      <w:r w:rsidRPr="00682920">
        <w:t xml:space="preserve"> </w:t>
      </w:r>
      <w:proofErr w:type="spellStart"/>
      <w:r w:rsidRPr="00682920">
        <w:t>sporta</w:t>
      </w:r>
      <w:proofErr w:type="spellEnd"/>
      <w:r w:rsidRPr="00682920">
        <w:t xml:space="preserve"> </w:t>
      </w:r>
      <w:proofErr w:type="spellStart"/>
      <w:r w:rsidRPr="00682920">
        <w:t>veidos</w:t>
      </w:r>
      <w:proofErr w:type="spellEnd"/>
      <w:r w:rsidRPr="00682920">
        <w:t xml:space="preserve">, </w:t>
      </w:r>
      <w:proofErr w:type="spellStart"/>
      <w:r w:rsidRPr="00682920">
        <w:t>sākot</w:t>
      </w:r>
      <w:proofErr w:type="spellEnd"/>
      <w:r w:rsidRPr="00682920">
        <w:t xml:space="preserve"> no </w:t>
      </w:r>
      <w:proofErr w:type="spellStart"/>
      <w:r w:rsidRPr="00682920">
        <w:t>basketbola</w:t>
      </w:r>
      <w:proofErr w:type="spellEnd"/>
      <w:r w:rsidRPr="00682920">
        <w:t xml:space="preserve"> līdz </w:t>
      </w:r>
      <w:proofErr w:type="spellStart"/>
      <w:r w:rsidRPr="00682920">
        <w:t>vieglatlētikai</w:t>
      </w:r>
      <w:proofErr w:type="spellEnd"/>
      <w:r w:rsidRPr="00682920">
        <w:t xml:space="preserve">. Tomēr </w:t>
      </w:r>
      <w:proofErr w:type="spellStart"/>
      <w:r w:rsidRPr="00682920">
        <w:t>dažādi</w:t>
      </w:r>
      <w:proofErr w:type="spellEnd"/>
      <w:r w:rsidRPr="00682920">
        <w:t xml:space="preserve"> </w:t>
      </w:r>
      <w:proofErr w:type="spellStart"/>
      <w:r w:rsidRPr="00682920">
        <w:t>veidi</w:t>
      </w:r>
      <w:proofErr w:type="spellEnd"/>
      <w:r w:rsidRPr="00682920">
        <w:t xml:space="preserve">, kā </w:t>
      </w:r>
      <w:proofErr w:type="spellStart"/>
      <w:r w:rsidRPr="00682920">
        <w:t>šo</w:t>
      </w:r>
      <w:r w:rsidR="00544E0E">
        <w:t>s</w:t>
      </w:r>
      <w:proofErr w:type="spellEnd"/>
      <w:r w:rsidRPr="00682920">
        <w:t xml:space="preserve"> </w:t>
      </w:r>
      <w:proofErr w:type="spellStart"/>
      <w:r w:rsidRPr="00682920">
        <w:t>parametru</w:t>
      </w:r>
      <w:proofErr w:type="spellEnd"/>
      <w:r w:rsidRPr="00682920">
        <w:t xml:space="preserve"> </w:t>
      </w:r>
      <w:proofErr w:type="spellStart"/>
      <w:r w:rsidRPr="00682920">
        <w:t>noteikt</w:t>
      </w:r>
      <w:proofErr w:type="spellEnd"/>
      <w:r w:rsidRPr="00682920">
        <w:t xml:space="preserve">, un </w:t>
      </w:r>
      <w:proofErr w:type="spellStart"/>
      <w:r w:rsidRPr="00682920">
        <w:t>daudzas</w:t>
      </w:r>
      <w:proofErr w:type="spellEnd"/>
      <w:r w:rsidRPr="00682920">
        <w:t xml:space="preserve"> </w:t>
      </w:r>
      <w:proofErr w:type="spellStart"/>
      <w:r w:rsidRPr="00682920">
        <w:t>modernas</w:t>
      </w:r>
      <w:proofErr w:type="spellEnd"/>
      <w:r w:rsidRPr="00682920">
        <w:t xml:space="preserve"> </w:t>
      </w:r>
      <w:proofErr w:type="spellStart"/>
      <w:r w:rsidRPr="00682920">
        <w:t>metodes</w:t>
      </w:r>
      <w:proofErr w:type="spellEnd"/>
      <w:r w:rsidRPr="00682920">
        <w:t xml:space="preserve"> vai </w:t>
      </w:r>
      <w:proofErr w:type="spellStart"/>
      <w:r w:rsidRPr="00682920">
        <w:t>ierīces</w:t>
      </w:r>
      <w:proofErr w:type="spellEnd"/>
      <w:r w:rsidRPr="00682920">
        <w:t xml:space="preserve"> ir ļoti </w:t>
      </w:r>
      <w:proofErr w:type="spellStart"/>
      <w:r w:rsidRPr="00682920">
        <w:t>dārgas</w:t>
      </w:r>
      <w:proofErr w:type="spellEnd"/>
      <w:r w:rsidRPr="00682920">
        <w:t xml:space="preserve"> un ne visiem </w:t>
      </w:r>
      <w:proofErr w:type="spellStart"/>
      <w:r w:rsidRPr="00682920">
        <w:t>pieejamas</w:t>
      </w:r>
      <w:proofErr w:type="spellEnd"/>
      <w:r w:rsidRPr="00682920">
        <w:t>.</w:t>
      </w:r>
      <w:r w:rsidR="00544E0E">
        <w:t xml:space="preserve"> </w:t>
      </w:r>
      <w:proofErr w:type="spellStart"/>
      <w:r w:rsidR="00544E0E">
        <w:t>S</w:t>
      </w:r>
      <w:r w:rsidRPr="00682920">
        <w:t>portisti</w:t>
      </w:r>
      <w:r w:rsidR="00544E0E">
        <w:t>em</w:t>
      </w:r>
      <w:proofErr w:type="spellEnd"/>
      <w:r w:rsidRPr="00682920">
        <w:t xml:space="preserve"> un </w:t>
      </w:r>
      <w:proofErr w:type="spellStart"/>
      <w:r w:rsidRPr="00682920">
        <w:t>trener</w:t>
      </w:r>
      <w:r w:rsidR="00544E0E">
        <w:t>iem</w:t>
      </w:r>
      <w:proofErr w:type="spellEnd"/>
      <w:r w:rsidR="00544E0E">
        <w:t xml:space="preserve">, </w:t>
      </w:r>
      <w:proofErr w:type="spellStart"/>
      <w:r w:rsidR="00544E0E">
        <w:t>kuriem</w:t>
      </w:r>
      <w:proofErr w:type="spellEnd"/>
      <w:r w:rsidR="00544E0E">
        <w:t xml:space="preserve"> nav </w:t>
      </w:r>
      <w:proofErr w:type="spellStart"/>
      <w:r w:rsidR="00544E0E">
        <w:t>pieejami</w:t>
      </w:r>
      <w:proofErr w:type="spellEnd"/>
      <w:r w:rsidR="00544E0E">
        <w:t xml:space="preserve"> </w:t>
      </w:r>
      <w:proofErr w:type="spellStart"/>
      <w:r w:rsidR="00544E0E">
        <w:t>specializēts</w:t>
      </w:r>
      <w:proofErr w:type="spellEnd"/>
      <w:r w:rsidR="00544E0E">
        <w:t xml:space="preserve"> un </w:t>
      </w:r>
      <w:proofErr w:type="spellStart"/>
      <w:r w:rsidR="00544E0E">
        <w:t>dārgs</w:t>
      </w:r>
      <w:proofErr w:type="spellEnd"/>
      <w:r w:rsidR="00544E0E">
        <w:t xml:space="preserve"> </w:t>
      </w:r>
      <w:proofErr w:type="spellStart"/>
      <w:r w:rsidR="00544E0E">
        <w:t>ekipējums</w:t>
      </w:r>
      <w:proofErr w:type="spellEnd"/>
      <w:r w:rsidR="00544E0E">
        <w:t xml:space="preserve">, </w:t>
      </w:r>
      <w:proofErr w:type="spellStart"/>
      <w:r w:rsidR="00544E0E">
        <w:t>saskaras</w:t>
      </w:r>
      <w:proofErr w:type="spellEnd"/>
      <w:r w:rsidR="00544E0E">
        <w:t xml:space="preserve"> ar </w:t>
      </w:r>
      <w:proofErr w:type="spellStart"/>
      <w:r w:rsidR="00544E0E">
        <w:t>izaicinājumu</w:t>
      </w:r>
      <w:proofErr w:type="spellEnd"/>
      <w:r w:rsidRPr="00682920">
        <w:t xml:space="preserve">, </w:t>
      </w:r>
      <w:r w:rsidR="00544E0E">
        <w:t xml:space="preserve">kā </w:t>
      </w:r>
      <w:proofErr w:type="spellStart"/>
      <w:r w:rsidR="00544E0E">
        <w:t>uzzināt</w:t>
      </w:r>
      <w:proofErr w:type="spellEnd"/>
      <w:r w:rsidRPr="00682920">
        <w:t xml:space="preserve"> </w:t>
      </w:r>
      <w:proofErr w:type="spellStart"/>
      <w:r w:rsidRPr="00682920">
        <w:t>optimāl</w:t>
      </w:r>
      <w:r w:rsidR="00544E0E">
        <w:t>āko</w:t>
      </w:r>
      <w:proofErr w:type="spellEnd"/>
      <w:r w:rsidRPr="00682920">
        <w:t xml:space="preserve"> </w:t>
      </w:r>
      <w:proofErr w:type="spellStart"/>
      <w:r w:rsidRPr="00682920">
        <w:t>veidu</w:t>
      </w:r>
      <w:proofErr w:type="spellEnd"/>
      <w:r w:rsidRPr="00682920">
        <w:t xml:space="preserve">, kā </w:t>
      </w:r>
      <w:proofErr w:type="spellStart"/>
      <w:r w:rsidRPr="00682920">
        <w:t>precīzi</w:t>
      </w:r>
      <w:proofErr w:type="spellEnd"/>
      <w:r w:rsidRPr="00682920">
        <w:t xml:space="preserve"> </w:t>
      </w:r>
      <w:proofErr w:type="spellStart"/>
      <w:r w:rsidR="00544E0E">
        <w:t>no</w:t>
      </w:r>
      <w:r w:rsidRPr="00682920">
        <w:t>mērīt</w:t>
      </w:r>
      <w:proofErr w:type="spellEnd"/>
      <w:r w:rsidRPr="00682920">
        <w:t xml:space="preserve"> </w:t>
      </w:r>
      <w:proofErr w:type="spellStart"/>
      <w:r w:rsidRPr="00682920">
        <w:t>lēciena</w:t>
      </w:r>
      <w:proofErr w:type="spellEnd"/>
      <w:r w:rsidRPr="00682920">
        <w:t xml:space="preserve"> augstumu un </w:t>
      </w:r>
      <w:proofErr w:type="spellStart"/>
      <w:r w:rsidRPr="00682920">
        <w:t>jaudu</w:t>
      </w:r>
      <w:proofErr w:type="spellEnd"/>
      <w:r w:rsidRPr="00682920">
        <w:t xml:space="preserve">, lai </w:t>
      </w:r>
      <w:proofErr w:type="spellStart"/>
      <w:r w:rsidRPr="00682920">
        <w:t>uzlabotu</w:t>
      </w:r>
      <w:proofErr w:type="spellEnd"/>
      <w:r w:rsidRPr="00682920">
        <w:t xml:space="preserve"> </w:t>
      </w:r>
      <w:proofErr w:type="spellStart"/>
      <w:r w:rsidRPr="00682920">
        <w:t>treniņu</w:t>
      </w:r>
      <w:proofErr w:type="spellEnd"/>
      <w:r w:rsidRPr="00682920">
        <w:t xml:space="preserve"> </w:t>
      </w:r>
      <w:proofErr w:type="spellStart"/>
      <w:r w:rsidRPr="00682920">
        <w:t>efektivitāti</w:t>
      </w:r>
      <w:proofErr w:type="spellEnd"/>
      <w:r w:rsidRPr="00682920">
        <w:t xml:space="preserve"> un </w:t>
      </w:r>
      <w:proofErr w:type="spellStart"/>
      <w:r w:rsidRPr="00682920">
        <w:t>izsekotu</w:t>
      </w:r>
      <w:proofErr w:type="spellEnd"/>
      <w:r w:rsidRPr="00682920">
        <w:t xml:space="preserve"> </w:t>
      </w:r>
      <w:proofErr w:type="spellStart"/>
      <w:r w:rsidRPr="00682920">
        <w:t>progresam</w:t>
      </w:r>
      <w:proofErr w:type="spellEnd"/>
      <w:r w:rsidRPr="00682920">
        <w:t xml:space="preserve">. </w:t>
      </w:r>
      <w:proofErr w:type="spellStart"/>
      <w:r w:rsidRPr="00682920">
        <w:t>Lēciena</w:t>
      </w:r>
      <w:proofErr w:type="spellEnd"/>
      <w:r w:rsidRPr="00682920">
        <w:t xml:space="preserve"> </w:t>
      </w:r>
      <w:proofErr w:type="spellStart"/>
      <w:r w:rsidRPr="00682920">
        <w:t>tehnikas</w:t>
      </w:r>
      <w:proofErr w:type="spellEnd"/>
      <w:r w:rsidRPr="00682920">
        <w:t xml:space="preserve"> </w:t>
      </w:r>
      <w:proofErr w:type="spellStart"/>
      <w:r w:rsidRPr="00682920">
        <w:t>uzlabošana</w:t>
      </w:r>
      <w:proofErr w:type="spellEnd"/>
      <w:r w:rsidRPr="00682920">
        <w:t xml:space="preserve"> un </w:t>
      </w:r>
      <w:proofErr w:type="spellStart"/>
      <w:r w:rsidRPr="00682920">
        <w:t>spēka</w:t>
      </w:r>
      <w:proofErr w:type="spellEnd"/>
      <w:r w:rsidRPr="00682920">
        <w:t xml:space="preserve"> </w:t>
      </w:r>
      <w:proofErr w:type="spellStart"/>
      <w:r w:rsidRPr="00682920">
        <w:t>attīstīšana</w:t>
      </w:r>
      <w:proofErr w:type="spellEnd"/>
      <w:r w:rsidRPr="00682920">
        <w:t xml:space="preserve"> ir </w:t>
      </w:r>
      <w:proofErr w:type="spellStart"/>
      <w:r w:rsidRPr="00682920">
        <w:t>svarīga</w:t>
      </w:r>
      <w:proofErr w:type="spellEnd"/>
      <w:r w:rsidRPr="00682920">
        <w:t xml:space="preserve">, lai </w:t>
      </w:r>
      <w:proofErr w:type="spellStart"/>
      <w:r w:rsidRPr="00682920">
        <w:t>sasniegtu</w:t>
      </w:r>
      <w:proofErr w:type="spellEnd"/>
      <w:r w:rsidRPr="00682920">
        <w:t xml:space="preserve"> labākus </w:t>
      </w:r>
      <w:proofErr w:type="spellStart"/>
      <w:r w:rsidRPr="00682920">
        <w:t>rezultātus</w:t>
      </w:r>
      <w:proofErr w:type="spellEnd"/>
      <w:r w:rsidRPr="00682920">
        <w:t xml:space="preserve">, bet bez </w:t>
      </w:r>
      <w:proofErr w:type="spellStart"/>
      <w:r w:rsidRPr="00682920">
        <w:t>precīziem</w:t>
      </w:r>
      <w:proofErr w:type="spellEnd"/>
      <w:r w:rsidRPr="00682920">
        <w:t xml:space="preserve"> </w:t>
      </w:r>
      <w:proofErr w:type="spellStart"/>
      <w:r w:rsidRPr="00682920">
        <w:t>mērījumiem</w:t>
      </w:r>
      <w:proofErr w:type="spellEnd"/>
      <w:r w:rsidRPr="00682920">
        <w:t xml:space="preserve"> ir grūti </w:t>
      </w:r>
      <w:proofErr w:type="spellStart"/>
      <w:r w:rsidRPr="00682920">
        <w:t>noteikt</w:t>
      </w:r>
      <w:proofErr w:type="spellEnd"/>
      <w:r w:rsidRPr="00682920">
        <w:t xml:space="preserve">, vai </w:t>
      </w:r>
      <w:proofErr w:type="spellStart"/>
      <w:r w:rsidRPr="00682920">
        <w:t>sportists</w:t>
      </w:r>
      <w:proofErr w:type="spellEnd"/>
      <w:r w:rsidRPr="00682920">
        <w:t xml:space="preserve"> </w:t>
      </w:r>
      <w:proofErr w:type="spellStart"/>
      <w:r w:rsidRPr="00682920">
        <w:t>progresē</w:t>
      </w:r>
      <w:proofErr w:type="spellEnd"/>
      <w:r w:rsidR="00544E0E">
        <w:t xml:space="preserve">, </w:t>
      </w:r>
      <w:proofErr w:type="spellStart"/>
      <w:r w:rsidR="00544E0E">
        <w:t>regresē</w:t>
      </w:r>
      <w:proofErr w:type="spellEnd"/>
      <w:r w:rsidRPr="00682920">
        <w:t xml:space="preserve"> vai arī </w:t>
      </w:r>
      <w:proofErr w:type="spellStart"/>
      <w:r w:rsidRPr="00682920">
        <w:t>saskaras</w:t>
      </w:r>
      <w:proofErr w:type="spellEnd"/>
      <w:r w:rsidRPr="00682920">
        <w:t xml:space="preserve"> ar </w:t>
      </w:r>
      <w:proofErr w:type="spellStart"/>
      <w:r w:rsidRPr="00682920">
        <w:t>stagnāciju</w:t>
      </w:r>
      <w:proofErr w:type="spellEnd"/>
      <w:r w:rsidRPr="00682920">
        <w:t>​</w:t>
      </w:r>
      <w:r w:rsidR="00544E0E">
        <w:t>.</w:t>
      </w:r>
      <w:r w:rsidR="004A123A">
        <w:t xml:space="preserve"> </w:t>
      </w:r>
      <w:r w:rsidR="00B72C2B" w:rsidRPr="00B72C2B">
        <w:t>[1.]</w:t>
      </w:r>
    </w:p>
    <w:p w14:paraId="33114A6C" w14:textId="3AABB7F3" w:rsidR="00C562CA" w:rsidRPr="004A123A" w:rsidRDefault="00682920" w:rsidP="004A123A">
      <w:pPr>
        <w:ind w:firstLine="720"/>
      </w:pPr>
      <w:r w:rsidRPr="00682920">
        <w:rPr>
          <w:rFonts w:cs="Times New Roman"/>
          <w:szCs w:val="24"/>
        </w:rPr>
        <w:t xml:space="preserve">Šajā </w:t>
      </w:r>
      <w:proofErr w:type="spellStart"/>
      <w:r w:rsidRPr="00682920">
        <w:rPr>
          <w:rFonts w:cs="Times New Roman"/>
          <w:szCs w:val="24"/>
        </w:rPr>
        <w:t>pētījumā</w:t>
      </w:r>
      <w:proofErr w:type="spellEnd"/>
      <w:r w:rsidRPr="00682920">
        <w:rPr>
          <w:rFonts w:cs="Times New Roman"/>
          <w:szCs w:val="24"/>
        </w:rPr>
        <w:t xml:space="preserve"> </w:t>
      </w:r>
      <w:proofErr w:type="spellStart"/>
      <w:r w:rsidRPr="00682920">
        <w:rPr>
          <w:rFonts w:cs="Times New Roman"/>
          <w:szCs w:val="24"/>
        </w:rPr>
        <w:t>tiks</w:t>
      </w:r>
      <w:proofErr w:type="spellEnd"/>
      <w:r w:rsidRPr="00682920">
        <w:rPr>
          <w:rFonts w:cs="Times New Roman"/>
          <w:szCs w:val="24"/>
        </w:rPr>
        <w:t xml:space="preserve"> </w:t>
      </w:r>
      <w:proofErr w:type="spellStart"/>
      <w:r w:rsidRPr="00682920">
        <w:rPr>
          <w:rFonts w:cs="Times New Roman"/>
          <w:szCs w:val="24"/>
        </w:rPr>
        <w:t>salīdzinātas</w:t>
      </w:r>
      <w:proofErr w:type="spellEnd"/>
      <w:r w:rsidRPr="00682920">
        <w:rPr>
          <w:rFonts w:cs="Times New Roman"/>
          <w:szCs w:val="24"/>
        </w:rPr>
        <w:t xml:space="preserve"> </w:t>
      </w:r>
      <w:proofErr w:type="spellStart"/>
      <w:r w:rsidRPr="00682920">
        <w:rPr>
          <w:rFonts w:cs="Times New Roman"/>
          <w:szCs w:val="24"/>
        </w:rPr>
        <w:t>vairākas</w:t>
      </w:r>
      <w:proofErr w:type="spellEnd"/>
      <w:r w:rsidRPr="00682920">
        <w:rPr>
          <w:rFonts w:cs="Times New Roman"/>
          <w:szCs w:val="24"/>
        </w:rPr>
        <w:t xml:space="preserve"> </w:t>
      </w:r>
      <w:proofErr w:type="spellStart"/>
      <w:r w:rsidRPr="00682920">
        <w:rPr>
          <w:rFonts w:cs="Times New Roman"/>
          <w:szCs w:val="24"/>
        </w:rPr>
        <w:t>lēciena</w:t>
      </w:r>
      <w:proofErr w:type="spellEnd"/>
      <w:r w:rsidRPr="00682920">
        <w:rPr>
          <w:rFonts w:cs="Times New Roman"/>
          <w:szCs w:val="24"/>
        </w:rPr>
        <w:t xml:space="preserve"> </w:t>
      </w:r>
      <w:proofErr w:type="spellStart"/>
      <w:r w:rsidRPr="00682920">
        <w:rPr>
          <w:rFonts w:cs="Times New Roman"/>
          <w:szCs w:val="24"/>
        </w:rPr>
        <w:t>augstuma</w:t>
      </w:r>
      <w:proofErr w:type="spellEnd"/>
      <w:r w:rsidRPr="00682920">
        <w:rPr>
          <w:rFonts w:cs="Times New Roman"/>
          <w:szCs w:val="24"/>
        </w:rPr>
        <w:t xml:space="preserve"> un </w:t>
      </w:r>
      <w:proofErr w:type="spellStart"/>
      <w:r w:rsidRPr="00682920">
        <w:rPr>
          <w:rFonts w:cs="Times New Roman"/>
          <w:szCs w:val="24"/>
        </w:rPr>
        <w:t>jaudas</w:t>
      </w:r>
      <w:proofErr w:type="spellEnd"/>
      <w:r w:rsidRPr="00682920">
        <w:rPr>
          <w:rFonts w:cs="Times New Roman"/>
          <w:szCs w:val="24"/>
        </w:rPr>
        <w:t xml:space="preserve"> </w:t>
      </w:r>
      <w:proofErr w:type="spellStart"/>
      <w:r w:rsidRPr="00682920">
        <w:rPr>
          <w:rFonts w:cs="Times New Roman"/>
          <w:szCs w:val="24"/>
        </w:rPr>
        <w:t>noteikšanas</w:t>
      </w:r>
      <w:proofErr w:type="spellEnd"/>
      <w:r w:rsidRPr="00682920">
        <w:rPr>
          <w:rFonts w:cs="Times New Roman"/>
          <w:szCs w:val="24"/>
        </w:rPr>
        <w:t xml:space="preserve"> </w:t>
      </w:r>
      <w:proofErr w:type="spellStart"/>
      <w:r w:rsidRPr="00682920">
        <w:rPr>
          <w:rFonts w:cs="Times New Roman"/>
          <w:szCs w:val="24"/>
        </w:rPr>
        <w:t>metodes</w:t>
      </w:r>
      <w:proofErr w:type="spellEnd"/>
      <w:r w:rsidRPr="00682920">
        <w:rPr>
          <w:rFonts w:cs="Times New Roman"/>
          <w:szCs w:val="24"/>
        </w:rPr>
        <w:t xml:space="preserve">, lai </w:t>
      </w:r>
      <w:proofErr w:type="spellStart"/>
      <w:r w:rsidRPr="00682920">
        <w:rPr>
          <w:rFonts w:cs="Times New Roman"/>
          <w:szCs w:val="24"/>
        </w:rPr>
        <w:t>atrastu</w:t>
      </w:r>
      <w:proofErr w:type="spellEnd"/>
      <w:r w:rsidRPr="00682920">
        <w:rPr>
          <w:rFonts w:cs="Times New Roman"/>
          <w:szCs w:val="24"/>
        </w:rPr>
        <w:t xml:space="preserve"> </w:t>
      </w:r>
      <w:proofErr w:type="spellStart"/>
      <w:r w:rsidRPr="00682920">
        <w:rPr>
          <w:rFonts w:cs="Times New Roman"/>
          <w:szCs w:val="24"/>
        </w:rPr>
        <w:t>visefektīvāko</w:t>
      </w:r>
      <w:proofErr w:type="spellEnd"/>
      <w:r w:rsidRPr="00682920">
        <w:rPr>
          <w:rFonts w:cs="Times New Roman"/>
          <w:szCs w:val="24"/>
        </w:rPr>
        <w:t xml:space="preserve">, </w:t>
      </w:r>
      <w:proofErr w:type="spellStart"/>
      <w:r w:rsidRPr="00682920">
        <w:rPr>
          <w:rFonts w:cs="Times New Roman"/>
          <w:szCs w:val="24"/>
        </w:rPr>
        <w:t>precīzāko</w:t>
      </w:r>
      <w:proofErr w:type="spellEnd"/>
      <w:r w:rsidRPr="00682920">
        <w:rPr>
          <w:rFonts w:cs="Times New Roman"/>
          <w:szCs w:val="24"/>
        </w:rPr>
        <w:t xml:space="preserve"> un </w:t>
      </w:r>
      <w:proofErr w:type="spellStart"/>
      <w:r w:rsidRPr="00682920">
        <w:rPr>
          <w:rFonts w:cs="Times New Roman"/>
          <w:szCs w:val="24"/>
        </w:rPr>
        <w:t>pieejamāko</w:t>
      </w:r>
      <w:proofErr w:type="spellEnd"/>
      <w:r w:rsidRPr="00682920">
        <w:rPr>
          <w:rFonts w:cs="Times New Roman"/>
          <w:szCs w:val="24"/>
        </w:rPr>
        <w:t xml:space="preserve"> </w:t>
      </w:r>
      <w:proofErr w:type="spellStart"/>
      <w:r w:rsidRPr="00682920">
        <w:rPr>
          <w:rFonts w:cs="Times New Roman"/>
          <w:szCs w:val="24"/>
        </w:rPr>
        <w:t>risinājumu</w:t>
      </w:r>
      <w:proofErr w:type="spellEnd"/>
      <w:r w:rsidRPr="00682920">
        <w:rPr>
          <w:rFonts w:cs="Times New Roman"/>
          <w:szCs w:val="24"/>
        </w:rPr>
        <w:t xml:space="preserve">. Tas </w:t>
      </w:r>
      <w:proofErr w:type="spellStart"/>
      <w:r w:rsidRPr="00682920">
        <w:rPr>
          <w:rFonts w:cs="Times New Roman"/>
          <w:szCs w:val="24"/>
        </w:rPr>
        <w:t>palīdzēs</w:t>
      </w:r>
      <w:proofErr w:type="spellEnd"/>
      <w:r w:rsidRPr="00682920">
        <w:rPr>
          <w:rFonts w:cs="Times New Roman"/>
          <w:szCs w:val="24"/>
        </w:rPr>
        <w:t xml:space="preserve"> ne tikai </w:t>
      </w:r>
      <w:proofErr w:type="spellStart"/>
      <w:r w:rsidRPr="00682920">
        <w:rPr>
          <w:rFonts w:cs="Times New Roman"/>
          <w:szCs w:val="24"/>
        </w:rPr>
        <w:t>sportistiem</w:t>
      </w:r>
      <w:proofErr w:type="spellEnd"/>
      <w:r w:rsidRPr="00682920">
        <w:rPr>
          <w:rFonts w:cs="Times New Roman"/>
          <w:szCs w:val="24"/>
        </w:rPr>
        <w:t xml:space="preserve">, bet arī </w:t>
      </w:r>
      <w:proofErr w:type="spellStart"/>
      <w:r w:rsidRPr="00682920">
        <w:rPr>
          <w:rFonts w:cs="Times New Roman"/>
          <w:szCs w:val="24"/>
        </w:rPr>
        <w:t>treneriem</w:t>
      </w:r>
      <w:proofErr w:type="spellEnd"/>
      <w:r w:rsidRPr="00682920">
        <w:rPr>
          <w:rFonts w:cs="Times New Roman"/>
          <w:szCs w:val="24"/>
        </w:rPr>
        <w:t xml:space="preserve"> </w:t>
      </w:r>
      <w:proofErr w:type="spellStart"/>
      <w:r w:rsidRPr="00682920">
        <w:rPr>
          <w:rFonts w:cs="Times New Roman"/>
          <w:szCs w:val="24"/>
        </w:rPr>
        <w:t>efektīvāk</w:t>
      </w:r>
      <w:proofErr w:type="spellEnd"/>
      <w:r w:rsidRPr="00682920">
        <w:rPr>
          <w:rFonts w:cs="Times New Roman"/>
          <w:szCs w:val="24"/>
        </w:rPr>
        <w:t xml:space="preserve"> </w:t>
      </w:r>
      <w:proofErr w:type="spellStart"/>
      <w:r w:rsidRPr="00682920">
        <w:rPr>
          <w:rFonts w:cs="Times New Roman"/>
          <w:szCs w:val="24"/>
        </w:rPr>
        <w:t>izstrādāt</w:t>
      </w:r>
      <w:proofErr w:type="spellEnd"/>
      <w:r w:rsidRPr="00682920">
        <w:rPr>
          <w:rFonts w:cs="Times New Roman"/>
          <w:szCs w:val="24"/>
        </w:rPr>
        <w:t xml:space="preserve"> un </w:t>
      </w:r>
      <w:proofErr w:type="spellStart"/>
      <w:r w:rsidRPr="00682920">
        <w:rPr>
          <w:rFonts w:cs="Times New Roman"/>
          <w:szCs w:val="24"/>
        </w:rPr>
        <w:t>pielāgot</w:t>
      </w:r>
      <w:proofErr w:type="spellEnd"/>
      <w:r w:rsidRPr="00682920">
        <w:rPr>
          <w:rFonts w:cs="Times New Roman"/>
          <w:szCs w:val="24"/>
        </w:rPr>
        <w:t xml:space="preserve"> </w:t>
      </w:r>
      <w:proofErr w:type="spellStart"/>
      <w:r w:rsidRPr="00682920">
        <w:rPr>
          <w:rFonts w:cs="Times New Roman"/>
          <w:szCs w:val="24"/>
        </w:rPr>
        <w:t>treniņu</w:t>
      </w:r>
      <w:proofErr w:type="spellEnd"/>
      <w:r w:rsidRPr="00682920">
        <w:rPr>
          <w:rFonts w:cs="Times New Roman"/>
          <w:szCs w:val="24"/>
        </w:rPr>
        <w:t xml:space="preserve"> </w:t>
      </w:r>
      <w:proofErr w:type="spellStart"/>
      <w:r w:rsidRPr="00682920">
        <w:rPr>
          <w:rFonts w:cs="Times New Roman"/>
          <w:szCs w:val="24"/>
        </w:rPr>
        <w:t>plānus</w:t>
      </w:r>
      <w:proofErr w:type="spellEnd"/>
      <w:r w:rsidRPr="00682920">
        <w:rPr>
          <w:rFonts w:cs="Times New Roman"/>
          <w:szCs w:val="24"/>
        </w:rPr>
        <w:t xml:space="preserve">, </w:t>
      </w:r>
      <w:proofErr w:type="spellStart"/>
      <w:r w:rsidRPr="00682920">
        <w:rPr>
          <w:rFonts w:cs="Times New Roman"/>
          <w:szCs w:val="24"/>
        </w:rPr>
        <w:t>balstoties</w:t>
      </w:r>
      <w:proofErr w:type="spellEnd"/>
      <w:r w:rsidRPr="00682920">
        <w:rPr>
          <w:rFonts w:cs="Times New Roman"/>
          <w:szCs w:val="24"/>
        </w:rPr>
        <w:t xml:space="preserve"> uz </w:t>
      </w:r>
      <w:proofErr w:type="spellStart"/>
      <w:r w:rsidRPr="00682920">
        <w:rPr>
          <w:rFonts w:cs="Times New Roman"/>
          <w:szCs w:val="24"/>
        </w:rPr>
        <w:t>objektīviem</w:t>
      </w:r>
      <w:proofErr w:type="spellEnd"/>
      <w:r w:rsidRPr="00682920">
        <w:rPr>
          <w:rFonts w:cs="Times New Roman"/>
          <w:szCs w:val="24"/>
        </w:rPr>
        <w:t xml:space="preserve"> </w:t>
      </w:r>
      <w:proofErr w:type="spellStart"/>
      <w:r w:rsidRPr="00682920">
        <w:rPr>
          <w:rFonts w:cs="Times New Roman"/>
          <w:szCs w:val="24"/>
        </w:rPr>
        <w:t>datiem</w:t>
      </w:r>
      <w:proofErr w:type="spellEnd"/>
      <w:r w:rsidRPr="00682920">
        <w:rPr>
          <w:rFonts w:cs="Times New Roman"/>
          <w:szCs w:val="24"/>
        </w:rPr>
        <w:t>.</w:t>
      </w:r>
    </w:p>
    <w:p w14:paraId="5335EB75" w14:textId="00EB8F24" w:rsidR="00C562CA" w:rsidRDefault="00C562CA" w:rsidP="00775176">
      <w:pPr>
        <w:rPr>
          <w:b/>
          <w:bCs/>
          <w:sz w:val="28"/>
          <w:szCs w:val="28"/>
          <w:lang w:val="lv-LV"/>
        </w:rPr>
      </w:pPr>
      <w:r w:rsidRPr="004A123A">
        <w:rPr>
          <w:b/>
          <w:bCs/>
        </w:rPr>
        <w:t>Mērķis:</w:t>
      </w:r>
      <w:r w:rsidR="00DE3632">
        <w:rPr>
          <w:b/>
          <w:bCs/>
          <w:sz w:val="28"/>
          <w:szCs w:val="28"/>
          <w:lang w:val="lv-LV"/>
        </w:rPr>
        <w:t xml:space="preserve"> </w:t>
      </w:r>
      <w:r w:rsidR="00DE3632" w:rsidRPr="00DE3632">
        <w:rPr>
          <w:lang w:val="lv-LV"/>
        </w:rPr>
        <w:t>Izpētīt un salīdzināt dažādas mērīšanas metodes cilvēka lēciena jaudas un augstuma noteikšanai, lai noteiktu visprecīzāko</w:t>
      </w:r>
      <w:r w:rsidR="00DE3632">
        <w:rPr>
          <w:lang w:val="lv-LV"/>
        </w:rPr>
        <w:t xml:space="preserve">, </w:t>
      </w:r>
      <w:r w:rsidR="00DE3632" w:rsidRPr="00DE3632">
        <w:rPr>
          <w:lang w:val="lv-LV"/>
        </w:rPr>
        <w:t xml:space="preserve">efektīvāko </w:t>
      </w:r>
      <w:r w:rsidR="00DE3632">
        <w:rPr>
          <w:lang w:val="lv-LV"/>
        </w:rPr>
        <w:t xml:space="preserve">un pieejamāko </w:t>
      </w:r>
      <w:r w:rsidR="00DE3632" w:rsidRPr="00DE3632">
        <w:rPr>
          <w:lang w:val="lv-LV"/>
        </w:rPr>
        <w:t>mērījumu metodi.</w:t>
      </w:r>
    </w:p>
    <w:p w14:paraId="576A58A2" w14:textId="79665CA8" w:rsidR="00C562CA" w:rsidRPr="00DE3632" w:rsidRDefault="00C562CA" w:rsidP="00D406F5">
      <w:pPr>
        <w:rPr>
          <w:rFonts w:cs="Times New Roman"/>
          <w:szCs w:val="24"/>
          <w:lang w:val="lv-LV"/>
        </w:rPr>
      </w:pPr>
      <w:proofErr w:type="spellStart"/>
      <w:r w:rsidRPr="004A123A">
        <w:rPr>
          <w:b/>
          <w:bCs/>
          <w:szCs w:val="24"/>
        </w:rPr>
        <w:t>Hipotēze</w:t>
      </w:r>
      <w:proofErr w:type="spellEnd"/>
      <w:r w:rsidR="00DE3632" w:rsidRPr="004A123A">
        <w:rPr>
          <w:rFonts w:cs="Times New Roman"/>
          <w:b/>
          <w:bCs/>
          <w:szCs w:val="24"/>
          <w:lang w:val="lv-LV"/>
        </w:rPr>
        <w:t>:</w:t>
      </w:r>
      <w:r w:rsidR="00DE3632">
        <w:rPr>
          <w:rFonts w:cs="Times New Roman"/>
          <w:b/>
          <w:bCs/>
          <w:sz w:val="28"/>
          <w:szCs w:val="28"/>
          <w:lang w:val="lv-LV"/>
        </w:rPr>
        <w:t xml:space="preserve"> </w:t>
      </w:r>
      <w:r w:rsidR="00DE3632" w:rsidRPr="00DE3632">
        <w:rPr>
          <w:rFonts w:cs="Times New Roman"/>
          <w:szCs w:val="24"/>
          <w:lang w:val="lv-LV"/>
        </w:rPr>
        <w:t xml:space="preserve">Izmantojot dažādas mērīšanas metodes, iespējams precīzi noteikt cilvēka lēciena jaudu un augstumu, un pieejamākās vai vienkāršāk lietojamās metodes (piemēram, video analīze vai </w:t>
      </w:r>
      <w:proofErr w:type="spellStart"/>
      <w:r w:rsidR="00DE3632" w:rsidRPr="00DE3632">
        <w:rPr>
          <w:rFonts w:cs="Times New Roman"/>
          <w:szCs w:val="24"/>
          <w:lang w:val="lv-LV"/>
        </w:rPr>
        <w:t>akselerometrs</w:t>
      </w:r>
      <w:proofErr w:type="spellEnd"/>
      <w:r w:rsidR="00DE3632" w:rsidRPr="00DE3632">
        <w:rPr>
          <w:rFonts w:cs="Times New Roman"/>
          <w:szCs w:val="24"/>
          <w:lang w:val="lv-LV"/>
        </w:rPr>
        <w:t>) nodrošinās līdzvērtīgu precizitāti salīdzinājumā ar dārgākajām tehnoloģijām (piemēram, vertikālā lēciena paklāju).</w:t>
      </w:r>
    </w:p>
    <w:p w14:paraId="6CA5DAD6" w14:textId="56CD838C" w:rsidR="00C562CA" w:rsidRDefault="00C562CA" w:rsidP="00D406F5">
      <w:pPr>
        <w:rPr>
          <w:rFonts w:cs="Times New Roman"/>
          <w:b/>
          <w:bCs/>
          <w:sz w:val="28"/>
          <w:szCs w:val="28"/>
          <w:lang w:val="lv-LV"/>
        </w:rPr>
      </w:pPr>
      <w:r>
        <w:rPr>
          <w:rFonts w:cs="Times New Roman"/>
          <w:b/>
          <w:bCs/>
          <w:sz w:val="28"/>
          <w:szCs w:val="28"/>
          <w:lang w:val="lv-LV"/>
        </w:rPr>
        <w:t>Darba uzdevumi:</w:t>
      </w:r>
    </w:p>
    <w:p w14:paraId="350E6818" w14:textId="68A70EF2" w:rsidR="00D04297" w:rsidRPr="00D04297" w:rsidRDefault="00682920" w:rsidP="00D04297">
      <w:pPr>
        <w:pStyle w:val="ListParagraph"/>
        <w:numPr>
          <w:ilvl w:val="0"/>
          <w:numId w:val="1"/>
        </w:numPr>
        <w:rPr>
          <w:rFonts w:cs="Times New Roman"/>
          <w:szCs w:val="24"/>
        </w:rPr>
      </w:pPr>
      <w:proofErr w:type="spellStart"/>
      <w:r w:rsidRPr="00682920">
        <w:rPr>
          <w:rFonts w:cs="Times New Roman"/>
          <w:szCs w:val="24"/>
        </w:rPr>
        <w:t>Izpētīt</w:t>
      </w:r>
      <w:proofErr w:type="spellEnd"/>
      <w:r w:rsidRPr="00682920">
        <w:rPr>
          <w:rFonts w:cs="Times New Roman"/>
          <w:szCs w:val="24"/>
        </w:rPr>
        <w:t xml:space="preserve"> </w:t>
      </w:r>
      <w:proofErr w:type="spellStart"/>
      <w:r w:rsidRPr="00682920">
        <w:rPr>
          <w:rFonts w:cs="Times New Roman"/>
          <w:szCs w:val="24"/>
        </w:rPr>
        <w:t>dažādas</w:t>
      </w:r>
      <w:proofErr w:type="spellEnd"/>
      <w:r w:rsidRPr="00682920">
        <w:rPr>
          <w:rFonts w:cs="Times New Roman"/>
          <w:szCs w:val="24"/>
        </w:rPr>
        <w:t xml:space="preserve"> cilvēka </w:t>
      </w:r>
      <w:proofErr w:type="spellStart"/>
      <w:r w:rsidRPr="00682920">
        <w:rPr>
          <w:rFonts w:cs="Times New Roman"/>
          <w:szCs w:val="24"/>
        </w:rPr>
        <w:t>lēciena</w:t>
      </w:r>
      <w:proofErr w:type="spellEnd"/>
      <w:r w:rsidRPr="00682920">
        <w:rPr>
          <w:rFonts w:cs="Times New Roman"/>
          <w:szCs w:val="24"/>
        </w:rPr>
        <w:t xml:space="preserve"> </w:t>
      </w:r>
      <w:proofErr w:type="spellStart"/>
      <w:r w:rsidRPr="00682920">
        <w:rPr>
          <w:rFonts w:cs="Times New Roman"/>
          <w:szCs w:val="24"/>
        </w:rPr>
        <w:t>jaudas</w:t>
      </w:r>
      <w:proofErr w:type="spellEnd"/>
      <w:r w:rsidRPr="00682920">
        <w:rPr>
          <w:rFonts w:cs="Times New Roman"/>
          <w:szCs w:val="24"/>
        </w:rPr>
        <w:t xml:space="preserve"> un </w:t>
      </w:r>
      <w:proofErr w:type="spellStart"/>
      <w:r w:rsidRPr="00682920">
        <w:rPr>
          <w:rFonts w:cs="Times New Roman"/>
          <w:szCs w:val="24"/>
        </w:rPr>
        <w:t>augstuma</w:t>
      </w:r>
      <w:proofErr w:type="spellEnd"/>
      <w:r w:rsidRPr="00682920">
        <w:rPr>
          <w:rFonts w:cs="Times New Roman"/>
          <w:szCs w:val="24"/>
        </w:rPr>
        <w:t xml:space="preserve"> </w:t>
      </w:r>
      <w:proofErr w:type="spellStart"/>
      <w:r w:rsidRPr="00682920">
        <w:rPr>
          <w:rFonts w:cs="Times New Roman"/>
          <w:szCs w:val="24"/>
        </w:rPr>
        <w:t>noteikšanas</w:t>
      </w:r>
      <w:proofErr w:type="spellEnd"/>
      <w:r w:rsidRPr="00682920">
        <w:rPr>
          <w:rFonts w:cs="Times New Roman"/>
          <w:szCs w:val="24"/>
        </w:rPr>
        <w:t xml:space="preserve"> </w:t>
      </w:r>
      <w:proofErr w:type="spellStart"/>
      <w:r w:rsidRPr="00682920">
        <w:rPr>
          <w:rFonts w:cs="Times New Roman"/>
          <w:szCs w:val="24"/>
        </w:rPr>
        <w:t>metodes</w:t>
      </w:r>
      <w:proofErr w:type="spellEnd"/>
      <w:r w:rsidRPr="00682920">
        <w:rPr>
          <w:rFonts w:cs="Times New Roman"/>
          <w:szCs w:val="24"/>
        </w:rPr>
        <w:t>.</w:t>
      </w:r>
    </w:p>
    <w:p w14:paraId="3D10B3C5" w14:textId="77777777" w:rsidR="00D04297" w:rsidRPr="00D04297" w:rsidRDefault="00D04297" w:rsidP="00D04297">
      <w:pPr>
        <w:pStyle w:val="ListParagraph"/>
        <w:numPr>
          <w:ilvl w:val="0"/>
          <w:numId w:val="1"/>
        </w:numPr>
        <w:rPr>
          <w:rFonts w:cs="Times New Roman"/>
          <w:szCs w:val="24"/>
        </w:rPr>
      </w:pPr>
      <w:proofErr w:type="spellStart"/>
      <w:r>
        <w:t>Izpētīt</w:t>
      </w:r>
      <w:proofErr w:type="spellEnd"/>
      <w:r>
        <w:t xml:space="preserve">, kas </w:t>
      </w:r>
      <w:proofErr w:type="spellStart"/>
      <w:r>
        <w:t>jāzina</w:t>
      </w:r>
      <w:proofErr w:type="spellEnd"/>
      <w:r>
        <w:t xml:space="preserve"> no </w:t>
      </w:r>
      <w:proofErr w:type="spellStart"/>
      <w:r>
        <w:t>fizikas</w:t>
      </w:r>
      <w:proofErr w:type="spellEnd"/>
      <w:r>
        <w:t xml:space="preserve"> </w:t>
      </w:r>
      <w:proofErr w:type="spellStart"/>
      <w:r>
        <w:t>viedokļa</w:t>
      </w:r>
      <w:proofErr w:type="spellEnd"/>
      <w:r>
        <w:t xml:space="preserve">, lai </w:t>
      </w:r>
      <w:proofErr w:type="spellStart"/>
      <w:r>
        <w:t>pielietotu</w:t>
      </w:r>
      <w:proofErr w:type="spellEnd"/>
      <w:r>
        <w:t xml:space="preserve"> formulas, video </w:t>
      </w:r>
      <w:proofErr w:type="spellStart"/>
      <w:r>
        <w:t>analīzi</w:t>
      </w:r>
      <w:proofErr w:type="spellEnd"/>
      <w:r>
        <w:t xml:space="preserve"> un </w:t>
      </w:r>
      <w:proofErr w:type="spellStart"/>
      <w:r>
        <w:t>akselerometru</w:t>
      </w:r>
      <w:proofErr w:type="spellEnd"/>
      <w:r>
        <w:t xml:space="preserve"> </w:t>
      </w:r>
      <w:proofErr w:type="spellStart"/>
      <w:r>
        <w:t>lēciena</w:t>
      </w:r>
      <w:proofErr w:type="spellEnd"/>
      <w:r>
        <w:t xml:space="preserve"> </w:t>
      </w:r>
      <w:proofErr w:type="spellStart"/>
      <w:r>
        <w:t>augstuma</w:t>
      </w:r>
      <w:proofErr w:type="spellEnd"/>
      <w:r>
        <w:t xml:space="preserve"> un </w:t>
      </w:r>
      <w:proofErr w:type="spellStart"/>
      <w:r>
        <w:t>jaudas</w:t>
      </w:r>
      <w:proofErr w:type="spellEnd"/>
      <w:r>
        <w:t xml:space="preserve"> </w:t>
      </w:r>
      <w:proofErr w:type="spellStart"/>
      <w:r>
        <w:t>noteikšanai</w:t>
      </w:r>
      <w:proofErr w:type="spellEnd"/>
      <w:r>
        <w:t>.</w:t>
      </w:r>
    </w:p>
    <w:p w14:paraId="52CE7161" w14:textId="6BF55026" w:rsidR="00682920" w:rsidRPr="00682920" w:rsidRDefault="00D04297" w:rsidP="00D04297">
      <w:pPr>
        <w:pStyle w:val="ListParagraph"/>
        <w:numPr>
          <w:ilvl w:val="0"/>
          <w:numId w:val="1"/>
        </w:numPr>
        <w:rPr>
          <w:rFonts w:cs="Times New Roman"/>
          <w:szCs w:val="24"/>
        </w:rPr>
      </w:pPr>
      <w:proofErr w:type="spellStart"/>
      <w:r>
        <w:rPr>
          <w:rFonts w:cs="Times New Roman"/>
          <w:szCs w:val="24"/>
        </w:rPr>
        <w:t>Sastādīt</w:t>
      </w:r>
      <w:proofErr w:type="spellEnd"/>
      <w:r w:rsidR="00682920" w:rsidRPr="00682920">
        <w:rPr>
          <w:rFonts w:cs="Times New Roman"/>
          <w:szCs w:val="24"/>
        </w:rPr>
        <w:t xml:space="preserve"> eksperimentu, lai </w:t>
      </w:r>
      <w:proofErr w:type="spellStart"/>
      <w:r w:rsidR="00682920" w:rsidRPr="00682920">
        <w:rPr>
          <w:rFonts w:cs="Times New Roman"/>
          <w:szCs w:val="24"/>
        </w:rPr>
        <w:t>praktiski</w:t>
      </w:r>
      <w:proofErr w:type="spellEnd"/>
      <w:r w:rsidR="00682920" w:rsidRPr="00682920">
        <w:rPr>
          <w:rFonts w:cs="Times New Roman"/>
          <w:szCs w:val="24"/>
        </w:rPr>
        <w:t xml:space="preserve"> </w:t>
      </w:r>
      <w:proofErr w:type="spellStart"/>
      <w:r w:rsidR="00682920" w:rsidRPr="00682920">
        <w:rPr>
          <w:rFonts w:cs="Times New Roman"/>
          <w:szCs w:val="24"/>
        </w:rPr>
        <w:t>pārbaudītu</w:t>
      </w:r>
      <w:proofErr w:type="spellEnd"/>
      <w:r w:rsidR="00682920" w:rsidRPr="00682920">
        <w:rPr>
          <w:rFonts w:cs="Times New Roman"/>
          <w:szCs w:val="24"/>
        </w:rPr>
        <w:t xml:space="preserve"> </w:t>
      </w:r>
      <w:proofErr w:type="spellStart"/>
      <w:r w:rsidR="00682920" w:rsidRPr="00682920">
        <w:rPr>
          <w:rFonts w:cs="Times New Roman"/>
          <w:szCs w:val="24"/>
        </w:rPr>
        <w:t>dažādu</w:t>
      </w:r>
      <w:proofErr w:type="spellEnd"/>
      <w:r w:rsidR="00682920" w:rsidRPr="00682920">
        <w:rPr>
          <w:rFonts w:cs="Times New Roman"/>
          <w:szCs w:val="24"/>
        </w:rPr>
        <w:t xml:space="preserve"> </w:t>
      </w:r>
      <w:proofErr w:type="spellStart"/>
      <w:r w:rsidR="00682920" w:rsidRPr="00682920">
        <w:rPr>
          <w:rFonts w:cs="Times New Roman"/>
          <w:szCs w:val="24"/>
        </w:rPr>
        <w:t>metožu</w:t>
      </w:r>
      <w:proofErr w:type="spellEnd"/>
      <w:r w:rsidR="00682920" w:rsidRPr="00682920">
        <w:rPr>
          <w:rFonts w:cs="Times New Roman"/>
          <w:szCs w:val="24"/>
        </w:rPr>
        <w:t xml:space="preserve"> </w:t>
      </w:r>
      <w:proofErr w:type="spellStart"/>
      <w:r w:rsidR="00682920" w:rsidRPr="00682920">
        <w:rPr>
          <w:rFonts w:cs="Times New Roman"/>
          <w:szCs w:val="24"/>
        </w:rPr>
        <w:t>precizitāti</w:t>
      </w:r>
      <w:proofErr w:type="spellEnd"/>
      <w:r w:rsidR="00682920" w:rsidRPr="00682920">
        <w:rPr>
          <w:rFonts w:cs="Times New Roman"/>
          <w:szCs w:val="24"/>
        </w:rPr>
        <w:t>.</w:t>
      </w:r>
    </w:p>
    <w:p w14:paraId="54E07971" w14:textId="62D52A63" w:rsidR="00682920" w:rsidRPr="00682920" w:rsidRDefault="00682920" w:rsidP="00D406F5">
      <w:pPr>
        <w:pStyle w:val="ListParagraph"/>
        <w:numPr>
          <w:ilvl w:val="0"/>
          <w:numId w:val="1"/>
        </w:numPr>
        <w:rPr>
          <w:rFonts w:cs="Times New Roman"/>
          <w:szCs w:val="24"/>
        </w:rPr>
      </w:pPr>
      <w:proofErr w:type="spellStart"/>
      <w:r w:rsidRPr="00682920">
        <w:rPr>
          <w:rFonts w:cs="Times New Roman"/>
          <w:szCs w:val="24"/>
        </w:rPr>
        <w:t>Apkopot</w:t>
      </w:r>
      <w:proofErr w:type="spellEnd"/>
      <w:r w:rsidRPr="00682920">
        <w:rPr>
          <w:rFonts w:cs="Times New Roman"/>
          <w:szCs w:val="24"/>
        </w:rPr>
        <w:t xml:space="preserve"> un </w:t>
      </w:r>
      <w:proofErr w:type="spellStart"/>
      <w:r w:rsidRPr="00682920">
        <w:rPr>
          <w:rFonts w:cs="Times New Roman"/>
          <w:szCs w:val="24"/>
        </w:rPr>
        <w:t>analizēt</w:t>
      </w:r>
      <w:proofErr w:type="spellEnd"/>
      <w:r w:rsidRPr="00682920">
        <w:rPr>
          <w:rFonts w:cs="Times New Roman"/>
          <w:szCs w:val="24"/>
        </w:rPr>
        <w:t xml:space="preserve"> </w:t>
      </w:r>
      <w:proofErr w:type="spellStart"/>
      <w:r w:rsidRPr="00682920">
        <w:rPr>
          <w:rFonts w:cs="Times New Roman"/>
          <w:szCs w:val="24"/>
        </w:rPr>
        <w:t>eksperimentā</w:t>
      </w:r>
      <w:proofErr w:type="spellEnd"/>
      <w:r w:rsidRPr="00682920">
        <w:rPr>
          <w:rFonts w:cs="Times New Roman"/>
          <w:szCs w:val="24"/>
        </w:rPr>
        <w:t xml:space="preserve"> </w:t>
      </w:r>
      <w:proofErr w:type="spellStart"/>
      <w:r w:rsidRPr="00682920">
        <w:rPr>
          <w:rFonts w:cs="Times New Roman"/>
          <w:szCs w:val="24"/>
        </w:rPr>
        <w:t>iegūtos</w:t>
      </w:r>
      <w:proofErr w:type="spellEnd"/>
      <w:r w:rsidRPr="00682920">
        <w:rPr>
          <w:rFonts w:cs="Times New Roman"/>
          <w:szCs w:val="24"/>
        </w:rPr>
        <w:t xml:space="preserve"> datus par </w:t>
      </w:r>
      <w:proofErr w:type="spellStart"/>
      <w:r w:rsidRPr="00682920">
        <w:rPr>
          <w:rFonts w:cs="Times New Roman"/>
          <w:szCs w:val="24"/>
        </w:rPr>
        <w:t>katras</w:t>
      </w:r>
      <w:proofErr w:type="spellEnd"/>
      <w:r w:rsidRPr="00682920">
        <w:rPr>
          <w:rFonts w:cs="Times New Roman"/>
          <w:szCs w:val="24"/>
        </w:rPr>
        <w:t xml:space="preserve"> </w:t>
      </w:r>
      <w:proofErr w:type="spellStart"/>
      <w:r w:rsidRPr="00682920">
        <w:rPr>
          <w:rFonts w:cs="Times New Roman"/>
          <w:szCs w:val="24"/>
        </w:rPr>
        <w:t>metodes</w:t>
      </w:r>
      <w:proofErr w:type="spellEnd"/>
      <w:r w:rsidRPr="00682920">
        <w:rPr>
          <w:rFonts w:cs="Times New Roman"/>
          <w:szCs w:val="24"/>
        </w:rPr>
        <w:t xml:space="preserve"> </w:t>
      </w:r>
      <w:proofErr w:type="spellStart"/>
      <w:r w:rsidRPr="00682920">
        <w:rPr>
          <w:rFonts w:cs="Times New Roman"/>
          <w:szCs w:val="24"/>
        </w:rPr>
        <w:t>efektivitāti</w:t>
      </w:r>
      <w:proofErr w:type="spellEnd"/>
      <w:r>
        <w:rPr>
          <w:rFonts w:cs="Times New Roman"/>
          <w:szCs w:val="24"/>
        </w:rPr>
        <w:t xml:space="preserve"> un </w:t>
      </w:r>
      <w:proofErr w:type="spellStart"/>
      <w:r>
        <w:rPr>
          <w:rFonts w:cs="Times New Roman"/>
          <w:szCs w:val="24"/>
        </w:rPr>
        <w:t>izmaksām</w:t>
      </w:r>
      <w:proofErr w:type="spellEnd"/>
      <w:r w:rsidRPr="00682920">
        <w:rPr>
          <w:rFonts w:cs="Times New Roman"/>
          <w:szCs w:val="24"/>
        </w:rPr>
        <w:t>.</w:t>
      </w:r>
    </w:p>
    <w:p w14:paraId="3067D0C2" w14:textId="64250910" w:rsidR="00DE3632" w:rsidRPr="006B0BD1" w:rsidRDefault="00682920" w:rsidP="00D406F5">
      <w:pPr>
        <w:pStyle w:val="ListParagraph"/>
        <w:numPr>
          <w:ilvl w:val="0"/>
          <w:numId w:val="1"/>
        </w:numPr>
        <w:rPr>
          <w:rFonts w:cs="Times New Roman"/>
          <w:szCs w:val="24"/>
          <w:lang w:val="lv-LV"/>
        </w:rPr>
      </w:pPr>
      <w:proofErr w:type="spellStart"/>
      <w:r w:rsidRPr="00682920">
        <w:rPr>
          <w:rFonts w:cs="Times New Roman"/>
          <w:szCs w:val="24"/>
        </w:rPr>
        <w:t>Izvērtēt</w:t>
      </w:r>
      <w:proofErr w:type="spellEnd"/>
      <w:r w:rsidRPr="00682920">
        <w:rPr>
          <w:rFonts w:cs="Times New Roman"/>
          <w:szCs w:val="24"/>
        </w:rPr>
        <w:t xml:space="preserve"> </w:t>
      </w:r>
      <w:proofErr w:type="spellStart"/>
      <w:r w:rsidRPr="00682920">
        <w:rPr>
          <w:rFonts w:cs="Times New Roman"/>
          <w:szCs w:val="24"/>
        </w:rPr>
        <w:t>precīzāko</w:t>
      </w:r>
      <w:proofErr w:type="spellEnd"/>
      <w:r w:rsidRPr="00682920">
        <w:rPr>
          <w:rFonts w:cs="Times New Roman"/>
          <w:szCs w:val="24"/>
        </w:rPr>
        <w:t xml:space="preserve"> un </w:t>
      </w:r>
      <w:proofErr w:type="spellStart"/>
      <w:r w:rsidRPr="00682920">
        <w:rPr>
          <w:rFonts w:cs="Times New Roman"/>
          <w:szCs w:val="24"/>
        </w:rPr>
        <w:t>pieejamāko</w:t>
      </w:r>
      <w:proofErr w:type="spellEnd"/>
      <w:r w:rsidRPr="00682920">
        <w:rPr>
          <w:rFonts w:cs="Times New Roman"/>
          <w:szCs w:val="24"/>
        </w:rPr>
        <w:t xml:space="preserve"> </w:t>
      </w:r>
      <w:proofErr w:type="spellStart"/>
      <w:r w:rsidRPr="00682920">
        <w:rPr>
          <w:rFonts w:cs="Times New Roman"/>
          <w:szCs w:val="24"/>
        </w:rPr>
        <w:t>metodi</w:t>
      </w:r>
      <w:proofErr w:type="spellEnd"/>
      <w:r w:rsidRPr="00682920">
        <w:rPr>
          <w:rFonts w:cs="Times New Roman"/>
          <w:szCs w:val="24"/>
        </w:rPr>
        <w:t xml:space="preserve">, </w:t>
      </w:r>
      <w:proofErr w:type="spellStart"/>
      <w:r w:rsidRPr="00682920">
        <w:rPr>
          <w:rFonts w:cs="Times New Roman"/>
          <w:szCs w:val="24"/>
        </w:rPr>
        <w:t>sniedzot</w:t>
      </w:r>
      <w:proofErr w:type="spellEnd"/>
      <w:r w:rsidRPr="00682920">
        <w:rPr>
          <w:rFonts w:cs="Times New Roman"/>
          <w:szCs w:val="24"/>
        </w:rPr>
        <w:t xml:space="preserve"> </w:t>
      </w:r>
      <w:proofErr w:type="spellStart"/>
      <w:r w:rsidRPr="00682920">
        <w:rPr>
          <w:rFonts w:cs="Times New Roman"/>
          <w:szCs w:val="24"/>
        </w:rPr>
        <w:t>ieteikumus</w:t>
      </w:r>
      <w:proofErr w:type="spellEnd"/>
      <w:r w:rsidRPr="00682920">
        <w:rPr>
          <w:rFonts w:cs="Times New Roman"/>
          <w:szCs w:val="24"/>
        </w:rPr>
        <w:t xml:space="preserve"> to </w:t>
      </w:r>
      <w:proofErr w:type="spellStart"/>
      <w:r w:rsidRPr="00682920">
        <w:rPr>
          <w:rFonts w:cs="Times New Roman"/>
          <w:szCs w:val="24"/>
        </w:rPr>
        <w:t>pielietošanai</w:t>
      </w:r>
      <w:proofErr w:type="spellEnd"/>
      <w:r w:rsidRPr="00682920">
        <w:rPr>
          <w:rFonts w:cs="Times New Roman"/>
          <w:szCs w:val="24"/>
        </w:rPr>
        <w:t xml:space="preserve"> </w:t>
      </w:r>
      <w:proofErr w:type="spellStart"/>
      <w:r w:rsidRPr="00682920">
        <w:rPr>
          <w:rFonts w:cs="Times New Roman"/>
          <w:szCs w:val="24"/>
        </w:rPr>
        <w:t>sportā</w:t>
      </w:r>
      <w:proofErr w:type="spellEnd"/>
      <w:r w:rsidRPr="00682920">
        <w:rPr>
          <w:rFonts w:cs="Times New Roman"/>
          <w:szCs w:val="24"/>
        </w:rPr>
        <w:t xml:space="preserve"> </w:t>
      </w:r>
      <w:r w:rsidRPr="006B0BD1">
        <w:rPr>
          <w:rFonts w:cs="Times New Roman"/>
          <w:szCs w:val="24"/>
        </w:rPr>
        <w:t xml:space="preserve">un </w:t>
      </w:r>
      <w:proofErr w:type="spellStart"/>
      <w:r w:rsidRPr="006B0BD1">
        <w:rPr>
          <w:rFonts w:cs="Times New Roman"/>
          <w:szCs w:val="24"/>
        </w:rPr>
        <w:t>pētniecībā</w:t>
      </w:r>
      <w:proofErr w:type="spellEnd"/>
      <w:r w:rsidRPr="006B0BD1">
        <w:rPr>
          <w:rFonts w:cs="Times New Roman"/>
          <w:szCs w:val="24"/>
        </w:rPr>
        <w:t>.</w:t>
      </w:r>
    </w:p>
    <w:p w14:paraId="61A525B6" w14:textId="24A82A98" w:rsidR="00682920" w:rsidRPr="00682920" w:rsidRDefault="00682920" w:rsidP="00D406F5">
      <w:pPr>
        <w:pStyle w:val="ListParagraph"/>
        <w:numPr>
          <w:ilvl w:val="0"/>
          <w:numId w:val="1"/>
        </w:numPr>
        <w:rPr>
          <w:rFonts w:cs="Times New Roman"/>
          <w:szCs w:val="24"/>
          <w:lang w:val="lv-LV"/>
        </w:rPr>
      </w:pPr>
      <w:proofErr w:type="spellStart"/>
      <w:r>
        <w:rPr>
          <w:rFonts w:cs="Times New Roman"/>
          <w:szCs w:val="24"/>
        </w:rPr>
        <w:t>Veikt</w:t>
      </w:r>
      <w:proofErr w:type="spellEnd"/>
      <w:r>
        <w:rPr>
          <w:rFonts w:cs="Times New Roman"/>
          <w:szCs w:val="24"/>
        </w:rPr>
        <w:t xml:space="preserve"> </w:t>
      </w:r>
      <w:proofErr w:type="spellStart"/>
      <w:r>
        <w:rPr>
          <w:rFonts w:cs="Times New Roman"/>
          <w:szCs w:val="24"/>
        </w:rPr>
        <w:t>secinājumus</w:t>
      </w:r>
      <w:proofErr w:type="spellEnd"/>
      <w:r>
        <w:rPr>
          <w:rFonts w:cs="Times New Roman"/>
          <w:szCs w:val="24"/>
        </w:rPr>
        <w:t>.</w:t>
      </w:r>
    </w:p>
    <w:p w14:paraId="1DCDD7BB" w14:textId="1DEB16D6" w:rsidR="00C562CA" w:rsidRDefault="00C562CA" w:rsidP="00D406F5">
      <w:pPr>
        <w:rPr>
          <w:rFonts w:cs="Times New Roman"/>
          <w:b/>
          <w:bCs/>
          <w:sz w:val="28"/>
          <w:szCs w:val="28"/>
          <w:lang w:val="lv-LV"/>
        </w:rPr>
      </w:pPr>
      <w:r>
        <w:rPr>
          <w:rFonts w:cs="Times New Roman"/>
          <w:b/>
          <w:bCs/>
          <w:sz w:val="28"/>
          <w:szCs w:val="28"/>
          <w:lang w:val="lv-LV"/>
        </w:rPr>
        <w:t>Izmantotās darba metodes:</w:t>
      </w:r>
    </w:p>
    <w:p w14:paraId="568F89D9" w14:textId="2F2047FE" w:rsidR="004A123A" w:rsidRPr="004A123A" w:rsidRDefault="004A123A" w:rsidP="004A123A">
      <w:pPr>
        <w:pStyle w:val="ListParagraph"/>
        <w:numPr>
          <w:ilvl w:val="0"/>
          <w:numId w:val="3"/>
        </w:numPr>
        <w:rPr>
          <w:lang w:val="lv-LV"/>
        </w:rPr>
      </w:pPr>
      <w:r w:rsidRPr="004A123A">
        <w:rPr>
          <w:lang w:val="lv-LV"/>
        </w:rPr>
        <w:t>Teorijas analīze</w:t>
      </w:r>
    </w:p>
    <w:p w14:paraId="12CE9A29" w14:textId="4DF722E6" w:rsidR="004A123A" w:rsidRPr="004A123A" w:rsidRDefault="004A123A" w:rsidP="004A123A">
      <w:pPr>
        <w:pStyle w:val="ListParagraph"/>
        <w:numPr>
          <w:ilvl w:val="0"/>
          <w:numId w:val="3"/>
        </w:numPr>
        <w:rPr>
          <w:lang w:val="lv-LV"/>
        </w:rPr>
      </w:pPr>
      <w:r w:rsidRPr="004A123A">
        <w:rPr>
          <w:lang w:val="lv-LV"/>
        </w:rPr>
        <w:t>Datu iegūšana</w:t>
      </w:r>
    </w:p>
    <w:p w14:paraId="796E8B29" w14:textId="5321F00F" w:rsidR="004A123A" w:rsidRPr="004A123A" w:rsidRDefault="004A123A" w:rsidP="004A123A">
      <w:pPr>
        <w:pStyle w:val="ListParagraph"/>
        <w:numPr>
          <w:ilvl w:val="0"/>
          <w:numId w:val="3"/>
        </w:numPr>
        <w:rPr>
          <w:lang w:val="lv-LV"/>
        </w:rPr>
      </w:pPr>
      <w:r w:rsidRPr="004A123A">
        <w:rPr>
          <w:lang w:val="lv-LV"/>
        </w:rPr>
        <w:t>Datu apstrāde</w:t>
      </w:r>
    </w:p>
    <w:p w14:paraId="104E9CCA" w14:textId="2E793D15" w:rsidR="00FC603F" w:rsidRPr="00D04297" w:rsidRDefault="00D04297">
      <w:pPr>
        <w:spacing w:line="259" w:lineRule="auto"/>
        <w:jc w:val="left"/>
        <w:rPr>
          <w:rFonts w:eastAsiaTheme="majorEastAsia" w:cstheme="majorBidi"/>
          <w:b/>
          <w:sz w:val="32"/>
          <w:szCs w:val="40"/>
        </w:rPr>
      </w:pPr>
      <w:r>
        <w:br w:type="page"/>
      </w:r>
    </w:p>
    <w:p w14:paraId="15841D57" w14:textId="1E33C335" w:rsidR="00FC603F" w:rsidRDefault="00FC603F" w:rsidP="00FC603F">
      <w:pPr>
        <w:pStyle w:val="Heading1"/>
        <w:numPr>
          <w:ilvl w:val="0"/>
          <w:numId w:val="6"/>
        </w:numPr>
      </w:pPr>
      <w:bookmarkStart w:id="2" w:name="_Toc184753735"/>
      <w:proofErr w:type="spellStart"/>
      <w:r>
        <w:lastRenderedPageBreak/>
        <w:t>Teorētiskā</w:t>
      </w:r>
      <w:proofErr w:type="spellEnd"/>
      <w:r>
        <w:t xml:space="preserve"> daļa</w:t>
      </w:r>
      <w:bookmarkEnd w:id="2"/>
    </w:p>
    <w:p w14:paraId="624410BC" w14:textId="77777777" w:rsidR="00FC603F" w:rsidRDefault="00FC603F" w:rsidP="00FC603F"/>
    <w:p w14:paraId="6973B37C" w14:textId="2AD4AB1E" w:rsidR="00FC603F" w:rsidRDefault="00FC603F" w:rsidP="0005269F">
      <w:pPr>
        <w:pStyle w:val="Heading2"/>
        <w:numPr>
          <w:ilvl w:val="1"/>
          <w:numId w:val="13"/>
        </w:numPr>
      </w:pPr>
      <w:bookmarkStart w:id="3" w:name="_Toc184753736"/>
      <w:proofErr w:type="spellStart"/>
      <w:r w:rsidRPr="000C03E4">
        <w:t>Lēciena</w:t>
      </w:r>
      <w:proofErr w:type="spellEnd"/>
      <w:r w:rsidRPr="000C03E4">
        <w:t xml:space="preserve"> </w:t>
      </w:r>
      <w:proofErr w:type="spellStart"/>
      <w:r w:rsidRPr="000C03E4">
        <w:t>jaudas</w:t>
      </w:r>
      <w:proofErr w:type="spellEnd"/>
      <w:r w:rsidRPr="000C03E4">
        <w:t xml:space="preserve"> un </w:t>
      </w:r>
      <w:proofErr w:type="spellStart"/>
      <w:r w:rsidRPr="000C03E4">
        <w:t>augstuma</w:t>
      </w:r>
      <w:proofErr w:type="spellEnd"/>
      <w:r w:rsidRPr="000C03E4">
        <w:t xml:space="preserve"> </w:t>
      </w:r>
      <w:proofErr w:type="spellStart"/>
      <w:r w:rsidRPr="000C03E4">
        <w:t>mērīšanu</w:t>
      </w:r>
      <w:proofErr w:type="spellEnd"/>
      <w:r w:rsidRPr="000C03E4">
        <w:t xml:space="preserve"> </w:t>
      </w:r>
      <w:proofErr w:type="spellStart"/>
      <w:r w:rsidRPr="000C03E4">
        <w:t>nozīme</w:t>
      </w:r>
      <w:proofErr w:type="spellEnd"/>
      <w:r w:rsidRPr="000C03E4">
        <w:t xml:space="preserve"> </w:t>
      </w:r>
      <w:proofErr w:type="spellStart"/>
      <w:r w:rsidRPr="000C03E4">
        <w:t>sporta</w:t>
      </w:r>
      <w:proofErr w:type="spellEnd"/>
      <w:r w:rsidRPr="000C03E4">
        <w:t xml:space="preserve"> </w:t>
      </w:r>
      <w:proofErr w:type="spellStart"/>
      <w:r w:rsidRPr="000C03E4">
        <w:t>zinātnē</w:t>
      </w:r>
      <w:bookmarkEnd w:id="3"/>
      <w:proofErr w:type="spellEnd"/>
    </w:p>
    <w:p w14:paraId="12BD5D71" w14:textId="77777777" w:rsidR="00B72C2B" w:rsidRPr="00B72C2B" w:rsidRDefault="00B72C2B" w:rsidP="00B72C2B"/>
    <w:p w14:paraId="0B854671" w14:textId="359EE3F9" w:rsidR="00B72C2B" w:rsidRDefault="00B72C2B" w:rsidP="00B72C2B">
      <w:pPr>
        <w:ind w:firstLine="360"/>
      </w:pPr>
      <w:proofErr w:type="spellStart"/>
      <w:r w:rsidRPr="00040645">
        <w:t>Sportistam</w:t>
      </w:r>
      <w:proofErr w:type="spellEnd"/>
      <w:r w:rsidRPr="00040645">
        <w:t xml:space="preserve"> </w:t>
      </w:r>
      <w:proofErr w:type="spellStart"/>
      <w:r w:rsidRPr="00040645">
        <w:t>lēciena</w:t>
      </w:r>
      <w:proofErr w:type="spellEnd"/>
      <w:r w:rsidRPr="00040645">
        <w:t xml:space="preserve"> </w:t>
      </w:r>
      <w:proofErr w:type="spellStart"/>
      <w:r w:rsidRPr="00040645">
        <w:t>augstuma</w:t>
      </w:r>
      <w:proofErr w:type="spellEnd"/>
      <w:r w:rsidRPr="00040645">
        <w:t xml:space="preserve"> un </w:t>
      </w:r>
      <w:proofErr w:type="spellStart"/>
      <w:r w:rsidRPr="00040645">
        <w:t>jaudas</w:t>
      </w:r>
      <w:proofErr w:type="spellEnd"/>
      <w:r w:rsidRPr="00040645">
        <w:t xml:space="preserve"> </w:t>
      </w:r>
      <w:proofErr w:type="spellStart"/>
      <w:r w:rsidRPr="00040645">
        <w:t>izpratne</w:t>
      </w:r>
      <w:proofErr w:type="spellEnd"/>
      <w:r w:rsidRPr="00040645">
        <w:t xml:space="preserve"> ir </w:t>
      </w:r>
      <w:proofErr w:type="spellStart"/>
      <w:r w:rsidRPr="00040645">
        <w:t>būtiska</w:t>
      </w:r>
      <w:proofErr w:type="spellEnd"/>
      <w:r w:rsidRPr="00040645">
        <w:t xml:space="preserve">, jo šie </w:t>
      </w:r>
      <w:proofErr w:type="spellStart"/>
      <w:r w:rsidRPr="00040645">
        <w:t>rādītāji</w:t>
      </w:r>
      <w:proofErr w:type="spellEnd"/>
      <w:r w:rsidRPr="00040645">
        <w:t xml:space="preserve"> </w:t>
      </w:r>
      <w:proofErr w:type="spellStart"/>
      <w:r w:rsidRPr="00040645">
        <w:t>tieši</w:t>
      </w:r>
      <w:proofErr w:type="spellEnd"/>
      <w:r w:rsidRPr="00040645">
        <w:t xml:space="preserve"> </w:t>
      </w:r>
      <w:proofErr w:type="spellStart"/>
      <w:r w:rsidRPr="00040645">
        <w:t>atspoguļo</w:t>
      </w:r>
      <w:proofErr w:type="spellEnd"/>
      <w:r w:rsidRPr="00040645">
        <w:t xml:space="preserve"> </w:t>
      </w:r>
      <w:proofErr w:type="spellStart"/>
      <w:r w:rsidRPr="00040645">
        <w:t>muskuļu</w:t>
      </w:r>
      <w:proofErr w:type="spellEnd"/>
      <w:r w:rsidRPr="00040645">
        <w:t xml:space="preserve"> </w:t>
      </w:r>
      <w:proofErr w:type="spellStart"/>
      <w:r w:rsidRPr="00040645">
        <w:t>spēku</w:t>
      </w:r>
      <w:proofErr w:type="spellEnd"/>
      <w:r w:rsidRPr="00040645">
        <w:t xml:space="preserve">, </w:t>
      </w:r>
      <w:proofErr w:type="spellStart"/>
      <w:r>
        <w:t>eksplozīvo</w:t>
      </w:r>
      <w:proofErr w:type="spellEnd"/>
      <w:r>
        <w:t xml:space="preserve"> </w:t>
      </w:r>
      <w:proofErr w:type="spellStart"/>
      <w:r>
        <w:t>spēku</w:t>
      </w:r>
      <w:proofErr w:type="spellEnd"/>
      <w:r>
        <w:t xml:space="preserve"> (</w:t>
      </w:r>
      <w:proofErr w:type="spellStart"/>
      <w:r>
        <w:t>lēciena</w:t>
      </w:r>
      <w:proofErr w:type="spellEnd"/>
      <w:r>
        <w:t xml:space="preserve"> </w:t>
      </w:r>
      <w:proofErr w:type="spellStart"/>
      <w:r>
        <w:t>spēku</w:t>
      </w:r>
      <w:proofErr w:type="spellEnd"/>
      <w:r>
        <w:t>)</w:t>
      </w:r>
      <w:r w:rsidRPr="00040645">
        <w:t xml:space="preserve"> un </w:t>
      </w:r>
      <w:proofErr w:type="spellStart"/>
      <w:r w:rsidRPr="00040645">
        <w:t>kustību</w:t>
      </w:r>
      <w:proofErr w:type="spellEnd"/>
      <w:r w:rsidRPr="00040645">
        <w:t xml:space="preserve"> </w:t>
      </w:r>
      <w:proofErr w:type="spellStart"/>
      <w:r w:rsidRPr="00040645">
        <w:t>efektivitāti</w:t>
      </w:r>
      <w:proofErr w:type="spellEnd"/>
      <w:r w:rsidRPr="00040645">
        <w:t xml:space="preserve">. Šie </w:t>
      </w:r>
      <w:proofErr w:type="spellStart"/>
      <w:r w:rsidRPr="00040645">
        <w:t>parametri</w:t>
      </w:r>
      <w:proofErr w:type="spellEnd"/>
      <w:r w:rsidRPr="00040645">
        <w:t xml:space="preserve"> </w:t>
      </w:r>
      <w:proofErr w:type="spellStart"/>
      <w:r w:rsidRPr="00040645">
        <w:t>kalpo</w:t>
      </w:r>
      <w:proofErr w:type="spellEnd"/>
      <w:r w:rsidRPr="00040645">
        <w:t xml:space="preserve"> kā </w:t>
      </w:r>
      <w:proofErr w:type="spellStart"/>
      <w:r w:rsidRPr="00040645">
        <w:t>veiktspējas</w:t>
      </w:r>
      <w:proofErr w:type="spellEnd"/>
      <w:r w:rsidRPr="00040645">
        <w:t xml:space="preserve"> </w:t>
      </w:r>
      <w:proofErr w:type="spellStart"/>
      <w:r w:rsidRPr="00040645">
        <w:t>novērtējuma</w:t>
      </w:r>
      <w:proofErr w:type="spellEnd"/>
      <w:r w:rsidRPr="00040645">
        <w:t xml:space="preserve"> </w:t>
      </w:r>
      <w:proofErr w:type="spellStart"/>
      <w:r w:rsidRPr="00040645">
        <w:t>rīks</w:t>
      </w:r>
      <w:proofErr w:type="spellEnd"/>
      <w:r w:rsidRPr="00040645">
        <w:t xml:space="preserve">, </w:t>
      </w:r>
      <w:proofErr w:type="spellStart"/>
      <w:r w:rsidRPr="00040645">
        <w:t>palīdzot</w:t>
      </w:r>
      <w:proofErr w:type="spellEnd"/>
      <w:r w:rsidRPr="00040645">
        <w:t xml:space="preserve"> </w:t>
      </w:r>
      <w:proofErr w:type="spellStart"/>
      <w:r w:rsidRPr="00040645">
        <w:t>sportistiem</w:t>
      </w:r>
      <w:proofErr w:type="spellEnd"/>
      <w:r w:rsidRPr="00040645">
        <w:t xml:space="preserve"> un </w:t>
      </w:r>
      <w:proofErr w:type="spellStart"/>
      <w:r w:rsidRPr="00040645">
        <w:t>treneriem</w:t>
      </w:r>
      <w:proofErr w:type="spellEnd"/>
      <w:r w:rsidRPr="00040645">
        <w:t xml:space="preserve"> </w:t>
      </w:r>
      <w:proofErr w:type="spellStart"/>
      <w:r w:rsidRPr="00040645">
        <w:t>izsekot</w:t>
      </w:r>
      <w:proofErr w:type="spellEnd"/>
      <w:r w:rsidRPr="00040645">
        <w:t xml:space="preserve"> </w:t>
      </w:r>
      <w:proofErr w:type="spellStart"/>
      <w:r w:rsidRPr="00040645">
        <w:t>progresam</w:t>
      </w:r>
      <w:proofErr w:type="spellEnd"/>
      <w:r w:rsidRPr="00040645">
        <w:t xml:space="preserve"> un </w:t>
      </w:r>
      <w:proofErr w:type="spellStart"/>
      <w:r w:rsidRPr="00040645">
        <w:t>optimizēt</w:t>
      </w:r>
      <w:proofErr w:type="spellEnd"/>
      <w:r w:rsidRPr="00040645">
        <w:t xml:space="preserve"> </w:t>
      </w:r>
      <w:proofErr w:type="spellStart"/>
      <w:r w:rsidRPr="00040645">
        <w:t>treniņu</w:t>
      </w:r>
      <w:proofErr w:type="spellEnd"/>
      <w:r w:rsidRPr="00040645">
        <w:t xml:space="preserve"> </w:t>
      </w:r>
      <w:proofErr w:type="spellStart"/>
      <w:r w:rsidRPr="00040645">
        <w:t>programmas</w:t>
      </w:r>
      <w:proofErr w:type="spellEnd"/>
      <w:r w:rsidRPr="00040645">
        <w:t xml:space="preserve">. </w:t>
      </w:r>
      <w:proofErr w:type="spellStart"/>
      <w:r>
        <w:t>L</w:t>
      </w:r>
      <w:r w:rsidRPr="00040645">
        <w:t>ēciena</w:t>
      </w:r>
      <w:proofErr w:type="spellEnd"/>
      <w:r w:rsidRPr="00040645">
        <w:t xml:space="preserve"> </w:t>
      </w:r>
      <w:proofErr w:type="spellStart"/>
      <w:r w:rsidRPr="00040645">
        <w:t>mērījumi</w:t>
      </w:r>
      <w:proofErr w:type="spellEnd"/>
      <w:r w:rsidRPr="00040645">
        <w:t xml:space="preserve"> ir </w:t>
      </w:r>
      <w:proofErr w:type="spellStart"/>
      <w:r w:rsidRPr="00040645">
        <w:t>būtiski</w:t>
      </w:r>
      <w:proofErr w:type="spellEnd"/>
      <w:r w:rsidRPr="00040645">
        <w:t xml:space="preserve">, lai </w:t>
      </w:r>
      <w:proofErr w:type="spellStart"/>
      <w:r w:rsidRPr="00040645">
        <w:t>identificētu</w:t>
      </w:r>
      <w:proofErr w:type="spellEnd"/>
      <w:r w:rsidRPr="00040645">
        <w:t xml:space="preserve"> </w:t>
      </w:r>
      <w:proofErr w:type="spellStart"/>
      <w:r w:rsidRPr="00040645">
        <w:t>sportista</w:t>
      </w:r>
      <w:proofErr w:type="spellEnd"/>
      <w:r w:rsidRPr="00040645">
        <w:t xml:space="preserve"> </w:t>
      </w:r>
      <w:proofErr w:type="spellStart"/>
      <w:r w:rsidRPr="00040645">
        <w:t>fiziskās</w:t>
      </w:r>
      <w:proofErr w:type="spellEnd"/>
      <w:r w:rsidRPr="00040645">
        <w:t xml:space="preserve"> </w:t>
      </w:r>
      <w:proofErr w:type="spellStart"/>
      <w:r w:rsidRPr="00040645">
        <w:t>sagatavotības</w:t>
      </w:r>
      <w:proofErr w:type="spellEnd"/>
      <w:r w:rsidRPr="00040645">
        <w:t xml:space="preserve"> </w:t>
      </w:r>
      <w:proofErr w:type="spellStart"/>
      <w:r w:rsidRPr="00040645">
        <w:t>stiprās</w:t>
      </w:r>
      <w:proofErr w:type="spellEnd"/>
      <w:r w:rsidRPr="00040645">
        <w:t xml:space="preserve"> un </w:t>
      </w:r>
      <w:proofErr w:type="spellStart"/>
      <w:r w:rsidRPr="00040645">
        <w:t>vājās</w:t>
      </w:r>
      <w:proofErr w:type="spellEnd"/>
      <w:r w:rsidRPr="00040645">
        <w:t xml:space="preserve"> puses</w:t>
      </w:r>
      <w:r>
        <w:t>,</w:t>
      </w:r>
      <w:r w:rsidRPr="00040645">
        <w:t xml:space="preserve"> un </w:t>
      </w:r>
      <w:proofErr w:type="spellStart"/>
      <w:r w:rsidRPr="00040645">
        <w:t>uzlabotu</w:t>
      </w:r>
      <w:proofErr w:type="spellEnd"/>
      <w:r w:rsidRPr="00040645">
        <w:t xml:space="preserve"> </w:t>
      </w:r>
      <w:proofErr w:type="spellStart"/>
      <w:r w:rsidRPr="00040645">
        <w:t>sacensību</w:t>
      </w:r>
      <w:proofErr w:type="spellEnd"/>
      <w:r w:rsidRPr="00040645">
        <w:t xml:space="preserve"> </w:t>
      </w:r>
      <w:proofErr w:type="spellStart"/>
      <w:r w:rsidRPr="00040645">
        <w:t>sniegumu</w:t>
      </w:r>
      <w:proofErr w:type="spellEnd"/>
      <w:r>
        <w:t>.</w:t>
      </w:r>
      <w:r w:rsidR="00AB0B51">
        <w:t xml:space="preserve"> [2.]</w:t>
      </w:r>
    </w:p>
    <w:p w14:paraId="12EC08E3" w14:textId="77777777" w:rsidR="00B72C2B" w:rsidRDefault="00B72C2B" w:rsidP="00B72C2B">
      <w:pPr>
        <w:ind w:firstLine="360"/>
      </w:pPr>
      <w:proofErr w:type="spellStart"/>
      <w:r w:rsidRPr="00040645">
        <w:t>Dažādos</w:t>
      </w:r>
      <w:proofErr w:type="spellEnd"/>
      <w:r w:rsidRPr="00040645">
        <w:t xml:space="preserve"> </w:t>
      </w:r>
      <w:proofErr w:type="spellStart"/>
      <w:r w:rsidRPr="00040645">
        <w:t>sporta</w:t>
      </w:r>
      <w:proofErr w:type="spellEnd"/>
      <w:r w:rsidRPr="00040645">
        <w:t xml:space="preserve"> </w:t>
      </w:r>
      <w:proofErr w:type="spellStart"/>
      <w:r w:rsidRPr="00040645">
        <w:t>veidos</w:t>
      </w:r>
      <w:proofErr w:type="spellEnd"/>
      <w:r w:rsidRPr="00040645">
        <w:t xml:space="preserve"> (</w:t>
      </w:r>
      <w:proofErr w:type="spellStart"/>
      <w:r w:rsidRPr="00040645">
        <w:t>piemēram</w:t>
      </w:r>
      <w:proofErr w:type="spellEnd"/>
      <w:r w:rsidRPr="00040645">
        <w:t xml:space="preserve">, </w:t>
      </w:r>
      <w:proofErr w:type="spellStart"/>
      <w:r w:rsidRPr="00040645">
        <w:t>basketbolā</w:t>
      </w:r>
      <w:proofErr w:type="spellEnd"/>
      <w:r w:rsidRPr="00040645">
        <w:t xml:space="preserve">, </w:t>
      </w:r>
      <w:proofErr w:type="spellStart"/>
      <w:r w:rsidRPr="00040645">
        <w:t>volejbolā</w:t>
      </w:r>
      <w:proofErr w:type="spellEnd"/>
      <w:r w:rsidRPr="00040645">
        <w:t xml:space="preserve">, </w:t>
      </w:r>
      <w:proofErr w:type="spellStart"/>
      <w:r w:rsidRPr="00040645">
        <w:t>vieglatlētikā</w:t>
      </w:r>
      <w:proofErr w:type="spellEnd"/>
      <w:r w:rsidRPr="00040645">
        <w:t xml:space="preserve">) </w:t>
      </w:r>
      <w:proofErr w:type="spellStart"/>
      <w:r w:rsidRPr="00040645">
        <w:t>lēciena</w:t>
      </w:r>
      <w:proofErr w:type="spellEnd"/>
      <w:r w:rsidRPr="00040645">
        <w:t xml:space="preserve"> </w:t>
      </w:r>
      <w:proofErr w:type="spellStart"/>
      <w:r w:rsidRPr="00040645">
        <w:t>tehnika</w:t>
      </w:r>
      <w:proofErr w:type="spellEnd"/>
      <w:r w:rsidRPr="00040645">
        <w:t xml:space="preserve"> ir </w:t>
      </w:r>
      <w:r>
        <w:t xml:space="preserve">viena no </w:t>
      </w:r>
      <w:proofErr w:type="spellStart"/>
      <w:r>
        <w:t>svarīgākajām</w:t>
      </w:r>
      <w:proofErr w:type="spellEnd"/>
      <w:r>
        <w:t xml:space="preserve"> </w:t>
      </w:r>
      <w:proofErr w:type="spellStart"/>
      <w:r>
        <w:t>lietām</w:t>
      </w:r>
      <w:proofErr w:type="spellEnd"/>
      <w:r w:rsidRPr="00040645">
        <w:t xml:space="preserve">. </w:t>
      </w:r>
      <w:proofErr w:type="spellStart"/>
      <w:r w:rsidRPr="00040645">
        <w:t>Analizējot</w:t>
      </w:r>
      <w:proofErr w:type="spellEnd"/>
      <w:r w:rsidRPr="00040645">
        <w:t xml:space="preserve"> </w:t>
      </w:r>
      <w:proofErr w:type="spellStart"/>
      <w:r w:rsidRPr="00040645">
        <w:t>lēciena</w:t>
      </w:r>
      <w:proofErr w:type="spellEnd"/>
      <w:r w:rsidRPr="00040645">
        <w:t xml:space="preserve"> datus, </w:t>
      </w:r>
      <w:proofErr w:type="spellStart"/>
      <w:r w:rsidRPr="00040645">
        <w:t>sportisti</w:t>
      </w:r>
      <w:proofErr w:type="spellEnd"/>
      <w:r w:rsidRPr="00040645">
        <w:t xml:space="preserve"> var </w:t>
      </w:r>
      <w:proofErr w:type="spellStart"/>
      <w:r w:rsidRPr="00040645">
        <w:t>optimizēt</w:t>
      </w:r>
      <w:proofErr w:type="spellEnd"/>
      <w:r w:rsidRPr="00040645">
        <w:t xml:space="preserve"> </w:t>
      </w:r>
      <w:proofErr w:type="spellStart"/>
      <w:r w:rsidRPr="00040645">
        <w:t>kustību</w:t>
      </w:r>
      <w:proofErr w:type="spellEnd"/>
      <w:r w:rsidRPr="00040645">
        <w:t xml:space="preserve"> </w:t>
      </w:r>
      <w:proofErr w:type="spellStart"/>
      <w:r w:rsidRPr="00040645">
        <w:t>biomehāniku</w:t>
      </w:r>
      <w:proofErr w:type="spellEnd"/>
      <w:r w:rsidRPr="00040645">
        <w:t xml:space="preserve">, lai </w:t>
      </w:r>
      <w:proofErr w:type="spellStart"/>
      <w:r w:rsidRPr="00040645">
        <w:t>iegūtu</w:t>
      </w:r>
      <w:proofErr w:type="spellEnd"/>
      <w:r w:rsidRPr="00040645">
        <w:t xml:space="preserve"> </w:t>
      </w:r>
      <w:proofErr w:type="spellStart"/>
      <w:r w:rsidRPr="00040645">
        <w:t>maksimālu</w:t>
      </w:r>
      <w:proofErr w:type="spellEnd"/>
      <w:r w:rsidRPr="00040645">
        <w:t xml:space="preserve"> augstumu un </w:t>
      </w:r>
      <w:proofErr w:type="spellStart"/>
      <w:r w:rsidRPr="00040645">
        <w:t>efektivitāti</w:t>
      </w:r>
      <w:proofErr w:type="spellEnd"/>
      <w:r w:rsidRPr="00040645">
        <w:t>.</w:t>
      </w:r>
    </w:p>
    <w:p w14:paraId="041DA9E9" w14:textId="7AD69256" w:rsidR="00B72C2B" w:rsidRDefault="00B72C2B" w:rsidP="00B72C2B">
      <w:pPr>
        <w:ind w:firstLine="360"/>
      </w:pPr>
      <w:r w:rsidRPr="00B72C2B">
        <w:rPr>
          <w:b/>
          <w:bCs/>
        </w:rPr>
        <w:t xml:space="preserve">Kāpēc </w:t>
      </w:r>
      <w:proofErr w:type="spellStart"/>
      <w:r w:rsidRPr="00B72C2B">
        <w:rPr>
          <w:b/>
          <w:bCs/>
        </w:rPr>
        <w:t>jāmēra</w:t>
      </w:r>
      <w:proofErr w:type="spellEnd"/>
      <w:r w:rsidRPr="00B72C2B">
        <w:rPr>
          <w:b/>
          <w:bCs/>
        </w:rPr>
        <w:t xml:space="preserve"> arī ir </w:t>
      </w:r>
      <w:proofErr w:type="spellStart"/>
      <w:r w:rsidRPr="00B72C2B">
        <w:rPr>
          <w:b/>
          <w:bCs/>
        </w:rPr>
        <w:t>lēciena</w:t>
      </w:r>
      <w:proofErr w:type="spellEnd"/>
      <w:r w:rsidRPr="00B72C2B">
        <w:rPr>
          <w:b/>
          <w:bCs/>
        </w:rPr>
        <w:t xml:space="preserve"> </w:t>
      </w:r>
      <w:proofErr w:type="spellStart"/>
      <w:r w:rsidRPr="00B72C2B">
        <w:rPr>
          <w:b/>
          <w:bCs/>
        </w:rPr>
        <w:t>jauda</w:t>
      </w:r>
      <w:proofErr w:type="spellEnd"/>
      <w:r w:rsidRPr="00B72C2B">
        <w:rPr>
          <w:b/>
          <w:bCs/>
        </w:rPr>
        <w:t xml:space="preserve">, </w:t>
      </w:r>
      <w:proofErr w:type="spellStart"/>
      <w:r w:rsidRPr="00B72C2B">
        <w:rPr>
          <w:b/>
          <w:bCs/>
        </w:rPr>
        <w:t>lēciena</w:t>
      </w:r>
      <w:proofErr w:type="spellEnd"/>
      <w:r w:rsidRPr="00B72C2B">
        <w:rPr>
          <w:b/>
          <w:bCs/>
        </w:rPr>
        <w:t xml:space="preserve"> augstums </w:t>
      </w:r>
      <w:proofErr w:type="spellStart"/>
      <w:r w:rsidRPr="00B72C2B">
        <w:rPr>
          <w:b/>
          <w:bCs/>
        </w:rPr>
        <w:t>neizsaka</w:t>
      </w:r>
      <w:proofErr w:type="spellEnd"/>
      <w:r w:rsidRPr="00B72C2B">
        <w:rPr>
          <w:b/>
          <w:bCs/>
        </w:rPr>
        <w:t xml:space="preserve"> visu?</w:t>
      </w:r>
      <w:r>
        <w:t xml:space="preserve"> </w:t>
      </w:r>
      <w:proofErr w:type="spellStart"/>
      <w:r w:rsidRPr="005B5214">
        <w:t>Mērot</w:t>
      </w:r>
      <w:proofErr w:type="spellEnd"/>
      <w:r w:rsidRPr="005B5214">
        <w:t xml:space="preserve"> tikai </w:t>
      </w:r>
      <w:proofErr w:type="spellStart"/>
      <w:r w:rsidRPr="005B5214">
        <w:t>lēciena</w:t>
      </w:r>
      <w:proofErr w:type="spellEnd"/>
      <w:r w:rsidRPr="005B5214">
        <w:t xml:space="preserve"> augstumu, tiek</w:t>
      </w:r>
      <w:r>
        <w:t xml:space="preserve"> </w:t>
      </w:r>
      <w:proofErr w:type="spellStart"/>
      <w:r>
        <w:t>nepilnīgi</w:t>
      </w:r>
      <w:proofErr w:type="spellEnd"/>
      <w:r>
        <w:t xml:space="preserve"> </w:t>
      </w:r>
      <w:proofErr w:type="spellStart"/>
      <w:r>
        <w:t>novērtēts</w:t>
      </w:r>
      <w:proofErr w:type="spellEnd"/>
      <w:r>
        <w:t xml:space="preserve"> </w:t>
      </w:r>
      <w:proofErr w:type="spellStart"/>
      <w:r>
        <w:t>sportista</w:t>
      </w:r>
      <w:proofErr w:type="spellEnd"/>
      <w:r>
        <w:t xml:space="preserve"> </w:t>
      </w:r>
      <w:proofErr w:type="spellStart"/>
      <w:r>
        <w:t>atlētiskās</w:t>
      </w:r>
      <w:proofErr w:type="spellEnd"/>
      <w:r>
        <w:t xml:space="preserve"> </w:t>
      </w:r>
      <w:proofErr w:type="spellStart"/>
      <w:r>
        <w:t>spējas</w:t>
      </w:r>
      <w:proofErr w:type="spellEnd"/>
      <w:r w:rsidRPr="005B5214">
        <w:t xml:space="preserve">, jo tas </w:t>
      </w:r>
      <w:proofErr w:type="spellStart"/>
      <w:r w:rsidRPr="005B5214">
        <w:t>atspoguļo</w:t>
      </w:r>
      <w:proofErr w:type="spellEnd"/>
      <w:r w:rsidRPr="005B5214">
        <w:t xml:space="preserve"> </w:t>
      </w:r>
      <w:proofErr w:type="spellStart"/>
      <w:r w:rsidRPr="005B5214">
        <w:t>vairāku</w:t>
      </w:r>
      <w:proofErr w:type="spellEnd"/>
      <w:r w:rsidRPr="005B5214">
        <w:t xml:space="preserve"> </w:t>
      </w:r>
      <w:proofErr w:type="spellStart"/>
      <w:r w:rsidRPr="005B5214">
        <w:t>faktoru</w:t>
      </w:r>
      <w:proofErr w:type="spellEnd"/>
      <w:r w:rsidRPr="005B5214">
        <w:t xml:space="preserve">, </w:t>
      </w:r>
      <w:proofErr w:type="spellStart"/>
      <w:r w:rsidRPr="005B5214">
        <w:t>piemēram</w:t>
      </w:r>
      <w:proofErr w:type="spellEnd"/>
      <w:r w:rsidRPr="005B5214">
        <w:t xml:space="preserve">, </w:t>
      </w:r>
      <w:proofErr w:type="spellStart"/>
      <w:r w:rsidRPr="005B5214">
        <w:t>spēka</w:t>
      </w:r>
      <w:proofErr w:type="spellEnd"/>
      <w:r w:rsidRPr="005B5214">
        <w:t xml:space="preserve">, </w:t>
      </w:r>
      <w:proofErr w:type="spellStart"/>
      <w:r w:rsidRPr="005B5214">
        <w:t>ātruma</w:t>
      </w:r>
      <w:proofErr w:type="spellEnd"/>
      <w:r w:rsidRPr="005B5214">
        <w:t xml:space="preserve"> un </w:t>
      </w:r>
      <w:proofErr w:type="spellStart"/>
      <w:r w:rsidRPr="005B5214">
        <w:t>koordinācijas</w:t>
      </w:r>
      <w:proofErr w:type="spellEnd"/>
      <w:r>
        <w:t xml:space="preserve"> </w:t>
      </w:r>
      <w:proofErr w:type="spellStart"/>
      <w:r w:rsidRPr="005B5214">
        <w:t>iznākumu</w:t>
      </w:r>
      <w:proofErr w:type="spellEnd"/>
      <w:r w:rsidRPr="005B5214">
        <w:t xml:space="preserve">, bet </w:t>
      </w:r>
      <w:proofErr w:type="spellStart"/>
      <w:r w:rsidRPr="005B5214">
        <w:t>nenorāda</w:t>
      </w:r>
      <w:proofErr w:type="spellEnd"/>
      <w:r w:rsidRPr="005B5214">
        <w:t xml:space="preserve"> pamatā </w:t>
      </w:r>
      <w:proofErr w:type="spellStart"/>
      <w:r w:rsidRPr="005B5214">
        <w:t>esošo</w:t>
      </w:r>
      <w:proofErr w:type="spellEnd"/>
      <w:r w:rsidRPr="005B5214">
        <w:t xml:space="preserve"> </w:t>
      </w:r>
      <w:proofErr w:type="spellStart"/>
      <w:r w:rsidRPr="005B5214">
        <w:t>mehāniku</w:t>
      </w:r>
      <w:proofErr w:type="spellEnd"/>
      <w:r w:rsidRPr="005B5214">
        <w:t xml:space="preserve">, </w:t>
      </w:r>
      <w:proofErr w:type="spellStart"/>
      <w:r w:rsidRPr="005B5214">
        <w:t>piemēram</w:t>
      </w:r>
      <w:proofErr w:type="spellEnd"/>
      <w:r w:rsidRPr="005B5214">
        <w:t xml:space="preserve">, </w:t>
      </w:r>
      <w:proofErr w:type="spellStart"/>
      <w:r w:rsidRPr="005B5214">
        <w:t>spēku</w:t>
      </w:r>
      <w:proofErr w:type="spellEnd"/>
      <w:r w:rsidRPr="005B5214">
        <w:t xml:space="preserve"> un </w:t>
      </w:r>
      <w:proofErr w:type="spellStart"/>
      <w:r w:rsidRPr="005B5214">
        <w:t>ātrumu</w:t>
      </w:r>
      <w:proofErr w:type="spellEnd"/>
      <w:r w:rsidRPr="005B5214">
        <w:t xml:space="preserve">, kas </w:t>
      </w:r>
      <w:proofErr w:type="spellStart"/>
      <w:r w:rsidRPr="005B5214">
        <w:t>virza</w:t>
      </w:r>
      <w:proofErr w:type="spellEnd"/>
      <w:r w:rsidRPr="005B5214">
        <w:t xml:space="preserve"> </w:t>
      </w:r>
      <w:proofErr w:type="spellStart"/>
      <w:r w:rsidRPr="005B5214">
        <w:t>lēcienu</w:t>
      </w:r>
      <w:proofErr w:type="spellEnd"/>
      <w:r w:rsidRPr="005B5214">
        <w:t xml:space="preserve">. </w:t>
      </w:r>
      <w:proofErr w:type="spellStart"/>
      <w:r w:rsidRPr="005B5214">
        <w:t>Lēciena</w:t>
      </w:r>
      <w:proofErr w:type="spellEnd"/>
      <w:r w:rsidRPr="005B5214">
        <w:t xml:space="preserve"> </w:t>
      </w:r>
      <w:proofErr w:type="spellStart"/>
      <w:r w:rsidRPr="005B5214">
        <w:t>jauda</w:t>
      </w:r>
      <w:proofErr w:type="spellEnd"/>
      <w:r w:rsidRPr="005B5214">
        <w:t xml:space="preserve">, kas </w:t>
      </w:r>
      <w:proofErr w:type="spellStart"/>
      <w:r w:rsidRPr="005B5214">
        <w:t>apvieno</w:t>
      </w:r>
      <w:proofErr w:type="spellEnd"/>
      <w:r w:rsidRPr="005B5214">
        <w:t xml:space="preserve"> </w:t>
      </w:r>
      <w:proofErr w:type="spellStart"/>
      <w:r w:rsidRPr="005B5214">
        <w:t>spēku</w:t>
      </w:r>
      <w:proofErr w:type="spellEnd"/>
      <w:r w:rsidRPr="005B5214">
        <w:t xml:space="preserve"> un </w:t>
      </w:r>
      <w:proofErr w:type="spellStart"/>
      <w:r w:rsidRPr="005B5214">
        <w:t>ātrumu</w:t>
      </w:r>
      <w:proofErr w:type="spellEnd"/>
      <w:r w:rsidRPr="005B5214">
        <w:t xml:space="preserve">, </w:t>
      </w:r>
      <w:proofErr w:type="spellStart"/>
      <w:r w:rsidRPr="005B5214">
        <w:t>sniedz</w:t>
      </w:r>
      <w:proofErr w:type="spellEnd"/>
      <w:r w:rsidRPr="005B5214">
        <w:t xml:space="preserve"> </w:t>
      </w:r>
      <w:proofErr w:type="spellStart"/>
      <w:r w:rsidRPr="005B5214">
        <w:t>dziļāku</w:t>
      </w:r>
      <w:proofErr w:type="spellEnd"/>
      <w:r w:rsidRPr="005B5214">
        <w:t xml:space="preserve"> </w:t>
      </w:r>
      <w:proofErr w:type="spellStart"/>
      <w:r w:rsidRPr="005B5214">
        <w:t>ieskatu</w:t>
      </w:r>
      <w:proofErr w:type="spellEnd"/>
      <w:r w:rsidRPr="005B5214">
        <w:t xml:space="preserve"> par to, vai </w:t>
      </w:r>
      <w:proofErr w:type="spellStart"/>
      <w:r w:rsidRPr="005B5214">
        <w:t>sportista</w:t>
      </w:r>
      <w:proofErr w:type="spellEnd"/>
      <w:r w:rsidRPr="005B5214">
        <w:t xml:space="preserve"> </w:t>
      </w:r>
      <w:proofErr w:type="spellStart"/>
      <w:r w:rsidRPr="005B5214">
        <w:t>sniegumu</w:t>
      </w:r>
      <w:proofErr w:type="spellEnd"/>
      <w:r w:rsidRPr="005B5214">
        <w:t xml:space="preserve"> vairāk </w:t>
      </w:r>
      <w:proofErr w:type="spellStart"/>
      <w:r w:rsidRPr="005B5214">
        <w:t>ierobežo</w:t>
      </w:r>
      <w:proofErr w:type="spellEnd"/>
      <w:r w:rsidRPr="005B5214">
        <w:t xml:space="preserve"> </w:t>
      </w:r>
      <w:proofErr w:type="spellStart"/>
      <w:r w:rsidRPr="005B5214">
        <w:t>spēks</w:t>
      </w:r>
      <w:proofErr w:type="spellEnd"/>
      <w:r w:rsidRPr="005B5214">
        <w:t xml:space="preserve"> vai </w:t>
      </w:r>
      <w:proofErr w:type="spellStart"/>
      <w:r w:rsidRPr="005B5214">
        <w:t>ātrums</w:t>
      </w:r>
      <w:proofErr w:type="spellEnd"/>
      <w:r w:rsidRPr="005B5214">
        <w:t xml:space="preserve">, </w:t>
      </w:r>
      <w:proofErr w:type="spellStart"/>
      <w:r w:rsidRPr="005B5214">
        <w:t>ļaujot</w:t>
      </w:r>
      <w:proofErr w:type="spellEnd"/>
      <w:r w:rsidRPr="005B5214">
        <w:t xml:space="preserve"> </w:t>
      </w:r>
      <w:proofErr w:type="spellStart"/>
      <w:r w:rsidRPr="005B5214">
        <w:t>mērķtiecīgi</w:t>
      </w:r>
      <w:proofErr w:type="spellEnd"/>
      <w:r w:rsidRPr="005B5214">
        <w:t xml:space="preserve"> </w:t>
      </w:r>
      <w:proofErr w:type="spellStart"/>
      <w:r w:rsidRPr="005B5214">
        <w:t>pielāgot</w:t>
      </w:r>
      <w:proofErr w:type="spellEnd"/>
      <w:r w:rsidRPr="005B5214">
        <w:t xml:space="preserve"> </w:t>
      </w:r>
      <w:proofErr w:type="spellStart"/>
      <w:r w:rsidRPr="005B5214">
        <w:t>treniņu</w:t>
      </w:r>
      <w:proofErr w:type="spellEnd"/>
      <w:r w:rsidRPr="005B5214">
        <w:t xml:space="preserve">. </w:t>
      </w:r>
      <w:proofErr w:type="spellStart"/>
      <w:r w:rsidRPr="005B5214">
        <w:t>Turklāt</w:t>
      </w:r>
      <w:proofErr w:type="spellEnd"/>
      <w:r w:rsidRPr="005B5214">
        <w:t xml:space="preserve"> </w:t>
      </w:r>
      <w:proofErr w:type="spellStart"/>
      <w:r w:rsidRPr="005B5214">
        <w:t>lēciena</w:t>
      </w:r>
      <w:proofErr w:type="spellEnd"/>
      <w:r w:rsidRPr="005B5214">
        <w:t xml:space="preserve"> augstums </w:t>
      </w:r>
      <w:proofErr w:type="spellStart"/>
      <w:r w:rsidRPr="005B5214">
        <w:t>vien</w:t>
      </w:r>
      <w:proofErr w:type="spellEnd"/>
      <w:r w:rsidRPr="005B5214">
        <w:t xml:space="preserve"> </w:t>
      </w:r>
      <w:proofErr w:type="spellStart"/>
      <w:r w:rsidRPr="005B5214">
        <w:t>nevar</w:t>
      </w:r>
      <w:proofErr w:type="spellEnd"/>
      <w:r w:rsidRPr="005B5214">
        <w:t xml:space="preserve"> </w:t>
      </w:r>
      <w:proofErr w:type="spellStart"/>
      <w:r w:rsidRPr="005B5214">
        <w:t>atklāt</w:t>
      </w:r>
      <w:proofErr w:type="spellEnd"/>
      <w:r w:rsidRPr="005B5214">
        <w:t xml:space="preserve"> </w:t>
      </w:r>
      <w:proofErr w:type="spellStart"/>
      <w:r w:rsidRPr="005B5214">
        <w:t>nelīdzsvarotību</w:t>
      </w:r>
      <w:proofErr w:type="spellEnd"/>
      <w:r w:rsidRPr="005B5214">
        <w:t xml:space="preserve"> vai </w:t>
      </w:r>
      <w:proofErr w:type="spellStart"/>
      <w:r w:rsidRPr="005B5214">
        <w:t>kustību</w:t>
      </w:r>
      <w:proofErr w:type="spellEnd"/>
      <w:r w:rsidRPr="005B5214">
        <w:t xml:space="preserve"> </w:t>
      </w:r>
      <w:proofErr w:type="spellStart"/>
      <w:r w:rsidRPr="005B5214">
        <w:t>neefektivitāti</w:t>
      </w:r>
      <w:proofErr w:type="spellEnd"/>
      <w:r w:rsidRPr="005B5214">
        <w:t xml:space="preserve">, kas var </w:t>
      </w:r>
      <w:proofErr w:type="spellStart"/>
      <w:r w:rsidRPr="005B5214">
        <w:t>palielināt</w:t>
      </w:r>
      <w:proofErr w:type="spellEnd"/>
      <w:r w:rsidRPr="005B5214">
        <w:t xml:space="preserve"> </w:t>
      </w:r>
      <w:proofErr w:type="spellStart"/>
      <w:r w:rsidRPr="005B5214">
        <w:t>traumu</w:t>
      </w:r>
      <w:proofErr w:type="spellEnd"/>
      <w:r w:rsidRPr="005B5214">
        <w:t xml:space="preserve"> </w:t>
      </w:r>
      <w:proofErr w:type="spellStart"/>
      <w:r w:rsidRPr="005B5214">
        <w:t>risku</w:t>
      </w:r>
      <w:proofErr w:type="spellEnd"/>
      <w:r w:rsidRPr="005B5214">
        <w:t xml:space="preserve">, kā arī </w:t>
      </w:r>
      <w:proofErr w:type="spellStart"/>
      <w:r w:rsidRPr="005B5214">
        <w:t>nesniedz</w:t>
      </w:r>
      <w:proofErr w:type="spellEnd"/>
      <w:r w:rsidRPr="005B5214">
        <w:t xml:space="preserve"> </w:t>
      </w:r>
      <w:proofErr w:type="spellStart"/>
      <w:r w:rsidRPr="005B5214">
        <w:t>skaidru</w:t>
      </w:r>
      <w:proofErr w:type="spellEnd"/>
      <w:r w:rsidRPr="005B5214">
        <w:t xml:space="preserve"> </w:t>
      </w:r>
      <w:proofErr w:type="spellStart"/>
      <w:r w:rsidRPr="005B5214">
        <w:t>norādi</w:t>
      </w:r>
      <w:proofErr w:type="spellEnd"/>
      <w:r w:rsidRPr="005B5214">
        <w:t xml:space="preserve"> par </w:t>
      </w:r>
      <w:proofErr w:type="spellStart"/>
      <w:r w:rsidRPr="005B5214">
        <w:t>treniņu</w:t>
      </w:r>
      <w:proofErr w:type="spellEnd"/>
      <w:r w:rsidRPr="005B5214">
        <w:t xml:space="preserve"> </w:t>
      </w:r>
      <w:proofErr w:type="spellStart"/>
      <w:r w:rsidRPr="005B5214">
        <w:t>progresu</w:t>
      </w:r>
      <w:proofErr w:type="spellEnd"/>
      <w:r w:rsidRPr="005B5214">
        <w:t xml:space="preserve"> vai </w:t>
      </w:r>
      <w:proofErr w:type="spellStart"/>
      <w:r w:rsidRPr="005B5214">
        <w:t>muskuļu</w:t>
      </w:r>
      <w:proofErr w:type="spellEnd"/>
      <w:r w:rsidRPr="005B5214">
        <w:t xml:space="preserve"> </w:t>
      </w:r>
      <w:proofErr w:type="spellStart"/>
      <w:r w:rsidRPr="005B5214">
        <w:t>efektivitāti</w:t>
      </w:r>
      <w:proofErr w:type="spellEnd"/>
      <w:r w:rsidRPr="005B5214">
        <w:t xml:space="preserve">. </w:t>
      </w:r>
      <w:proofErr w:type="spellStart"/>
      <w:r w:rsidRPr="005B5214">
        <w:t>Rīki</w:t>
      </w:r>
      <w:proofErr w:type="spellEnd"/>
      <w:r w:rsidRPr="005B5214">
        <w:t xml:space="preserve">, </w:t>
      </w:r>
      <w:proofErr w:type="spellStart"/>
      <w:r w:rsidRPr="005B5214">
        <w:t>piemēram</w:t>
      </w:r>
      <w:proofErr w:type="spellEnd"/>
      <w:r w:rsidRPr="005B5214">
        <w:t xml:space="preserve">, </w:t>
      </w:r>
      <w:proofErr w:type="spellStart"/>
      <w:r w:rsidRPr="005B5214">
        <w:t>spēka</w:t>
      </w:r>
      <w:proofErr w:type="spellEnd"/>
      <w:r w:rsidRPr="005B5214">
        <w:t xml:space="preserve"> </w:t>
      </w:r>
      <w:proofErr w:type="spellStart"/>
      <w:r w:rsidRPr="005B5214">
        <w:t>plāksnes</w:t>
      </w:r>
      <w:proofErr w:type="spellEnd"/>
      <w:r w:rsidRPr="005B5214">
        <w:t xml:space="preserve"> un </w:t>
      </w:r>
      <w:proofErr w:type="spellStart"/>
      <w:r w:rsidRPr="005B5214">
        <w:t>kustības</w:t>
      </w:r>
      <w:proofErr w:type="spellEnd"/>
      <w:r w:rsidRPr="005B5214">
        <w:t xml:space="preserve"> </w:t>
      </w:r>
      <w:proofErr w:type="spellStart"/>
      <w:r w:rsidRPr="005B5214">
        <w:t>analīzes</w:t>
      </w:r>
      <w:proofErr w:type="spellEnd"/>
      <w:r w:rsidRPr="005B5214">
        <w:t xml:space="preserve"> </w:t>
      </w:r>
      <w:proofErr w:type="spellStart"/>
      <w:r w:rsidRPr="005B5214">
        <w:t>sistēmas</w:t>
      </w:r>
      <w:proofErr w:type="spellEnd"/>
      <w:r w:rsidRPr="005B5214">
        <w:t xml:space="preserve">, </w:t>
      </w:r>
      <w:proofErr w:type="spellStart"/>
      <w:r w:rsidRPr="005B5214">
        <w:t>palīdz</w:t>
      </w:r>
      <w:proofErr w:type="spellEnd"/>
      <w:r w:rsidRPr="005B5214">
        <w:t xml:space="preserve"> </w:t>
      </w:r>
      <w:proofErr w:type="spellStart"/>
      <w:r>
        <w:t>izmērīt</w:t>
      </w:r>
      <w:proofErr w:type="spellEnd"/>
      <w:r>
        <w:t xml:space="preserve"> </w:t>
      </w:r>
      <w:proofErr w:type="spellStart"/>
      <w:r>
        <w:t>vajadzīgos</w:t>
      </w:r>
      <w:proofErr w:type="spellEnd"/>
      <w:r>
        <w:t xml:space="preserve"> datus</w:t>
      </w:r>
      <w:r w:rsidRPr="005B5214">
        <w:t xml:space="preserve">, </w:t>
      </w:r>
      <w:proofErr w:type="spellStart"/>
      <w:r w:rsidRPr="005B5214">
        <w:t>palīdzot</w:t>
      </w:r>
      <w:proofErr w:type="spellEnd"/>
      <w:r w:rsidRPr="005B5214">
        <w:t xml:space="preserve"> </w:t>
      </w:r>
      <w:proofErr w:type="spellStart"/>
      <w:r w:rsidRPr="005B5214">
        <w:t>optimizēt</w:t>
      </w:r>
      <w:proofErr w:type="spellEnd"/>
      <w:r w:rsidRPr="005B5214">
        <w:t xml:space="preserve"> </w:t>
      </w:r>
      <w:proofErr w:type="spellStart"/>
      <w:r w:rsidRPr="005B5214">
        <w:t>veiktspēju</w:t>
      </w:r>
      <w:proofErr w:type="spellEnd"/>
      <w:r>
        <w:t xml:space="preserve"> </w:t>
      </w:r>
      <w:proofErr w:type="spellStart"/>
      <w:r>
        <w:t>leciena</w:t>
      </w:r>
      <w:proofErr w:type="spellEnd"/>
      <w:r>
        <w:t xml:space="preserve"> laikā</w:t>
      </w:r>
      <w:r w:rsidRPr="005B5214">
        <w:t xml:space="preserve"> un </w:t>
      </w:r>
      <w:proofErr w:type="spellStart"/>
      <w:r w:rsidRPr="005B5214">
        <w:t>samazināt</w:t>
      </w:r>
      <w:proofErr w:type="spellEnd"/>
      <w:r w:rsidRPr="005B5214">
        <w:t xml:space="preserve"> </w:t>
      </w:r>
      <w:proofErr w:type="spellStart"/>
      <w:r w:rsidRPr="005B5214">
        <w:t>traumu</w:t>
      </w:r>
      <w:proofErr w:type="spellEnd"/>
      <w:r w:rsidRPr="005B5214">
        <w:t xml:space="preserve"> </w:t>
      </w:r>
      <w:proofErr w:type="spellStart"/>
      <w:r w:rsidRPr="005B5214">
        <w:t>riskus</w:t>
      </w:r>
      <w:proofErr w:type="spellEnd"/>
      <w:r>
        <w:t xml:space="preserve">. </w:t>
      </w:r>
      <w:proofErr w:type="spellStart"/>
      <w:r w:rsidRPr="005B5214">
        <w:t>Lēciena</w:t>
      </w:r>
      <w:proofErr w:type="spellEnd"/>
      <w:r w:rsidRPr="005B5214">
        <w:t xml:space="preserve"> augstums </w:t>
      </w:r>
      <w:proofErr w:type="spellStart"/>
      <w:r w:rsidRPr="005B5214">
        <w:t>atspoguļo</w:t>
      </w:r>
      <w:proofErr w:type="spellEnd"/>
      <w:r w:rsidRPr="005B5214">
        <w:t xml:space="preserve"> </w:t>
      </w:r>
      <w:proofErr w:type="spellStart"/>
      <w:r>
        <w:t>rezultātus</w:t>
      </w:r>
      <w:proofErr w:type="spellEnd"/>
      <w:r w:rsidRPr="005B5214">
        <w:t xml:space="preserve">, nevis </w:t>
      </w:r>
      <w:proofErr w:type="spellStart"/>
      <w:r w:rsidRPr="005B5214">
        <w:t>procesu</w:t>
      </w:r>
      <w:proofErr w:type="spellEnd"/>
      <w:r w:rsidRPr="00B72C2B">
        <w:rPr>
          <w:i/>
          <w:iCs/>
        </w:rPr>
        <w:t>.</w:t>
      </w:r>
      <w:r>
        <w:t xml:space="preserve"> [3.]</w:t>
      </w:r>
    </w:p>
    <w:p w14:paraId="010C0107" w14:textId="77777777" w:rsidR="00B72C2B" w:rsidRDefault="00B72C2B" w:rsidP="00B72C2B">
      <w:pPr>
        <w:ind w:firstLine="360"/>
      </w:pPr>
      <w:proofErr w:type="spellStart"/>
      <w:r>
        <w:t>L</w:t>
      </w:r>
      <w:r w:rsidRPr="00040645">
        <w:t>ēciena</w:t>
      </w:r>
      <w:proofErr w:type="spellEnd"/>
      <w:r w:rsidRPr="00040645">
        <w:t xml:space="preserve"> </w:t>
      </w:r>
      <w:proofErr w:type="spellStart"/>
      <w:r w:rsidRPr="00040645">
        <w:t>augstuma</w:t>
      </w:r>
      <w:proofErr w:type="spellEnd"/>
      <w:r w:rsidRPr="00040645">
        <w:t xml:space="preserve"> un </w:t>
      </w:r>
      <w:proofErr w:type="spellStart"/>
      <w:r w:rsidRPr="00040645">
        <w:t>jaudas</w:t>
      </w:r>
      <w:proofErr w:type="spellEnd"/>
      <w:r w:rsidRPr="00040645">
        <w:t xml:space="preserve"> analīze ir </w:t>
      </w:r>
      <w:proofErr w:type="spellStart"/>
      <w:r w:rsidRPr="00040645">
        <w:t>svarīgs</w:t>
      </w:r>
      <w:proofErr w:type="spellEnd"/>
      <w:r w:rsidRPr="00040645">
        <w:t xml:space="preserve"> </w:t>
      </w:r>
      <w:proofErr w:type="spellStart"/>
      <w:r w:rsidRPr="00040645">
        <w:t>rīks</w:t>
      </w:r>
      <w:proofErr w:type="spellEnd"/>
      <w:r w:rsidRPr="00040645">
        <w:t xml:space="preserve">, lai </w:t>
      </w:r>
      <w:proofErr w:type="spellStart"/>
      <w:r w:rsidRPr="00040645">
        <w:t>veidotu</w:t>
      </w:r>
      <w:proofErr w:type="spellEnd"/>
      <w:r w:rsidRPr="00040645">
        <w:t xml:space="preserve"> </w:t>
      </w:r>
      <w:proofErr w:type="spellStart"/>
      <w:r w:rsidRPr="00040645">
        <w:t>stratēģiskus</w:t>
      </w:r>
      <w:proofErr w:type="spellEnd"/>
      <w:r w:rsidRPr="00040645">
        <w:t xml:space="preserve"> </w:t>
      </w:r>
      <w:proofErr w:type="spellStart"/>
      <w:r w:rsidRPr="00040645">
        <w:t>treniņu</w:t>
      </w:r>
      <w:proofErr w:type="spellEnd"/>
      <w:r w:rsidRPr="00040645">
        <w:t xml:space="preserve"> </w:t>
      </w:r>
      <w:r>
        <w:t xml:space="preserve">planus un </w:t>
      </w:r>
      <w:proofErr w:type="spellStart"/>
      <w:r>
        <w:t>izsekotu</w:t>
      </w:r>
      <w:proofErr w:type="spellEnd"/>
      <w:r>
        <w:t xml:space="preserve"> </w:t>
      </w:r>
      <w:proofErr w:type="spellStart"/>
      <w:r>
        <w:t>progresu</w:t>
      </w:r>
      <w:proofErr w:type="spellEnd"/>
      <w:r w:rsidRPr="00040645">
        <w:t xml:space="preserve">, </w:t>
      </w:r>
      <w:proofErr w:type="spellStart"/>
      <w:r w:rsidRPr="00040645">
        <w:t>samazinātu</w:t>
      </w:r>
      <w:proofErr w:type="spellEnd"/>
      <w:r w:rsidRPr="00040645">
        <w:t xml:space="preserve"> </w:t>
      </w:r>
      <w:proofErr w:type="spellStart"/>
      <w:r w:rsidRPr="00040645">
        <w:t>traumu</w:t>
      </w:r>
      <w:proofErr w:type="spellEnd"/>
      <w:r w:rsidRPr="00040645">
        <w:t xml:space="preserve"> </w:t>
      </w:r>
      <w:proofErr w:type="spellStart"/>
      <w:r w:rsidRPr="00040645">
        <w:t>risku</w:t>
      </w:r>
      <w:proofErr w:type="spellEnd"/>
      <w:r w:rsidRPr="00040645">
        <w:t xml:space="preserve">, </w:t>
      </w:r>
      <w:proofErr w:type="spellStart"/>
      <w:r w:rsidRPr="00040645">
        <w:t>tādējādi</w:t>
      </w:r>
      <w:proofErr w:type="spellEnd"/>
      <w:r w:rsidRPr="00040645">
        <w:t xml:space="preserve"> </w:t>
      </w:r>
      <w:proofErr w:type="spellStart"/>
      <w:r w:rsidRPr="00040645">
        <w:t>veicinot</w:t>
      </w:r>
      <w:proofErr w:type="spellEnd"/>
      <w:r w:rsidRPr="00040645">
        <w:t xml:space="preserve"> </w:t>
      </w:r>
      <w:proofErr w:type="spellStart"/>
      <w:r w:rsidRPr="00040645">
        <w:t>sportista</w:t>
      </w:r>
      <w:proofErr w:type="spellEnd"/>
      <w:r w:rsidRPr="00040645">
        <w:t xml:space="preserve"> </w:t>
      </w:r>
      <w:proofErr w:type="spellStart"/>
      <w:r w:rsidRPr="00040645">
        <w:t>panākumus</w:t>
      </w:r>
      <w:proofErr w:type="spellEnd"/>
      <w:r w:rsidRPr="00040645">
        <w:t xml:space="preserve"> </w:t>
      </w:r>
      <w:proofErr w:type="spellStart"/>
      <w:r w:rsidRPr="00040645">
        <w:t>ilgtermiņā</w:t>
      </w:r>
      <w:proofErr w:type="spellEnd"/>
      <w:r w:rsidRPr="00040645">
        <w:t>.</w:t>
      </w:r>
    </w:p>
    <w:p w14:paraId="668D133F" w14:textId="304AFF7F" w:rsidR="00B72C2B" w:rsidRPr="00B72C2B" w:rsidRDefault="00B72C2B" w:rsidP="00B72C2B">
      <w:pPr>
        <w:pStyle w:val="ListParagraph"/>
        <w:ind w:left="360"/>
      </w:pPr>
    </w:p>
    <w:p w14:paraId="20A66746" w14:textId="09377914" w:rsidR="00FC603F" w:rsidRPr="000C03E4" w:rsidRDefault="00FC603F" w:rsidP="0005269F">
      <w:pPr>
        <w:pStyle w:val="Heading2"/>
        <w:numPr>
          <w:ilvl w:val="1"/>
          <w:numId w:val="13"/>
        </w:numPr>
      </w:pPr>
      <w:bookmarkStart w:id="4" w:name="_Toc184753737"/>
      <w:proofErr w:type="spellStart"/>
      <w:r w:rsidRPr="000C03E4">
        <w:t>Fizikālie</w:t>
      </w:r>
      <w:proofErr w:type="spellEnd"/>
      <w:r w:rsidRPr="000C03E4">
        <w:t xml:space="preserve"> </w:t>
      </w:r>
      <w:proofErr w:type="spellStart"/>
      <w:r w:rsidRPr="000C03E4">
        <w:t>principi</w:t>
      </w:r>
      <w:proofErr w:type="spellEnd"/>
      <w:r w:rsidRPr="000C03E4">
        <w:t xml:space="preserve">, kas </w:t>
      </w:r>
      <w:proofErr w:type="spellStart"/>
      <w:r w:rsidRPr="000C03E4">
        <w:t>ietekmē</w:t>
      </w:r>
      <w:proofErr w:type="spellEnd"/>
      <w:r w:rsidRPr="000C03E4">
        <w:t xml:space="preserve"> </w:t>
      </w:r>
      <w:proofErr w:type="spellStart"/>
      <w:r w:rsidRPr="000C03E4">
        <w:t>lēciena</w:t>
      </w:r>
      <w:proofErr w:type="spellEnd"/>
      <w:r w:rsidRPr="000C03E4">
        <w:t xml:space="preserve"> </w:t>
      </w:r>
      <w:proofErr w:type="spellStart"/>
      <w:r w:rsidRPr="000C03E4">
        <w:t>mērījumus</w:t>
      </w:r>
      <w:bookmarkEnd w:id="4"/>
      <w:proofErr w:type="spellEnd"/>
    </w:p>
    <w:p w14:paraId="353B1D07" w14:textId="37B6CA94" w:rsidR="00A050EB" w:rsidRDefault="000C03E4" w:rsidP="0005269F">
      <w:pPr>
        <w:pStyle w:val="Heading2"/>
        <w:numPr>
          <w:ilvl w:val="2"/>
          <w:numId w:val="13"/>
        </w:numPr>
      </w:pPr>
      <w:bookmarkStart w:id="5" w:name="_Toc184753738"/>
      <w:proofErr w:type="spellStart"/>
      <w:r>
        <w:t>F</w:t>
      </w:r>
      <w:r w:rsidR="00A050EB" w:rsidRPr="000C03E4">
        <w:t>izikas</w:t>
      </w:r>
      <w:proofErr w:type="spellEnd"/>
      <w:r w:rsidR="00A050EB" w:rsidRPr="000C03E4">
        <w:t xml:space="preserve"> </w:t>
      </w:r>
      <w:proofErr w:type="spellStart"/>
      <w:r w:rsidR="00A050EB" w:rsidRPr="000C03E4">
        <w:t>nozīm</w:t>
      </w:r>
      <w:r>
        <w:t>e</w:t>
      </w:r>
      <w:proofErr w:type="spellEnd"/>
      <w:r w:rsidR="00A050EB" w:rsidRPr="000C03E4">
        <w:t xml:space="preserve"> </w:t>
      </w:r>
      <w:proofErr w:type="spellStart"/>
      <w:r w:rsidR="00A050EB" w:rsidRPr="000C03E4">
        <w:t>lēcienam</w:t>
      </w:r>
      <w:bookmarkEnd w:id="5"/>
      <w:proofErr w:type="spellEnd"/>
    </w:p>
    <w:p w14:paraId="4D96C73E" w14:textId="46C52D50" w:rsidR="00BC037D" w:rsidRPr="00BC037D" w:rsidRDefault="00BC037D" w:rsidP="00BC037D">
      <w:pPr>
        <w:ind w:firstLine="720"/>
      </w:pPr>
      <w:proofErr w:type="spellStart"/>
      <w:r w:rsidRPr="00BC037D">
        <w:t>Lēciena</w:t>
      </w:r>
      <w:proofErr w:type="spellEnd"/>
      <w:r w:rsidRPr="00BC037D">
        <w:t xml:space="preserve"> </w:t>
      </w:r>
      <w:proofErr w:type="spellStart"/>
      <w:r w:rsidRPr="00BC037D">
        <w:t>mērījumus</w:t>
      </w:r>
      <w:proofErr w:type="spellEnd"/>
      <w:r w:rsidRPr="00BC037D">
        <w:t xml:space="preserve"> </w:t>
      </w:r>
      <w:proofErr w:type="spellStart"/>
      <w:r w:rsidRPr="00BC037D">
        <w:t>raksturo</w:t>
      </w:r>
      <w:proofErr w:type="spellEnd"/>
      <w:r w:rsidRPr="00BC037D">
        <w:t xml:space="preserve"> </w:t>
      </w:r>
      <w:proofErr w:type="spellStart"/>
      <w:r w:rsidRPr="00BC037D">
        <w:t>svarīga</w:t>
      </w:r>
      <w:proofErr w:type="spellEnd"/>
      <w:r w:rsidRPr="00BC037D">
        <w:t xml:space="preserve"> </w:t>
      </w:r>
      <w:proofErr w:type="spellStart"/>
      <w:r w:rsidRPr="00BC037D">
        <w:t>secība</w:t>
      </w:r>
      <w:proofErr w:type="spellEnd"/>
      <w:r w:rsidRPr="00BC037D">
        <w:t xml:space="preserve">: </w:t>
      </w:r>
      <w:proofErr w:type="spellStart"/>
      <w:r w:rsidRPr="00BC037D">
        <w:rPr>
          <w:b/>
          <w:bCs/>
        </w:rPr>
        <w:t>spēks</w:t>
      </w:r>
      <w:proofErr w:type="spellEnd"/>
      <w:r w:rsidRPr="00BC037D">
        <w:rPr>
          <w:b/>
          <w:bCs/>
        </w:rPr>
        <w:t xml:space="preserve">, </w:t>
      </w:r>
      <w:proofErr w:type="spellStart"/>
      <w:r w:rsidRPr="00BC037D">
        <w:rPr>
          <w:b/>
          <w:bCs/>
        </w:rPr>
        <w:t>paātrinājums</w:t>
      </w:r>
      <w:proofErr w:type="spellEnd"/>
      <w:r w:rsidRPr="00BC037D">
        <w:rPr>
          <w:b/>
          <w:bCs/>
        </w:rPr>
        <w:t xml:space="preserve">, </w:t>
      </w:r>
      <w:proofErr w:type="spellStart"/>
      <w:r w:rsidRPr="00BC037D">
        <w:rPr>
          <w:b/>
          <w:bCs/>
        </w:rPr>
        <w:t>lēciena</w:t>
      </w:r>
      <w:proofErr w:type="spellEnd"/>
      <w:r w:rsidRPr="00BC037D">
        <w:rPr>
          <w:b/>
          <w:bCs/>
        </w:rPr>
        <w:t xml:space="preserve"> augstums un </w:t>
      </w:r>
      <w:proofErr w:type="spellStart"/>
      <w:r w:rsidRPr="00BC037D">
        <w:rPr>
          <w:b/>
          <w:bCs/>
        </w:rPr>
        <w:t>jauda</w:t>
      </w:r>
      <w:proofErr w:type="spellEnd"/>
      <w:r w:rsidRPr="00BC037D">
        <w:t xml:space="preserve">. Šī </w:t>
      </w:r>
      <w:proofErr w:type="spellStart"/>
      <w:r w:rsidRPr="00BC037D">
        <w:t>secība</w:t>
      </w:r>
      <w:proofErr w:type="spellEnd"/>
      <w:r w:rsidRPr="00BC037D">
        <w:t xml:space="preserve"> </w:t>
      </w:r>
      <w:proofErr w:type="spellStart"/>
      <w:r w:rsidRPr="00BC037D">
        <w:t>izskaidro</w:t>
      </w:r>
      <w:proofErr w:type="spellEnd"/>
      <w:r w:rsidRPr="00BC037D">
        <w:t xml:space="preserve">, kā </w:t>
      </w:r>
      <w:proofErr w:type="spellStart"/>
      <w:r w:rsidRPr="00BC037D">
        <w:t>kustība</w:t>
      </w:r>
      <w:proofErr w:type="spellEnd"/>
      <w:r w:rsidRPr="00BC037D">
        <w:t xml:space="preserve"> </w:t>
      </w:r>
      <w:proofErr w:type="spellStart"/>
      <w:r w:rsidRPr="00BC037D">
        <w:t>sākas</w:t>
      </w:r>
      <w:proofErr w:type="spellEnd"/>
      <w:r w:rsidRPr="00BC037D">
        <w:t xml:space="preserve">, </w:t>
      </w:r>
      <w:proofErr w:type="spellStart"/>
      <w:r w:rsidRPr="00BC037D">
        <w:t>attīstās</w:t>
      </w:r>
      <w:proofErr w:type="spellEnd"/>
      <w:r w:rsidRPr="00BC037D">
        <w:t xml:space="preserve"> un tiek </w:t>
      </w:r>
      <w:proofErr w:type="spellStart"/>
      <w:r w:rsidRPr="00BC037D">
        <w:t>izmērīta</w:t>
      </w:r>
      <w:proofErr w:type="spellEnd"/>
      <w:r w:rsidRPr="00BC037D">
        <w:t xml:space="preserve">. </w:t>
      </w:r>
      <w:proofErr w:type="spellStart"/>
      <w:r w:rsidRPr="00BC037D">
        <w:t>Lēciena</w:t>
      </w:r>
      <w:proofErr w:type="spellEnd"/>
      <w:r w:rsidRPr="00BC037D">
        <w:t xml:space="preserve"> </w:t>
      </w:r>
      <w:proofErr w:type="spellStart"/>
      <w:r w:rsidRPr="00BC037D">
        <w:t>sākumā</w:t>
      </w:r>
      <w:proofErr w:type="spellEnd"/>
      <w:r w:rsidRPr="00BC037D">
        <w:t xml:space="preserve"> </w:t>
      </w:r>
      <w:proofErr w:type="spellStart"/>
      <w:r w:rsidRPr="00BC037D">
        <w:t>spēks</w:t>
      </w:r>
      <w:proofErr w:type="spellEnd"/>
      <w:r w:rsidRPr="00BC037D">
        <w:t xml:space="preserve"> (</w:t>
      </w:r>
      <w:r w:rsidRPr="00BC037D">
        <w:rPr>
          <w:b/>
          <w:bCs/>
          <w:i/>
          <w:iCs/>
        </w:rPr>
        <w:t>F=ma</w:t>
      </w:r>
      <w:r w:rsidRPr="00BC037D">
        <w:t xml:space="preserve">) tiek </w:t>
      </w:r>
      <w:proofErr w:type="spellStart"/>
      <w:r w:rsidRPr="00BC037D">
        <w:t>pielietots</w:t>
      </w:r>
      <w:proofErr w:type="spellEnd"/>
      <w:r w:rsidRPr="00BC037D">
        <w:t xml:space="preserve"> </w:t>
      </w:r>
      <w:proofErr w:type="spellStart"/>
      <w:r w:rsidRPr="00BC037D">
        <w:t>zemei</w:t>
      </w:r>
      <w:proofErr w:type="spellEnd"/>
      <w:r w:rsidRPr="00BC037D">
        <w:t xml:space="preserve">, </w:t>
      </w:r>
      <w:proofErr w:type="spellStart"/>
      <w:r w:rsidRPr="00BC037D">
        <w:t>radot</w:t>
      </w:r>
      <w:proofErr w:type="spellEnd"/>
      <w:r w:rsidRPr="00BC037D">
        <w:t xml:space="preserve"> </w:t>
      </w:r>
      <w:proofErr w:type="spellStart"/>
      <w:r w:rsidRPr="00BC037D">
        <w:t>reakcijas</w:t>
      </w:r>
      <w:proofErr w:type="spellEnd"/>
      <w:r w:rsidRPr="00BC037D">
        <w:t xml:space="preserve"> </w:t>
      </w:r>
      <w:proofErr w:type="spellStart"/>
      <w:r w:rsidRPr="00BC037D">
        <w:t>spēku</w:t>
      </w:r>
      <w:proofErr w:type="spellEnd"/>
      <w:r w:rsidRPr="00BC037D">
        <w:t xml:space="preserve">, kas </w:t>
      </w:r>
      <w:proofErr w:type="spellStart"/>
      <w:r w:rsidRPr="00BC037D">
        <w:t>vertikāli</w:t>
      </w:r>
      <w:proofErr w:type="spellEnd"/>
      <w:r w:rsidRPr="00BC037D">
        <w:t xml:space="preserve"> </w:t>
      </w:r>
      <w:proofErr w:type="spellStart"/>
      <w:r w:rsidRPr="00BC037D">
        <w:t>paātrina</w:t>
      </w:r>
      <w:proofErr w:type="spellEnd"/>
      <w:r w:rsidRPr="00BC037D">
        <w:t xml:space="preserve"> </w:t>
      </w:r>
      <w:proofErr w:type="spellStart"/>
      <w:r w:rsidRPr="00BC037D">
        <w:t>sportista</w:t>
      </w:r>
      <w:proofErr w:type="spellEnd"/>
      <w:r w:rsidRPr="00BC037D">
        <w:t xml:space="preserve"> </w:t>
      </w:r>
      <w:proofErr w:type="spellStart"/>
      <w:r w:rsidRPr="00BC037D">
        <w:t>ķermeņa</w:t>
      </w:r>
      <w:proofErr w:type="spellEnd"/>
      <w:r w:rsidRPr="00BC037D">
        <w:t xml:space="preserve"> </w:t>
      </w:r>
      <w:proofErr w:type="spellStart"/>
      <w:r w:rsidRPr="00BC037D">
        <w:t>masu</w:t>
      </w:r>
      <w:proofErr w:type="spellEnd"/>
      <w:r w:rsidRPr="00BC037D">
        <w:t xml:space="preserve">. </w:t>
      </w:r>
      <w:r>
        <w:t xml:space="preserve">[4.] </w:t>
      </w:r>
      <w:r w:rsidRPr="00BC037D">
        <w:t xml:space="preserve">Šis </w:t>
      </w:r>
      <w:proofErr w:type="spellStart"/>
      <w:r w:rsidRPr="00BC037D">
        <w:t>paātrinājums</w:t>
      </w:r>
      <w:proofErr w:type="spellEnd"/>
      <w:r w:rsidRPr="00BC037D">
        <w:t xml:space="preserve"> (a) </w:t>
      </w:r>
      <w:proofErr w:type="spellStart"/>
      <w:r w:rsidRPr="00BC037D">
        <w:t>nosaka</w:t>
      </w:r>
      <w:proofErr w:type="spellEnd"/>
      <w:r w:rsidRPr="00BC037D">
        <w:t xml:space="preserve"> </w:t>
      </w:r>
      <w:proofErr w:type="spellStart"/>
      <w:r w:rsidRPr="00BC037D">
        <w:t>kustības</w:t>
      </w:r>
      <w:proofErr w:type="spellEnd"/>
      <w:r w:rsidRPr="00BC037D">
        <w:t xml:space="preserve"> </w:t>
      </w:r>
      <w:proofErr w:type="spellStart"/>
      <w:r w:rsidRPr="00BC037D">
        <w:t>sākotnējo</w:t>
      </w:r>
      <w:proofErr w:type="spellEnd"/>
      <w:r w:rsidRPr="00BC037D">
        <w:t xml:space="preserve"> </w:t>
      </w:r>
      <w:proofErr w:type="spellStart"/>
      <w:r w:rsidRPr="00BC037D">
        <w:t>ātrumu</w:t>
      </w:r>
      <w:proofErr w:type="spellEnd"/>
      <w:r w:rsidRPr="00BC037D">
        <w:t xml:space="preserve"> (v</w:t>
      </w:r>
      <w:r w:rsidRPr="00BC037D">
        <w:rPr>
          <w:vertAlign w:val="subscript"/>
        </w:rPr>
        <w:t>0</w:t>
      </w:r>
      <w:r w:rsidRPr="00BC037D">
        <w:t xml:space="preserve">), kas ir </w:t>
      </w:r>
      <w:proofErr w:type="spellStart"/>
      <w:r w:rsidRPr="00BC037D">
        <w:t>svarīgs</w:t>
      </w:r>
      <w:proofErr w:type="spellEnd"/>
      <w:r w:rsidRPr="00BC037D">
        <w:t xml:space="preserve"> </w:t>
      </w:r>
      <w:proofErr w:type="spellStart"/>
      <w:r w:rsidRPr="00BC037D">
        <w:t>lēciena</w:t>
      </w:r>
      <w:proofErr w:type="spellEnd"/>
      <w:r w:rsidRPr="00BC037D">
        <w:t xml:space="preserve"> </w:t>
      </w:r>
      <w:proofErr w:type="spellStart"/>
      <w:r w:rsidRPr="00BC037D">
        <w:t>augstuma</w:t>
      </w:r>
      <w:proofErr w:type="spellEnd"/>
      <w:r w:rsidRPr="00BC037D">
        <w:t xml:space="preserve"> </w:t>
      </w:r>
      <w:proofErr w:type="spellStart"/>
      <w:r w:rsidRPr="00BC037D">
        <w:t>sasniegšanai</w:t>
      </w:r>
      <w:proofErr w:type="spellEnd"/>
      <w:r w:rsidRPr="00BC037D">
        <w:t xml:space="preserve">. </w:t>
      </w:r>
      <w:r>
        <w:t>[5.]</w:t>
      </w:r>
    </w:p>
    <w:p w14:paraId="39FCA5F9" w14:textId="3582F939" w:rsidR="00D04297" w:rsidRDefault="00BC037D" w:rsidP="00D04297">
      <w:pPr>
        <w:ind w:firstLine="720"/>
      </w:pPr>
      <w:proofErr w:type="spellStart"/>
      <w:r w:rsidRPr="00BC037D">
        <w:t>Lēciena</w:t>
      </w:r>
      <w:proofErr w:type="spellEnd"/>
      <w:r w:rsidRPr="00BC037D">
        <w:t xml:space="preserve"> augstumu </w:t>
      </w:r>
      <w:proofErr w:type="spellStart"/>
      <w:r w:rsidRPr="00BC037D">
        <w:t>raksturo</w:t>
      </w:r>
      <w:proofErr w:type="spellEnd"/>
      <w:r w:rsidRPr="00BC037D">
        <w:t xml:space="preserve"> </w:t>
      </w:r>
      <w:proofErr w:type="spellStart"/>
      <w:r w:rsidRPr="00BC037D">
        <w:t>kinētiskās</w:t>
      </w:r>
      <w:proofErr w:type="spellEnd"/>
      <w:r w:rsidRPr="00BC037D">
        <w:t xml:space="preserve"> </w:t>
      </w:r>
      <w:proofErr w:type="spellStart"/>
      <w:r w:rsidRPr="00BC037D">
        <w:t>enerģijas</w:t>
      </w:r>
      <w:proofErr w:type="spellEnd"/>
      <w:r w:rsidRPr="00BC037D">
        <w:t xml:space="preserve"> </w:t>
      </w:r>
      <w:proofErr w:type="spellStart"/>
      <w:r w:rsidRPr="00BC037D">
        <w:t>pārvēršanās</w:t>
      </w:r>
      <w:proofErr w:type="spellEnd"/>
      <w:r w:rsidRPr="00BC037D">
        <w:t xml:space="preserve"> </w:t>
      </w:r>
      <w:proofErr w:type="spellStart"/>
      <w:r w:rsidRPr="00BC037D">
        <w:t>potenciālajā</w:t>
      </w:r>
      <w:proofErr w:type="spellEnd"/>
      <w:r w:rsidRPr="00BC037D">
        <w:t xml:space="preserve"> </w:t>
      </w:r>
      <w:proofErr w:type="spellStart"/>
      <w:r w:rsidRPr="00BC037D">
        <w:t>enerģijā</w:t>
      </w:r>
      <w:proofErr w:type="spellEnd"/>
      <w:r w:rsidRPr="00BC037D">
        <w:t xml:space="preserve">, kad </w:t>
      </w:r>
      <w:proofErr w:type="spellStart"/>
      <w:r w:rsidRPr="00BC037D">
        <w:t>sportists</w:t>
      </w:r>
      <w:proofErr w:type="spellEnd"/>
      <w:r w:rsidRPr="00BC037D">
        <w:t xml:space="preserve"> </w:t>
      </w:r>
      <w:proofErr w:type="spellStart"/>
      <w:r w:rsidRPr="00BC037D">
        <w:t>sasniedz</w:t>
      </w:r>
      <w:proofErr w:type="spellEnd"/>
      <w:r w:rsidRPr="00BC037D">
        <w:t xml:space="preserve"> </w:t>
      </w:r>
      <w:proofErr w:type="spellStart"/>
      <w:r w:rsidRPr="00BC037D">
        <w:t>maksimālo</w:t>
      </w:r>
      <w:proofErr w:type="spellEnd"/>
      <w:r w:rsidRPr="00BC037D">
        <w:t xml:space="preserve"> augstumu. To </w:t>
      </w:r>
      <w:proofErr w:type="spellStart"/>
      <w:r w:rsidRPr="00BC037D">
        <w:t>aprēķina</w:t>
      </w:r>
      <w:proofErr w:type="spellEnd"/>
      <w:r w:rsidRPr="00BC037D">
        <w:t xml:space="preserve">, </w:t>
      </w:r>
      <w:proofErr w:type="spellStart"/>
      <w:r w:rsidRPr="00BC037D">
        <w:t>izmantojot</w:t>
      </w:r>
      <w:proofErr w:type="spellEnd"/>
      <w:r w:rsidRPr="00BC037D">
        <w:t xml:space="preserve"> </w:t>
      </w:r>
      <w:proofErr w:type="spellStart"/>
      <w:r w:rsidRPr="00BC037D">
        <w:t>gravitācijas</w:t>
      </w:r>
      <w:proofErr w:type="spellEnd"/>
      <w:r w:rsidRPr="00BC037D">
        <w:t xml:space="preserve"> </w:t>
      </w:r>
      <w:proofErr w:type="spellStart"/>
      <w:r w:rsidRPr="00BC037D">
        <w:t>paātrinājumu</w:t>
      </w:r>
      <w:proofErr w:type="spellEnd"/>
      <w:r w:rsidRPr="00BC037D">
        <w:t xml:space="preserve"> (g) un </w:t>
      </w:r>
      <w:proofErr w:type="spellStart"/>
      <w:r w:rsidRPr="00BC037D">
        <w:t>sākuma</w:t>
      </w:r>
      <w:proofErr w:type="spellEnd"/>
      <w:r w:rsidRPr="00BC037D">
        <w:t xml:space="preserve"> </w:t>
      </w:r>
      <w:proofErr w:type="spellStart"/>
      <w:r w:rsidRPr="00BC037D">
        <w:t>ātrumu</w:t>
      </w:r>
      <w:proofErr w:type="spellEnd"/>
      <w:r w:rsidRPr="00BC037D">
        <w:t xml:space="preserve">. </w:t>
      </w:r>
      <w:proofErr w:type="spellStart"/>
      <w:r w:rsidRPr="00BC037D">
        <w:t>Lēciena</w:t>
      </w:r>
      <w:proofErr w:type="spellEnd"/>
      <w:r w:rsidRPr="00BC037D">
        <w:t xml:space="preserve"> </w:t>
      </w:r>
      <w:proofErr w:type="spellStart"/>
      <w:r w:rsidRPr="00BC037D">
        <w:t>jauda</w:t>
      </w:r>
      <w:proofErr w:type="spellEnd"/>
      <w:r w:rsidRPr="00BC037D">
        <w:t xml:space="preserve"> (P) ir šo </w:t>
      </w:r>
      <w:proofErr w:type="spellStart"/>
      <w:r w:rsidRPr="00BC037D">
        <w:t>procesu</w:t>
      </w:r>
      <w:proofErr w:type="spellEnd"/>
      <w:r w:rsidRPr="00BC037D">
        <w:t xml:space="preserve"> </w:t>
      </w:r>
      <w:proofErr w:type="spellStart"/>
      <w:r w:rsidRPr="00BC037D">
        <w:t>intensitātes</w:t>
      </w:r>
      <w:proofErr w:type="spellEnd"/>
      <w:r w:rsidRPr="00BC037D">
        <w:t xml:space="preserve"> </w:t>
      </w:r>
      <w:proofErr w:type="spellStart"/>
      <w:r w:rsidRPr="00BC037D">
        <w:t>mērs</w:t>
      </w:r>
      <w:proofErr w:type="spellEnd"/>
      <w:r w:rsidRPr="00BC037D">
        <w:t xml:space="preserve">, </w:t>
      </w:r>
      <w:proofErr w:type="spellStart"/>
      <w:r w:rsidRPr="00BC037D">
        <w:t>apvienojot</w:t>
      </w:r>
      <w:proofErr w:type="spellEnd"/>
      <w:r w:rsidRPr="00BC037D">
        <w:t xml:space="preserve"> </w:t>
      </w:r>
      <w:proofErr w:type="spellStart"/>
      <w:r w:rsidRPr="00BC037D">
        <w:t>spēka</w:t>
      </w:r>
      <w:proofErr w:type="spellEnd"/>
      <w:r w:rsidRPr="00BC037D">
        <w:t xml:space="preserve"> un </w:t>
      </w:r>
      <w:proofErr w:type="spellStart"/>
      <w:r w:rsidRPr="00BC037D">
        <w:t>ātruma</w:t>
      </w:r>
      <w:proofErr w:type="spellEnd"/>
      <w:r w:rsidRPr="00BC037D">
        <w:t xml:space="preserve"> </w:t>
      </w:r>
      <w:proofErr w:type="spellStart"/>
      <w:r w:rsidRPr="00BC037D">
        <w:t>raksturlielumus</w:t>
      </w:r>
      <w:proofErr w:type="spellEnd"/>
      <w:r w:rsidRPr="00BC037D">
        <w:t xml:space="preserve">. </w:t>
      </w:r>
      <w:proofErr w:type="spellStart"/>
      <w:r w:rsidRPr="00BC037D">
        <w:t>Fizikas</w:t>
      </w:r>
      <w:proofErr w:type="spellEnd"/>
      <w:r w:rsidRPr="00BC037D">
        <w:t xml:space="preserve"> </w:t>
      </w:r>
      <w:proofErr w:type="spellStart"/>
      <w:r w:rsidRPr="00BC037D">
        <w:t>likumi</w:t>
      </w:r>
      <w:proofErr w:type="spellEnd"/>
      <w:r w:rsidRPr="00BC037D">
        <w:t xml:space="preserve"> </w:t>
      </w:r>
      <w:proofErr w:type="spellStart"/>
      <w:r w:rsidRPr="00BC037D">
        <w:t>skaidro</w:t>
      </w:r>
      <w:proofErr w:type="spellEnd"/>
      <w:r w:rsidRPr="00BC037D">
        <w:t xml:space="preserve">, kā </w:t>
      </w:r>
      <w:proofErr w:type="spellStart"/>
      <w:r w:rsidRPr="00BC037D">
        <w:t>optimizēt</w:t>
      </w:r>
      <w:proofErr w:type="spellEnd"/>
      <w:r w:rsidRPr="00BC037D">
        <w:t xml:space="preserve"> </w:t>
      </w:r>
      <w:proofErr w:type="spellStart"/>
      <w:r w:rsidRPr="00BC037D">
        <w:t>tehniku</w:t>
      </w:r>
      <w:proofErr w:type="spellEnd"/>
      <w:r w:rsidRPr="00BC037D">
        <w:t xml:space="preserve">, lai </w:t>
      </w:r>
      <w:proofErr w:type="spellStart"/>
      <w:r w:rsidRPr="00BC037D">
        <w:t>palielinātu</w:t>
      </w:r>
      <w:proofErr w:type="spellEnd"/>
      <w:r w:rsidRPr="00BC037D">
        <w:t xml:space="preserve"> augstumu un </w:t>
      </w:r>
      <w:proofErr w:type="spellStart"/>
      <w:r w:rsidRPr="00BC037D">
        <w:t>enerģijas</w:t>
      </w:r>
      <w:proofErr w:type="spellEnd"/>
      <w:r w:rsidRPr="00BC037D">
        <w:t xml:space="preserve"> </w:t>
      </w:r>
      <w:proofErr w:type="spellStart"/>
      <w:r w:rsidRPr="00BC037D">
        <w:t>izmantošanas</w:t>
      </w:r>
      <w:proofErr w:type="spellEnd"/>
      <w:r w:rsidRPr="00BC037D">
        <w:t xml:space="preserve"> </w:t>
      </w:r>
      <w:proofErr w:type="spellStart"/>
      <w:r w:rsidRPr="00BC037D">
        <w:t>efektivitāti</w:t>
      </w:r>
      <w:proofErr w:type="spellEnd"/>
      <w:r w:rsidRPr="00BC037D">
        <w:t xml:space="preserve">. </w:t>
      </w:r>
      <w:r>
        <w:t>[6.]</w:t>
      </w:r>
    </w:p>
    <w:p w14:paraId="7C9FDC04" w14:textId="77777777" w:rsidR="00D04297" w:rsidRDefault="00D04297">
      <w:pPr>
        <w:spacing w:line="259" w:lineRule="auto"/>
        <w:jc w:val="left"/>
      </w:pPr>
      <w:r>
        <w:br w:type="page"/>
      </w:r>
    </w:p>
    <w:p w14:paraId="28894759" w14:textId="77777777" w:rsidR="00BC037D" w:rsidRPr="00BC037D" w:rsidRDefault="00BC037D" w:rsidP="00D04297">
      <w:pPr>
        <w:ind w:firstLine="720"/>
      </w:pPr>
    </w:p>
    <w:p w14:paraId="539075A6" w14:textId="3AF2D6F3" w:rsidR="00A050EB" w:rsidRDefault="00A050EB" w:rsidP="0005269F">
      <w:pPr>
        <w:pStyle w:val="Heading2"/>
        <w:numPr>
          <w:ilvl w:val="2"/>
          <w:numId w:val="13"/>
        </w:numPr>
      </w:pPr>
      <w:bookmarkStart w:id="6" w:name="_Toc184753739"/>
      <w:r w:rsidRPr="000C03E4">
        <w:t xml:space="preserve">Formulas un </w:t>
      </w:r>
      <w:proofErr w:type="spellStart"/>
      <w:r w:rsidRPr="000C03E4">
        <w:t>pamatprincipi</w:t>
      </w:r>
      <w:proofErr w:type="spellEnd"/>
      <w:r w:rsidRPr="000C03E4">
        <w:t xml:space="preserve">, kas </w:t>
      </w:r>
      <w:proofErr w:type="spellStart"/>
      <w:r w:rsidRPr="000C03E4">
        <w:t>attiecas</w:t>
      </w:r>
      <w:proofErr w:type="spellEnd"/>
      <w:r w:rsidRPr="000C03E4">
        <w:t xml:space="preserve"> uz </w:t>
      </w:r>
      <w:proofErr w:type="spellStart"/>
      <w:r w:rsidRPr="000C03E4">
        <w:t>lēciena</w:t>
      </w:r>
      <w:proofErr w:type="spellEnd"/>
      <w:r w:rsidRPr="000C03E4">
        <w:t xml:space="preserve"> </w:t>
      </w:r>
      <w:proofErr w:type="spellStart"/>
      <w:r w:rsidRPr="000C03E4">
        <w:t>mērīšanu</w:t>
      </w:r>
      <w:bookmarkEnd w:id="6"/>
      <w:proofErr w:type="spellEnd"/>
    </w:p>
    <w:p w14:paraId="27FE1FED" w14:textId="77777777" w:rsidR="00BC037D" w:rsidRDefault="00BC037D" w:rsidP="001B4DAE">
      <w:pPr>
        <w:jc w:val="center"/>
      </w:pPr>
      <w:r w:rsidRPr="00FC74C9">
        <w:t xml:space="preserve">Lai </w:t>
      </w:r>
      <w:proofErr w:type="spellStart"/>
      <w:r w:rsidRPr="00FC74C9">
        <w:t>pilnvērtīgi</w:t>
      </w:r>
      <w:proofErr w:type="spellEnd"/>
      <w:r w:rsidRPr="00FC74C9">
        <w:t xml:space="preserve"> </w:t>
      </w:r>
      <w:proofErr w:type="spellStart"/>
      <w:r w:rsidRPr="00FC74C9">
        <w:t>analizētu</w:t>
      </w:r>
      <w:proofErr w:type="spellEnd"/>
      <w:r w:rsidRPr="00FC74C9">
        <w:t xml:space="preserve"> </w:t>
      </w:r>
      <w:proofErr w:type="spellStart"/>
      <w:r w:rsidRPr="00FC74C9">
        <w:t>lēcienu</w:t>
      </w:r>
      <w:proofErr w:type="spellEnd"/>
      <w:r w:rsidRPr="00FC74C9">
        <w:t xml:space="preserve">, </w:t>
      </w:r>
      <w:proofErr w:type="spellStart"/>
      <w:r w:rsidRPr="00FC74C9">
        <w:t>jāizmanto</w:t>
      </w:r>
      <w:proofErr w:type="spellEnd"/>
      <w:r w:rsidRPr="00FC74C9">
        <w:t xml:space="preserve"> </w:t>
      </w:r>
      <w:proofErr w:type="spellStart"/>
      <w:r w:rsidRPr="00FC74C9">
        <w:t>šādi</w:t>
      </w:r>
      <w:proofErr w:type="spellEnd"/>
      <w:r w:rsidRPr="00FC74C9">
        <w:t xml:space="preserve"> </w:t>
      </w:r>
      <w:proofErr w:type="spellStart"/>
      <w:r w:rsidRPr="00FC74C9">
        <w:t>fizikālie</w:t>
      </w:r>
      <w:proofErr w:type="spellEnd"/>
      <w:r w:rsidRPr="00FC74C9">
        <w:t xml:space="preserve"> </w:t>
      </w:r>
      <w:proofErr w:type="spellStart"/>
      <w:r w:rsidRPr="00FC74C9">
        <w:t>principi</w:t>
      </w:r>
      <w:proofErr w:type="spellEnd"/>
      <w:r w:rsidRPr="00FC74C9">
        <w:t xml:space="preserve"> un formulas:</w:t>
      </w:r>
    </w:p>
    <w:p w14:paraId="5B1B807E" w14:textId="77777777" w:rsidR="00BC037D" w:rsidRPr="00FC74C9" w:rsidRDefault="00BC037D" w:rsidP="00BC037D"/>
    <w:p w14:paraId="491D40DB" w14:textId="4ADADB50" w:rsidR="00BC037D" w:rsidRDefault="00BC037D" w:rsidP="00BC037D">
      <w:pPr>
        <w:jc w:val="left"/>
        <w:rPr>
          <w:szCs w:val="24"/>
        </w:rPr>
      </w:pPr>
      <w:proofErr w:type="spellStart"/>
      <w:r w:rsidRPr="00FC74C9">
        <w:rPr>
          <w:b/>
          <w:bCs/>
          <w:szCs w:val="24"/>
        </w:rPr>
        <w:t>Spēks</w:t>
      </w:r>
      <w:proofErr w:type="spellEnd"/>
      <w:r w:rsidRPr="00FC74C9">
        <w:rPr>
          <w:b/>
          <w:bCs/>
          <w:szCs w:val="24"/>
        </w:rPr>
        <w:t xml:space="preserve"> un </w:t>
      </w:r>
      <w:proofErr w:type="spellStart"/>
      <w:r w:rsidRPr="00FC74C9">
        <w:rPr>
          <w:b/>
          <w:bCs/>
          <w:szCs w:val="24"/>
        </w:rPr>
        <w:t>paātrinājums</w:t>
      </w:r>
      <w:proofErr w:type="spellEnd"/>
      <w:r w:rsidRPr="00FC74C9">
        <w:rPr>
          <w:b/>
          <w:bCs/>
          <w:szCs w:val="24"/>
        </w:rPr>
        <w:t>:</w:t>
      </w:r>
      <w:r>
        <w:rPr>
          <w:b/>
          <w:bCs/>
          <w:szCs w:val="24"/>
        </w:rPr>
        <w:t xml:space="preserve"> </w:t>
      </w:r>
      <w:r w:rsidRPr="00FC74C9">
        <w:rPr>
          <w:szCs w:val="24"/>
        </w:rPr>
        <w:tab/>
      </w:r>
    </w:p>
    <w:p w14:paraId="024DFEA9" w14:textId="5C6F71AE" w:rsidR="00BC037D" w:rsidRPr="00FC74C9" w:rsidRDefault="00BC037D" w:rsidP="001B4DAE">
      <w:pPr>
        <w:ind w:firstLine="720"/>
        <w:rPr>
          <w:szCs w:val="24"/>
        </w:rPr>
      </w:pPr>
      <w:proofErr w:type="spellStart"/>
      <w:r w:rsidRPr="00FC74C9">
        <w:rPr>
          <w:szCs w:val="24"/>
        </w:rPr>
        <w:t>Spēks</w:t>
      </w:r>
      <w:proofErr w:type="spellEnd"/>
      <w:r w:rsidRPr="00FC74C9">
        <w:rPr>
          <w:szCs w:val="24"/>
        </w:rPr>
        <w:t xml:space="preserve"> (F) ir </w:t>
      </w:r>
      <w:proofErr w:type="spellStart"/>
      <w:r w:rsidRPr="00FC74C9">
        <w:rPr>
          <w:szCs w:val="24"/>
        </w:rPr>
        <w:t>tieši</w:t>
      </w:r>
      <w:proofErr w:type="spellEnd"/>
      <w:r w:rsidRPr="00FC74C9">
        <w:rPr>
          <w:szCs w:val="24"/>
        </w:rPr>
        <w:t xml:space="preserve"> </w:t>
      </w:r>
      <w:proofErr w:type="spellStart"/>
      <w:r w:rsidRPr="00FC74C9">
        <w:rPr>
          <w:szCs w:val="24"/>
        </w:rPr>
        <w:t>proporcionāls</w:t>
      </w:r>
      <w:proofErr w:type="spellEnd"/>
      <w:r w:rsidRPr="00FC74C9">
        <w:rPr>
          <w:szCs w:val="24"/>
        </w:rPr>
        <w:t xml:space="preserve"> </w:t>
      </w:r>
      <w:proofErr w:type="spellStart"/>
      <w:r w:rsidRPr="00FC74C9">
        <w:rPr>
          <w:szCs w:val="24"/>
        </w:rPr>
        <w:t>paātrinājumam</w:t>
      </w:r>
      <w:proofErr w:type="spellEnd"/>
      <w:r w:rsidRPr="00FC74C9">
        <w:rPr>
          <w:szCs w:val="24"/>
        </w:rPr>
        <w:t xml:space="preserve"> (a) un </w:t>
      </w:r>
      <w:proofErr w:type="spellStart"/>
      <w:r w:rsidRPr="00FC74C9">
        <w:rPr>
          <w:szCs w:val="24"/>
        </w:rPr>
        <w:t>sportista</w:t>
      </w:r>
      <w:proofErr w:type="spellEnd"/>
      <w:r w:rsidRPr="00FC74C9">
        <w:rPr>
          <w:szCs w:val="24"/>
        </w:rPr>
        <w:t xml:space="preserve"> </w:t>
      </w:r>
      <w:proofErr w:type="spellStart"/>
      <w:r w:rsidRPr="00FC74C9">
        <w:rPr>
          <w:szCs w:val="24"/>
        </w:rPr>
        <w:t>masai</w:t>
      </w:r>
      <w:proofErr w:type="spellEnd"/>
      <w:r w:rsidRPr="00FC74C9">
        <w:rPr>
          <w:szCs w:val="24"/>
        </w:rPr>
        <w:t xml:space="preserve"> (m)</w:t>
      </w:r>
      <w:r w:rsidR="001B4DAE">
        <w:rPr>
          <w:szCs w:val="24"/>
        </w:rPr>
        <w:t xml:space="preserve"> [7.]</w:t>
      </w:r>
      <w:r w:rsidRPr="00FC74C9">
        <w:rPr>
          <w:szCs w:val="24"/>
        </w:rPr>
        <w:t>:</w:t>
      </w:r>
    </w:p>
    <w:p w14:paraId="052F387E" w14:textId="77777777" w:rsidR="00BC037D" w:rsidRPr="00FC74C9" w:rsidRDefault="00BC037D" w:rsidP="00BC037D">
      <w:pPr>
        <w:rPr>
          <w:rFonts w:eastAsiaTheme="minorEastAsia"/>
          <w:szCs w:val="24"/>
        </w:rPr>
      </w:pPr>
      <m:oMathPara>
        <m:oMath>
          <m:r>
            <w:rPr>
              <w:rFonts w:ascii="Cambria Math" w:hAnsi="Cambria Math"/>
              <w:szCs w:val="24"/>
            </w:rPr>
            <m:t>F=ma</m:t>
          </m:r>
        </m:oMath>
      </m:oMathPara>
    </w:p>
    <w:p w14:paraId="7F96FBDC" w14:textId="77777777" w:rsidR="00BC037D" w:rsidRPr="00FC74C9" w:rsidRDefault="00BC037D" w:rsidP="00BC037D">
      <w:pPr>
        <w:jc w:val="left"/>
        <w:rPr>
          <w:rFonts w:eastAsiaTheme="minorEastAsia"/>
          <w:b/>
          <w:bCs/>
          <w:szCs w:val="24"/>
        </w:rPr>
      </w:pPr>
      <w:proofErr w:type="spellStart"/>
      <w:r w:rsidRPr="00FC74C9">
        <w:rPr>
          <w:b/>
          <w:bCs/>
          <w:szCs w:val="24"/>
        </w:rPr>
        <w:t>Paātrinājums</w:t>
      </w:r>
      <w:proofErr w:type="spellEnd"/>
      <w:r w:rsidRPr="00FC74C9">
        <w:rPr>
          <w:b/>
          <w:bCs/>
          <w:szCs w:val="24"/>
        </w:rPr>
        <w:t>:</w:t>
      </w:r>
    </w:p>
    <w:p w14:paraId="5E491FB2" w14:textId="67B17842" w:rsidR="00BC037D" w:rsidRPr="00FC74C9" w:rsidRDefault="00BC037D" w:rsidP="001B4DAE">
      <w:pPr>
        <w:ind w:firstLine="720"/>
        <w:rPr>
          <w:szCs w:val="24"/>
        </w:rPr>
      </w:pPr>
      <w:proofErr w:type="spellStart"/>
      <w:r w:rsidRPr="00FC74C9">
        <w:rPr>
          <w:szCs w:val="24"/>
        </w:rPr>
        <w:t>Paātrinājumu</w:t>
      </w:r>
      <w:proofErr w:type="spellEnd"/>
      <w:r w:rsidRPr="00FC74C9">
        <w:rPr>
          <w:szCs w:val="24"/>
        </w:rPr>
        <w:t xml:space="preserve"> var </w:t>
      </w:r>
      <w:proofErr w:type="spellStart"/>
      <w:r w:rsidRPr="00FC74C9">
        <w:rPr>
          <w:szCs w:val="24"/>
        </w:rPr>
        <w:t>iegūt</w:t>
      </w:r>
      <w:proofErr w:type="spellEnd"/>
      <w:r w:rsidRPr="00FC74C9">
        <w:rPr>
          <w:szCs w:val="24"/>
        </w:rPr>
        <w:t xml:space="preserve"> no </w:t>
      </w:r>
      <w:proofErr w:type="spellStart"/>
      <w:r w:rsidRPr="00FC74C9">
        <w:rPr>
          <w:szCs w:val="24"/>
        </w:rPr>
        <w:t>ātruma</w:t>
      </w:r>
      <w:proofErr w:type="spellEnd"/>
      <w:r w:rsidRPr="00FC74C9">
        <w:rPr>
          <w:szCs w:val="24"/>
        </w:rPr>
        <w:t xml:space="preserve"> (</w:t>
      </w:r>
      <w:proofErr w:type="spellStart"/>
      <w:r w:rsidRPr="00FC74C9">
        <w:rPr>
          <w:szCs w:val="24"/>
        </w:rPr>
        <w:t>Δv</w:t>
      </w:r>
      <w:proofErr w:type="spellEnd"/>
      <w:r w:rsidRPr="00FC74C9">
        <w:rPr>
          <w:szCs w:val="24"/>
        </w:rPr>
        <w:t xml:space="preserve">) un </w:t>
      </w:r>
      <w:proofErr w:type="spellStart"/>
      <w:r w:rsidRPr="00FC74C9">
        <w:rPr>
          <w:szCs w:val="24"/>
        </w:rPr>
        <w:t>laika</w:t>
      </w:r>
      <w:proofErr w:type="spellEnd"/>
      <w:r w:rsidRPr="00FC74C9">
        <w:rPr>
          <w:szCs w:val="24"/>
        </w:rPr>
        <w:t xml:space="preserve"> (</w:t>
      </w:r>
      <w:proofErr w:type="spellStart"/>
      <w:r w:rsidRPr="00FC74C9">
        <w:rPr>
          <w:szCs w:val="24"/>
        </w:rPr>
        <w:t>Δt</w:t>
      </w:r>
      <w:proofErr w:type="spellEnd"/>
      <w:r w:rsidRPr="00FC74C9">
        <w:rPr>
          <w:szCs w:val="24"/>
        </w:rPr>
        <w:t xml:space="preserve">) </w:t>
      </w:r>
      <w:proofErr w:type="spellStart"/>
      <w:r w:rsidRPr="00FC74C9">
        <w:rPr>
          <w:szCs w:val="24"/>
        </w:rPr>
        <w:t>izmaiņas</w:t>
      </w:r>
      <w:proofErr w:type="spellEnd"/>
      <w:r w:rsidR="001B4DAE">
        <w:rPr>
          <w:szCs w:val="24"/>
        </w:rPr>
        <w:t xml:space="preserve"> [8.]</w:t>
      </w:r>
      <w:r w:rsidRPr="00FC74C9">
        <w:rPr>
          <w:szCs w:val="24"/>
        </w:rPr>
        <w:t>:</w:t>
      </w:r>
    </w:p>
    <w:p w14:paraId="63DF767B" w14:textId="3F127191" w:rsidR="00BC037D" w:rsidRPr="001B4DAE" w:rsidRDefault="00BC037D" w:rsidP="00BC037D">
      <w:pPr>
        <w:rPr>
          <w:rFonts w:eastAsiaTheme="minorEastAsia"/>
          <w:szCs w:val="24"/>
        </w:rPr>
      </w:pPr>
      <m:oMathPara>
        <m:oMath>
          <m:r>
            <w:rPr>
              <w:rFonts w:ascii="Cambria Math" w:hAnsi="Cambria Math"/>
              <w:szCs w:val="24"/>
            </w:rPr>
            <m:t xml:space="preserve">a= </m:t>
          </m:r>
          <m:f>
            <m:fPr>
              <m:ctrlPr>
                <w:rPr>
                  <w:rFonts w:ascii="Cambria Math" w:hAnsi="Cambria Math"/>
                  <w:i/>
                  <w:szCs w:val="24"/>
                </w:rPr>
              </m:ctrlPr>
            </m:fPr>
            <m:num>
              <m:r>
                <w:rPr>
                  <w:rFonts w:ascii="Cambria Math" w:hAnsi="Cambria Math"/>
                  <w:szCs w:val="24"/>
                </w:rPr>
                <m:t>∆v</m:t>
              </m:r>
            </m:num>
            <m:den>
              <m:r>
                <w:rPr>
                  <w:rFonts w:ascii="Cambria Math" w:hAnsi="Cambria Math"/>
                  <w:szCs w:val="24"/>
                </w:rPr>
                <m:t>∆t</m:t>
              </m:r>
            </m:den>
          </m:f>
        </m:oMath>
      </m:oMathPara>
    </w:p>
    <w:p w14:paraId="0ED13536" w14:textId="5F4D99CF" w:rsidR="00BC037D" w:rsidRDefault="00BC037D" w:rsidP="00BC037D">
      <w:pPr>
        <w:jc w:val="left"/>
        <w:rPr>
          <w:szCs w:val="24"/>
        </w:rPr>
      </w:pPr>
      <w:proofErr w:type="spellStart"/>
      <w:r w:rsidRPr="00FC74C9">
        <w:rPr>
          <w:b/>
          <w:bCs/>
          <w:szCs w:val="24"/>
        </w:rPr>
        <w:t>Kinētiskā</w:t>
      </w:r>
      <w:proofErr w:type="spellEnd"/>
      <w:r w:rsidRPr="00FC74C9">
        <w:rPr>
          <w:b/>
          <w:bCs/>
          <w:szCs w:val="24"/>
        </w:rPr>
        <w:t xml:space="preserve"> un </w:t>
      </w:r>
      <w:proofErr w:type="spellStart"/>
      <w:r w:rsidRPr="00FC74C9">
        <w:rPr>
          <w:b/>
          <w:bCs/>
          <w:szCs w:val="24"/>
        </w:rPr>
        <w:t>potenciālā</w:t>
      </w:r>
      <w:proofErr w:type="spellEnd"/>
      <w:r w:rsidRPr="00FC74C9">
        <w:rPr>
          <w:b/>
          <w:bCs/>
          <w:szCs w:val="24"/>
        </w:rPr>
        <w:t xml:space="preserve"> </w:t>
      </w:r>
      <w:proofErr w:type="spellStart"/>
      <w:r w:rsidRPr="00FC74C9">
        <w:rPr>
          <w:b/>
          <w:bCs/>
          <w:szCs w:val="24"/>
        </w:rPr>
        <w:t>enerģija</w:t>
      </w:r>
      <w:proofErr w:type="spellEnd"/>
      <w:r w:rsidRPr="00FC74C9">
        <w:rPr>
          <w:b/>
          <w:bCs/>
          <w:szCs w:val="24"/>
        </w:rPr>
        <w:t>:</w:t>
      </w:r>
    </w:p>
    <w:p w14:paraId="0AF31B02" w14:textId="35162037" w:rsidR="00BC037D" w:rsidRPr="00FC74C9" w:rsidRDefault="00BC037D" w:rsidP="001B4DAE">
      <w:pPr>
        <w:ind w:firstLine="720"/>
        <w:rPr>
          <w:szCs w:val="24"/>
        </w:rPr>
      </w:pPr>
      <w:proofErr w:type="spellStart"/>
      <w:r w:rsidRPr="00FC74C9">
        <w:rPr>
          <w:szCs w:val="24"/>
        </w:rPr>
        <w:t>Lēciena</w:t>
      </w:r>
      <w:proofErr w:type="spellEnd"/>
      <w:r w:rsidRPr="00FC74C9">
        <w:rPr>
          <w:szCs w:val="24"/>
        </w:rPr>
        <w:t xml:space="preserve"> laikā </w:t>
      </w:r>
      <w:proofErr w:type="spellStart"/>
      <w:r w:rsidRPr="00FC74C9">
        <w:rPr>
          <w:szCs w:val="24"/>
        </w:rPr>
        <w:t>kinētiskā</w:t>
      </w:r>
      <w:proofErr w:type="spellEnd"/>
      <w:r w:rsidRPr="00FC74C9">
        <w:rPr>
          <w:szCs w:val="24"/>
        </w:rPr>
        <w:t xml:space="preserve"> </w:t>
      </w:r>
      <w:proofErr w:type="spellStart"/>
      <w:r w:rsidRPr="00FC74C9">
        <w:rPr>
          <w:szCs w:val="24"/>
        </w:rPr>
        <w:t>enerģija</w:t>
      </w:r>
      <w:proofErr w:type="spellEnd"/>
      <w:r w:rsidRPr="00FC74C9">
        <w:rPr>
          <w:szCs w:val="24"/>
        </w:rPr>
        <w:t xml:space="preserve"> (E</w:t>
      </w:r>
      <w:r w:rsidRPr="00FC74C9">
        <w:rPr>
          <w:szCs w:val="24"/>
          <w:vertAlign w:val="subscript"/>
        </w:rPr>
        <w:t>k​</w:t>
      </w:r>
      <w:r w:rsidRPr="00FC74C9">
        <w:rPr>
          <w:szCs w:val="24"/>
        </w:rPr>
        <w:t xml:space="preserve">) tiek </w:t>
      </w:r>
      <w:proofErr w:type="spellStart"/>
      <w:r w:rsidRPr="00FC74C9">
        <w:rPr>
          <w:szCs w:val="24"/>
        </w:rPr>
        <w:t>pārvērsta</w:t>
      </w:r>
      <w:proofErr w:type="spellEnd"/>
      <w:r w:rsidRPr="00FC74C9">
        <w:rPr>
          <w:szCs w:val="24"/>
        </w:rPr>
        <w:t xml:space="preserve"> </w:t>
      </w:r>
      <w:proofErr w:type="spellStart"/>
      <w:r w:rsidRPr="00FC74C9">
        <w:rPr>
          <w:szCs w:val="24"/>
        </w:rPr>
        <w:t>potenciālajā</w:t>
      </w:r>
      <w:proofErr w:type="spellEnd"/>
      <w:r w:rsidRPr="00FC74C9">
        <w:rPr>
          <w:szCs w:val="24"/>
        </w:rPr>
        <w:t xml:space="preserve"> </w:t>
      </w:r>
      <w:proofErr w:type="spellStart"/>
      <w:r w:rsidRPr="00FC74C9">
        <w:rPr>
          <w:szCs w:val="24"/>
        </w:rPr>
        <w:t>enerģijā</w:t>
      </w:r>
      <w:proofErr w:type="spellEnd"/>
      <w:r w:rsidRPr="00FC74C9">
        <w:rPr>
          <w:szCs w:val="24"/>
        </w:rPr>
        <w:t xml:space="preserve"> (E</w:t>
      </w:r>
      <w:r w:rsidRPr="00FC74C9">
        <w:rPr>
          <w:szCs w:val="24"/>
          <w:vertAlign w:val="subscript"/>
        </w:rPr>
        <w:t>p</w:t>
      </w:r>
      <w:r w:rsidRPr="00FC74C9">
        <w:rPr>
          <w:szCs w:val="24"/>
        </w:rPr>
        <w:t xml:space="preserve">​) </w:t>
      </w:r>
      <w:proofErr w:type="spellStart"/>
      <w:r w:rsidRPr="00FC74C9">
        <w:rPr>
          <w:szCs w:val="24"/>
        </w:rPr>
        <w:t>augstākajā</w:t>
      </w:r>
      <w:proofErr w:type="spellEnd"/>
      <w:r w:rsidRPr="00FC74C9">
        <w:rPr>
          <w:szCs w:val="24"/>
        </w:rPr>
        <w:t xml:space="preserve"> </w:t>
      </w:r>
      <w:proofErr w:type="spellStart"/>
      <w:r w:rsidRPr="00FC74C9">
        <w:rPr>
          <w:szCs w:val="24"/>
        </w:rPr>
        <w:t>punktā</w:t>
      </w:r>
      <w:proofErr w:type="spellEnd"/>
      <w:r w:rsidR="001B4DAE">
        <w:rPr>
          <w:szCs w:val="24"/>
        </w:rPr>
        <w:t xml:space="preserve"> [9.], [10.]</w:t>
      </w:r>
      <w:r w:rsidRPr="00FC74C9">
        <w:rPr>
          <w:szCs w:val="24"/>
        </w:rPr>
        <w:t>:</w:t>
      </w:r>
    </w:p>
    <w:p w14:paraId="2B5FCCA8" w14:textId="77777777" w:rsidR="00BC037D" w:rsidRPr="00FC74C9" w:rsidRDefault="00BC037D" w:rsidP="00BC037D">
      <w:pPr>
        <w:rPr>
          <w:rFonts w:eastAsiaTheme="minorEastAsia"/>
          <w:szCs w:val="24"/>
        </w:rPr>
      </w:pPr>
      <w:r w:rsidRPr="00FC74C9">
        <w:rPr>
          <w:szCs w:val="24"/>
        </w:rPr>
        <w:tab/>
      </w:r>
      <w:r w:rsidRPr="00FC74C9">
        <w:rPr>
          <w:szCs w:val="24"/>
        </w:rPr>
        <w:tab/>
      </w:r>
      <w:r w:rsidRPr="00FC74C9">
        <w:rPr>
          <w:szCs w:val="24"/>
        </w:rPr>
        <w:tab/>
      </w:r>
      <w:r>
        <w:rPr>
          <w:szCs w:val="24"/>
        </w:rPr>
        <w:tab/>
      </w:r>
      <m:oMath>
        <m:r>
          <w:rPr>
            <w:rFonts w:ascii="Cambria Math" w:hAnsi="Cambria Math"/>
            <w:szCs w:val="24"/>
          </w:rPr>
          <m:t xml:space="preserve">Ek=Ep </m:t>
        </m:r>
      </m:oMath>
      <w:r w:rsidRPr="00FC74C9">
        <w:rPr>
          <w:rFonts w:eastAsiaTheme="minorEastAsia"/>
          <w:szCs w:val="24"/>
        </w:rPr>
        <w:t xml:space="preserve">,  jeb    </w:t>
      </w:r>
      <m:oMath>
        <m:f>
          <m:fPr>
            <m:ctrlPr>
              <w:rPr>
                <w:rFonts w:ascii="Cambria Math" w:eastAsiaTheme="minorEastAsia" w:hAnsi="Cambria Math"/>
                <w:i/>
                <w:szCs w:val="24"/>
              </w:rPr>
            </m:ctrlPr>
          </m:fPr>
          <m:num>
            <m:r>
              <w:rPr>
                <w:rFonts w:ascii="Cambria Math" w:eastAsiaTheme="minorEastAsia" w:hAnsi="Cambria Math"/>
                <w:szCs w:val="24"/>
              </w:rPr>
              <m:t>m</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2</m:t>
                </m:r>
              </m:sup>
            </m:sSup>
          </m:num>
          <m:den>
            <m:r>
              <w:rPr>
                <w:rFonts w:ascii="Cambria Math" w:eastAsiaTheme="minorEastAsia" w:hAnsi="Cambria Math"/>
                <w:szCs w:val="24"/>
              </w:rPr>
              <m:t>2</m:t>
            </m:r>
          </m:den>
        </m:f>
      </m:oMath>
      <w:r w:rsidRPr="00FC74C9">
        <w:rPr>
          <w:rFonts w:eastAsiaTheme="minorEastAsia"/>
          <w:szCs w:val="24"/>
        </w:rPr>
        <w:t xml:space="preserve"> = mgh</w:t>
      </w:r>
    </w:p>
    <w:p w14:paraId="153B13F6" w14:textId="77777777" w:rsidR="00BC037D" w:rsidRPr="00FC74C9" w:rsidRDefault="00BC037D" w:rsidP="00BC037D">
      <w:pPr>
        <w:rPr>
          <w:rFonts w:eastAsiaTheme="minorEastAsia"/>
          <w:szCs w:val="24"/>
        </w:rPr>
      </w:pPr>
      <w:r w:rsidRPr="00FC74C9">
        <w:rPr>
          <w:rFonts w:eastAsiaTheme="minorEastAsia"/>
          <w:szCs w:val="24"/>
        </w:rPr>
        <w:t xml:space="preserve">g – </w:t>
      </w:r>
      <w:proofErr w:type="spellStart"/>
      <w:r w:rsidRPr="00FC74C9">
        <w:rPr>
          <w:rFonts w:eastAsiaTheme="minorEastAsia"/>
          <w:szCs w:val="24"/>
        </w:rPr>
        <w:t>gravitācijas</w:t>
      </w:r>
      <w:proofErr w:type="spellEnd"/>
      <w:r w:rsidRPr="00FC74C9">
        <w:rPr>
          <w:rFonts w:eastAsiaTheme="minorEastAsia"/>
          <w:szCs w:val="24"/>
        </w:rPr>
        <w:t xml:space="preserve"> </w:t>
      </w:r>
      <w:proofErr w:type="spellStart"/>
      <w:r w:rsidRPr="00FC74C9">
        <w:rPr>
          <w:rFonts w:eastAsiaTheme="minorEastAsia"/>
          <w:szCs w:val="24"/>
        </w:rPr>
        <w:t>spēks</w:t>
      </w:r>
      <w:proofErr w:type="spellEnd"/>
      <w:r w:rsidRPr="00FC74C9">
        <w:rPr>
          <w:rFonts w:eastAsiaTheme="minorEastAsia"/>
          <w:szCs w:val="24"/>
        </w:rPr>
        <w:t xml:space="preserve"> (9.81 m/s²), h – </w:t>
      </w:r>
      <w:proofErr w:type="spellStart"/>
      <w:r w:rsidRPr="00FC74C9">
        <w:rPr>
          <w:rFonts w:eastAsiaTheme="minorEastAsia"/>
          <w:szCs w:val="24"/>
        </w:rPr>
        <w:t>lēciena</w:t>
      </w:r>
      <w:proofErr w:type="spellEnd"/>
      <w:r w:rsidRPr="00FC74C9">
        <w:rPr>
          <w:rFonts w:eastAsiaTheme="minorEastAsia"/>
          <w:szCs w:val="24"/>
        </w:rPr>
        <w:t xml:space="preserve"> augstums (m)</w:t>
      </w:r>
    </w:p>
    <w:p w14:paraId="1679906C" w14:textId="77777777" w:rsidR="00BC037D" w:rsidRPr="00FC74C9" w:rsidRDefault="00BC037D" w:rsidP="00BC037D">
      <w:pPr>
        <w:rPr>
          <w:rFonts w:eastAsiaTheme="minorEastAsia"/>
          <w:szCs w:val="24"/>
        </w:rPr>
      </w:pPr>
    </w:p>
    <w:p w14:paraId="50A640B9" w14:textId="77777777" w:rsidR="00BC037D" w:rsidRPr="00FC74C9" w:rsidRDefault="00BC037D" w:rsidP="00BC037D">
      <w:pPr>
        <w:jc w:val="left"/>
        <w:rPr>
          <w:rFonts w:eastAsiaTheme="minorEastAsia"/>
          <w:b/>
          <w:bCs/>
          <w:szCs w:val="24"/>
        </w:rPr>
      </w:pPr>
      <w:r w:rsidRPr="00FC74C9">
        <w:rPr>
          <w:rFonts w:eastAsiaTheme="minorEastAsia"/>
          <w:b/>
          <w:bCs/>
          <w:szCs w:val="24"/>
        </w:rPr>
        <w:t xml:space="preserve">Augstums (no </w:t>
      </w:r>
      <w:r w:rsidRPr="00FC74C9">
        <w:rPr>
          <w:b/>
          <w:bCs/>
          <w:szCs w:val="24"/>
        </w:rPr>
        <w:t>E</w:t>
      </w:r>
      <w:r w:rsidRPr="00FC74C9">
        <w:rPr>
          <w:b/>
          <w:bCs/>
          <w:szCs w:val="24"/>
          <w:vertAlign w:val="subscript"/>
        </w:rPr>
        <w:t xml:space="preserve">k </w:t>
      </w:r>
      <w:r w:rsidRPr="00FC74C9">
        <w:rPr>
          <w:rFonts w:eastAsiaTheme="minorEastAsia"/>
          <w:b/>
          <w:bCs/>
          <w:szCs w:val="24"/>
        </w:rPr>
        <w:t>=</w:t>
      </w:r>
      <w:r w:rsidRPr="00FC74C9">
        <w:rPr>
          <w:b/>
          <w:bCs/>
          <w:szCs w:val="24"/>
        </w:rPr>
        <w:t xml:space="preserve"> E</w:t>
      </w:r>
      <w:r w:rsidRPr="00FC74C9">
        <w:rPr>
          <w:b/>
          <w:bCs/>
          <w:szCs w:val="24"/>
          <w:vertAlign w:val="subscript"/>
        </w:rPr>
        <w:t xml:space="preserve">p </w:t>
      </w:r>
      <w:r w:rsidRPr="00FC74C9">
        <w:rPr>
          <w:rFonts w:eastAsiaTheme="minorEastAsia"/>
          <w:b/>
          <w:bCs/>
          <w:szCs w:val="24"/>
        </w:rPr>
        <w:t>):</w:t>
      </w:r>
    </w:p>
    <w:p w14:paraId="150DC99C" w14:textId="77777777" w:rsidR="00BC037D" w:rsidRPr="00FC74C9" w:rsidRDefault="00BC037D" w:rsidP="00BC037D">
      <w:pPr>
        <w:rPr>
          <w:rFonts w:eastAsiaTheme="minorEastAsia"/>
          <w:szCs w:val="24"/>
        </w:rPr>
      </w:pPr>
      <w:r w:rsidRPr="00FC74C9">
        <w:rPr>
          <w:rFonts w:eastAsiaTheme="minorEastAsia"/>
          <w:szCs w:val="24"/>
        </w:rPr>
        <w:t xml:space="preserve"> </w:t>
      </w:r>
      <w:r>
        <w:rPr>
          <w:rFonts w:eastAsiaTheme="minorEastAsia"/>
          <w:szCs w:val="24"/>
        </w:rPr>
        <w:tab/>
      </w:r>
      <w:proofErr w:type="spellStart"/>
      <w:r w:rsidRPr="00FC74C9">
        <w:rPr>
          <w:rFonts w:eastAsiaTheme="minorEastAsia"/>
          <w:szCs w:val="24"/>
        </w:rPr>
        <w:t>Lēciena</w:t>
      </w:r>
      <w:proofErr w:type="spellEnd"/>
      <w:r w:rsidRPr="00FC74C9">
        <w:rPr>
          <w:rFonts w:eastAsiaTheme="minorEastAsia"/>
          <w:szCs w:val="24"/>
        </w:rPr>
        <w:t xml:space="preserve"> augstumu var </w:t>
      </w:r>
      <w:proofErr w:type="spellStart"/>
      <w:r w:rsidRPr="00FC74C9">
        <w:rPr>
          <w:rFonts w:eastAsiaTheme="minorEastAsia"/>
          <w:szCs w:val="24"/>
        </w:rPr>
        <w:t>aprēķināt</w:t>
      </w:r>
      <w:proofErr w:type="spellEnd"/>
      <w:r w:rsidRPr="00FC74C9">
        <w:rPr>
          <w:rFonts w:eastAsiaTheme="minorEastAsia"/>
          <w:szCs w:val="24"/>
        </w:rPr>
        <w:t xml:space="preserve"> </w:t>
      </w:r>
      <w:proofErr w:type="spellStart"/>
      <w:r w:rsidRPr="00FC74C9">
        <w:rPr>
          <w:rFonts w:eastAsiaTheme="minorEastAsia"/>
          <w:szCs w:val="24"/>
        </w:rPr>
        <w:t>pārveidojot</w:t>
      </w:r>
      <w:proofErr w:type="spellEnd"/>
      <w:r w:rsidRPr="00FC74C9">
        <w:rPr>
          <w:rFonts w:eastAsiaTheme="minorEastAsia"/>
          <w:szCs w:val="24"/>
        </w:rPr>
        <w:t xml:space="preserve"> </w:t>
      </w:r>
      <w:proofErr w:type="spellStart"/>
      <w:r w:rsidRPr="00FC74C9">
        <w:rPr>
          <w:rFonts w:eastAsiaTheme="minorEastAsia"/>
          <w:szCs w:val="24"/>
        </w:rPr>
        <w:t>salīdzinajūmu</w:t>
      </w:r>
      <w:proofErr w:type="spellEnd"/>
      <w:r w:rsidRPr="00FC74C9">
        <w:rPr>
          <w:rFonts w:eastAsiaTheme="minorEastAsia"/>
          <w:szCs w:val="24"/>
        </w:rPr>
        <w:t xml:space="preserve"> ar </w:t>
      </w:r>
      <w:proofErr w:type="spellStart"/>
      <w:r w:rsidRPr="00FC74C9">
        <w:rPr>
          <w:rFonts w:eastAsiaTheme="minorEastAsia"/>
          <w:szCs w:val="24"/>
        </w:rPr>
        <w:t>kinētisko</w:t>
      </w:r>
      <w:proofErr w:type="spellEnd"/>
      <w:r w:rsidRPr="00FC74C9">
        <w:rPr>
          <w:rFonts w:eastAsiaTheme="minorEastAsia"/>
          <w:szCs w:val="24"/>
        </w:rPr>
        <w:t xml:space="preserve"> un </w:t>
      </w:r>
      <w:proofErr w:type="spellStart"/>
      <w:r w:rsidRPr="00FC74C9">
        <w:rPr>
          <w:rFonts w:eastAsiaTheme="minorEastAsia"/>
          <w:szCs w:val="24"/>
        </w:rPr>
        <w:t>potenciālo</w:t>
      </w:r>
      <w:proofErr w:type="spellEnd"/>
      <w:r w:rsidRPr="00FC74C9">
        <w:rPr>
          <w:rFonts w:eastAsiaTheme="minorEastAsia"/>
          <w:szCs w:val="24"/>
        </w:rPr>
        <w:t xml:space="preserve"> enerģiju:</w:t>
      </w:r>
    </w:p>
    <w:p w14:paraId="4CFC1553" w14:textId="77777777" w:rsidR="00BC037D" w:rsidRPr="00FC74C9" w:rsidRDefault="00BC037D" w:rsidP="00BC037D">
      <w:pPr>
        <w:rPr>
          <w:rFonts w:eastAsiaTheme="minorEastAsia"/>
          <w:szCs w:val="24"/>
        </w:rPr>
      </w:pPr>
      <w:r w:rsidRPr="00FC74C9">
        <w:rPr>
          <w:rFonts w:eastAsiaTheme="minorEastAsia"/>
          <w:szCs w:val="24"/>
        </w:rPr>
        <w:t xml:space="preserve">                     </w:t>
      </w:r>
      <w:r>
        <w:rPr>
          <w:rFonts w:eastAsiaTheme="minorEastAsia"/>
          <w:szCs w:val="24"/>
        </w:rPr>
        <w:tab/>
      </w:r>
      <w:r>
        <w:rPr>
          <w:rFonts w:eastAsiaTheme="minorEastAsia"/>
          <w:szCs w:val="24"/>
        </w:rPr>
        <w:tab/>
      </w:r>
      <w:r w:rsidRPr="00FC74C9">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m</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2</m:t>
                </m:r>
              </m:sup>
            </m:sSup>
          </m:num>
          <m:den>
            <m:r>
              <w:rPr>
                <w:rFonts w:ascii="Cambria Math" w:eastAsiaTheme="minorEastAsia" w:hAnsi="Cambria Math"/>
                <w:szCs w:val="24"/>
              </w:rPr>
              <m:t>2</m:t>
            </m:r>
          </m:den>
        </m:f>
      </m:oMath>
      <w:r w:rsidRPr="00FC74C9">
        <w:rPr>
          <w:rFonts w:eastAsiaTheme="minorEastAsia"/>
          <w:szCs w:val="24"/>
        </w:rPr>
        <w:t xml:space="preserve"> = mgh     =&gt;  </w:t>
      </w:r>
      <m:oMath>
        <m:r>
          <w:rPr>
            <w:rFonts w:ascii="Cambria Math" w:eastAsiaTheme="minorEastAsia" w:hAnsi="Cambria Math"/>
            <w:szCs w:val="24"/>
          </w:rPr>
          <m:t xml:space="preserve">h= </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2</m:t>
                </m:r>
              </m:sup>
            </m:sSup>
          </m:num>
          <m:den>
            <m:r>
              <w:rPr>
                <w:rFonts w:ascii="Cambria Math" w:eastAsiaTheme="minorEastAsia" w:hAnsi="Cambria Math"/>
                <w:szCs w:val="24"/>
              </w:rPr>
              <m:t>2g</m:t>
            </m:r>
          </m:den>
        </m:f>
      </m:oMath>
    </w:p>
    <w:p w14:paraId="7DCAFF12" w14:textId="77777777" w:rsidR="00BC037D" w:rsidRPr="00FC74C9" w:rsidRDefault="00BC037D" w:rsidP="00BC037D">
      <w:pPr>
        <w:rPr>
          <w:rFonts w:eastAsiaTheme="minorEastAsia"/>
          <w:b/>
          <w:bCs/>
          <w:szCs w:val="24"/>
        </w:rPr>
      </w:pPr>
      <w:proofErr w:type="spellStart"/>
      <w:r w:rsidRPr="00FC74C9">
        <w:rPr>
          <w:rFonts w:eastAsiaTheme="minorEastAsia"/>
          <w:b/>
          <w:bCs/>
          <w:szCs w:val="24"/>
        </w:rPr>
        <w:t>Jauda</w:t>
      </w:r>
      <w:proofErr w:type="spellEnd"/>
      <w:r w:rsidRPr="00FC74C9">
        <w:rPr>
          <w:rFonts w:eastAsiaTheme="minorEastAsia"/>
          <w:b/>
          <w:bCs/>
          <w:szCs w:val="24"/>
        </w:rPr>
        <w:t>:</w:t>
      </w:r>
    </w:p>
    <w:p w14:paraId="6FA84149" w14:textId="213BEE12" w:rsidR="00BC037D" w:rsidRPr="00FC74C9" w:rsidRDefault="00BC037D" w:rsidP="001B4DAE">
      <w:pPr>
        <w:ind w:firstLine="720"/>
        <w:rPr>
          <w:rFonts w:eastAsiaTheme="minorEastAsia"/>
          <w:szCs w:val="24"/>
        </w:rPr>
      </w:pPr>
      <w:proofErr w:type="spellStart"/>
      <w:r w:rsidRPr="00FC74C9">
        <w:rPr>
          <w:rFonts w:eastAsiaTheme="minorEastAsia"/>
          <w:szCs w:val="24"/>
        </w:rPr>
        <w:t>Lēciena</w:t>
      </w:r>
      <w:proofErr w:type="spellEnd"/>
      <w:r w:rsidRPr="00FC74C9">
        <w:rPr>
          <w:rFonts w:eastAsiaTheme="minorEastAsia"/>
          <w:szCs w:val="24"/>
        </w:rPr>
        <w:t xml:space="preserve"> laikā </w:t>
      </w:r>
      <w:proofErr w:type="spellStart"/>
      <w:r w:rsidRPr="00FC74C9">
        <w:rPr>
          <w:rFonts w:eastAsiaTheme="minorEastAsia"/>
          <w:szCs w:val="24"/>
        </w:rPr>
        <w:t>maksimālā</w:t>
      </w:r>
      <w:proofErr w:type="spellEnd"/>
      <w:r w:rsidRPr="00FC74C9">
        <w:rPr>
          <w:rFonts w:eastAsiaTheme="minorEastAsia"/>
          <w:szCs w:val="24"/>
        </w:rPr>
        <w:t xml:space="preserve"> </w:t>
      </w:r>
      <w:proofErr w:type="spellStart"/>
      <w:r w:rsidRPr="00FC74C9">
        <w:rPr>
          <w:rFonts w:eastAsiaTheme="minorEastAsia"/>
          <w:szCs w:val="24"/>
        </w:rPr>
        <w:t>jauda</w:t>
      </w:r>
      <w:proofErr w:type="spellEnd"/>
      <w:r w:rsidRPr="00FC74C9">
        <w:rPr>
          <w:rFonts w:eastAsiaTheme="minorEastAsia"/>
          <w:szCs w:val="24"/>
        </w:rPr>
        <w:t xml:space="preserve"> tiek </w:t>
      </w:r>
      <w:proofErr w:type="spellStart"/>
      <w:r w:rsidRPr="00FC74C9">
        <w:rPr>
          <w:rFonts w:eastAsiaTheme="minorEastAsia"/>
          <w:szCs w:val="24"/>
        </w:rPr>
        <w:t>sasniegta</w:t>
      </w:r>
      <w:proofErr w:type="spellEnd"/>
      <w:r w:rsidRPr="00FC74C9">
        <w:rPr>
          <w:rFonts w:eastAsiaTheme="minorEastAsia"/>
          <w:szCs w:val="24"/>
        </w:rPr>
        <w:t xml:space="preserve"> </w:t>
      </w:r>
      <w:proofErr w:type="spellStart"/>
      <w:r w:rsidRPr="00FC74C9">
        <w:rPr>
          <w:rFonts w:eastAsiaTheme="minorEastAsia"/>
          <w:szCs w:val="24"/>
        </w:rPr>
        <w:t>brīdī</w:t>
      </w:r>
      <w:proofErr w:type="spellEnd"/>
      <w:r w:rsidRPr="00FC74C9">
        <w:rPr>
          <w:rFonts w:eastAsiaTheme="minorEastAsia"/>
          <w:szCs w:val="24"/>
        </w:rPr>
        <w:t xml:space="preserve">, kad </w:t>
      </w:r>
      <w:proofErr w:type="spellStart"/>
      <w:r w:rsidRPr="00FC74C9">
        <w:rPr>
          <w:rFonts w:eastAsiaTheme="minorEastAsia"/>
          <w:szCs w:val="24"/>
        </w:rPr>
        <w:t>spēks</w:t>
      </w:r>
      <w:proofErr w:type="spellEnd"/>
      <w:r w:rsidRPr="00FC74C9">
        <w:rPr>
          <w:rFonts w:eastAsiaTheme="minorEastAsia"/>
          <w:szCs w:val="24"/>
        </w:rPr>
        <w:t xml:space="preserve"> un </w:t>
      </w:r>
      <w:proofErr w:type="spellStart"/>
      <w:r w:rsidRPr="00FC74C9">
        <w:rPr>
          <w:rFonts w:eastAsiaTheme="minorEastAsia"/>
          <w:szCs w:val="24"/>
        </w:rPr>
        <w:t>ātrums</w:t>
      </w:r>
      <w:proofErr w:type="spellEnd"/>
      <w:r w:rsidRPr="00FC74C9">
        <w:rPr>
          <w:rFonts w:eastAsiaTheme="minorEastAsia"/>
          <w:szCs w:val="24"/>
        </w:rPr>
        <w:t xml:space="preserve"> ir </w:t>
      </w:r>
      <w:proofErr w:type="spellStart"/>
      <w:r w:rsidRPr="00FC74C9">
        <w:rPr>
          <w:rFonts w:eastAsiaTheme="minorEastAsia"/>
          <w:szCs w:val="24"/>
        </w:rPr>
        <w:t>maksimāli</w:t>
      </w:r>
      <w:proofErr w:type="spellEnd"/>
      <w:r w:rsidRPr="00FC74C9">
        <w:rPr>
          <w:rFonts w:eastAsiaTheme="minorEastAsia"/>
          <w:szCs w:val="24"/>
        </w:rPr>
        <w:t xml:space="preserve"> </w:t>
      </w:r>
      <w:proofErr w:type="spellStart"/>
      <w:r w:rsidRPr="00FC74C9">
        <w:rPr>
          <w:rFonts w:eastAsiaTheme="minorEastAsia"/>
          <w:szCs w:val="24"/>
        </w:rPr>
        <w:t>efektīvi</w:t>
      </w:r>
      <w:proofErr w:type="spellEnd"/>
      <w:r w:rsidRPr="00FC74C9">
        <w:rPr>
          <w:rFonts w:eastAsiaTheme="minorEastAsia"/>
          <w:szCs w:val="24"/>
        </w:rPr>
        <w:t xml:space="preserve"> </w:t>
      </w:r>
      <w:proofErr w:type="spellStart"/>
      <w:r w:rsidRPr="00FC74C9">
        <w:rPr>
          <w:rFonts w:eastAsiaTheme="minorEastAsia"/>
          <w:szCs w:val="24"/>
        </w:rPr>
        <w:t>sinhronizēti</w:t>
      </w:r>
      <w:proofErr w:type="spellEnd"/>
      <w:r w:rsidRPr="00FC74C9">
        <w:rPr>
          <w:rFonts w:eastAsiaTheme="minorEastAsia"/>
          <w:szCs w:val="24"/>
        </w:rPr>
        <w:t>.</w:t>
      </w:r>
      <w:r>
        <w:rPr>
          <w:rFonts w:eastAsiaTheme="minorEastAsia"/>
          <w:szCs w:val="24"/>
        </w:rPr>
        <w:t xml:space="preserve"> </w:t>
      </w:r>
      <w:proofErr w:type="spellStart"/>
      <w:r w:rsidRPr="00FC74C9">
        <w:rPr>
          <w:rFonts w:eastAsiaTheme="minorEastAsia"/>
          <w:szCs w:val="24"/>
        </w:rPr>
        <w:t>Jauda</w:t>
      </w:r>
      <w:proofErr w:type="spellEnd"/>
      <w:r w:rsidRPr="00FC74C9">
        <w:rPr>
          <w:rFonts w:eastAsiaTheme="minorEastAsia"/>
          <w:szCs w:val="24"/>
        </w:rPr>
        <w:t xml:space="preserve"> (P) </w:t>
      </w:r>
      <w:proofErr w:type="spellStart"/>
      <w:r w:rsidRPr="00FC74C9">
        <w:rPr>
          <w:rFonts w:eastAsiaTheme="minorEastAsia"/>
          <w:szCs w:val="24"/>
        </w:rPr>
        <w:t>raksturo</w:t>
      </w:r>
      <w:proofErr w:type="spellEnd"/>
      <w:r w:rsidRPr="00FC74C9">
        <w:rPr>
          <w:rFonts w:eastAsiaTheme="minorEastAsia"/>
          <w:szCs w:val="24"/>
        </w:rPr>
        <w:t xml:space="preserve">, </w:t>
      </w:r>
      <w:proofErr w:type="spellStart"/>
      <w:r w:rsidRPr="00FC74C9">
        <w:rPr>
          <w:rFonts w:eastAsiaTheme="minorEastAsia"/>
          <w:szCs w:val="24"/>
        </w:rPr>
        <w:t>cik</w:t>
      </w:r>
      <w:proofErr w:type="spellEnd"/>
      <w:r w:rsidRPr="00FC74C9">
        <w:rPr>
          <w:rFonts w:eastAsiaTheme="minorEastAsia"/>
          <w:szCs w:val="24"/>
        </w:rPr>
        <w:t xml:space="preserve"> </w:t>
      </w:r>
      <w:proofErr w:type="spellStart"/>
      <w:r w:rsidRPr="00FC74C9">
        <w:rPr>
          <w:rFonts w:eastAsiaTheme="minorEastAsia"/>
          <w:szCs w:val="24"/>
        </w:rPr>
        <w:t>efektīvi</w:t>
      </w:r>
      <w:proofErr w:type="spellEnd"/>
      <w:r w:rsidRPr="00FC74C9">
        <w:rPr>
          <w:rFonts w:eastAsiaTheme="minorEastAsia"/>
          <w:szCs w:val="24"/>
        </w:rPr>
        <w:t xml:space="preserve"> </w:t>
      </w:r>
      <w:proofErr w:type="spellStart"/>
      <w:r w:rsidRPr="00FC74C9">
        <w:rPr>
          <w:rFonts w:eastAsiaTheme="minorEastAsia"/>
          <w:szCs w:val="24"/>
        </w:rPr>
        <w:t>sportists</w:t>
      </w:r>
      <w:proofErr w:type="spellEnd"/>
      <w:r w:rsidRPr="00FC74C9">
        <w:rPr>
          <w:rFonts w:eastAsiaTheme="minorEastAsia"/>
          <w:szCs w:val="24"/>
        </w:rPr>
        <w:t xml:space="preserve"> </w:t>
      </w:r>
      <w:proofErr w:type="spellStart"/>
      <w:r w:rsidRPr="00FC74C9">
        <w:rPr>
          <w:rFonts w:eastAsiaTheme="minorEastAsia"/>
          <w:szCs w:val="24"/>
        </w:rPr>
        <w:t>pielieto</w:t>
      </w:r>
      <w:proofErr w:type="spellEnd"/>
      <w:r w:rsidRPr="00FC74C9">
        <w:rPr>
          <w:rFonts w:eastAsiaTheme="minorEastAsia"/>
          <w:szCs w:val="24"/>
        </w:rPr>
        <w:t xml:space="preserve"> </w:t>
      </w:r>
      <w:proofErr w:type="spellStart"/>
      <w:r w:rsidRPr="00FC74C9">
        <w:rPr>
          <w:rFonts w:eastAsiaTheme="minorEastAsia"/>
          <w:szCs w:val="24"/>
        </w:rPr>
        <w:t>spēku</w:t>
      </w:r>
      <w:proofErr w:type="spellEnd"/>
      <w:r w:rsidRPr="00FC74C9">
        <w:rPr>
          <w:rFonts w:eastAsiaTheme="minorEastAsia"/>
          <w:szCs w:val="24"/>
        </w:rPr>
        <w:t xml:space="preserve"> (F) pie </w:t>
      </w:r>
      <w:proofErr w:type="spellStart"/>
      <w:r w:rsidRPr="00FC74C9">
        <w:rPr>
          <w:rFonts w:eastAsiaTheme="minorEastAsia"/>
          <w:szCs w:val="24"/>
        </w:rPr>
        <w:t>noteikta</w:t>
      </w:r>
      <w:proofErr w:type="spellEnd"/>
      <w:r w:rsidRPr="00FC74C9">
        <w:rPr>
          <w:rFonts w:eastAsiaTheme="minorEastAsia"/>
          <w:szCs w:val="24"/>
        </w:rPr>
        <w:t xml:space="preserve"> </w:t>
      </w:r>
      <w:proofErr w:type="spellStart"/>
      <w:r w:rsidRPr="00FC74C9">
        <w:rPr>
          <w:rFonts w:eastAsiaTheme="minorEastAsia"/>
          <w:szCs w:val="24"/>
        </w:rPr>
        <w:t>ātruma</w:t>
      </w:r>
      <w:proofErr w:type="spellEnd"/>
      <w:r w:rsidRPr="00FC74C9">
        <w:rPr>
          <w:rFonts w:eastAsiaTheme="minorEastAsia"/>
          <w:szCs w:val="24"/>
        </w:rPr>
        <w:t xml:space="preserve"> (v)</w:t>
      </w:r>
      <w:r w:rsidR="001B4DAE">
        <w:rPr>
          <w:rFonts w:eastAsiaTheme="minorEastAsia"/>
          <w:szCs w:val="24"/>
        </w:rPr>
        <w:t xml:space="preserve"> [11.]</w:t>
      </w:r>
      <w:r w:rsidRPr="00FC74C9">
        <w:rPr>
          <w:rFonts w:eastAsiaTheme="minorEastAsia"/>
          <w:szCs w:val="24"/>
        </w:rPr>
        <w:t>:</w:t>
      </w:r>
    </w:p>
    <w:p w14:paraId="24DD6F27" w14:textId="77777777" w:rsidR="00BC037D" w:rsidRPr="00FC74C9" w:rsidRDefault="00BC037D" w:rsidP="00BC037D">
      <w:pPr>
        <w:rPr>
          <w:rFonts w:eastAsiaTheme="minorEastAsia"/>
          <w:szCs w:val="24"/>
        </w:rPr>
      </w:pPr>
      <m:oMathPara>
        <m:oMath>
          <m:r>
            <w:rPr>
              <w:rFonts w:ascii="Cambria Math" w:eastAsiaTheme="minorEastAsia" w:hAnsi="Cambria Math"/>
              <w:szCs w:val="24"/>
            </w:rPr>
            <m:t>P=Fv</m:t>
          </m:r>
        </m:oMath>
      </m:oMathPara>
    </w:p>
    <w:p w14:paraId="5DFDF8B8" w14:textId="77777777" w:rsidR="00BC037D" w:rsidRPr="00FC74C9" w:rsidRDefault="00BC037D" w:rsidP="001B4DAE">
      <w:pPr>
        <w:ind w:firstLine="360"/>
        <w:rPr>
          <w:szCs w:val="24"/>
        </w:rPr>
      </w:pPr>
      <w:proofErr w:type="spellStart"/>
      <w:r w:rsidRPr="00FC74C9">
        <w:rPr>
          <w:szCs w:val="24"/>
        </w:rPr>
        <w:t>Efektīva</w:t>
      </w:r>
      <w:proofErr w:type="spellEnd"/>
      <w:r w:rsidRPr="00FC74C9">
        <w:rPr>
          <w:szCs w:val="24"/>
        </w:rPr>
        <w:t xml:space="preserve"> </w:t>
      </w:r>
      <w:proofErr w:type="spellStart"/>
      <w:r w:rsidRPr="00FC74C9">
        <w:rPr>
          <w:szCs w:val="24"/>
        </w:rPr>
        <w:t>lēciena</w:t>
      </w:r>
      <w:proofErr w:type="spellEnd"/>
      <w:r w:rsidRPr="00FC74C9">
        <w:rPr>
          <w:szCs w:val="24"/>
        </w:rPr>
        <w:t xml:space="preserve"> </w:t>
      </w:r>
      <w:proofErr w:type="spellStart"/>
      <w:r w:rsidRPr="00FC74C9">
        <w:rPr>
          <w:szCs w:val="24"/>
        </w:rPr>
        <w:t>tehnika</w:t>
      </w:r>
      <w:proofErr w:type="spellEnd"/>
      <w:r w:rsidRPr="00FC74C9">
        <w:rPr>
          <w:szCs w:val="24"/>
        </w:rPr>
        <w:t xml:space="preserve"> </w:t>
      </w:r>
      <w:proofErr w:type="spellStart"/>
      <w:r w:rsidRPr="00FC74C9">
        <w:rPr>
          <w:szCs w:val="24"/>
        </w:rPr>
        <w:t>ļauj</w:t>
      </w:r>
      <w:proofErr w:type="spellEnd"/>
      <w:r w:rsidRPr="00FC74C9">
        <w:rPr>
          <w:szCs w:val="24"/>
        </w:rPr>
        <w:t xml:space="preserve"> </w:t>
      </w:r>
      <w:proofErr w:type="spellStart"/>
      <w:r w:rsidRPr="00FC74C9">
        <w:rPr>
          <w:szCs w:val="24"/>
        </w:rPr>
        <w:t>maksimāli</w:t>
      </w:r>
      <w:proofErr w:type="spellEnd"/>
      <w:r w:rsidRPr="00FC74C9">
        <w:rPr>
          <w:szCs w:val="24"/>
        </w:rPr>
        <w:t xml:space="preserve"> izmantot </w:t>
      </w:r>
      <w:proofErr w:type="spellStart"/>
      <w:r w:rsidRPr="00FC74C9">
        <w:rPr>
          <w:szCs w:val="24"/>
        </w:rPr>
        <w:t>kinētisko</w:t>
      </w:r>
      <w:proofErr w:type="spellEnd"/>
      <w:r w:rsidRPr="00FC74C9">
        <w:rPr>
          <w:szCs w:val="24"/>
        </w:rPr>
        <w:t xml:space="preserve"> </w:t>
      </w:r>
      <w:proofErr w:type="spellStart"/>
      <w:r w:rsidRPr="00FC74C9">
        <w:rPr>
          <w:szCs w:val="24"/>
        </w:rPr>
        <w:t>enerģiju</w:t>
      </w:r>
      <w:proofErr w:type="spellEnd"/>
      <w:r w:rsidRPr="00FC74C9">
        <w:rPr>
          <w:szCs w:val="24"/>
        </w:rPr>
        <w:t xml:space="preserve">, lai </w:t>
      </w:r>
      <w:proofErr w:type="spellStart"/>
      <w:r w:rsidRPr="00FC74C9">
        <w:rPr>
          <w:szCs w:val="24"/>
        </w:rPr>
        <w:t>radītu</w:t>
      </w:r>
      <w:proofErr w:type="spellEnd"/>
      <w:r w:rsidRPr="00FC74C9">
        <w:rPr>
          <w:szCs w:val="24"/>
        </w:rPr>
        <w:t xml:space="preserve"> </w:t>
      </w:r>
      <w:proofErr w:type="spellStart"/>
      <w:r w:rsidRPr="00FC74C9">
        <w:rPr>
          <w:szCs w:val="24"/>
        </w:rPr>
        <w:t>lielāku</w:t>
      </w:r>
      <w:proofErr w:type="spellEnd"/>
      <w:r w:rsidRPr="00FC74C9">
        <w:rPr>
          <w:szCs w:val="24"/>
        </w:rPr>
        <w:t xml:space="preserve"> </w:t>
      </w:r>
      <w:proofErr w:type="spellStart"/>
      <w:r w:rsidRPr="00FC74C9">
        <w:rPr>
          <w:szCs w:val="24"/>
        </w:rPr>
        <w:t>potenciālo</w:t>
      </w:r>
      <w:proofErr w:type="spellEnd"/>
      <w:r w:rsidRPr="00FC74C9">
        <w:rPr>
          <w:szCs w:val="24"/>
        </w:rPr>
        <w:t xml:space="preserve"> </w:t>
      </w:r>
      <w:proofErr w:type="spellStart"/>
      <w:r w:rsidRPr="00FC74C9">
        <w:rPr>
          <w:szCs w:val="24"/>
        </w:rPr>
        <w:t>enerģiju</w:t>
      </w:r>
      <w:proofErr w:type="spellEnd"/>
      <w:r w:rsidRPr="00FC74C9">
        <w:rPr>
          <w:szCs w:val="24"/>
        </w:rPr>
        <w:t xml:space="preserve">. Piemēram, </w:t>
      </w:r>
      <w:proofErr w:type="spellStart"/>
      <w:r w:rsidRPr="00FC74C9">
        <w:rPr>
          <w:szCs w:val="24"/>
        </w:rPr>
        <w:t>precīza</w:t>
      </w:r>
      <w:proofErr w:type="spellEnd"/>
      <w:r w:rsidRPr="00FC74C9">
        <w:rPr>
          <w:szCs w:val="24"/>
        </w:rPr>
        <w:t xml:space="preserve"> </w:t>
      </w:r>
      <w:proofErr w:type="spellStart"/>
      <w:r w:rsidRPr="00FC74C9">
        <w:rPr>
          <w:szCs w:val="24"/>
        </w:rPr>
        <w:t>roku</w:t>
      </w:r>
      <w:proofErr w:type="spellEnd"/>
      <w:r w:rsidRPr="00FC74C9">
        <w:rPr>
          <w:szCs w:val="24"/>
        </w:rPr>
        <w:t xml:space="preserve"> un </w:t>
      </w:r>
      <w:proofErr w:type="spellStart"/>
      <w:r w:rsidRPr="00FC74C9">
        <w:rPr>
          <w:szCs w:val="24"/>
        </w:rPr>
        <w:t>kāju</w:t>
      </w:r>
      <w:proofErr w:type="spellEnd"/>
      <w:r w:rsidRPr="00FC74C9">
        <w:rPr>
          <w:szCs w:val="24"/>
        </w:rPr>
        <w:t xml:space="preserve"> </w:t>
      </w:r>
      <w:proofErr w:type="spellStart"/>
      <w:r w:rsidRPr="00FC74C9">
        <w:rPr>
          <w:szCs w:val="24"/>
        </w:rPr>
        <w:t>kustība</w:t>
      </w:r>
      <w:proofErr w:type="spellEnd"/>
      <w:r w:rsidRPr="00FC74C9">
        <w:rPr>
          <w:szCs w:val="24"/>
        </w:rPr>
        <w:t xml:space="preserve"> </w:t>
      </w:r>
      <w:proofErr w:type="spellStart"/>
      <w:r w:rsidRPr="00FC74C9">
        <w:rPr>
          <w:szCs w:val="24"/>
        </w:rPr>
        <w:t>nodrošina</w:t>
      </w:r>
      <w:proofErr w:type="spellEnd"/>
      <w:r w:rsidRPr="00FC74C9">
        <w:rPr>
          <w:szCs w:val="24"/>
        </w:rPr>
        <w:t xml:space="preserve"> </w:t>
      </w:r>
      <w:proofErr w:type="spellStart"/>
      <w:r w:rsidRPr="00FC74C9">
        <w:rPr>
          <w:szCs w:val="24"/>
        </w:rPr>
        <w:t>efektīvāku</w:t>
      </w:r>
      <w:proofErr w:type="spellEnd"/>
      <w:r w:rsidRPr="00FC74C9">
        <w:rPr>
          <w:szCs w:val="24"/>
        </w:rPr>
        <w:t xml:space="preserve"> </w:t>
      </w:r>
      <w:proofErr w:type="spellStart"/>
      <w:r w:rsidRPr="00FC74C9">
        <w:rPr>
          <w:szCs w:val="24"/>
        </w:rPr>
        <w:t>enerģijas</w:t>
      </w:r>
      <w:proofErr w:type="spellEnd"/>
      <w:r w:rsidRPr="00FC74C9">
        <w:rPr>
          <w:szCs w:val="24"/>
        </w:rPr>
        <w:t xml:space="preserve"> </w:t>
      </w:r>
      <w:proofErr w:type="spellStart"/>
      <w:r w:rsidRPr="00FC74C9">
        <w:rPr>
          <w:szCs w:val="24"/>
        </w:rPr>
        <w:t>nodošanu</w:t>
      </w:r>
      <w:proofErr w:type="spellEnd"/>
      <w:r w:rsidRPr="00FC74C9">
        <w:rPr>
          <w:szCs w:val="24"/>
        </w:rPr>
        <w:t xml:space="preserve">, </w:t>
      </w:r>
      <w:proofErr w:type="spellStart"/>
      <w:r w:rsidRPr="00FC74C9">
        <w:rPr>
          <w:szCs w:val="24"/>
        </w:rPr>
        <w:t>samazinot</w:t>
      </w:r>
      <w:proofErr w:type="spellEnd"/>
      <w:r w:rsidRPr="00FC74C9">
        <w:rPr>
          <w:szCs w:val="24"/>
        </w:rPr>
        <w:t xml:space="preserve"> </w:t>
      </w:r>
      <w:proofErr w:type="spellStart"/>
      <w:r w:rsidRPr="00FC74C9">
        <w:rPr>
          <w:szCs w:val="24"/>
        </w:rPr>
        <w:t>enerģijas</w:t>
      </w:r>
      <w:proofErr w:type="spellEnd"/>
      <w:r w:rsidRPr="00FC74C9">
        <w:rPr>
          <w:szCs w:val="24"/>
        </w:rPr>
        <w:t xml:space="preserve"> </w:t>
      </w:r>
      <w:proofErr w:type="spellStart"/>
      <w:r w:rsidRPr="00FC74C9">
        <w:rPr>
          <w:szCs w:val="24"/>
        </w:rPr>
        <w:t>zudumus</w:t>
      </w:r>
      <w:proofErr w:type="spellEnd"/>
      <w:r w:rsidRPr="00FC74C9">
        <w:rPr>
          <w:szCs w:val="24"/>
        </w:rPr>
        <w:t>.</w:t>
      </w:r>
      <w:r>
        <w:rPr>
          <w:szCs w:val="24"/>
        </w:rPr>
        <w:t xml:space="preserve"> </w:t>
      </w:r>
      <w:proofErr w:type="spellStart"/>
      <w:r w:rsidRPr="00FC74C9">
        <w:rPr>
          <w:szCs w:val="24"/>
        </w:rPr>
        <w:t>Apvienojot</w:t>
      </w:r>
      <w:proofErr w:type="spellEnd"/>
      <w:r w:rsidRPr="00FC74C9">
        <w:rPr>
          <w:szCs w:val="24"/>
        </w:rPr>
        <w:t xml:space="preserve"> </w:t>
      </w:r>
      <w:proofErr w:type="spellStart"/>
      <w:r w:rsidRPr="00FC74C9">
        <w:rPr>
          <w:szCs w:val="24"/>
        </w:rPr>
        <w:t>šos</w:t>
      </w:r>
      <w:proofErr w:type="spellEnd"/>
      <w:r w:rsidRPr="00FC74C9">
        <w:rPr>
          <w:szCs w:val="24"/>
        </w:rPr>
        <w:t xml:space="preserve"> </w:t>
      </w:r>
      <w:proofErr w:type="spellStart"/>
      <w:r w:rsidRPr="00FC74C9">
        <w:rPr>
          <w:szCs w:val="24"/>
        </w:rPr>
        <w:t>principus</w:t>
      </w:r>
      <w:proofErr w:type="spellEnd"/>
      <w:r w:rsidRPr="00FC74C9">
        <w:rPr>
          <w:szCs w:val="24"/>
        </w:rPr>
        <w:t xml:space="preserve">, </w:t>
      </w:r>
      <w:proofErr w:type="spellStart"/>
      <w:r w:rsidRPr="00FC74C9">
        <w:rPr>
          <w:szCs w:val="24"/>
        </w:rPr>
        <w:t>secība</w:t>
      </w:r>
      <w:proofErr w:type="spellEnd"/>
      <w:r w:rsidRPr="00FC74C9">
        <w:rPr>
          <w:szCs w:val="24"/>
        </w:rPr>
        <w:t xml:space="preserve"> — </w:t>
      </w:r>
      <w:proofErr w:type="spellStart"/>
      <w:r w:rsidRPr="00FC74C9">
        <w:rPr>
          <w:b/>
          <w:bCs/>
          <w:szCs w:val="24"/>
        </w:rPr>
        <w:t>spēks</w:t>
      </w:r>
      <w:proofErr w:type="spellEnd"/>
      <w:r w:rsidRPr="00FC74C9">
        <w:rPr>
          <w:b/>
          <w:bCs/>
          <w:szCs w:val="24"/>
        </w:rPr>
        <w:t xml:space="preserve">, </w:t>
      </w:r>
      <w:proofErr w:type="spellStart"/>
      <w:r w:rsidRPr="00FC74C9">
        <w:rPr>
          <w:b/>
          <w:bCs/>
          <w:szCs w:val="24"/>
        </w:rPr>
        <w:t>paātrinājums</w:t>
      </w:r>
      <w:proofErr w:type="spellEnd"/>
      <w:r w:rsidRPr="00FC74C9">
        <w:rPr>
          <w:b/>
          <w:bCs/>
          <w:szCs w:val="24"/>
        </w:rPr>
        <w:t xml:space="preserve">, </w:t>
      </w:r>
      <w:proofErr w:type="spellStart"/>
      <w:r w:rsidRPr="00FC74C9">
        <w:rPr>
          <w:b/>
          <w:bCs/>
          <w:szCs w:val="24"/>
        </w:rPr>
        <w:t>kinētiskā</w:t>
      </w:r>
      <w:proofErr w:type="spellEnd"/>
      <w:r w:rsidRPr="00FC74C9">
        <w:rPr>
          <w:b/>
          <w:bCs/>
          <w:szCs w:val="24"/>
        </w:rPr>
        <w:t xml:space="preserve"> </w:t>
      </w:r>
      <w:proofErr w:type="spellStart"/>
      <w:r w:rsidRPr="00FC74C9">
        <w:rPr>
          <w:b/>
          <w:bCs/>
          <w:szCs w:val="24"/>
        </w:rPr>
        <w:t>enerģija</w:t>
      </w:r>
      <w:proofErr w:type="spellEnd"/>
      <w:r w:rsidRPr="00FC74C9">
        <w:rPr>
          <w:b/>
          <w:bCs/>
          <w:szCs w:val="24"/>
        </w:rPr>
        <w:t xml:space="preserve">, </w:t>
      </w:r>
      <w:proofErr w:type="spellStart"/>
      <w:r w:rsidRPr="00FC74C9">
        <w:rPr>
          <w:b/>
          <w:bCs/>
          <w:szCs w:val="24"/>
        </w:rPr>
        <w:t>lēciena</w:t>
      </w:r>
      <w:proofErr w:type="spellEnd"/>
      <w:r w:rsidRPr="00FC74C9">
        <w:rPr>
          <w:b/>
          <w:bCs/>
          <w:szCs w:val="24"/>
        </w:rPr>
        <w:t xml:space="preserve"> augstums un </w:t>
      </w:r>
      <w:proofErr w:type="spellStart"/>
      <w:r w:rsidRPr="00FC74C9">
        <w:rPr>
          <w:b/>
          <w:bCs/>
          <w:szCs w:val="24"/>
        </w:rPr>
        <w:t>jauda</w:t>
      </w:r>
      <w:proofErr w:type="spellEnd"/>
      <w:r w:rsidRPr="00FC74C9">
        <w:rPr>
          <w:szCs w:val="24"/>
        </w:rPr>
        <w:t xml:space="preserve"> — </w:t>
      </w:r>
      <w:proofErr w:type="spellStart"/>
      <w:r w:rsidRPr="00FC74C9">
        <w:rPr>
          <w:szCs w:val="24"/>
        </w:rPr>
        <w:t>palīdz</w:t>
      </w:r>
      <w:proofErr w:type="spellEnd"/>
      <w:r w:rsidRPr="00FC74C9">
        <w:rPr>
          <w:szCs w:val="24"/>
        </w:rPr>
        <w:t xml:space="preserve"> ne tikai </w:t>
      </w:r>
      <w:proofErr w:type="spellStart"/>
      <w:r w:rsidRPr="00FC74C9">
        <w:rPr>
          <w:szCs w:val="24"/>
        </w:rPr>
        <w:t>analizēt</w:t>
      </w:r>
      <w:proofErr w:type="spellEnd"/>
      <w:r w:rsidRPr="00FC74C9">
        <w:rPr>
          <w:szCs w:val="24"/>
        </w:rPr>
        <w:t xml:space="preserve"> </w:t>
      </w:r>
      <w:proofErr w:type="spellStart"/>
      <w:r w:rsidRPr="00FC74C9">
        <w:rPr>
          <w:szCs w:val="24"/>
        </w:rPr>
        <w:t>sportista</w:t>
      </w:r>
      <w:proofErr w:type="spellEnd"/>
      <w:r w:rsidRPr="00FC74C9">
        <w:rPr>
          <w:szCs w:val="24"/>
        </w:rPr>
        <w:t xml:space="preserve"> </w:t>
      </w:r>
      <w:proofErr w:type="spellStart"/>
      <w:r w:rsidRPr="00FC74C9">
        <w:rPr>
          <w:szCs w:val="24"/>
        </w:rPr>
        <w:t>sniegumu</w:t>
      </w:r>
      <w:proofErr w:type="spellEnd"/>
      <w:r w:rsidRPr="00FC74C9">
        <w:rPr>
          <w:szCs w:val="24"/>
        </w:rPr>
        <w:t xml:space="preserve">, bet arī </w:t>
      </w:r>
      <w:proofErr w:type="spellStart"/>
      <w:r w:rsidRPr="00FC74C9">
        <w:rPr>
          <w:szCs w:val="24"/>
        </w:rPr>
        <w:t>uzlabot</w:t>
      </w:r>
      <w:proofErr w:type="spellEnd"/>
      <w:r w:rsidRPr="00FC74C9">
        <w:rPr>
          <w:szCs w:val="24"/>
        </w:rPr>
        <w:t xml:space="preserve"> to, </w:t>
      </w:r>
      <w:proofErr w:type="spellStart"/>
      <w:r w:rsidRPr="00FC74C9">
        <w:rPr>
          <w:szCs w:val="24"/>
        </w:rPr>
        <w:t>pievēršoties</w:t>
      </w:r>
      <w:proofErr w:type="spellEnd"/>
      <w:r w:rsidRPr="00FC74C9">
        <w:rPr>
          <w:szCs w:val="24"/>
        </w:rPr>
        <w:t xml:space="preserve"> </w:t>
      </w:r>
      <w:proofErr w:type="spellStart"/>
      <w:r w:rsidRPr="00FC74C9">
        <w:rPr>
          <w:szCs w:val="24"/>
        </w:rPr>
        <w:t>tehnikas</w:t>
      </w:r>
      <w:proofErr w:type="spellEnd"/>
      <w:r w:rsidRPr="00FC74C9">
        <w:rPr>
          <w:szCs w:val="24"/>
        </w:rPr>
        <w:t xml:space="preserve"> un </w:t>
      </w:r>
      <w:proofErr w:type="spellStart"/>
      <w:r w:rsidRPr="00FC74C9">
        <w:rPr>
          <w:szCs w:val="24"/>
        </w:rPr>
        <w:t>fiziskā</w:t>
      </w:r>
      <w:proofErr w:type="spellEnd"/>
      <w:r w:rsidRPr="00FC74C9">
        <w:rPr>
          <w:szCs w:val="24"/>
        </w:rPr>
        <w:t xml:space="preserve"> </w:t>
      </w:r>
      <w:proofErr w:type="spellStart"/>
      <w:r w:rsidRPr="00FC74C9">
        <w:rPr>
          <w:szCs w:val="24"/>
        </w:rPr>
        <w:t>stāvokļa</w:t>
      </w:r>
      <w:proofErr w:type="spellEnd"/>
      <w:r w:rsidRPr="00FC74C9">
        <w:rPr>
          <w:szCs w:val="24"/>
        </w:rPr>
        <w:t xml:space="preserve"> </w:t>
      </w:r>
      <w:proofErr w:type="spellStart"/>
      <w:r w:rsidRPr="00FC74C9">
        <w:rPr>
          <w:szCs w:val="24"/>
        </w:rPr>
        <w:t>uzlabošanai</w:t>
      </w:r>
      <w:proofErr w:type="spellEnd"/>
      <w:r w:rsidRPr="00FC74C9">
        <w:rPr>
          <w:szCs w:val="24"/>
        </w:rPr>
        <w:t>​</w:t>
      </w:r>
      <w:r>
        <w:rPr>
          <w:szCs w:val="24"/>
        </w:rPr>
        <w:t>.</w:t>
      </w:r>
    </w:p>
    <w:p w14:paraId="0C0E0536" w14:textId="643C032A" w:rsidR="00BC037D" w:rsidRPr="00BC037D" w:rsidRDefault="00624C58" w:rsidP="00624C58">
      <w:pPr>
        <w:spacing w:line="259" w:lineRule="auto"/>
        <w:jc w:val="left"/>
      </w:pPr>
      <w:r>
        <w:br w:type="page"/>
      </w:r>
    </w:p>
    <w:p w14:paraId="74607DAC" w14:textId="3789323D" w:rsidR="00FC603F" w:rsidRPr="000C03E4" w:rsidRDefault="00FC603F" w:rsidP="0005269F">
      <w:pPr>
        <w:pStyle w:val="Heading2"/>
        <w:numPr>
          <w:ilvl w:val="1"/>
          <w:numId w:val="13"/>
        </w:numPr>
      </w:pPr>
      <w:bookmarkStart w:id="7" w:name="_Toc184753740"/>
      <w:bookmarkStart w:id="8" w:name="_Hlk183530035"/>
      <w:proofErr w:type="spellStart"/>
      <w:r w:rsidRPr="000C03E4">
        <w:lastRenderedPageBreak/>
        <w:t>Pārskats</w:t>
      </w:r>
      <w:proofErr w:type="spellEnd"/>
      <w:r w:rsidRPr="000C03E4">
        <w:t xml:space="preserve"> par </w:t>
      </w:r>
      <w:proofErr w:type="spellStart"/>
      <w:r w:rsidRPr="000C03E4">
        <w:t>lēciena</w:t>
      </w:r>
      <w:proofErr w:type="spellEnd"/>
      <w:r w:rsidRPr="000C03E4">
        <w:t xml:space="preserve"> </w:t>
      </w:r>
      <w:proofErr w:type="spellStart"/>
      <w:r w:rsidRPr="000C03E4">
        <w:t>mērīšanas</w:t>
      </w:r>
      <w:proofErr w:type="spellEnd"/>
      <w:r w:rsidRPr="000C03E4">
        <w:t xml:space="preserve"> </w:t>
      </w:r>
      <w:proofErr w:type="spellStart"/>
      <w:r w:rsidRPr="000C03E4">
        <w:t>metodēm</w:t>
      </w:r>
      <w:bookmarkEnd w:id="7"/>
      <w:proofErr w:type="spellEnd"/>
    </w:p>
    <w:p w14:paraId="05D9BFFF" w14:textId="7A7F1065" w:rsidR="00A050EB" w:rsidRDefault="000C03E4" w:rsidP="0005269F">
      <w:pPr>
        <w:pStyle w:val="Heading2"/>
        <w:numPr>
          <w:ilvl w:val="2"/>
          <w:numId w:val="13"/>
        </w:numPr>
      </w:pPr>
      <w:bookmarkStart w:id="9" w:name="_Toc184753741"/>
      <w:proofErr w:type="spellStart"/>
      <w:r>
        <w:t>L</w:t>
      </w:r>
      <w:r w:rsidR="00A050EB" w:rsidRPr="000C03E4">
        <w:t>ēciena</w:t>
      </w:r>
      <w:proofErr w:type="spellEnd"/>
      <w:r w:rsidR="00A050EB" w:rsidRPr="000C03E4">
        <w:t xml:space="preserve"> </w:t>
      </w:r>
      <w:proofErr w:type="spellStart"/>
      <w:r w:rsidR="00A050EB" w:rsidRPr="000C03E4">
        <w:t>mērīšanas</w:t>
      </w:r>
      <w:proofErr w:type="spellEnd"/>
      <w:r w:rsidR="00A050EB" w:rsidRPr="000C03E4">
        <w:t xml:space="preserve"> </w:t>
      </w:r>
      <w:r w:rsidR="00624C58">
        <w:t xml:space="preserve">ar </w:t>
      </w:r>
      <w:proofErr w:type="spellStart"/>
      <w:r w:rsidR="00624C58">
        <w:t>gatavām</w:t>
      </w:r>
      <w:proofErr w:type="spellEnd"/>
      <w:r w:rsidR="00624C58">
        <w:t xml:space="preserve"> </w:t>
      </w:r>
      <w:proofErr w:type="spellStart"/>
      <w:r w:rsidR="00624C58">
        <w:t>formulām</w:t>
      </w:r>
      <w:bookmarkEnd w:id="9"/>
      <w:proofErr w:type="spellEnd"/>
    </w:p>
    <w:p w14:paraId="59159145" w14:textId="77777777" w:rsidR="00624C58" w:rsidRPr="00624C58" w:rsidRDefault="00624C58" w:rsidP="00624C58"/>
    <w:p w14:paraId="6D524922" w14:textId="5028F621" w:rsidR="00624C58" w:rsidRPr="00624C58" w:rsidRDefault="00624C58" w:rsidP="00D47F21">
      <w:pPr>
        <w:ind w:firstLine="720"/>
      </w:pPr>
      <w:proofErr w:type="spellStart"/>
      <w:r w:rsidRPr="00624C58">
        <w:t>Katras</w:t>
      </w:r>
      <w:proofErr w:type="spellEnd"/>
      <w:r w:rsidRPr="00624C58">
        <w:t xml:space="preserve"> formulas </w:t>
      </w:r>
      <w:proofErr w:type="spellStart"/>
      <w:r w:rsidRPr="00624C58">
        <w:t>funkcija</w:t>
      </w:r>
      <w:proofErr w:type="spellEnd"/>
      <w:r w:rsidRPr="00624C58">
        <w:t xml:space="preserve"> ir </w:t>
      </w:r>
      <w:proofErr w:type="spellStart"/>
      <w:r w:rsidRPr="00624C58">
        <w:t>aptuveni</w:t>
      </w:r>
      <w:proofErr w:type="spellEnd"/>
      <w:r w:rsidRPr="00624C58">
        <w:t xml:space="preserve"> </w:t>
      </w:r>
      <w:proofErr w:type="spellStart"/>
      <w:r w:rsidRPr="00624C58">
        <w:t>novērtēt</w:t>
      </w:r>
      <w:proofErr w:type="spellEnd"/>
      <w:r w:rsidRPr="00624C58">
        <w:t xml:space="preserve"> </w:t>
      </w:r>
      <w:proofErr w:type="spellStart"/>
      <w:r w:rsidRPr="00624C58">
        <w:t>jaudu</w:t>
      </w:r>
      <w:proofErr w:type="spellEnd"/>
      <w:r w:rsidR="00D47F21">
        <w:t xml:space="preserve"> un </w:t>
      </w:r>
      <w:proofErr w:type="spellStart"/>
      <w:r w:rsidR="00D47F21">
        <w:t>lēciena</w:t>
      </w:r>
      <w:proofErr w:type="spellEnd"/>
      <w:r w:rsidR="00D47F21">
        <w:t xml:space="preserve"> augstumu</w:t>
      </w:r>
      <w:r w:rsidRPr="00624C58">
        <w:t xml:space="preserve">, ko cilvēks var </w:t>
      </w:r>
      <w:proofErr w:type="spellStart"/>
      <w:r w:rsidRPr="00624C58">
        <w:t>attīstīt</w:t>
      </w:r>
      <w:proofErr w:type="spellEnd"/>
      <w:r w:rsidRPr="00624C58">
        <w:t xml:space="preserve"> </w:t>
      </w:r>
      <w:proofErr w:type="spellStart"/>
      <w:r w:rsidRPr="00624C58">
        <w:t>lēciena</w:t>
      </w:r>
      <w:proofErr w:type="spellEnd"/>
      <w:r w:rsidRPr="00624C58">
        <w:t xml:space="preserve"> laikā, un tās tiek </w:t>
      </w:r>
      <w:proofErr w:type="spellStart"/>
      <w:r w:rsidRPr="00624C58">
        <w:t>pielietotas</w:t>
      </w:r>
      <w:proofErr w:type="spellEnd"/>
      <w:r w:rsidRPr="00624C58">
        <w:t xml:space="preserve">, lai </w:t>
      </w:r>
      <w:proofErr w:type="spellStart"/>
      <w:r w:rsidRPr="00624C58">
        <w:t>novērtētu</w:t>
      </w:r>
      <w:proofErr w:type="spellEnd"/>
      <w:r w:rsidRPr="00624C58">
        <w:t xml:space="preserve"> </w:t>
      </w:r>
      <w:proofErr w:type="spellStart"/>
      <w:r w:rsidRPr="00624C58">
        <w:t>lēciena</w:t>
      </w:r>
      <w:proofErr w:type="spellEnd"/>
      <w:r w:rsidRPr="00624C58">
        <w:t xml:space="preserve"> </w:t>
      </w:r>
      <w:proofErr w:type="spellStart"/>
      <w:r w:rsidRPr="00624C58">
        <w:t>eksplozivitāti</w:t>
      </w:r>
      <w:proofErr w:type="spellEnd"/>
      <w:r w:rsidRPr="00624C58">
        <w:t>:</w:t>
      </w:r>
    </w:p>
    <w:p w14:paraId="08CC8641" w14:textId="77777777" w:rsidR="00624C58" w:rsidRPr="00624C58" w:rsidRDefault="00624C58" w:rsidP="00624C58">
      <w:pPr>
        <w:rPr>
          <w:rFonts w:eastAsiaTheme="minorEastAsia"/>
          <w:b/>
          <w:bCs/>
        </w:rPr>
      </w:pPr>
    </w:p>
    <w:p w14:paraId="1E843235" w14:textId="77777777" w:rsidR="00D47F21" w:rsidRDefault="00624C58" w:rsidP="00624C58">
      <w:bookmarkStart w:id="10" w:name="_Hlk184680856"/>
      <w:proofErr w:type="spellStart"/>
      <w:r w:rsidRPr="00624C58">
        <w:rPr>
          <w:b/>
          <w:bCs/>
        </w:rPr>
        <w:t>Harmana</w:t>
      </w:r>
      <w:proofErr w:type="spellEnd"/>
      <w:r w:rsidRPr="00624C58">
        <w:rPr>
          <w:b/>
          <w:bCs/>
        </w:rPr>
        <w:t xml:space="preserve"> formula</w:t>
      </w:r>
      <w:r w:rsidRPr="00624C58">
        <w:t>:</w:t>
      </w:r>
    </w:p>
    <w:bookmarkEnd w:id="10"/>
    <w:p w14:paraId="2A35735F" w14:textId="1C82D6E5" w:rsidR="00624C58" w:rsidRPr="00624C58" w:rsidRDefault="00624C58" w:rsidP="00D47F21">
      <w:pPr>
        <w:ind w:firstLine="720"/>
      </w:pPr>
      <w:proofErr w:type="spellStart"/>
      <w:r w:rsidRPr="00624C58">
        <w:t>Harmana</w:t>
      </w:r>
      <w:proofErr w:type="spellEnd"/>
      <w:r w:rsidRPr="00624C58">
        <w:t xml:space="preserve"> formula bija </w:t>
      </w:r>
      <w:proofErr w:type="spellStart"/>
      <w:r w:rsidRPr="00624C58">
        <w:t>būtisks</w:t>
      </w:r>
      <w:proofErr w:type="spellEnd"/>
      <w:r w:rsidRPr="00624C58">
        <w:t xml:space="preserve"> </w:t>
      </w:r>
      <w:proofErr w:type="spellStart"/>
      <w:r w:rsidRPr="00624C58">
        <w:t>solis</w:t>
      </w:r>
      <w:proofErr w:type="spellEnd"/>
      <w:r w:rsidRPr="00624C58">
        <w:t xml:space="preserve"> uz </w:t>
      </w:r>
      <w:proofErr w:type="spellStart"/>
      <w:r w:rsidRPr="00624C58">
        <w:t>priekšu</w:t>
      </w:r>
      <w:proofErr w:type="spellEnd"/>
      <w:r w:rsidRPr="00624C58">
        <w:t xml:space="preserve"> pēc “Lewis” formulas, kura tika </w:t>
      </w:r>
      <w:proofErr w:type="spellStart"/>
      <w:r w:rsidRPr="00624C58">
        <w:t>pieradīta</w:t>
      </w:r>
      <w:proofErr w:type="spellEnd"/>
      <w:r w:rsidRPr="00624C58">
        <w:t xml:space="preserve">, ka </w:t>
      </w:r>
      <w:proofErr w:type="spellStart"/>
      <w:r w:rsidRPr="00624C58">
        <w:t>neprecīzi</w:t>
      </w:r>
      <w:proofErr w:type="spellEnd"/>
      <w:r w:rsidRPr="00624C58">
        <w:t xml:space="preserve"> </w:t>
      </w:r>
      <w:proofErr w:type="spellStart"/>
      <w:r w:rsidRPr="00624C58">
        <w:t>nosaka</w:t>
      </w:r>
      <w:proofErr w:type="spellEnd"/>
      <w:r w:rsidRPr="00624C58">
        <w:t xml:space="preserve"> </w:t>
      </w:r>
      <w:proofErr w:type="spellStart"/>
      <w:r w:rsidRPr="00624C58">
        <w:t>lēciena</w:t>
      </w:r>
      <w:proofErr w:type="spellEnd"/>
      <w:r w:rsidRPr="00624C58">
        <w:t xml:space="preserve"> </w:t>
      </w:r>
      <w:proofErr w:type="spellStart"/>
      <w:r w:rsidRPr="00624C58">
        <w:t>jaudu</w:t>
      </w:r>
      <w:proofErr w:type="spellEnd"/>
      <w:r w:rsidRPr="00624C58">
        <w:t xml:space="preserve">, jo </w:t>
      </w:r>
      <w:proofErr w:type="spellStart"/>
      <w:r w:rsidRPr="00624C58">
        <w:t>neņēma</w:t>
      </w:r>
      <w:proofErr w:type="spellEnd"/>
      <w:r w:rsidRPr="00624C58">
        <w:t xml:space="preserve"> </w:t>
      </w:r>
      <w:proofErr w:type="spellStart"/>
      <w:r w:rsidRPr="00624C58">
        <w:t>vērā</w:t>
      </w:r>
      <w:proofErr w:type="spellEnd"/>
      <w:r w:rsidRPr="00624C58">
        <w:t xml:space="preserve"> </w:t>
      </w:r>
      <w:proofErr w:type="spellStart"/>
      <w:r w:rsidRPr="00624C58">
        <w:t>gravitācijas</w:t>
      </w:r>
      <w:proofErr w:type="spellEnd"/>
      <w:r w:rsidRPr="00624C58">
        <w:t xml:space="preserve"> </w:t>
      </w:r>
      <w:proofErr w:type="spellStart"/>
      <w:r w:rsidRPr="00624C58">
        <w:t>spēka</w:t>
      </w:r>
      <w:proofErr w:type="spellEnd"/>
      <w:r w:rsidRPr="00624C58">
        <w:t xml:space="preserve"> </w:t>
      </w:r>
      <w:proofErr w:type="spellStart"/>
      <w:r w:rsidRPr="00624C58">
        <w:t>ietekmi</w:t>
      </w:r>
      <w:proofErr w:type="spellEnd"/>
      <w:r w:rsidRPr="00624C58">
        <w:t>. [</w:t>
      </w:r>
      <w:r w:rsidR="00D47F21">
        <w:t>12.</w:t>
      </w:r>
      <w:r w:rsidRPr="00624C58">
        <w:t>], [</w:t>
      </w:r>
      <w:r w:rsidR="00D47F21">
        <w:t>13.</w:t>
      </w:r>
      <w:r w:rsidRPr="00624C58">
        <w:t xml:space="preserve">] Bija viena no </w:t>
      </w:r>
      <w:proofErr w:type="spellStart"/>
      <w:r w:rsidRPr="00624C58">
        <w:t>formulām</w:t>
      </w:r>
      <w:proofErr w:type="spellEnd"/>
      <w:r w:rsidRPr="00624C58">
        <w:t xml:space="preserve">, kas ar </w:t>
      </w:r>
      <w:proofErr w:type="spellStart"/>
      <w:r w:rsidRPr="00624C58">
        <w:t>regresijas</w:t>
      </w:r>
      <w:proofErr w:type="spellEnd"/>
      <w:r w:rsidRPr="00624C58">
        <w:t xml:space="preserve"> </w:t>
      </w:r>
      <w:proofErr w:type="spellStart"/>
      <w:r w:rsidRPr="00624C58">
        <w:t>vienādojumiem</w:t>
      </w:r>
      <w:proofErr w:type="spellEnd"/>
      <w:r w:rsidRPr="00624C58">
        <w:t>/</w:t>
      </w:r>
      <w:proofErr w:type="spellStart"/>
      <w:r w:rsidRPr="00624C58">
        <w:t>analīzi</w:t>
      </w:r>
      <w:proofErr w:type="spellEnd"/>
      <w:r w:rsidRPr="00624C58">
        <w:t xml:space="preserve"> </w:t>
      </w:r>
      <w:proofErr w:type="spellStart"/>
      <w:r w:rsidRPr="00624C58">
        <w:t>prognozēja</w:t>
      </w:r>
      <w:proofErr w:type="spellEnd"/>
      <w:r w:rsidRPr="00624C58">
        <w:t xml:space="preserve"> </w:t>
      </w:r>
      <w:proofErr w:type="spellStart"/>
      <w:r w:rsidRPr="00624C58">
        <w:t>maksimālo</w:t>
      </w:r>
      <w:proofErr w:type="spellEnd"/>
      <w:r w:rsidRPr="00624C58">
        <w:t xml:space="preserve"> </w:t>
      </w:r>
      <w:proofErr w:type="spellStart"/>
      <w:r w:rsidRPr="00624C58">
        <w:t>jaudu</w:t>
      </w:r>
      <w:proofErr w:type="spellEnd"/>
      <w:r w:rsidRPr="00624C58">
        <w:t xml:space="preserve">, </w:t>
      </w:r>
      <w:proofErr w:type="spellStart"/>
      <w:r w:rsidRPr="00624C58">
        <w:t>balstoties</w:t>
      </w:r>
      <w:proofErr w:type="spellEnd"/>
      <w:r w:rsidRPr="00624C58">
        <w:t xml:space="preserve"> uz </w:t>
      </w:r>
      <w:proofErr w:type="spellStart"/>
      <w:r w:rsidRPr="00624C58">
        <w:t>ķermeņa</w:t>
      </w:r>
      <w:proofErr w:type="spellEnd"/>
      <w:r w:rsidRPr="00624C58">
        <w:t xml:space="preserve"> </w:t>
      </w:r>
      <w:proofErr w:type="spellStart"/>
      <w:r w:rsidRPr="00624C58">
        <w:t>masu</w:t>
      </w:r>
      <w:proofErr w:type="spellEnd"/>
      <w:r w:rsidRPr="00624C58">
        <w:t xml:space="preserve"> un </w:t>
      </w:r>
      <w:proofErr w:type="spellStart"/>
      <w:r w:rsidRPr="00624C58">
        <w:t>lēciena</w:t>
      </w:r>
      <w:proofErr w:type="spellEnd"/>
      <w:r w:rsidRPr="00624C58">
        <w:t xml:space="preserve"> augstumu. No </w:t>
      </w:r>
      <w:proofErr w:type="spellStart"/>
      <w:r w:rsidRPr="00624C58">
        <w:t>datiem</w:t>
      </w:r>
      <w:proofErr w:type="spellEnd"/>
      <w:r w:rsidRPr="00624C58">
        <w:t xml:space="preserve"> tika </w:t>
      </w:r>
      <w:proofErr w:type="spellStart"/>
      <w:r w:rsidRPr="00624C58">
        <w:t>iegūta</w:t>
      </w:r>
      <w:proofErr w:type="spellEnd"/>
      <w:r w:rsidRPr="00624C58">
        <w:t xml:space="preserve"> formula:</w:t>
      </w:r>
      <w:r w:rsidR="00D47F21">
        <w:t xml:space="preserve"> </w:t>
      </w:r>
    </w:p>
    <w:p w14:paraId="5F97D050" w14:textId="77777777" w:rsidR="00624C58" w:rsidRPr="00624C58" w:rsidRDefault="00624C58" w:rsidP="00624C58"/>
    <w:p w14:paraId="5E1F6DDE" w14:textId="77777777" w:rsidR="00624C58" w:rsidRPr="00624C58" w:rsidRDefault="00624C58" w:rsidP="00624C58">
      <w:bookmarkStart w:id="11" w:name="_Hlk184680868"/>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xml:space="preserve">= 61.9 ·lēciena augst. </m:t>
          </m:r>
          <m:d>
            <m:dPr>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cm</m:t>
              </m:r>
            </m:e>
          </m:d>
          <m:r>
            <w:rPr>
              <w:rFonts w:ascii="Cambria Math" w:hAnsi="Cambria Math"/>
            </w:rPr>
            <m:t xml:space="preserve">+ 36.0 · masa (m) </m:t>
          </m:r>
          <m:d>
            <m:dPr>
              <m:ctrlPr>
                <w:rPr>
                  <w:rFonts w:ascii="Cambria Math" w:hAnsi="Cambria Math"/>
                  <w:i/>
                </w:rPr>
              </m:ctrlPr>
            </m:dPr>
            <m:e>
              <m:r>
                <w:rPr>
                  <w:rFonts w:ascii="Cambria Math" w:hAnsi="Cambria Math"/>
                </w:rPr>
                <m:t>kg</m:t>
              </m:r>
            </m:e>
          </m:d>
          <m:r>
            <w:rPr>
              <w:rFonts w:ascii="Cambria Math" w:hAnsi="Cambria Math"/>
            </w:rPr>
            <m:t>+ 1,822</m:t>
          </m:r>
        </m:oMath>
      </m:oMathPara>
      <w:bookmarkEnd w:id="11"/>
    </w:p>
    <w:p w14:paraId="76C6D18F" w14:textId="77777777" w:rsidR="00624C58" w:rsidRDefault="00624C58" w:rsidP="00624C58"/>
    <w:p w14:paraId="4D18FE73" w14:textId="41056CC8" w:rsidR="00C0427E" w:rsidRPr="00C0427E" w:rsidRDefault="00C0427E" w:rsidP="00C0427E">
      <w:pPr>
        <w:jc w:val="center"/>
        <w:rPr>
          <w:i/>
          <w:iCs/>
        </w:rPr>
      </w:pPr>
      <w:proofErr w:type="spellStart"/>
      <w:r w:rsidRPr="00C0427E">
        <w:rPr>
          <w:i/>
          <w:iCs/>
        </w:rPr>
        <w:t>Formulai</w:t>
      </w:r>
      <w:proofErr w:type="spellEnd"/>
      <w:r w:rsidRPr="00C0427E">
        <w:rPr>
          <w:i/>
          <w:iCs/>
        </w:rPr>
        <w:t xml:space="preserve">, </w:t>
      </w:r>
      <w:proofErr w:type="spellStart"/>
      <w:r w:rsidRPr="00C0427E">
        <w:rPr>
          <w:i/>
          <w:iCs/>
        </w:rPr>
        <w:t>visprecīzākie</w:t>
      </w:r>
      <w:proofErr w:type="spellEnd"/>
      <w:r w:rsidRPr="00C0427E">
        <w:rPr>
          <w:i/>
          <w:iCs/>
        </w:rPr>
        <w:t xml:space="preserve"> </w:t>
      </w:r>
      <w:proofErr w:type="spellStart"/>
      <w:r w:rsidRPr="00C0427E">
        <w:rPr>
          <w:i/>
          <w:iCs/>
        </w:rPr>
        <w:t>dati</w:t>
      </w:r>
      <w:proofErr w:type="spellEnd"/>
      <w:r w:rsidRPr="00C0427E">
        <w:rPr>
          <w:i/>
          <w:iCs/>
        </w:rPr>
        <w:t xml:space="preserve"> tika </w:t>
      </w:r>
      <w:proofErr w:type="spellStart"/>
      <w:r w:rsidRPr="00C0427E">
        <w:rPr>
          <w:i/>
          <w:iCs/>
        </w:rPr>
        <w:t>novēroti</w:t>
      </w:r>
      <w:proofErr w:type="spellEnd"/>
      <w:r w:rsidRPr="00C0427E">
        <w:rPr>
          <w:i/>
          <w:iCs/>
        </w:rPr>
        <w:t xml:space="preserve"> </w:t>
      </w:r>
      <w:proofErr w:type="spellStart"/>
      <w:r w:rsidRPr="00C0427E">
        <w:rPr>
          <w:i/>
          <w:iCs/>
        </w:rPr>
        <w:t>sievietēm</w:t>
      </w:r>
      <w:proofErr w:type="spellEnd"/>
      <w:r w:rsidRPr="00C0427E">
        <w:rPr>
          <w:i/>
          <w:iCs/>
        </w:rPr>
        <w:t>. [12.]</w:t>
      </w:r>
    </w:p>
    <w:p w14:paraId="78CEF92C" w14:textId="77777777" w:rsidR="00C0427E" w:rsidRPr="00624C58" w:rsidRDefault="00C0427E" w:rsidP="00C0427E">
      <w:pPr>
        <w:jc w:val="center"/>
      </w:pPr>
    </w:p>
    <w:p w14:paraId="44625B14" w14:textId="55B8C1D2" w:rsidR="00624C58" w:rsidRPr="00624C58" w:rsidRDefault="00624C58" w:rsidP="00570367">
      <w:pPr>
        <w:ind w:firstLine="720"/>
      </w:pPr>
      <w:proofErr w:type="spellStart"/>
      <w:r w:rsidRPr="00624C58">
        <w:rPr>
          <w:b/>
          <w:bCs/>
        </w:rPr>
        <w:t>Regresijas</w:t>
      </w:r>
      <w:proofErr w:type="spellEnd"/>
      <w:r w:rsidRPr="00624C58">
        <w:rPr>
          <w:b/>
          <w:bCs/>
        </w:rPr>
        <w:t xml:space="preserve"> analīze</w:t>
      </w:r>
      <w:r w:rsidRPr="00624C58">
        <w:t xml:space="preserve"> ir </w:t>
      </w:r>
      <w:proofErr w:type="spellStart"/>
      <w:r w:rsidRPr="00624C58">
        <w:t>veids</w:t>
      </w:r>
      <w:proofErr w:type="spellEnd"/>
      <w:r w:rsidRPr="00624C58">
        <w:t xml:space="preserve">, kā </w:t>
      </w:r>
      <w:proofErr w:type="spellStart"/>
      <w:r w:rsidRPr="00624C58">
        <w:t>matemātiski</w:t>
      </w:r>
      <w:proofErr w:type="spellEnd"/>
      <w:r w:rsidRPr="00624C58">
        <w:t xml:space="preserve"> </w:t>
      </w:r>
      <w:proofErr w:type="spellStart"/>
      <w:r w:rsidRPr="00624C58">
        <w:t>noteikt</w:t>
      </w:r>
      <w:proofErr w:type="spellEnd"/>
      <w:r w:rsidRPr="00624C58">
        <w:t xml:space="preserve">, kuri </w:t>
      </w:r>
      <w:proofErr w:type="spellStart"/>
      <w:r w:rsidRPr="00624C58">
        <w:t>faktori</w:t>
      </w:r>
      <w:proofErr w:type="spellEnd"/>
      <w:r w:rsidRPr="00624C58">
        <w:t xml:space="preserve"> ir </w:t>
      </w:r>
      <w:proofErr w:type="spellStart"/>
      <w:r w:rsidRPr="00624C58">
        <w:t>svarīgākie</w:t>
      </w:r>
      <w:proofErr w:type="spellEnd"/>
      <w:r w:rsidRPr="00624C58">
        <w:t xml:space="preserve"> par kādu </w:t>
      </w:r>
      <w:proofErr w:type="spellStart"/>
      <w:r w:rsidRPr="00624C58">
        <w:t>notikumu</w:t>
      </w:r>
      <w:proofErr w:type="spellEnd"/>
      <w:r w:rsidRPr="00624C58">
        <w:t xml:space="preserve">. </w:t>
      </w:r>
      <w:proofErr w:type="spellStart"/>
      <w:r w:rsidRPr="00624C58">
        <w:t>Regresijas</w:t>
      </w:r>
      <w:proofErr w:type="spellEnd"/>
      <w:r w:rsidRPr="00624C58">
        <w:t xml:space="preserve"> analīze </w:t>
      </w:r>
      <w:proofErr w:type="spellStart"/>
      <w:r w:rsidRPr="00624C58">
        <w:t>atbild</w:t>
      </w:r>
      <w:proofErr w:type="spellEnd"/>
      <w:r w:rsidRPr="00624C58">
        <w:t xml:space="preserve"> uz </w:t>
      </w:r>
      <w:proofErr w:type="spellStart"/>
      <w:r w:rsidRPr="00624C58">
        <w:t>jautājumiem</w:t>
      </w:r>
      <w:proofErr w:type="spellEnd"/>
      <w:r w:rsidRPr="00624C58">
        <w:t xml:space="preserve">: </w:t>
      </w:r>
      <w:proofErr w:type="spellStart"/>
      <w:r w:rsidRPr="00624C58">
        <w:t>Kuriem</w:t>
      </w:r>
      <w:proofErr w:type="spellEnd"/>
      <w:r w:rsidRPr="00624C58">
        <w:t xml:space="preserve"> </w:t>
      </w:r>
      <w:proofErr w:type="spellStart"/>
      <w:r w:rsidRPr="00624C58">
        <w:t>faktoriem</w:t>
      </w:r>
      <w:proofErr w:type="spellEnd"/>
      <w:r w:rsidRPr="00624C58">
        <w:t xml:space="preserve"> ir </w:t>
      </w:r>
      <w:proofErr w:type="spellStart"/>
      <w:r w:rsidRPr="00624C58">
        <w:t>vislielākā</w:t>
      </w:r>
      <w:proofErr w:type="spellEnd"/>
      <w:r w:rsidRPr="00624C58">
        <w:t xml:space="preserve"> </w:t>
      </w:r>
      <w:proofErr w:type="spellStart"/>
      <w:r w:rsidRPr="00624C58">
        <w:t>nozīme</w:t>
      </w:r>
      <w:proofErr w:type="spellEnd"/>
      <w:r w:rsidRPr="00624C58">
        <w:t>/</w:t>
      </w:r>
      <w:proofErr w:type="spellStart"/>
      <w:r w:rsidRPr="00624C58">
        <w:t>ietekme</w:t>
      </w:r>
      <w:proofErr w:type="spellEnd"/>
      <w:r w:rsidRPr="00624C58">
        <w:t xml:space="preserve">? Kuru mēs </w:t>
      </w:r>
      <w:proofErr w:type="spellStart"/>
      <w:r w:rsidRPr="00624C58">
        <w:t>varam</w:t>
      </w:r>
      <w:proofErr w:type="spellEnd"/>
      <w:r w:rsidRPr="00624C58">
        <w:t xml:space="preserve"> </w:t>
      </w:r>
      <w:proofErr w:type="spellStart"/>
      <w:r w:rsidRPr="00624C58">
        <w:t>neņemt</w:t>
      </w:r>
      <w:proofErr w:type="spellEnd"/>
      <w:r w:rsidRPr="00624C58">
        <w:t xml:space="preserve"> </w:t>
      </w:r>
      <w:proofErr w:type="spellStart"/>
      <w:r w:rsidRPr="00624C58">
        <w:t>vērā</w:t>
      </w:r>
      <w:proofErr w:type="spellEnd"/>
      <w:r w:rsidRPr="00624C58">
        <w:t xml:space="preserve">? Kā šie </w:t>
      </w:r>
      <w:proofErr w:type="spellStart"/>
      <w:r w:rsidRPr="00624C58">
        <w:t>faktori</w:t>
      </w:r>
      <w:proofErr w:type="spellEnd"/>
      <w:r w:rsidRPr="00624C58">
        <w:t xml:space="preserve"> </w:t>
      </w:r>
      <w:proofErr w:type="spellStart"/>
      <w:r w:rsidRPr="00624C58">
        <w:t>mijiedarbojas</w:t>
      </w:r>
      <w:proofErr w:type="spellEnd"/>
      <w:r w:rsidRPr="00624C58">
        <w:t xml:space="preserve"> viens ar </w:t>
      </w:r>
      <w:proofErr w:type="spellStart"/>
      <w:r w:rsidRPr="00624C58">
        <w:t>otru</w:t>
      </w:r>
      <w:proofErr w:type="spellEnd"/>
      <w:r w:rsidRPr="00624C58">
        <w:t>? [</w:t>
      </w:r>
      <w:r w:rsidR="00D47F21">
        <w:t>14.</w:t>
      </w:r>
      <w:r w:rsidRPr="00624C58">
        <w:t>]</w:t>
      </w:r>
    </w:p>
    <w:p w14:paraId="0C4CD91F" w14:textId="77777777" w:rsidR="00624C58" w:rsidRPr="00624C58" w:rsidRDefault="00624C58" w:rsidP="00624C58"/>
    <w:p w14:paraId="7B323F58" w14:textId="77777777" w:rsidR="00624C58" w:rsidRPr="00624C58" w:rsidRDefault="00624C58" w:rsidP="00624C58">
      <w:pPr>
        <w:rPr>
          <w:b/>
          <w:bCs/>
        </w:rPr>
      </w:pPr>
      <w:bookmarkStart w:id="12" w:name="_Hlk184680880"/>
      <w:r w:rsidRPr="00624C58">
        <w:rPr>
          <w:b/>
          <w:bCs/>
        </w:rPr>
        <w:t>Johnson &amp; Bahamonde formula:</w:t>
      </w:r>
    </w:p>
    <w:bookmarkEnd w:id="12"/>
    <w:p w14:paraId="51B4FEF1" w14:textId="41377664" w:rsidR="00624C58" w:rsidRPr="00624C58" w:rsidRDefault="00624C58" w:rsidP="00570367">
      <w:pPr>
        <w:ind w:firstLine="720"/>
      </w:pPr>
      <w:proofErr w:type="spellStart"/>
      <w:r w:rsidRPr="00624C58">
        <w:t>Džonsona</w:t>
      </w:r>
      <w:proofErr w:type="spellEnd"/>
      <w:r w:rsidRPr="00624C58">
        <w:t xml:space="preserve"> un </w:t>
      </w:r>
      <w:proofErr w:type="spellStart"/>
      <w:r w:rsidRPr="00624C58">
        <w:t>Bahamones</w:t>
      </w:r>
      <w:proofErr w:type="spellEnd"/>
      <w:r w:rsidRPr="00624C58">
        <w:t xml:space="preserve"> formula tika </w:t>
      </w:r>
      <w:proofErr w:type="spellStart"/>
      <w:r w:rsidRPr="00624C58">
        <w:t>balstīta</w:t>
      </w:r>
      <w:proofErr w:type="spellEnd"/>
      <w:r w:rsidRPr="00624C58">
        <w:t xml:space="preserve"> uz “Lewis” formulu, kura tika </w:t>
      </w:r>
      <w:proofErr w:type="spellStart"/>
      <w:r w:rsidRPr="00624C58">
        <w:t>pieradīta</w:t>
      </w:r>
      <w:proofErr w:type="spellEnd"/>
      <w:r w:rsidRPr="00624C58">
        <w:t xml:space="preserve">, ka </w:t>
      </w:r>
      <w:proofErr w:type="spellStart"/>
      <w:r w:rsidRPr="00624C58">
        <w:t>neprecīzi</w:t>
      </w:r>
      <w:proofErr w:type="spellEnd"/>
      <w:r w:rsidRPr="00624C58">
        <w:t xml:space="preserve"> </w:t>
      </w:r>
      <w:proofErr w:type="spellStart"/>
      <w:r w:rsidRPr="00624C58">
        <w:t>nosaka</w:t>
      </w:r>
      <w:proofErr w:type="spellEnd"/>
      <w:r w:rsidRPr="00624C58">
        <w:t xml:space="preserve"> </w:t>
      </w:r>
      <w:proofErr w:type="spellStart"/>
      <w:r w:rsidRPr="00624C58">
        <w:t>lēciena</w:t>
      </w:r>
      <w:proofErr w:type="spellEnd"/>
      <w:r w:rsidRPr="00624C58">
        <w:t xml:space="preserve"> </w:t>
      </w:r>
      <w:proofErr w:type="spellStart"/>
      <w:r w:rsidRPr="00624C58">
        <w:t>jaudu</w:t>
      </w:r>
      <w:proofErr w:type="spellEnd"/>
      <w:r w:rsidRPr="00624C58">
        <w:t xml:space="preserve">, jo </w:t>
      </w:r>
      <w:proofErr w:type="spellStart"/>
      <w:r w:rsidRPr="00624C58">
        <w:t>neņēma</w:t>
      </w:r>
      <w:proofErr w:type="spellEnd"/>
      <w:r w:rsidRPr="00624C58">
        <w:t xml:space="preserve"> </w:t>
      </w:r>
      <w:proofErr w:type="spellStart"/>
      <w:r w:rsidRPr="00624C58">
        <w:t>vērā</w:t>
      </w:r>
      <w:proofErr w:type="spellEnd"/>
      <w:r w:rsidRPr="00624C58">
        <w:t xml:space="preserve"> </w:t>
      </w:r>
      <w:proofErr w:type="spellStart"/>
      <w:r w:rsidRPr="00624C58">
        <w:t>gravitācijas</w:t>
      </w:r>
      <w:proofErr w:type="spellEnd"/>
      <w:r w:rsidRPr="00624C58">
        <w:t xml:space="preserve"> </w:t>
      </w:r>
      <w:proofErr w:type="spellStart"/>
      <w:r w:rsidRPr="00624C58">
        <w:t>spēka</w:t>
      </w:r>
      <w:proofErr w:type="spellEnd"/>
      <w:r w:rsidRPr="00624C58">
        <w:t xml:space="preserve"> </w:t>
      </w:r>
      <w:proofErr w:type="spellStart"/>
      <w:r w:rsidRPr="00624C58">
        <w:t>ietekmi</w:t>
      </w:r>
      <w:proofErr w:type="spellEnd"/>
      <w:r w:rsidRPr="00624C58">
        <w:t>. [</w:t>
      </w:r>
      <w:r w:rsidR="00D47F21">
        <w:t>13.</w:t>
      </w:r>
      <w:r w:rsidRPr="00624C58">
        <w:t xml:space="preserve">] </w:t>
      </w:r>
      <w:proofErr w:type="spellStart"/>
      <w:r w:rsidRPr="00624C58">
        <w:t>Pamainot</w:t>
      </w:r>
      <w:proofErr w:type="spellEnd"/>
      <w:r w:rsidRPr="00624C58">
        <w:t xml:space="preserve"> šo formulu un to </w:t>
      </w:r>
      <w:proofErr w:type="spellStart"/>
      <w:r w:rsidRPr="00624C58">
        <w:t>koeficentus</w:t>
      </w:r>
      <w:proofErr w:type="spellEnd"/>
      <w:r w:rsidRPr="00624C58">
        <w:t xml:space="preserve">, </w:t>
      </w:r>
      <w:proofErr w:type="spellStart"/>
      <w:r w:rsidRPr="00624C58">
        <w:t>izmantojot</w:t>
      </w:r>
      <w:proofErr w:type="spellEnd"/>
      <w:r w:rsidRPr="00624C58">
        <w:t xml:space="preserve"> </w:t>
      </w:r>
      <w:proofErr w:type="spellStart"/>
      <w:r w:rsidRPr="00624C58">
        <w:t>regresijas</w:t>
      </w:r>
      <w:proofErr w:type="spellEnd"/>
      <w:r w:rsidRPr="00624C58">
        <w:t xml:space="preserve"> analīze </w:t>
      </w:r>
      <w:proofErr w:type="spellStart"/>
      <w:r w:rsidRPr="00624C58">
        <w:t>nonāca</w:t>
      </w:r>
      <w:proofErr w:type="spellEnd"/>
      <w:r w:rsidRPr="00624C58">
        <w:t xml:space="preserve"> pie jaunas formulas:</w:t>
      </w:r>
    </w:p>
    <w:p w14:paraId="27A533A7" w14:textId="77777777" w:rsidR="00624C58" w:rsidRPr="00624C58" w:rsidRDefault="00624C58" w:rsidP="00624C58">
      <w:pPr>
        <w:rPr>
          <w:rFonts w:eastAsiaTheme="minorEastAsia"/>
        </w:rPr>
      </w:pPr>
      <w:bookmarkStart w:id="13" w:name="_Hlk183535561"/>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78.6 ·</m:t>
          </m:r>
          <m:r>
            <w:rPr>
              <w:rFonts w:ascii="Cambria Math" w:hAnsi="Cambria Math"/>
            </w:rPr>
            <m:t xml:space="preserve">h </m:t>
          </m:r>
          <m:d>
            <m:dPr>
              <m:ctrlPr>
                <w:rPr>
                  <w:rFonts w:ascii="Cambria Math" w:hAnsi="Cambria Math"/>
                  <w:i/>
                </w:rPr>
              </m:ctrlPr>
            </m:dPr>
            <m:e>
              <m:r>
                <w:rPr>
                  <w:rFonts w:ascii="Cambria Math" w:hAnsi="Cambria Math"/>
                </w:rPr>
                <m:t>cm</m:t>
              </m:r>
            </m:e>
          </m:d>
          <m:r>
            <w:rPr>
              <w:rFonts w:ascii="Cambria Math" w:hAnsi="Cambria Math"/>
            </w:rPr>
            <m:t>+ 60.3 · m</m:t>
          </m:r>
          <m:d>
            <m:dPr>
              <m:ctrlPr>
                <w:rPr>
                  <w:rFonts w:ascii="Cambria Math" w:hAnsi="Cambria Math"/>
                  <w:i/>
                </w:rPr>
              </m:ctrlPr>
            </m:dPr>
            <m:e>
              <m:r>
                <w:rPr>
                  <w:rFonts w:ascii="Cambria Math" w:hAnsi="Cambria Math"/>
                </w:rPr>
                <m:t>kg</m:t>
              </m:r>
            </m:e>
          </m:d>
          <m:r>
            <w:rPr>
              <w:rFonts w:ascii="Cambria Math" w:hAnsi="Cambria Math"/>
            </w:rPr>
            <m:t>- 15.3 · augums (cm) - 1,308</m:t>
          </m:r>
        </m:oMath>
      </m:oMathPara>
      <w:bookmarkEnd w:id="13"/>
    </w:p>
    <w:p w14:paraId="5108D431" w14:textId="12242275" w:rsidR="00624C58" w:rsidRDefault="00C0427E" w:rsidP="00C0427E">
      <w:pPr>
        <w:jc w:val="center"/>
        <w:rPr>
          <w:i/>
          <w:iCs/>
        </w:rPr>
      </w:pPr>
      <w:r w:rsidRPr="00C0427E">
        <w:rPr>
          <w:i/>
          <w:iCs/>
        </w:rPr>
        <w:t xml:space="preserve">Formula tika </w:t>
      </w:r>
      <w:proofErr w:type="spellStart"/>
      <w:r w:rsidRPr="00C0427E">
        <w:rPr>
          <w:i/>
          <w:iCs/>
        </w:rPr>
        <w:t>testēta</w:t>
      </w:r>
      <w:proofErr w:type="spellEnd"/>
      <w:r w:rsidRPr="00C0427E">
        <w:rPr>
          <w:i/>
          <w:iCs/>
        </w:rPr>
        <w:t xml:space="preserve"> uz tikai 118 </w:t>
      </w:r>
      <w:proofErr w:type="spellStart"/>
      <w:r w:rsidRPr="00C0427E">
        <w:rPr>
          <w:i/>
          <w:iCs/>
        </w:rPr>
        <w:t>sportistiem</w:t>
      </w:r>
      <w:proofErr w:type="spellEnd"/>
      <w:r w:rsidRPr="00C0427E">
        <w:rPr>
          <w:i/>
          <w:iCs/>
        </w:rPr>
        <w:t xml:space="preserve">, lielākoties visi </w:t>
      </w:r>
      <w:proofErr w:type="spellStart"/>
      <w:r w:rsidRPr="00C0427E">
        <w:rPr>
          <w:i/>
          <w:iCs/>
        </w:rPr>
        <w:t>vīrieši</w:t>
      </w:r>
      <w:proofErr w:type="spellEnd"/>
      <w:r w:rsidRPr="00C0427E">
        <w:rPr>
          <w:i/>
          <w:iCs/>
        </w:rPr>
        <w:t>.</w:t>
      </w:r>
      <w:r w:rsidR="00C36BEB">
        <w:rPr>
          <w:i/>
          <w:iCs/>
        </w:rPr>
        <w:t xml:space="preserve"> [13.]</w:t>
      </w:r>
    </w:p>
    <w:p w14:paraId="20F18932" w14:textId="77777777" w:rsidR="00C36BEB" w:rsidRPr="00C0427E" w:rsidRDefault="00C36BEB" w:rsidP="00C0427E">
      <w:pPr>
        <w:jc w:val="center"/>
        <w:rPr>
          <w:i/>
          <w:iCs/>
        </w:rPr>
      </w:pPr>
    </w:p>
    <w:p w14:paraId="447540BF" w14:textId="65A34B30" w:rsidR="00624C58" w:rsidRPr="00C0427E" w:rsidRDefault="00624C58" w:rsidP="00C0427E">
      <w:pPr>
        <w:jc w:val="left"/>
        <w:rPr>
          <w:b/>
          <w:bCs/>
        </w:rPr>
      </w:pPr>
      <w:bookmarkStart w:id="14" w:name="_Hlk184680894"/>
      <w:r w:rsidRPr="00C0427E">
        <w:rPr>
          <w:b/>
          <w:bCs/>
        </w:rPr>
        <w:t>Sayers formula:</w:t>
      </w:r>
      <w:r w:rsidRPr="00C0427E">
        <w:rPr>
          <w:i/>
          <w:iCs/>
        </w:rPr>
        <w:br/>
      </w:r>
      <w:bookmarkEnd w:id="14"/>
      <w:r w:rsidRPr="00624C58">
        <w:t xml:space="preserve"> </w:t>
      </w:r>
      <w:r w:rsidRPr="00624C58">
        <w:tab/>
      </w:r>
      <w:proofErr w:type="spellStart"/>
      <w:r w:rsidRPr="00624C58">
        <w:t>Pietupiena</w:t>
      </w:r>
      <w:proofErr w:type="spellEnd"/>
      <w:r w:rsidRPr="00624C58">
        <w:t xml:space="preserve"> </w:t>
      </w:r>
      <w:proofErr w:type="spellStart"/>
      <w:r w:rsidRPr="00624C58">
        <w:t>lēciena</w:t>
      </w:r>
      <w:proofErr w:type="spellEnd"/>
      <w:r w:rsidRPr="00624C58">
        <w:t xml:space="preserve"> vai </w:t>
      </w:r>
      <w:r w:rsidRPr="00624C58">
        <w:rPr>
          <w:i/>
          <w:iCs/>
        </w:rPr>
        <w:t>“Squat Jump”</w:t>
      </w:r>
      <w:r w:rsidRPr="00624C58">
        <w:t xml:space="preserve"> (SJ) </w:t>
      </w:r>
      <w:proofErr w:type="spellStart"/>
      <w:r w:rsidRPr="00624C58">
        <w:t>protokols</w:t>
      </w:r>
      <w:proofErr w:type="spellEnd"/>
      <w:r w:rsidRPr="00624C58">
        <w:t xml:space="preserve"> </w:t>
      </w:r>
      <w:proofErr w:type="spellStart"/>
      <w:r w:rsidRPr="00624C58">
        <w:t>bieži</w:t>
      </w:r>
      <w:proofErr w:type="spellEnd"/>
      <w:r w:rsidRPr="00624C58">
        <w:t xml:space="preserve"> tiek </w:t>
      </w:r>
      <w:proofErr w:type="spellStart"/>
      <w:r w:rsidRPr="00624C58">
        <w:t>izmantots</w:t>
      </w:r>
      <w:proofErr w:type="spellEnd"/>
      <w:r w:rsidRPr="00624C58">
        <w:t xml:space="preserve">, lai </w:t>
      </w:r>
      <w:proofErr w:type="spellStart"/>
      <w:r w:rsidRPr="00624C58">
        <w:t>novērtētu</w:t>
      </w:r>
      <w:proofErr w:type="spellEnd"/>
      <w:r w:rsidRPr="00624C58">
        <w:t xml:space="preserve"> </w:t>
      </w:r>
      <w:proofErr w:type="spellStart"/>
      <w:r w:rsidRPr="00624C58">
        <w:t>ķermeņa</w:t>
      </w:r>
      <w:proofErr w:type="spellEnd"/>
      <w:r w:rsidRPr="00624C58">
        <w:t xml:space="preserve"> </w:t>
      </w:r>
      <w:proofErr w:type="spellStart"/>
      <w:r w:rsidRPr="00624C58">
        <w:t>lejasdaļas</w:t>
      </w:r>
      <w:proofErr w:type="spellEnd"/>
      <w:r w:rsidRPr="00624C58">
        <w:t xml:space="preserve"> </w:t>
      </w:r>
      <w:proofErr w:type="spellStart"/>
      <w:r w:rsidRPr="00624C58">
        <w:t>jaudu</w:t>
      </w:r>
      <w:proofErr w:type="spellEnd"/>
      <w:r w:rsidRPr="00624C58">
        <w:t xml:space="preserve">, un formula, tika </w:t>
      </w:r>
      <w:proofErr w:type="spellStart"/>
      <w:r w:rsidRPr="00624C58">
        <w:t>iegūta</w:t>
      </w:r>
      <w:proofErr w:type="spellEnd"/>
      <w:r w:rsidRPr="00624C58">
        <w:t xml:space="preserve">, </w:t>
      </w:r>
      <w:proofErr w:type="spellStart"/>
      <w:r w:rsidRPr="00624C58">
        <w:t>izmantojot</w:t>
      </w:r>
      <w:proofErr w:type="spellEnd"/>
      <w:r w:rsidRPr="00624C58">
        <w:t xml:space="preserve"> </w:t>
      </w:r>
      <w:proofErr w:type="spellStart"/>
      <w:r w:rsidRPr="00624C58">
        <w:t>regresijas</w:t>
      </w:r>
      <w:proofErr w:type="spellEnd"/>
      <w:r w:rsidRPr="00624C58">
        <w:t xml:space="preserve"> </w:t>
      </w:r>
      <w:proofErr w:type="spellStart"/>
      <w:r w:rsidRPr="00624C58">
        <w:t>analīzi</w:t>
      </w:r>
      <w:proofErr w:type="spellEnd"/>
      <w:r w:rsidRPr="00624C58">
        <w:t xml:space="preserve"> no </w:t>
      </w:r>
      <w:proofErr w:type="spellStart"/>
      <w:r w:rsidRPr="00624C58">
        <w:t>datiem</w:t>
      </w:r>
      <w:proofErr w:type="spellEnd"/>
      <w:r w:rsidRPr="00624C58">
        <w:t xml:space="preserve">, kas </w:t>
      </w:r>
      <w:proofErr w:type="spellStart"/>
      <w:r w:rsidRPr="00624C58">
        <w:t>savākti</w:t>
      </w:r>
      <w:proofErr w:type="spellEnd"/>
      <w:r w:rsidRPr="00624C58">
        <w:t xml:space="preserve"> </w:t>
      </w:r>
      <w:proofErr w:type="spellStart"/>
      <w:r w:rsidRPr="00624C58">
        <w:t>dažādu</w:t>
      </w:r>
      <w:proofErr w:type="spellEnd"/>
      <w:r w:rsidRPr="00624C58">
        <w:t xml:space="preserve"> </w:t>
      </w:r>
      <w:proofErr w:type="spellStart"/>
      <w:r w:rsidRPr="00624C58">
        <w:t>lēcienu</w:t>
      </w:r>
      <w:proofErr w:type="spellEnd"/>
      <w:r w:rsidRPr="00624C58">
        <w:t xml:space="preserve"> </w:t>
      </w:r>
      <w:proofErr w:type="spellStart"/>
      <w:r w:rsidRPr="00624C58">
        <w:t>testu</w:t>
      </w:r>
      <w:proofErr w:type="spellEnd"/>
      <w:r w:rsidRPr="00624C58">
        <w:t xml:space="preserve"> laikā. [</w:t>
      </w:r>
      <w:r w:rsidR="00523A8E">
        <w:t>12.</w:t>
      </w:r>
      <w:r w:rsidRPr="00624C58">
        <w:t xml:space="preserve">] </w:t>
      </w:r>
    </w:p>
    <w:p w14:paraId="6141B2EE" w14:textId="77777777" w:rsidR="00624C58" w:rsidRPr="00624C58" w:rsidRDefault="00624C58" w:rsidP="00624C58"/>
    <w:p w14:paraId="124D27B8" w14:textId="02036749" w:rsidR="00D47F21" w:rsidRDefault="00624C58" w:rsidP="00624C58">
      <w:pPr>
        <w:rPr>
          <w:rFonts w:eastAsiaTheme="minorEastAsia"/>
        </w:rPr>
      </w:pPr>
      <w:bookmarkStart w:id="15" w:name="_Hlk184680911"/>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60.7 ·</m:t>
          </m:r>
          <m:r>
            <w:rPr>
              <w:rFonts w:ascii="Cambria Math" w:hAnsi="Cambria Math"/>
            </w:rPr>
            <m:t xml:space="preserve">h </m:t>
          </m:r>
          <m:d>
            <m:dPr>
              <m:ctrlPr>
                <w:rPr>
                  <w:rFonts w:ascii="Cambria Math" w:hAnsi="Cambria Math"/>
                  <w:i/>
                </w:rPr>
              </m:ctrlPr>
            </m:dPr>
            <m:e>
              <m:r>
                <w:rPr>
                  <w:rFonts w:ascii="Cambria Math" w:hAnsi="Cambria Math"/>
                </w:rPr>
                <m:t>cm</m:t>
              </m:r>
            </m:e>
          </m:d>
          <m:r>
            <w:rPr>
              <w:rFonts w:ascii="Cambria Math" w:hAnsi="Cambria Math"/>
            </w:rPr>
            <m:t>+ 45.3 · m (kg) – 2055</m:t>
          </m:r>
        </m:oMath>
      </m:oMathPara>
      <w:bookmarkEnd w:id="15"/>
    </w:p>
    <w:p w14:paraId="212D13D5" w14:textId="116D7D6C" w:rsidR="00C0427E" w:rsidRPr="00C36BEB" w:rsidRDefault="00C36BEB" w:rsidP="00D47F21">
      <w:pPr>
        <w:spacing w:line="259" w:lineRule="auto"/>
        <w:jc w:val="left"/>
        <w:rPr>
          <w:rFonts w:eastAsiaTheme="minorEastAsia"/>
          <w:i/>
          <w:iCs/>
        </w:rPr>
      </w:pPr>
      <w:r w:rsidRPr="00C36BEB">
        <w:rPr>
          <w:rFonts w:eastAsiaTheme="minorEastAsia"/>
          <w:i/>
          <w:iCs/>
        </w:rPr>
        <w:t xml:space="preserve">Formula mērķis bija </w:t>
      </w:r>
      <w:proofErr w:type="spellStart"/>
      <w:r w:rsidRPr="00C36BEB">
        <w:rPr>
          <w:rFonts w:eastAsiaTheme="minorEastAsia"/>
          <w:i/>
          <w:iCs/>
        </w:rPr>
        <w:t>mērīt</w:t>
      </w:r>
      <w:proofErr w:type="spellEnd"/>
      <w:r w:rsidRPr="00C36BEB">
        <w:rPr>
          <w:rFonts w:eastAsiaTheme="minorEastAsia"/>
          <w:i/>
          <w:iCs/>
        </w:rPr>
        <w:t xml:space="preserve"> </w:t>
      </w:r>
      <w:proofErr w:type="spellStart"/>
      <w:r w:rsidRPr="00C36BEB">
        <w:rPr>
          <w:rFonts w:eastAsiaTheme="minorEastAsia"/>
          <w:b/>
          <w:bCs/>
          <w:i/>
          <w:iCs/>
        </w:rPr>
        <w:t>maksimālo</w:t>
      </w:r>
      <w:proofErr w:type="spellEnd"/>
      <w:r w:rsidRPr="00C36BEB">
        <w:rPr>
          <w:rFonts w:eastAsiaTheme="minorEastAsia"/>
          <w:b/>
          <w:bCs/>
          <w:i/>
          <w:iCs/>
        </w:rPr>
        <w:t xml:space="preserve"> </w:t>
      </w:r>
      <w:proofErr w:type="spellStart"/>
      <w:r w:rsidRPr="00C36BEB">
        <w:rPr>
          <w:rFonts w:eastAsiaTheme="minorEastAsia"/>
          <w:b/>
          <w:bCs/>
          <w:i/>
          <w:iCs/>
        </w:rPr>
        <w:t>anaerobo</w:t>
      </w:r>
      <w:proofErr w:type="spellEnd"/>
      <w:r w:rsidRPr="00C36BEB">
        <w:rPr>
          <w:rFonts w:eastAsiaTheme="minorEastAsia"/>
          <w:b/>
          <w:bCs/>
          <w:i/>
          <w:iCs/>
        </w:rPr>
        <w:t xml:space="preserve"> </w:t>
      </w:r>
      <w:proofErr w:type="spellStart"/>
      <w:r w:rsidRPr="00C36BEB">
        <w:rPr>
          <w:rFonts w:eastAsiaTheme="minorEastAsia"/>
          <w:b/>
          <w:bCs/>
          <w:i/>
          <w:iCs/>
        </w:rPr>
        <w:t>jaudu</w:t>
      </w:r>
      <w:proofErr w:type="spellEnd"/>
      <w:r w:rsidRPr="00C36BEB">
        <w:rPr>
          <w:rFonts w:eastAsiaTheme="minorEastAsia"/>
          <w:i/>
          <w:iCs/>
        </w:rPr>
        <w:t xml:space="preserve">, bet tāpēc, ka </w:t>
      </w:r>
      <w:proofErr w:type="spellStart"/>
      <w:r w:rsidRPr="00C36BEB">
        <w:rPr>
          <w:rFonts w:eastAsiaTheme="minorEastAsia"/>
          <w:i/>
          <w:iCs/>
        </w:rPr>
        <w:t>maksimālā</w:t>
      </w:r>
      <w:proofErr w:type="spellEnd"/>
      <w:r w:rsidRPr="00C36BEB">
        <w:rPr>
          <w:rFonts w:eastAsiaTheme="minorEastAsia"/>
          <w:i/>
          <w:iCs/>
        </w:rPr>
        <w:t xml:space="preserve"> </w:t>
      </w:r>
      <w:proofErr w:type="spellStart"/>
      <w:r w:rsidRPr="00C36BEB">
        <w:rPr>
          <w:rFonts w:eastAsiaTheme="minorEastAsia"/>
          <w:i/>
          <w:iCs/>
        </w:rPr>
        <w:t>jauda</w:t>
      </w:r>
      <w:proofErr w:type="spellEnd"/>
      <w:r w:rsidRPr="00C36BEB">
        <w:rPr>
          <w:rFonts w:eastAsiaTheme="minorEastAsia"/>
          <w:i/>
          <w:iCs/>
        </w:rPr>
        <w:t xml:space="preserve"> arī bija </w:t>
      </w:r>
      <w:proofErr w:type="spellStart"/>
      <w:r w:rsidRPr="00C36BEB">
        <w:rPr>
          <w:rFonts w:eastAsiaTheme="minorEastAsia"/>
          <w:i/>
          <w:iCs/>
        </w:rPr>
        <w:t>gandrīz</w:t>
      </w:r>
      <w:proofErr w:type="spellEnd"/>
      <w:r w:rsidRPr="00C36BEB">
        <w:rPr>
          <w:rFonts w:eastAsiaTheme="minorEastAsia"/>
          <w:i/>
          <w:iCs/>
        </w:rPr>
        <w:t xml:space="preserve"> </w:t>
      </w:r>
      <w:proofErr w:type="spellStart"/>
      <w:r w:rsidRPr="00C36BEB">
        <w:rPr>
          <w:rFonts w:eastAsiaTheme="minorEastAsia"/>
          <w:i/>
          <w:iCs/>
        </w:rPr>
        <w:t>tikpat</w:t>
      </w:r>
      <w:proofErr w:type="spellEnd"/>
      <w:r w:rsidRPr="00C36BEB">
        <w:rPr>
          <w:rFonts w:eastAsiaTheme="minorEastAsia"/>
          <w:i/>
          <w:iCs/>
        </w:rPr>
        <w:t xml:space="preserve">, </w:t>
      </w:r>
      <w:proofErr w:type="spellStart"/>
      <w:r w:rsidRPr="00C36BEB">
        <w:rPr>
          <w:rFonts w:eastAsiaTheme="minorEastAsia"/>
          <w:i/>
          <w:iCs/>
        </w:rPr>
        <w:t>pieņēma</w:t>
      </w:r>
      <w:proofErr w:type="spellEnd"/>
      <w:r w:rsidRPr="00C36BEB">
        <w:rPr>
          <w:rFonts w:eastAsiaTheme="minorEastAsia"/>
          <w:i/>
          <w:iCs/>
        </w:rPr>
        <w:t xml:space="preserve">, ka ar to var </w:t>
      </w:r>
      <w:proofErr w:type="spellStart"/>
      <w:r w:rsidRPr="00C36BEB">
        <w:rPr>
          <w:rFonts w:eastAsiaTheme="minorEastAsia"/>
          <w:i/>
          <w:iCs/>
        </w:rPr>
        <w:t>izrēķināt</w:t>
      </w:r>
      <w:proofErr w:type="spellEnd"/>
      <w:r w:rsidRPr="00C36BEB">
        <w:rPr>
          <w:rFonts w:eastAsiaTheme="minorEastAsia"/>
          <w:i/>
          <w:iCs/>
        </w:rPr>
        <w:t xml:space="preserve"> arī </w:t>
      </w:r>
      <w:proofErr w:type="spellStart"/>
      <w:r w:rsidRPr="00C36BEB">
        <w:rPr>
          <w:rFonts w:eastAsiaTheme="minorEastAsia"/>
          <w:i/>
          <w:iCs/>
        </w:rPr>
        <w:t>maksimālo</w:t>
      </w:r>
      <w:proofErr w:type="spellEnd"/>
      <w:r w:rsidRPr="00C36BEB">
        <w:rPr>
          <w:rFonts w:eastAsiaTheme="minorEastAsia"/>
          <w:i/>
          <w:iCs/>
        </w:rPr>
        <w:t xml:space="preserve"> </w:t>
      </w:r>
      <w:proofErr w:type="spellStart"/>
      <w:r w:rsidRPr="00C36BEB">
        <w:rPr>
          <w:rFonts w:eastAsiaTheme="minorEastAsia"/>
          <w:i/>
          <w:iCs/>
        </w:rPr>
        <w:t>jaudu</w:t>
      </w:r>
      <w:proofErr w:type="spellEnd"/>
      <w:r w:rsidRPr="00C36BEB">
        <w:rPr>
          <w:rFonts w:eastAsiaTheme="minorEastAsia"/>
          <w:i/>
          <w:iCs/>
        </w:rPr>
        <w:t>.</w:t>
      </w:r>
      <w:r>
        <w:rPr>
          <w:rFonts w:eastAsiaTheme="minorEastAsia"/>
          <w:i/>
          <w:iCs/>
        </w:rPr>
        <w:t>[18.]</w:t>
      </w:r>
    </w:p>
    <w:p w14:paraId="1A8FA6E4" w14:textId="396B9E65" w:rsidR="000C03E4" w:rsidRDefault="00624C58" w:rsidP="0005269F">
      <w:pPr>
        <w:pStyle w:val="Heading2"/>
        <w:numPr>
          <w:ilvl w:val="2"/>
          <w:numId w:val="13"/>
        </w:numPr>
      </w:pPr>
      <w:bookmarkStart w:id="16" w:name="_Toc184753742"/>
      <w:proofErr w:type="spellStart"/>
      <w:r>
        <w:lastRenderedPageBreak/>
        <w:t>L</w:t>
      </w:r>
      <w:r w:rsidR="000C03E4">
        <w:t>ēciena</w:t>
      </w:r>
      <w:proofErr w:type="spellEnd"/>
      <w:r w:rsidR="000C03E4">
        <w:t xml:space="preserve"> </w:t>
      </w:r>
      <w:proofErr w:type="spellStart"/>
      <w:r w:rsidR="000C03E4">
        <w:t>mērīšana</w:t>
      </w:r>
      <w:proofErr w:type="spellEnd"/>
      <w:r>
        <w:t xml:space="preserve"> ar </w:t>
      </w:r>
      <w:proofErr w:type="spellStart"/>
      <w:r>
        <w:t>aprēķiniem</w:t>
      </w:r>
      <w:proofErr w:type="spellEnd"/>
      <w:r>
        <w:t xml:space="preserve"> un </w:t>
      </w:r>
      <w:proofErr w:type="spellStart"/>
      <w:r>
        <w:t>tehnoloģijām</w:t>
      </w:r>
      <w:bookmarkEnd w:id="16"/>
      <w:proofErr w:type="spellEnd"/>
    </w:p>
    <w:p w14:paraId="5CFD125F" w14:textId="77777777" w:rsidR="00624C58" w:rsidRPr="00624C58" w:rsidRDefault="00624C58" w:rsidP="00624C58"/>
    <w:p w14:paraId="0229E3D6" w14:textId="77777777" w:rsidR="00624C58" w:rsidRPr="00523A8E" w:rsidRDefault="00624C58" w:rsidP="00624C58">
      <w:pPr>
        <w:rPr>
          <w:b/>
          <w:bCs/>
        </w:rPr>
      </w:pPr>
      <w:r w:rsidRPr="00523A8E">
        <w:rPr>
          <w:b/>
          <w:bCs/>
        </w:rPr>
        <w:t>Video analīze:</w:t>
      </w:r>
    </w:p>
    <w:p w14:paraId="1C164789" w14:textId="77777777" w:rsidR="00624C58" w:rsidRPr="00624C58" w:rsidRDefault="00624C58" w:rsidP="00624C58">
      <w:r w:rsidRPr="00624C58">
        <w:t xml:space="preserve">1. </w:t>
      </w:r>
      <w:proofErr w:type="spellStart"/>
      <w:r w:rsidRPr="00624C58">
        <w:t>Nofilmēt</w:t>
      </w:r>
      <w:proofErr w:type="spellEnd"/>
      <w:r w:rsidRPr="00624C58">
        <w:t xml:space="preserve"> </w:t>
      </w:r>
      <w:proofErr w:type="spellStart"/>
      <w:r w:rsidRPr="00624C58">
        <w:t>lēcienu</w:t>
      </w:r>
      <w:proofErr w:type="spellEnd"/>
    </w:p>
    <w:p w14:paraId="5F0FB956" w14:textId="7AFA91C0" w:rsidR="00624C58" w:rsidRDefault="00624C58" w:rsidP="00624C58">
      <w:r w:rsidRPr="00624C58">
        <w:t xml:space="preserve">2. </w:t>
      </w:r>
      <w:proofErr w:type="spellStart"/>
      <w:r w:rsidRPr="00624C58">
        <w:t>Analizēt</w:t>
      </w:r>
      <w:proofErr w:type="spellEnd"/>
      <w:r w:rsidRPr="00624C58">
        <w:t xml:space="preserve"> </w:t>
      </w:r>
      <w:proofErr w:type="spellStart"/>
      <w:r w:rsidRPr="00624C58">
        <w:t>kustību</w:t>
      </w:r>
      <w:proofErr w:type="spellEnd"/>
      <w:r w:rsidRPr="00624C58">
        <w:t xml:space="preserve">: </w:t>
      </w:r>
      <w:proofErr w:type="spellStart"/>
      <w:r w:rsidRPr="00624C58">
        <w:t>izmantojiet</w:t>
      </w:r>
      <w:proofErr w:type="spellEnd"/>
      <w:r w:rsidRPr="00624C58">
        <w:t xml:space="preserve"> </w:t>
      </w:r>
      <w:proofErr w:type="spellStart"/>
      <w:r w:rsidRPr="00624C58">
        <w:t>programmatūru</w:t>
      </w:r>
      <w:proofErr w:type="spellEnd"/>
      <w:r w:rsidRPr="00624C58">
        <w:t xml:space="preserve">, </w:t>
      </w:r>
      <w:proofErr w:type="spellStart"/>
      <w:r w:rsidRPr="00624C58">
        <w:t>piemēram</w:t>
      </w:r>
      <w:proofErr w:type="spellEnd"/>
      <w:r w:rsidRPr="00624C58">
        <w:t xml:space="preserve">, Tracker , </w:t>
      </w:r>
      <w:proofErr w:type="spellStart"/>
      <w:r w:rsidRPr="00624C58">
        <w:t>Kinovea</w:t>
      </w:r>
      <w:proofErr w:type="spellEnd"/>
      <w:r w:rsidRPr="00624C58">
        <w:t xml:space="preserve"> vai citus </w:t>
      </w:r>
      <w:proofErr w:type="spellStart"/>
      <w:r w:rsidRPr="00624C58">
        <w:t>kustības</w:t>
      </w:r>
      <w:proofErr w:type="spellEnd"/>
      <w:r w:rsidRPr="00624C58">
        <w:t xml:space="preserve"> </w:t>
      </w:r>
      <w:proofErr w:type="spellStart"/>
      <w:r w:rsidRPr="00624C58">
        <w:t>analīzes</w:t>
      </w:r>
      <w:proofErr w:type="spellEnd"/>
      <w:r w:rsidRPr="00624C58">
        <w:t xml:space="preserve"> </w:t>
      </w:r>
      <w:proofErr w:type="spellStart"/>
      <w:r w:rsidRPr="00624C58">
        <w:t>rīkus</w:t>
      </w:r>
      <w:proofErr w:type="spellEnd"/>
      <w:r w:rsidRPr="00624C58">
        <w:t xml:space="preserve"> </w:t>
      </w:r>
      <w:r w:rsidR="00523A8E">
        <w:t>(</w:t>
      </w:r>
      <w:r w:rsidRPr="00624C58">
        <w:t>[</w:t>
      </w:r>
      <w:r w:rsidR="00523A8E">
        <w:t>15.]</w:t>
      </w:r>
      <w:r w:rsidRPr="00895C0C">
        <w:sym w:font="Wingdings" w:char="F0DF"/>
      </w:r>
      <w:r w:rsidRPr="00624C58">
        <w:t xml:space="preserve"> </w:t>
      </w:r>
      <w:proofErr w:type="spellStart"/>
      <w:r w:rsidRPr="00624C58">
        <w:t>ērtākais</w:t>
      </w:r>
      <w:proofErr w:type="spellEnd"/>
      <w:r w:rsidR="00523A8E">
        <w:t>)</w:t>
      </w:r>
      <w:r w:rsidRPr="00624C58">
        <w:t xml:space="preserve">, lai </w:t>
      </w:r>
      <w:proofErr w:type="spellStart"/>
      <w:r w:rsidRPr="00624C58">
        <w:t>izsekotu</w:t>
      </w:r>
      <w:proofErr w:type="spellEnd"/>
      <w:r w:rsidRPr="00624C58">
        <w:t xml:space="preserve"> </w:t>
      </w:r>
      <w:proofErr w:type="spellStart"/>
      <w:r w:rsidRPr="00624C58">
        <w:t>masas</w:t>
      </w:r>
      <w:proofErr w:type="spellEnd"/>
      <w:r w:rsidRPr="00624C58">
        <w:t xml:space="preserve"> </w:t>
      </w:r>
      <w:proofErr w:type="spellStart"/>
      <w:r w:rsidRPr="00624C58">
        <w:t>centru</w:t>
      </w:r>
      <w:proofErr w:type="spellEnd"/>
      <w:r w:rsidRPr="00624C58">
        <w:t xml:space="preserve"> </w:t>
      </w:r>
      <w:proofErr w:type="spellStart"/>
      <w:r w:rsidRPr="00624C58">
        <w:t>pacelšanās</w:t>
      </w:r>
      <w:proofErr w:type="spellEnd"/>
      <w:r w:rsidRPr="00624C58">
        <w:t xml:space="preserve"> </w:t>
      </w:r>
      <w:proofErr w:type="spellStart"/>
      <w:r w:rsidRPr="00624C58">
        <w:t>fāzes</w:t>
      </w:r>
      <w:proofErr w:type="spellEnd"/>
      <w:r w:rsidRPr="00624C58">
        <w:t xml:space="preserve"> laikā.</w:t>
      </w:r>
    </w:p>
    <w:p w14:paraId="4DEB295A" w14:textId="7A4BAB76" w:rsidR="009D615B" w:rsidRDefault="009D615B" w:rsidP="00624C58">
      <w:pPr>
        <w:rPr>
          <w:rFonts w:eastAsiaTheme="minorEastAsia"/>
        </w:rPr>
      </w:pPr>
      <w:r>
        <w:t xml:space="preserve">3. </w:t>
      </w:r>
      <w:bookmarkStart w:id="17" w:name="_Hlk184750188"/>
      <w:r w:rsidRPr="009D615B">
        <w:t xml:space="preserve">Sākuma </w:t>
      </w:r>
      <w:proofErr w:type="spellStart"/>
      <w:r w:rsidRPr="009D615B">
        <w:t>ātruma</w:t>
      </w:r>
      <w:proofErr w:type="spellEnd"/>
      <w:r w:rsidRPr="009D615B">
        <w:t xml:space="preserve"> </w:t>
      </w:r>
      <w:proofErr w:type="spellStart"/>
      <w:r w:rsidRPr="009D615B">
        <w:t>aprēķināšana</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w:t>
      </w:r>
    </w:p>
    <w:bookmarkEnd w:id="17"/>
    <w:p w14:paraId="7864B67A" w14:textId="2BBE1CED" w:rsidR="009D615B" w:rsidRDefault="009D615B" w:rsidP="00B94F48">
      <w:pPr>
        <w:ind w:firstLine="720"/>
        <w:rPr>
          <w:szCs w:val="24"/>
        </w:rPr>
      </w:pPr>
      <w:proofErr w:type="spellStart"/>
      <w:r>
        <w:rPr>
          <w:rFonts w:eastAsiaTheme="minorEastAsia"/>
        </w:rPr>
        <w:t>Lēciena</w:t>
      </w:r>
      <w:proofErr w:type="spellEnd"/>
      <w:r>
        <w:rPr>
          <w:rFonts w:eastAsiaTheme="minorEastAsia"/>
        </w:rPr>
        <w:t xml:space="preserve"> laikā </w:t>
      </w:r>
      <w:proofErr w:type="spellStart"/>
      <w:r>
        <w:rPr>
          <w:rFonts w:eastAsiaTheme="minorEastAsia"/>
        </w:rPr>
        <w:t>kinētiskā</w:t>
      </w:r>
      <w:proofErr w:type="spellEnd"/>
      <w:r>
        <w:rPr>
          <w:rFonts w:eastAsiaTheme="minorEastAsia"/>
        </w:rPr>
        <w:t xml:space="preserve"> </w:t>
      </w:r>
      <w:proofErr w:type="spellStart"/>
      <w:r>
        <w:rPr>
          <w:rFonts w:eastAsiaTheme="minorEastAsia"/>
        </w:rPr>
        <w:t>enerģija</w:t>
      </w:r>
      <w:proofErr w:type="spellEnd"/>
      <w:r>
        <w:rPr>
          <w:rFonts w:eastAsiaTheme="minorEastAsia"/>
        </w:rPr>
        <w:t xml:space="preserve"> tiek </w:t>
      </w:r>
      <w:proofErr w:type="spellStart"/>
      <w:r>
        <w:rPr>
          <w:rFonts w:eastAsiaTheme="minorEastAsia"/>
        </w:rPr>
        <w:t>pārvēst</w:t>
      </w:r>
      <w:proofErr w:type="spellEnd"/>
      <w:r>
        <w:rPr>
          <w:rFonts w:eastAsiaTheme="minorEastAsia"/>
        </w:rPr>
        <w:t xml:space="preserve"> </w:t>
      </w:r>
      <w:proofErr w:type="spellStart"/>
      <w:r>
        <w:rPr>
          <w:rFonts w:eastAsiaTheme="minorEastAsia"/>
        </w:rPr>
        <w:t>potenciālā</w:t>
      </w:r>
      <w:proofErr w:type="spellEnd"/>
      <w:r>
        <w:rPr>
          <w:rFonts w:eastAsiaTheme="minorEastAsia"/>
        </w:rPr>
        <w:t xml:space="preserve"> </w:t>
      </w:r>
      <w:proofErr w:type="spellStart"/>
      <w:r>
        <w:rPr>
          <w:rFonts w:eastAsiaTheme="minorEastAsia"/>
        </w:rPr>
        <w:t>enerģijā</w:t>
      </w:r>
      <w:proofErr w:type="spellEnd"/>
      <w:r>
        <w:rPr>
          <w:rFonts w:eastAsiaTheme="minorEastAsia"/>
        </w:rPr>
        <w:t xml:space="preserve"> [9.] [10.], un salīdzinot </w:t>
      </w:r>
      <w:r w:rsidRPr="00FC74C9">
        <w:rPr>
          <w:szCs w:val="24"/>
        </w:rPr>
        <w:t>E</w:t>
      </w:r>
      <w:r w:rsidRPr="00FC74C9">
        <w:rPr>
          <w:szCs w:val="24"/>
          <w:vertAlign w:val="subscript"/>
        </w:rPr>
        <w:t>k</w:t>
      </w:r>
      <w:r>
        <w:rPr>
          <w:szCs w:val="24"/>
          <w:vertAlign w:val="subscript"/>
        </w:rPr>
        <w:t xml:space="preserve"> </w:t>
      </w:r>
      <w:r>
        <w:t xml:space="preserve">un </w:t>
      </w:r>
      <w:r w:rsidRPr="00FC74C9">
        <w:rPr>
          <w:szCs w:val="24"/>
        </w:rPr>
        <w:t>E</w:t>
      </w:r>
      <w:r w:rsidRPr="00FC74C9">
        <w:rPr>
          <w:szCs w:val="24"/>
          <w:vertAlign w:val="subscript"/>
        </w:rPr>
        <w:t>p</w:t>
      </w:r>
      <w:r w:rsidRPr="00FC74C9">
        <w:rPr>
          <w:szCs w:val="24"/>
        </w:rPr>
        <w:t>​</w:t>
      </w:r>
      <w:r>
        <w:rPr>
          <w:szCs w:val="24"/>
        </w:rPr>
        <w:t xml:space="preserve"> var </w:t>
      </w:r>
      <w:proofErr w:type="spellStart"/>
      <w:r>
        <w:rPr>
          <w:szCs w:val="24"/>
        </w:rPr>
        <w:t>izteikt</w:t>
      </w:r>
      <w:proofErr w:type="spellEnd"/>
      <w:r>
        <w:rPr>
          <w:szCs w:val="24"/>
        </w:rPr>
        <w:t xml:space="preserve"> šo formulu:</w:t>
      </w:r>
    </w:p>
    <w:p w14:paraId="310D62F6" w14:textId="0E879EA4" w:rsidR="009D615B" w:rsidRPr="00FC74C9" w:rsidRDefault="009D615B" w:rsidP="009D615B">
      <w:pPr>
        <w:jc w:val="center"/>
        <w:rPr>
          <w:rFonts w:eastAsiaTheme="minorEastAsia"/>
          <w:szCs w:val="24"/>
        </w:rPr>
      </w:pPr>
      <w:bookmarkStart w:id="18" w:name="_Hlk184751537"/>
      <m:oMath>
        <m:r>
          <w:rPr>
            <w:rFonts w:ascii="Cambria Math" w:hAnsi="Cambria Math"/>
            <w:szCs w:val="24"/>
          </w:rPr>
          <m:t xml:space="preserve">Ek=Ep </m:t>
        </m:r>
      </m:oMath>
      <w:r w:rsidRPr="00FC74C9">
        <w:rPr>
          <w:rFonts w:eastAsiaTheme="minorEastAsia"/>
          <w:szCs w:val="24"/>
        </w:rPr>
        <w:t xml:space="preserve">,  jeb    </w:t>
      </w:r>
      <m:oMath>
        <m:f>
          <m:fPr>
            <m:ctrlPr>
              <w:rPr>
                <w:rFonts w:ascii="Cambria Math" w:eastAsiaTheme="minorEastAsia" w:hAnsi="Cambria Math"/>
                <w:i/>
                <w:szCs w:val="24"/>
              </w:rPr>
            </m:ctrlPr>
          </m:fPr>
          <m:num>
            <m:r>
              <w:rPr>
                <w:rFonts w:ascii="Cambria Math" w:eastAsiaTheme="minorEastAsia" w:hAnsi="Cambria Math"/>
                <w:szCs w:val="24"/>
              </w:rPr>
              <m:t>m</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2</m:t>
                </m:r>
              </m:sup>
            </m:sSup>
          </m:num>
          <m:den>
            <m:r>
              <w:rPr>
                <w:rFonts w:ascii="Cambria Math" w:eastAsiaTheme="minorEastAsia" w:hAnsi="Cambria Math"/>
                <w:szCs w:val="24"/>
              </w:rPr>
              <m:t>2</m:t>
            </m:r>
          </m:den>
        </m:f>
      </m:oMath>
      <w:r w:rsidRPr="00FC74C9">
        <w:rPr>
          <w:rFonts w:eastAsiaTheme="minorEastAsia"/>
          <w:szCs w:val="24"/>
        </w:rPr>
        <w:t xml:space="preserve"> = </w:t>
      </w:r>
      <w:proofErr w:type="spellStart"/>
      <w:r w:rsidRPr="00FC74C9">
        <w:rPr>
          <w:rFonts w:eastAsiaTheme="minorEastAsia"/>
          <w:szCs w:val="24"/>
        </w:rPr>
        <w:t>mgh</w:t>
      </w:r>
      <w:proofErr w:type="spellEnd"/>
      <w:r>
        <w:rPr>
          <w:rFonts w:eastAsiaTheme="minorEastAsia"/>
          <w:szCs w:val="24"/>
        </w:rPr>
        <w:t xml:space="preserve"> =&gt; </w:t>
      </w:r>
      <w:bookmarkStart w:id="19" w:name="_Hlk184743940"/>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0</m:t>
            </m:r>
          </m:sub>
        </m:sSub>
        <m:r>
          <w:rPr>
            <w:rFonts w:ascii="Cambria Math" w:eastAsiaTheme="minorEastAsia" w:hAnsi="Cambria Math"/>
            <w:szCs w:val="24"/>
          </w:rPr>
          <m:t>=</m:t>
        </m:r>
        <m:rad>
          <m:radPr>
            <m:degHide m:val="1"/>
            <m:ctrlPr>
              <w:rPr>
                <w:rFonts w:ascii="Cambria Math" w:eastAsiaTheme="minorEastAsia" w:hAnsi="Cambria Math"/>
                <w:i/>
                <w:szCs w:val="24"/>
              </w:rPr>
            </m:ctrlPr>
          </m:radPr>
          <m:deg/>
          <m:e>
            <m:r>
              <w:rPr>
                <w:rFonts w:ascii="Cambria Math" w:eastAsiaTheme="minorEastAsia" w:hAnsi="Cambria Math"/>
                <w:szCs w:val="24"/>
              </w:rPr>
              <m:t>2gh</m:t>
            </m:r>
          </m:e>
        </m:rad>
        <m:r>
          <w:rPr>
            <w:rFonts w:ascii="Cambria Math" w:eastAsiaTheme="minorEastAsia" w:hAnsi="Cambria Math"/>
            <w:szCs w:val="24"/>
          </w:rPr>
          <m:t>​</m:t>
        </m:r>
      </m:oMath>
      <w:bookmarkEnd w:id="19"/>
    </w:p>
    <w:bookmarkEnd w:id="18"/>
    <w:p w14:paraId="3FA8F78F" w14:textId="77777777" w:rsidR="009D615B" w:rsidRPr="00624C58" w:rsidRDefault="009D615B" w:rsidP="00624C58"/>
    <w:p w14:paraId="7945EF9B" w14:textId="741970B5" w:rsidR="00624C58" w:rsidRPr="00624C58" w:rsidRDefault="00DE300D" w:rsidP="00624C58">
      <w:r>
        <w:t>4</w:t>
      </w:r>
      <w:r w:rsidR="00624C58" w:rsidRPr="00624C58">
        <w:t xml:space="preserve">.  </w:t>
      </w:r>
      <w:proofErr w:type="spellStart"/>
      <w:r w:rsidR="00624C58" w:rsidRPr="00624C58">
        <w:t>Noteikt</w:t>
      </w:r>
      <w:proofErr w:type="spellEnd"/>
      <w:r w:rsidR="00624C58" w:rsidRPr="00624C58">
        <w:t xml:space="preserve"> </w:t>
      </w:r>
      <w:proofErr w:type="spellStart"/>
      <w:r w:rsidR="00624C58" w:rsidRPr="00624C58">
        <w:t>vertikālo</w:t>
      </w:r>
      <w:proofErr w:type="spellEnd"/>
      <w:r w:rsidR="00624C58" w:rsidRPr="00624C58">
        <w:t xml:space="preserve"> </w:t>
      </w:r>
      <w:proofErr w:type="spellStart"/>
      <w:r w:rsidR="00624C58" w:rsidRPr="00624C58">
        <w:t>paātrinājumu</w:t>
      </w:r>
      <w:proofErr w:type="spellEnd"/>
      <w:r w:rsidR="00624C58" w:rsidRPr="00624C58">
        <w:t xml:space="preserve"> (a):</w:t>
      </w:r>
    </w:p>
    <w:p w14:paraId="0B060592" w14:textId="77777777" w:rsidR="00624C58" w:rsidRPr="00624C58" w:rsidRDefault="00624C58" w:rsidP="00523A8E">
      <w:pPr>
        <w:ind w:firstLine="720"/>
      </w:pPr>
      <w:proofErr w:type="spellStart"/>
      <w:r w:rsidRPr="00624C58">
        <w:t>Aprēķiniet</w:t>
      </w:r>
      <w:proofErr w:type="spellEnd"/>
      <w:r w:rsidRPr="00624C58">
        <w:t xml:space="preserve"> </w:t>
      </w:r>
      <w:proofErr w:type="spellStart"/>
      <w:r w:rsidRPr="00624C58">
        <w:t>vertikālo</w:t>
      </w:r>
      <w:proofErr w:type="spellEnd"/>
      <w:r w:rsidRPr="00624C58">
        <w:t xml:space="preserve"> </w:t>
      </w:r>
      <w:proofErr w:type="spellStart"/>
      <w:r w:rsidRPr="00624C58">
        <w:t>paātrinājumu</w:t>
      </w:r>
      <w:proofErr w:type="spellEnd"/>
      <w:r w:rsidRPr="00624C58">
        <w:t xml:space="preserve"> </w:t>
      </w:r>
      <w:proofErr w:type="spellStart"/>
      <w:r w:rsidRPr="00624C58">
        <w:t>pacelšanās</w:t>
      </w:r>
      <w:proofErr w:type="spellEnd"/>
      <w:r w:rsidRPr="00624C58">
        <w:t xml:space="preserve"> </w:t>
      </w:r>
      <w:proofErr w:type="spellStart"/>
      <w:r w:rsidRPr="00624C58">
        <w:t>fāzē</w:t>
      </w:r>
      <w:proofErr w:type="spellEnd"/>
      <w:r w:rsidRPr="00624C58">
        <w:t>:</w:t>
      </w:r>
    </w:p>
    <w:p w14:paraId="01107A0D" w14:textId="77777777" w:rsidR="00624C58" w:rsidRPr="00624C58" w:rsidRDefault="00624C58" w:rsidP="00624C58">
      <m:oMathPara>
        <m:oMath>
          <m:r>
            <w:rPr>
              <w:rFonts w:ascii="Cambria Math" w:hAnsi="Cambria Math"/>
            </w:rPr>
            <m:t>a=</m:t>
          </m:r>
          <m:f>
            <m:fPr>
              <m:ctrlPr>
                <w:rPr>
                  <w:rFonts w:ascii="Cambria Math" w:hAnsi="Cambria Math"/>
                  <w:i/>
                </w:rPr>
              </m:ctrlPr>
            </m:fPr>
            <m:num>
              <m:r>
                <w:rPr>
                  <w:rFonts w:ascii="Cambria Math" w:hAnsi="Cambria Math"/>
                </w:rPr>
                <m:t>Δv</m:t>
              </m:r>
            </m:num>
            <m:den>
              <m:r>
                <w:rPr>
                  <w:rFonts w:ascii="Cambria Math" w:hAnsi="Cambria Math"/>
                </w:rPr>
                <m:t>Δt</m:t>
              </m:r>
            </m:den>
          </m:f>
          <m:r>
            <w:rPr>
              <w:rFonts w:ascii="Cambria Math" w:hAnsi="Cambria Math"/>
            </w:rPr>
            <m:t>​</m:t>
          </m:r>
        </m:oMath>
      </m:oMathPara>
    </w:p>
    <w:p w14:paraId="7026E730" w14:textId="77777777" w:rsidR="00624C58" w:rsidRPr="00624C58" w:rsidRDefault="00624C58" w:rsidP="00624C58">
      <w:r w:rsidRPr="00624C58">
        <w:tab/>
        <w:t xml:space="preserve">Kur </w:t>
      </w:r>
      <m:oMath>
        <m:r>
          <w:rPr>
            <w:rFonts w:ascii="Cambria Math" w:hAnsi="Cambria Math"/>
          </w:rPr>
          <m:t>Δv</m:t>
        </m:r>
      </m:oMath>
      <w:r w:rsidRPr="00624C58">
        <w:t xml:space="preserve"> ir ātruma izmaiņa pacelšanās laikā, un </w:t>
      </w:r>
      <m:oMath>
        <m:r>
          <w:rPr>
            <w:rFonts w:ascii="Cambria Math" w:hAnsi="Cambria Math"/>
          </w:rPr>
          <m:t>Δt</m:t>
        </m:r>
      </m:oMath>
      <w:r w:rsidRPr="00624C58">
        <w:t xml:space="preserve"> ir laika intervāls lēciena laikā.</w:t>
      </w:r>
    </w:p>
    <w:p w14:paraId="1F800B8F" w14:textId="6B920C90" w:rsidR="00624C58" w:rsidRPr="00624C58" w:rsidRDefault="00DE300D" w:rsidP="00624C58">
      <w:r>
        <w:t>5</w:t>
      </w:r>
      <w:r w:rsidR="00624C58" w:rsidRPr="00624C58">
        <w:t>.</w:t>
      </w:r>
      <w:r w:rsidR="00624C58" w:rsidRPr="00624C58">
        <w:rPr>
          <w:rFonts w:ascii="Calibri Light" w:hAnsi="Calibri Light" w:cs="Calibri Light"/>
          <w:szCs w:val="24"/>
        </w:rPr>
        <w:t xml:space="preserve"> </w:t>
      </w:r>
      <w:bookmarkStart w:id="20" w:name="_Hlk184745225"/>
      <w:proofErr w:type="spellStart"/>
      <w:r w:rsidR="00624C58" w:rsidRPr="00624C58">
        <w:t>Pielietot</w:t>
      </w:r>
      <w:proofErr w:type="spellEnd"/>
      <w:r w:rsidR="00624C58" w:rsidRPr="00624C58">
        <w:t xml:space="preserve"> </w:t>
      </w:r>
      <w:proofErr w:type="spellStart"/>
      <w:r w:rsidR="00624C58" w:rsidRPr="00624C58">
        <w:t>Ņūtona</w:t>
      </w:r>
      <w:proofErr w:type="spellEnd"/>
      <w:r w:rsidR="00624C58" w:rsidRPr="00624C58">
        <w:t xml:space="preserve"> </w:t>
      </w:r>
      <w:proofErr w:type="spellStart"/>
      <w:r w:rsidR="00624C58" w:rsidRPr="00624C58">
        <w:t>otro</w:t>
      </w:r>
      <w:proofErr w:type="spellEnd"/>
      <w:r w:rsidR="00624C58" w:rsidRPr="00624C58">
        <w:t xml:space="preserve"> un </w:t>
      </w:r>
      <w:proofErr w:type="spellStart"/>
      <w:r w:rsidR="00624C58" w:rsidRPr="00624C58">
        <w:t>trešo</w:t>
      </w:r>
      <w:proofErr w:type="spellEnd"/>
      <w:r w:rsidR="00624C58" w:rsidRPr="00624C58">
        <w:t xml:space="preserve"> </w:t>
      </w:r>
      <w:proofErr w:type="spellStart"/>
      <w:r w:rsidR="00624C58" w:rsidRPr="00624C58">
        <w:t>likumu</w:t>
      </w:r>
      <w:proofErr w:type="spellEnd"/>
      <w:r w:rsidR="00624C58" w:rsidRPr="00624C58">
        <w:t>:</w:t>
      </w:r>
      <w:bookmarkEnd w:id="20"/>
    </w:p>
    <w:bookmarkStart w:id="21" w:name="_Hlk184745204"/>
    <w:p w14:paraId="0E483A5A" w14:textId="77777777" w:rsidR="00624C58" w:rsidRPr="00624C58" w:rsidRDefault="00000000" w:rsidP="00624C58">
      <w:pPr>
        <w:rPr>
          <w:rStyle w:val="mclose"/>
          <w:rFonts w:ascii="Calibri Light" w:eastAsiaTheme="minorEastAsia" w:hAnsi="Calibri Light" w:cs="Calibri Light"/>
          <w:szCs w:val="24"/>
        </w:rPr>
      </w:pPr>
      <m:oMathPara>
        <m:oMath>
          <m:sSub>
            <m:sSubPr>
              <m:ctrlPr>
                <w:rPr>
                  <w:rFonts w:ascii="Cambria Math" w:hAnsi="Cambria Math" w:cs="Calibri Light"/>
                  <w:i/>
                  <w:szCs w:val="24"/>
                </w:rPr>
              </m:ctrlPr>
            </m:sSubPr>
            <m:e>
              <m:r>
                <w:rPr>
                  <w:rFonts w:ascii="Cambria Math" w:hAnsi="Cambria Math" w:cs="Calibri Light"/>
                  <w:szCs w:val="24"/>
                </w:rPr>
                <m:t>F</m:t>
              </m:r>
            </m:e>
            <m:sub>
              <m:r>
                <w:rPr>
                  <w:rFonts w:ascii="Cambria Math" w:hAnsi="Cambria Math" w:cs="Calibri Light"/>
                  <w:szCs w:val="24"/>
                </w:rPr>
                <m:t>GRF</m:t>
              </m:r>
            </m:sub>
          </m:sSub>
          <m:r>
            <m:rPr>
              <m:sty m:val="p"/>
            </m:rPr>
            <w:rPr>
              <w:rStyle w:val="mrel"/>
              <w:rFonts w:ascii="Cambria Math" w:hAnsi="Cambria Math" w:cs="Calibri Light"/>
              <w:szCs w:val="24"/>
            </w:rPr>
            <m:t>=</m:t>
          </m:r>
          <m:r>
            <m:rPr>
              <m:sty m:val="p"/>
            </m:rPr>
            <w:rPr>
              <w:rStyle w:val="mord"/>
              <w:rFonts w:ascii="Cambria Math" w:hAnsi="Cambria Math" w:cs="Calibri Light"/>
              <w:szCs w:val="24"/>
            </w:rPr>
            <m:t>m</m:t>
          </m:r>
          <m:r>
            <m:rPr>
              <m:sty m:val="p"/>
            </m:rPr>
            <w:rPr>
              <w:rStyle w:val="mbin"/>
              <w:rFonts w:ascii="Cambria Math" w:hAnsi="Cambria Math" w:cs="Calibri Light"/>
              <w:szCs w:val="24"/>
            </w:rPr>
            <m:t>⋅</m:t>
          </m:r>
          <m:d>
            <m:dPr>
              <m:ctrlPr>
                <w:rPr>
                  <w:rStyle w:val="mopen"/>
                  <w:rFonts w:ascii="Cambria Math" w:hAnsi="Cambria Math" w:cs="Calibri Light"/>
                  <w:i/>
                  <w:iCs/>
                  <w:szCs w:val="24"/>
                </w:rPr>
              </m:ctrlPr>
            </m:dPr>
            <m:e>
              <m:r>
                <m:rPr>
                  <m:sty m:val="p"/>
                </m:rPr>
                <w:rPr>
                  <w:rStyle w:val="mord"/>
                  <w:rFonts w:ascii="Cambria Math" w:hAnsi="Cambria Math" w:cs="Calibri Light"/>
                  <w:szCs w:val="24"/>
                </w:rPr>
                <m:t>a</m:t>
              </m:r>
              <m:r>
                <m:rPr>
                  <m:sty m:val="p"/>
                </m:rPr>
                <w:rPr>
                  <w:rStyle w:val="mbin"/>
                  <w:rFonts w:ascii="Cambria Math" w:hAnsi="Cambria Math" w:cs="Calibri Light"/>
                  <w:szCs w:val="24"/>
                </w:rPr>
                <m:t>+</m:t>
              </m:r>
              <m:r>
                <m:rPr>
                  <m:sty m:val="p"/>
                </m:rPr>
                <w:rPr>
                  <w:rStyle w:val="mord"/>
                  <w:rFonts w:ascii="Cambria Math" w:hAnsi="Cambria Math" w:cs="Calibri Light"/>
                  <w:szCs w:val="24"/>
                </w:rPr>
                <m:t>g</m:t>
              </m:r>
              <m:ctrlPr>
                <w:rPr>
                  <w:rStyle w:val="mclose"/>
                  <w:rFonts w:ascii="Cambria Math" w:hAnsi="Cambria Math" w:cs="Calibri Light"/>
                  <w:szCs w:val="24"/>
                </w:rPr>
              </m:ctrlPr>
            </m:e>
          </m:d>
        </m:oMath>
      </m:oMathPara>
    </w:p>
    <w:bookmarkEnd w:id="21"/>
    <w:p w14:paraId="03F35A87" w14:textId="77777777" w:rsidR="00624C58" w:rsidRPr="00624C58" w:rsidRDefault="00624C58" w:rsidP="00624C58"/>
    <w:p w14:paraId="29E499A1" w14:textId="715DB955" w:rsidR="00624C58" w:rsidRPr="00624C58" w:rsidRDefault="00624C58" w:rsidP="00624C58">
      <w:r w:rsidRPr="00624C58">
        <w:tab/>
      </w:r>
      <w:r w:rsidRPr="00523A8E">
        <w:rPr>
          <w:b/>
          <w:bCs/>
          <w:i/>
          <w:iCs/>
        </w:rPr>
        <w:t xml:space="preserve">Kāpēc </w:t>
      </w:r>
      <w:proofErr w:type="spellStart"/>
      <w:r w:rsidRPr="00523A8E">
        <w:rPr>
          <w:b/>
          <w:bCs/>
          <w:i/>
          <w:iCs/>
        </w:rPr>
        <w:t>spēkam</w:t>
      </w:r>
      <w:proofErr w:type="spellEnd"/>
      <w:r w:rsidRPr="00523A8E">
        <w:rPr>
          <w:b/>
          <w:bCs/>
          <w:i/>
          <w:iCs/>
        </w:rPr>
        <w:t xml:space="preserve"> ir GRF, ko tas </w:t>
      </w:r>
      <w:proofErr w:type="spellStart"/>
      <w:r w:rsidRPr="00523A8E">
        <w:rPr>
          <w:b/>
          <w:bCs/>
          <w:i/>
          <w:iCs/>
        </w:rPr>
        <w:t>nozīmē</w:t>
      </w:r>
      <w:proofErr w:type="spellEnd"/>
      <w:r w:rsidRPr="00523A8E">
        <w:rPr>
          <w:b/>
          <w:bCs/>
          <w:i/>
          <w:iCs/>
        </w:rPr>
        <w:t>?</w:t>
      </w:r>
      <w:r w:rsidRPr="00624C58">
        <w:t xml:space="preserve"> GRF ir </w:t>
      </w:r>
      <w:bookmarkStart w:id="22" w:name="_Hlk184746227"/>
      <w:proofErr w:type="spellStart"/>
      <w:r w:rsidRPr="00624C58">
        <w:t>zemes</w:t>
      </w:r>
      <w:proofErr w:type="spellEnd"/>
      <w:r w:rsidRPr="00624C58">
        <w:t xml:space="preserve"> </w:t>
      </w:r>
      <w:proofErr w:type="spellStart"/>
      <w:r w:rsidRPr="00624C58">
        <w:t>reakcijas</w:t>
      </w:r>
      <w:proofErr w:type="spellEnd"/>
      <w:r w:rsidRPr="00624C58">
        <w:t xml:space="preserve"> </w:t>
      </w:r>
      <w:proofErr w:type="spellStart"/>
      <w:r w:rsidRPr="00624C58">
        <w:t>spēks</w:t>
      </w:r>
      <w:bookmarkEnd w:id="22"/>
      <w:proofErr w:type="spellEnd"/>
      <w:r w:rsidRPr="00624C58">
        <w:t xml:space="preserve">, ko </w:t>
      </w:r>
      <w:proofErr w:type="spellStart"/>
      <w:r w:rsidRPr="00624C58">
        <w:t>zeme</w:t>
      </w:r>
      <w:proofErr w:type="spellEnd"/>
      <w:r w:rsidRPr="00624C58">
        <w:t xml:space="preserve"> </w:t>
      </w:r>
      <w:proofErr w:type="spellStart"/>
      <w:r w:rsidRPr="00624C58">
        <w:t>iedarbojas</w:t>
      </w:r>
      <w:proofErr w:type="spellEnd"/>
      <w:r w:rsidRPr="00624C58">
        <w:t xml:space="preserve"> uz </w:t>
      </w:r>
      <w:proofErr w:type="spellStart"/>
      <w:r w:rsidRPr="00624C58">
        <w:t>sportistu</w:t>
      </w:r>
      <w:proofErr w:type="spellEnd"/>
      <w:r w:rsidRPr="00624C58">
        <w:t xml:space="preserve">. </w:t>
      </w:r>
      <w:proofErr w:type="spellStart"/>
      <w:r w:rsidRPr="00624C58">
        <w:t>Vertikālā</w:t>
      </w:r>
      <w:proofErr w:type="spellEnd"/>
      <w:r w:rsidRPr="00624C58">
        <w:t xml:space="preserve"> </w:t>
      </w:r>
      <w:proofErr w:type="spellStart"/>
      <w:r w:rsidRPr="00624C58">
        <w:t>lēcienā</w:t>
      </w:r>
      <w:proofErr w:type="spellEnd"/>
      <w:r w:rsidRPr="00624C58">
        <w:t xml:space="preserve">, kad </w:t>
      </w:r>
      <w:proofErr w:type="spellStart"/>
      <w:r w:rsidRPr="00624C58">
        <w:t>sportists</w:t>
      </w:r>
      <w:proofErr w:type="spellEnd"/>
      <w:r w:rsidRPr="00624C58">
        <w:t xml:space="preserve"> </w:t>
      </w:r>
      <w:proofErr w:type="spellStart"/>
      <w:r w:rsidRPr="00624C58">
        <w:t>pieliek</w:t>
      </w:r>
      <w:proofErr w:type="spellEnd"/>
      <w:r w:rsidRPr="00624C58">
        <w:t xml:space="preserve"> </w:t>
      </w:r>
      <w:proofErr w:type="spellStart"/>
      <w:r w:rsidRPr="00624C58">
        <w:t>spēku</w:t>
      </w:r>
      <w:proofErr w:type="spellEnd"/>
      <w:r w:rsidRPr="00624C58">
        <w:t xml:space="preserve"> </w:t>
      </w:r>
      <w:proofErr w:type="spellStart"/>
      <w:r w:rsidRPr="00624C58">
        <w:t>zemei</w:t>
      </w:r>
      <w:proofErr w:type="spellEnd"/>
      <w:r w:rsidRPr="00624C58">
        <w:t xml:space="preserve">, </w:t>
      </w:r>
      <w:proofErr w:type="spellStart"/>
      <w:r w:rsidRPr="00624C58">
        <w:t>zeme</w:t>
      </w:r>
      <w:proofErr w:type="spellEnd"/>
      <w:r w:rsidRPr="00624C58">
        <w:t xml:space="preserve"> </w:t>
      </w:r>
      <w:proofErr w:type="spellStart"/>
      <w:r w:rsidRPr="00624C58">
        <w:t>iedarbojas</w:t>
      </w:r>
      <w:proofErr w:type="spellEnd"/>
      <w:r w:rsidRPr="00624C58">
        <w:t xml:space="preserve"> uz </w:t>
      </w:r>
      <w:proofErr w:type="spellStart"/>
      <w:r w:rsidRPr="00624C58">
        <w:t>vienādu</w:t>
      </w:r>
      <w:proofErr w:type="spellEnd"/>
      <w:r w:rsidRPr="00624C58">
        <w:t xml:space="preserve"> un </w:t>
      </w:r>
      <w:proofErr w:type="spellStart"/>
      <w:r w:rsidRPr="00624C58">
        <w:t>pretēju</w:t>
      </w:r>
      <w:proofErr w:type="spellEnd"/>
      <w:r w:rsidRPr="00624C58">
        <w:t xml:space="preserve"> </w:t>
      </w:r>
      <w:proofErr w:type="spellStart"/>
      <w:r w:rsidRPr="00624C58">
        <w:t>spēku</w:t>
      </w:r>
      <w:proofErr w:type="spellEnd"/>
      <w:r w:rsidRPr="00624C58">
        <w:t xml:space="preserve"> (</w:t>
      </w:r>
      <w:proofErr w:type="spellStart"/>
      <w:r w:rsidRPr="00624C58">
        <w:t>Ņūtona</w:t>
      </w:r>
      <w:proofErr w:type="spellEnd"/>
      <w:r w:rsidRPr="00624C58">
        <w:t xml:space="preserve"> 3 </w:t>
      </w:r>
      <w:proofErr w:type="spellStart"/>
      <w:r w:rsidRPr="00624C58">
        <w:t>likums</w:t>
      </w:r>
      <w:proofErr w:type="spellEnd"/>
      <w:r w:rsidRPr="00624C58">
        <w:t xml:space="preserve">). Šis </w:t>
      </w:r>
      <w:proofErr w:type="spellStart"/>
      <w:r w:rsidRPr="00624C58">
        <w:t>spēks</w:t>
      </w:r>
      <w:proofErr w:type="spellEnd"/>
      <w:r w:rsidRPr="00624C58">
        <w:t xml:space="preserve"> ir </w:t>
      </w:r>
      <w:proofErr w:type="spellStart"/>
      <w:r w:rsidRPr="00624C58">
        <w:t>atbildīgs</w:t>
      </w:r>
      <w:proofErr w:type="spellEnd"/>
      <w:r w:rsidRPr="00624C58">
        <w:t xml:space="preserve"> par </w:t>
      </w:r>
      <w:proofErr w:type="spellStart"/>
      <w:r w:rsidRPr="00624C58">
        <w:t>sportista</w:t>
      </w:r>
      <w:proofErr w:type="spellEnd"/>
      <w:r w:rsidRPr="00624C58">
        <w:t xml:space="preserve"> </w:t>
      </w:r>
      <w:proofErr w:type="spellStart"/>
      <w:r w:rsidRPr="00624C58">
        <w:t>pacelšanu</w:t>
      </w:r>
      <w:proofErr w:type="spellEnd"/>
      <w:r w:rsidRPr="00624C58">
        <w:t>. [</w:t>
      </w:r>
      <w:r w:rsidR="00523A8E">
        <w:t>16.</w:t>
      </w:r>
      <w:r w:rsidRPr="00624C58">
        <w:t xml:space="preserve">] </w:t>
      </w:r>
    </w:p>
    <w:p w14:paraId="41E66BE3" w14:textId="3F4DC7F6" w:rsidR="00624C58" w:rsidRPr="00624C58" w:rsidRDefault="00624C58" w:rsidP="00624C58">
      <w:r w:rsidRPr="00624C58">
        <w:tab/>
      </w:r>
      <w:r w:rsidRPr="00523A8E">
        <w:rPr>
          <w:b/>
          <w:bCs/>
          <w:i/>
          <w:iCs/>
        </w:rPr>
        <w:t xml:space="preserve">Kāpēc </w:t>
      </w:r>
      <w:r w:rsidR="00523A8E">
        <w:rPr>
          <w:b/>
          <w:bCs/>
          <w:i/>
          <w:iCs/>
        </w:rPr>
        <w:t>…</w:t>
      </w:r>
      <w:r w:rsidRPr="00523A8E">
        <w:rPr>
          <w:b/>
          <w:bCs/>
          <w:i/>
          <w:iCs/>
        </w:rPr>
        <w:t>(</w:t>
      </w:r>
      <w:proofErr w:type="spellStart"/>
      <w:r w:rsidRPr="00523A8E">
        <w:rPr>
          <w:b/>
          <w:bCs/>
          <w:i/>
          <w:iCs/>
        </w:rPr>
        <w:t>a+g</w:t>
      </w:r>
      <w:proofErr w:type="spellEnd"/>
      <w:r w:rsidRPr="00523A8E">
        <w:rPr>
          <w:b/>
          <w:bCs/>
          <w:i/>
          <w:iCs/>
        </w:rPr>
        <w:t>)?</w:t>
      </w:r>
      <w:r w:rsidRPr="00624C58">
        <w:t xml:space="preserve"> Jo </w:t>
      </w:r>
      <w:proofErr w:type="spellStart"/>
      <w:r w:rsidRPr="00624C58">
        <w:t>kopējais</w:t>
      </w:r>
      <w:proofErr w:type="spellEnd"/>
      <w:r w:rsidRPr="00624C58">
        <w:t xml:space="preserve"> </w:t>
      </w:r>
      <w:proofErr w:type="spellStart"/>
      <w:r w:rsidRPr="00624C58">
        <w:t>paātrinājums</w:t>
      </w:r>
      <w:proofErr w:type="spellEnd"/>
      <w:r w:rsidRPr="00624C58">
        <w:t xml:space="preserve"> </w:t>
      </w:r>
      <w:proofErr w:type="spellStart"/>
      <w:r w:rsidRPr="00624C58">
        <w:t>lēciena</w:t>
      </w:r>
      <w:proofErr w:type="spellEnd"/>
      <w:r w:rsidRPr="00624C58">
        <w:t xml:space="preserve"> laikā ir </w:t>
      </w:r>
      <w:proofErr w:type="spellStart"/>
      <w:r w:rsidRPr="00624C58">
        <w:t>paātrinājums</w:t>
      </w:r>
      <w:proofErr w:type="spellEnd"/>
      <w:r w:rsidRPr="00624C58">
        <w:t xml:space="preserve"> uz </w:t>
      </w:r>
      <w:proofErr w:type="spellStart"/>
      <w:r w:rsidRPr="00624C58">
        <w:t>augšu</w:t>
      </w:r>
      <w:proofErr w:type="spellEnd"/>
      <w:r w:rsidRPr="00624C58">
        <w:t xml:space="preserve"> (a) un </w:t>
      </w:r>
      <w:proofErr w:type="spellStart"/>
      <w:r w:rsidRPr="00624C58">
        <w:t>gravitācijas</w:t>
      </w:r>
      <w:proofErr w:type="spellEnd"/>
      <w:r w:rsidRPr="00624C58">
        <w:t xml:space="preserve"> </w:t>
      </w:r>
      <w:proofErr w:type="spellStart"/>
      <w:r w:rsidRPr="00624C58">
        <w:t>paātrinājums</w:t>
      </w:r>
      <w:proofErr w:type="spellEnd"/>
      <w:r w:rsidRPr="00624C58">
        <w:t xml:space="preserve"> (g), kas </w:t>
      </w:r>
      <w:proofErr w:type="spellStart"/>
      <w:r w:rsidRPr="00624C58">
        <w:t>virzās</w:t>
      </w:r>
      <w:proofErr w:type="spellEnd"/>
      <w:r w:rsidRPr="00624C58">
        <w:t xml:space="preserve"> uz </w:t>
      </w:r>
      <w:proofErr w:type="spellStart"/>
      <w:r w:rsidRPr="00624C58">
        <w:t>leju</w:t>
      </w:r>
      <w:proofErr w:type="spellEnd"/>
      <w:r w:rsidRPr="00624C58">
        <w:t>.</w:t>
      </w:r>
    </w:p>
    <w:p w14:paraId="3FC5B85C" w14:textId="77777777" w:rsidR="00624C58" w:rsidRPr="00624C58" w:rsidRDefault="00624C58" w:rsidP="00624C58"/>
    <w:p w14:paraId="6D183E63" w14:textId="77777777" w:rsidR="00624C58" w:rsidRPr="00624C58" w:rsidRDefault="00624C58" w:rsidP="00624C58">
      <w:r w:rsidRPr="00624C58">
        <w:t xml:space="preserve">6. </w:t>
      </w:r>
      <w:proofErr w:type="spellStart"/>
      <w:r w:rsidRPr="00624C58">
        <w:t>Noteikt</w:t>
      </w:r>
      <w:proofErr w:type="spellEnd"/>
      <w:r w:rsidRPr="00624C58">
        <w:t xml:space="preserve"> </w:t>
      </w:r>
      <w:proofErr w:type="spellStart"/>
      <w:r w:rsidRPr="00624C58">
        <w:t>lēciena</w:t>
      </w:r>
      <w:proofErr w:type="spellEnd"/>
      <w:r w:rsidRPr="00624C58">
        <w:t xml:space="preserve"> augstumu (h):</w:t>
      </w:r>
    </w:p>
    <w:p w14:paraId="561E5AAB" w14:textId="2EC4BF4B" w:rsidR="00624C58" w:rsidRPr="00624C58" w:rsidRDefault="00624C58" w:rsidP="00624C58">
      <w:r w:rsidRPr="00624C58">
        <w:tab/>
      </w:r>
      <w:r w:rsidR="0077684A">
        <w:t xml:space="preserve">Šis </w:t>
      </w:r>
      <w:proofErr w:type="spellStart"/>
      <w:r w:rsidR="0077684A">
        <w:t>solis</w:t>
      </w:r>
      <w:proofErr w:type="spellEnd"/>
      <w:r w:rsidR="0077684A">
        <w:t xml:space="preserve"> tika jau </w:t>
      </w:r>
      <w:proofErr w:type="spellStart"/>
      <w:r w:rsidR="0077684A">
        <w:t>izpildīts</w:t>
      </w:r>
      <w:proofErr w:type="spellEnd"/>
      <w:r w:rsidR="0077684A">
        <w:t xml:space="preserve"> </w:t>
      </w:r>
      <w:proofErr w:type="spellStart"/>
      <w:r w:rsidR="0077684A">
        <w:t>sākum</w:t>
      </w:r>
      <w:r w:rsidR="00AE42A8">
        <w:t>ā</w:t>
      </w:r>
      <w:proofErr w:type="spellEnd"/>
      <w:r w:rsidR="00AE42A8">
        <w:t xml:space="preserve">. </w:t>
      </w:r>
      <w:proofErr w:type="spellStart"/>
      <w:r w:rsidRPr="00624C58">
        <w:t>Aprēķiniet</w:t>
      </w:r>
      <w:proofErr w:type="spellEnd"/>
      <w:r w:rsidRPr="00624C58">
        <w:t xml:space="preserve"> </w:t>
      </w:r>
      <w:proofErr w:type="spellStart"/>
      <w:r w:rsidRPr="00624C58">
        <w:t>lēciena</w:t>
      </w:r>
      <w:proofErr w:type="spellEnd"/>
      <w:r w:rsidRPr="00624C58">
        <w:t xml:space="preserve"> augstumu no </w:t>
      </w:r>
      <w:proofErr w:type="spellStart"/>
      <w:r w:rsidRPr="00624C58">
        <w:t>sākuma</w:t>
      </w:r>
      <w:proofErr w:type="spellEnd"/>
      <w:r w:rsidRPr="00624C58">
        <w:t xml:space="preserve"> </w:t>
      </w:r>
      <w:proofErr w:type="spellStart"/>
      <w:r w:rsidRPr="00624C58">
        <w:t>ātruma</w:t>
      </w:r>
      <w:proofErr w:type="spellEnd"/>
      <w:r w:rsidRPr="00624C58">
        <w:t xml:space="preserve">, </w:t>
      </w:r>
      <w:proofErr w:type="spellStart"/>
      <w:r w:rsidRPr="00624C58">
        <w:t>izmantojot</w:t>
      </w:r>
      <w:proofErr w:type="spellEnd"/>
      <w:r w:rsidRPr="00624C58">
        <w:t xml:space="preserve"> </w:t>
      </w:r>
      <w:proofErr w:type="spellStart"/>
      <w:r w:rsidRPr="00624C58">
        <w:t>potenciālās</w:t>
      </w:r>
      <w:proofErr w:type="spellEnd"/>
      <w:r w:rsidRPr="00624C58">
        <w:t xml:space="preserve"> un </w:t>
      </w:r>
      <w:proofErr w:type="spellStart"/>
      <w:r w:rsidRPr="00624C58">
        <w:t>kinētiskās</w:t>
      </w:r>
      <w:proofErr w:type="spellEnd"/>
      <w:r w:rsidRPr="00624C58">
        <w:t xml:space="preserve"> </w:t>
      </w:r>
      <w:proofErr w:type="spellStart"/>
      <w:r w:rsidRPr="00624C58">
        <w:t>enerģijas</w:t>
      </w:r>
      <w:proofErr w:type="spellEnd"/>
      <w:r w:rsidRPr="00624C58">
        <w:t xml:space="preserve"> </w:t>
      </w:r>
      <w:proofErr w:type="spellStart"/>
      <w:r w:rsidRPr="00624C58">
        <w:t>līdzsvara</w:t>
      </w:r>
      <w:proofErr w:type="spellEnd"/>
      <w:r w:rsidRPr="00624C58">
        <w:t xml:space="preserve"> formulu, ko iepriekš </w:t>
      </w:r>
      <w:proofErr w:type="spellStart"/>
      <w:r w:rsidRPr="00624C58">
        <w:t>p</w:t>
      </w:r>
      <w:r w:rsidR="00570367">
        <w:t>ie</w:t>
      </w:r>
      <w:r w:rsidRPr="00624C58">
        <w:t>minēju</w:t>
      </w:r>
      <w:proofErr w:type="spellEnd"/>
      <w:r w:rsidRPr="00624C58">
        <w:t xml:space="preserve"> [</w:t>
      </w:r>
      <w:r w:rsidR="00570367">
        <w:t>9.</w:t>
      </w:r>
      <w:r w:rsidRPr="00624C58">
        <w:t>]</w:t>
      </w:r>
      <w:r w:rsidR="00570367">
        <w:t>, [10.]</w:t>
      </w:r>
      <w:r w:rsidRPr="00624C58">
        <w:t>:</w:t>
      </w:r>
    </w:p>
    <w:p w14:paraId="658931F4" w14:textId="77777777" w:rsidR="00624C58" w:rsidRPr="00624C58" w:rsidRDefault="00624C58" w:rsidP="00624C58">
      <w:pPr>
        <w:rPr>
          <w:sz w:val="32"/>
          <w:szCs w:val="32"/>
        </w:rPr>
      </w:pPr>
      <m:oMathPara>
        <m:oMath>
          <m:r>
            <w:rPr>
              <w:rFonts w:ascii="Cambria Math" w:eastAsiaTheme="minorEastAsia" w:hAnsi="Cambria Math"/>
              <w:sz w:val="28"/>
              <w:szCs w:val="32"/>
            </w:rPr>
            <m:t xml:space="preserve">h= </m:t>
          </m:r>
          <m:f>
            <m:fPr>
              <m:ctrlPr>
                <w:rPr>
                  <w:rFonts w:ascii="Cambria Math" w:eastAsiaTheme="minorEastAsia" w:hAnsi="Cambria Math"/>
                  <w:i/>
                  <w:sz w:val="28"/>
                  <w:szCs w:val="32"/>
                </w:rPr>
              </m:ctrlPr>
            </m:fPr>
            <m:num>
              <m:sSubSup>
                <m:sSubSupPr>
                  <m:ctrlPr>
                    <w:rPr>
                      <w:rFonts w:ascii="Cambria Math" w:eastAsiaTheme="minorEastAsia" w:hAnsi="Cambria Math"/>
                      <w:i/>
                      <w:sz w:val="28"/>
                      <w:szCs w:val="32"/>
                    </w:rPr>
                  </m:ctrlPr>
                </m:sSubSupPr>
                <m:e>
                  <m:r>
                    <w:rPr>
                      <w:rFonts w:ascii="Cambria Math" w:eastAsiaTheme="minorEastAsia" w:hAnsi="Cambria Math"/>
                      <w:sz w:val="28"/>
                      <w:szCs w:val="32"/>
                    </w:rPr>
                    <m:t>v</m:t>
                  </m:r>
                </m:e>
                <m:sub>
                  <m:r>
                    <w:rPr>
                      <w:rFonts w:ascii="Cambria Math" w:eastAsiaTheme="minorEastAsia" w:hAnsi="Cambria Math"/>
                      <w:sz w:val="28"/>
                      <w:szCs w:val="32"/>
                    </w:rPr>
                    <m:t>0</m:t>
                  </m:r>
                </m:sub>
                <m:sup>
                  <m:r>
                    <w:rPr>
                      <w:rFonts w:ascii="Cambria Math" w:eastAsiaTheme="minorEastAsia" w:hAnsi="Cambria Math"/>
                      <w:sz w:val="28"/>
                      <w:szCs w:val="32"/>
                    </w:rPr>
                    <m:t>2</m:t>
                  </m:r>
                </m:sup>
              </m:sSubSup>
            </m:num>
            <m:den>
              <m:r>
                <w:rPr>
                  <w:rFonts w:ascii="Cambria Math" w:eastAsiaTheme="minorEastAsia" w:hAnsi="Cambria Math"/>
                  <w:sz w:val="28"/>
                  <w:szCs w:val="32"/>
                </w:rPr>
                <m:t>2g</m:t>
              </m:r>
            </m:den>
          </m:f>
        </m:oMath>
      </m:oMathPara>
    </w:p>
    <w:p w14:paraId="5B4E43B1" w14:textId="77777777" w:rsidR="00624C58" w:rsidRPr="00624C58" w:rsidRDefault="00624C58" w:rsidP="00624C58">
      <w:bookmarkStart w:id="23" w:name="_Hlk184746088"/>
      <w:r w:rsidRPr="00624C58">
        <w:t xml:space="preserve">7. </w:t>
      </w:r>
      <w:proofErr w:type="spellStart"/>
      <w:r w:rsidRPr="00624C58">
        <w:t>Aprēķināt</w:t>
      </w:r>
      <w:proofErr w:type="spellEnd"/>
      <w:r w:rsidRPr="00624C58">
        <w:t xml:space="preserve"> </w:t>
      </w:r>
      <w:proofErr w:type="spellStart"/>
      <w:r w:rsidRPr="00624C58">
        <w:t>maksimālo</w:t>
      </w:r>
      <w:proofErr w:type="spellEnd"/>
      <w:r w:rsidRPr="00624C58">
        <w:t xml:space="preserve"> </w:t>
      </w:r>
      <w:proofErr w:type="spellStart"/>
      <w:r w:rsidRPr="00624C58">
        <w:t>jaudu</w:t>
      </w:r>
      <w:proofErr w:type="spellEnd"/>
    </w:p>
    <w:p w14:paraId="6487C646" w14:textId="47B175C3" w:rsidR="00624C58" w:rsidRPr="00624C58" w:rsidRDefault="00624C58" w:rsidP="00570367">
      <w:pPr>
        <w:ind w:firstLine="720"/>
      </w:pPr>
      <w:proofErr w:type="spellStart"/>
      <w:r w:rsidRPr="00624C58">
        <w:t>Maksimālā</w:t>
      </w:r>
      <w:proofErr w:type="spellEnd"/>
      <w:r w:rsidRPr="00624C58">
        <w:t xml:space="preserve"> </w:t>
      </w:r>
      <w:proofErr w:type="spellStart"/>
      <w:r w:rsidRPr="00624C58">
        <w:t>jauda</w:t>
      </w:r>
      <w:proofErr w:type="spellEnd"/>
      <w:r w:rsidRPr="00624C58">
        <w:t xml:space="preserve"> tiek </w:t>
      </w:r>
      <w:proofErr w:type="spellStart"/>
      <w:r w:rsidRPr="00624C58">
        <w:t>aprēķināta</w:t>
      </w:r>
      <w:proofErr w:type="spellEnd"/>
      <w:r w:rsidRPr="00624C58">
        <w:t xml:space="preserve">, </w:t>
      </w:r>
      <w:proofErr w:type="spellStart"/>
      <w:r w:rsidRPr="00624C58">
        <w:t>ņemot</w:t>
      </w:r>
      <w:proofErr w:type="spellEnd"/>
      <w:r w:rsidRPr="00624C58">
        <w:t xml:space="preserve"> </w:t>
      </w:r>
      <w:proofErr w:type="spellStart"/>
      <w:r w:rsidRPr="00624C58">
        <w:t>vērā</w:t>
      </w:r>
      <w:proofErr w:type="spellEnd"/>
      <w:r w:rsidRPr="00624C58">
        <w:t xml:space="preserve"> </w:t>
      </w:r>
      <w:proofErr w:type="spellStart"/>
      <w:r w:rsidRPr="00624C58">
        <w:t>spēku</w:t>
      </w:r>
      <w:proofErr w:type="spellEnd"/>
      <w:r w:rsidRPr="00624C58">
        <w:t xml:space="preserve"> un </w:t>
      </w:r>
      <w:proofErr w:type="spellStart"/>
      <w:r w:rsidRPr="00624C58">
        <w:t>ātrumu</w:t>
      </w:r>
      <w:proofErr w:type="spellEnd"/>
      <w:r w:rsidRPr="00624C58">
        <w:t xml:space="preserve">, iepriekš </w:t>
      </w:r>
      <w:proofErr w:type="spellStart"/>
      <w:r w:rsidRPr="00624C58">
        <w:t>minēts</w:t>
      </w:r>
      <w:proofErr w:type="spellEnd"/>
      <w:r w:rsidRPr="00624C58">
        <w:t xml:space="preserve"> [</w:t>
      </w:r>
      <w:r w:rsidR="00570367">
        <w:t>11.</w:t>
      </w:r>
      <w:r w:rsidRPr="00624C58">
        <w:t>]:</w:t>
      </w:r>
    </w:p>
    <w:p w14:paraId="3BFFA13F" w14:textId="4F50B169" w:rsidR="00570367" w:rsidRPr="00624C58" w:rsidRDefault="00624C58" w:rsidP="00DE300D">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GRF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m:oMathPara>
    </w:p>
    <w:bookmarkEnd w:id="23"/>
    <w:p w14:paraId="1A932CB4" w14:textId="77777777" w:rsidR="00570367" w:rsidRDefault="00624C58" w:rsidP="00570367">
      <w:proofErr w:type="spellStart"/>
      <w:r w:rsidRPr="00570367">
        <w:rPr>
          <w:b/>
          <w:bCs/>
        </w:rPr>
        <w:lastRenderedPageBreak/>
        <w:t>Akselerometri</w:t>
      </w:r>
      <w:proofErr w:type="spellEnd"/>
      <w:r w:rsidRPr="00624C58">
        <w:t>:</w:t>
      </w:r>
    </w:p>
    <w:p w14:paraId="10CB3844" w14:textId="69AE24FF" w:rsidR="00624C58" w:rsidRDefault="00624C58" w:rsidP="00570367">
      <w:pPr>
        <w:ind w:firstLine="720"/>
      </w:pPr>
      <w:r w:rsidRPr="00624C58">
        <w:t xml:space="preserve">Ar akselerometra </w:t>
      </w:r>
      <w:proofErr w:type="spellStart"/>
      <w:r w:rsidRPr="00624C58">
        <w:t>palīdzību</w:t>
      </w:r>
      <w:proofErr w:type="spellEnd"/>
      <w:r w:rsidRPr="00624C58">
        <w:t xml:space="preserve"> varētu </w:t>
      </w:r>
      <w:proofErr w:type="spellStart"/>
      <w:r w:rsidRPr="00624C58">
        <w:t>izlaist</w:t>
      </w:r>
      <w:proofErr w:type="spellEnd"/>
      <w:r w:rsidRPr="00624C58">
        <w:t xml:space="preserve"> </w:t>
      </w:r>
      <w:proofErr w:type="spellStart"/>
      <w:r w:rsidRPr="00624C58">
        <w:t>dažus</w:t>
      </w:r>
      <w:proofErr w:type="spellEnd"/>
      <w:r w:rsidRPr="00624C58">
        <w:t xml:space="preserve"> </w:t>
      </w:r>
      <w:proofErr w:type="spellStart"/>
      <w:r w:rsidRPr="00624C58">
        <w:t>soļus</w:t>
      </w:r>
      <w:proofErr w:type="spellEnd"/>
      <w:r w:rsidRPr="00624C58">
        <w:t xml:space="preserve"> un varētu </w:t>
      </w:r>
      <w:proofErr w:type="spellStart"/>
      <w:r w:rsidRPr="00624C58">
        <w:t>sākt</w:t>
      </w:r>
      <w:proofErr w:type="spellEnd"/>
      <w:r w:rsidRPr="00624C58">
        <w:t xml:space="preserve"> ar </w:t>
      </w:r>
      <w:r w:rsidR="00842B20">
        <w:t>5</w:t>
      </w:r>
      <w:r w:rsidRPr="00624C58">
        <w:t xml:space="preserve">. soli no iepriekš </w:t>
      </w:r>
      <w:proofErr w:type="spellStart"/>
      <w:r w:rsidRPr="00624C58">
        <w:t>minētās</w:t>
      </w:r>
      <w:proofErr w:type="spellEnd"/>
      <w:r w:rsidRPr="00624C58">
        <w:t xml:space="preserve"> </w:t>
      </w:r>
      <w:proofErr w:type="spellStart"/>
      <w:r w:rsidRPr="00624C58">
        <w:t>metodes</w:t>
      </w:r>
      <w:proofErr w:type="spellEnd"/>
      <w:r w:rsidRPr="00624C58">
        <w:t xml:space="preserve">, jo mēs </w:t>
      </w:r>
      <w:proofErr w:type="spellStart"/>
      <w:r w:rsidRPr="00624C58">
        <w:t>iegūtu</w:t>
      </w:r>
      <w:proofErr w:type="spellEnd"/>
      <w:r w:rsidRPr="00624C58">
        <w:t xml:space="preserve"> </w:t>
      </w:r>
      <w:proofErr w:type="spellStart"/>
      <w:r w:rsidRPr="00624C58">
        <w:t>paātrinājumu</w:t>
      </w:r>
      <w:proofErr w:type="spellEnd"/>
      <w:r w:rsidR="00570367">
        <w:t xml:space="preserve"> (a)</w:t>
      </w:r>
      <w:r w:rsidRPr="00624C58">
        <w:t xml:space="preserve">. </w:t>
      </w:r>
    </w:p>
    <w:p w14:paraId="69FAAB04" w14:textId="77777777" w:rsidR="00570367" w:rsidRPr="00624C58" w:rsidRDefault="00570367" w:rsidP="00624C58"/>
    <w:p w14:paraId="4FD83CDD" w14:textId="77777777" w:rsidR="00570367" w:rsidRPr="00570367" w:rsidRDefault="00624C58" w:rsidP="00570367">
      <w:pPr>
        <w:jc w:val="left"/>
        <w:rPr>
          <w:b/>
          <w:bCs/>
        </w:rPr>
      </w:pPr>
      <w:proofErr w:type="spellStart"/>
      <w:r w:rsidRPr="00570367">
        <w:rPr>
          <w:b/>
          <w:bCs/>
        </w:rPr>
        <w:t>Lēciena</w:t>
      </w:r>
      <w:proofErr w:type="spellEnd"/>
      <w:r w:rsidR="00570367" w:rsidRPr="00570367">
        <w:rPr>
          <w:b/>
          <w:bCs/>
        </w:rPr>
        <w:t xml:space="preserve"> </w:t>
      </w:r>
      <w:proofErr w:type="spellStart"/>
      <w:r w:rsidRPr="00570367">
        <w:rPr>
          <w:b/>
          <w:bCs/>
        </w:rPr>
        <w:t>paklāji</w:t>
      </w:r>
      <w:proofErr w:type="spellEnd"/>
      <w:r w:rsidRPr="00570367">
        <w:rPr>
          <w:b/>
          <w:bCs/>
        </w:rPr>
        <w:t>:</w:t>
      </w:r>
    </w:p>
    <w:p w14:paraId="5F3A3FA0" w14:textId="3165D16E" w:rsidR="00624C58" w:rsidRPr="00624C58" w:rsidRDefault="00624C58" w:rsidP="00977FB5">
      <w:pPr>
        <w:ind w:firstLine="360"/>
      </w:pPr>
      <w:r w:rsidRPr="00624C58">
        <w:t xml:space="preserve">Ar </w:t>
      </w:r>
      <w:proofErr w:type="spellStart"/>
      <w:r w:rsidRPr="00624C58">
        <w:t>lēciena</w:t>
      </w:r>
      <w:proofErr w:type="spellEnd"/>
      <w:r w:rsidRPr="00624C58">
        <w:t xml:space="preserve"> </w:t>
      </w:r>
      <w:proofErr w:type="spellStart"/>
      <w:r w:rsidRPr="00624C58">
        <w:t>paklāju</w:t>
      </w:r>
      <w:proofErr w:type="spellEnd"/>
      <w:r w:rsidRPr="00624C58">
        <w:t xml:space="preserve"> mēs </w:t>
      </w:r>
      <w:proofErr w:type="spellStart"/>
      <w:r w:rsidRPr="00624C58">
        <w:t>precīzi</w:t>
      </w:r>
      <w:proofErr w:type="spellEnd"/>
      <w:r w:rsidRPr="00624C58">
        <w:t xml:space="preserve"> </w:t>
      </w:r>
      <w:proofErr w:type="spellStart"/>
      <w:r w:rsidRPr="00624C58">
        <w:t>iegūtu</w:t>
      </w:r>
      <w:proofErr w:type="spellEnd"/>
      <w:r w:rsidRPr="00624C58">
        <w:t xml:space="preserve"> datus par </w:t>
      </w:r>
      <w:proofErr w:type="spellStart"/>
      <w:r w:rsidRPr="00624C58">
        <w:t>lēciena</w:t>
      </w:r>
      <w:proofErr w:type="spellEnd"/>
      <w:r w:rsidRPr="00624C58">
        <w:t xml:space="preserve"> </w:t>
      </w:r>
      <w:proofErr w:type="spellStart"/>
      <w:r w:rsidRPr="00624C58">
        <w:t>jaudu</w:t>
      </w:r>
      <w:proofErr w:type="spellEnd"/>
      <w:r w:rsidRPr="00624C58">
        <w:t xml:space="preserve"> no </w:t>
      </w:r>
      <w:proofErr w:type="spellStart"/>
      <w:r w:rsidRPr="00624C58">
        <w:t>iebūvētā</w:t>
      </w:r>
      <w:proofErr w:type="spellEnd"/>
      <w:r w:rsidRPr="00624C58">
        <w:t xml:space="preserve"> </w:t>
      </w:r>
      <w:proofErr w:type="spellStart"/>
      <w:r w:rsidRPr="00624C58">
        <w:t>spiediena</w:t>
      </w:r>
      <w:proofErr w:type="spellEnd"/>
      <w:r w:rsidRPr="00624C58">
        <w:t xml:space="preserve"> </w:t>
      </w:r>
      <w:proofErr w:type="spellStart"/>
      <w:r w:rsidRPr="00624C58">
        <w:t>sensora</w:t>
      </w:r>
      <w:proofErr w:type="spellEnd"/>
      <w:r w:rsidRPr="00624C58">
        <w:t xml:space="preserve"> un </w:t>
      </w:r>
      <w:proofErr w:type="spellStart"/>
      <w:r w:rsidRPr="00624C58">
        <w:t>lēciena</w:t>
      </w:r>
      <w:proofErr w:type="spellEnd"/>
      <w:r w:rsidRPr="00624C58">
        <w:t xml:space="preserve"> augstumu </w:t>
      </w:r>
      <w:proofErr w:type="spellStart"/>
      <w:r w:rsidRPr="00624C58">
        <w:t>iegūtu</w:t>
      </w:r>
      <w:proofErr w:type="spellEnd"/>
      <w:r w:rsidRPr="00624C58">
        <w:t xml:space="preserve"> </w:t>
      </w:r>
      <w:proofErr w:type="spellStart"/>
      <w:r w:rsidRPr="00624C58">
        <w:t>izmērot</w:t>
      </w:r>
      <w:proofErr w:type="spellEnd"/>
      <w:r w:rsidRPr="00624C58">
        <w:t xml:space="preserve"> </w:t>
      </w:r>
      <w:proofErr w:type="spellStart"/>
      <w:r w:rsidRPr="00624C58">
        <w:t>kontaktlaiku</w:t>
      </w:r>
      <w:proofErr w:type="spellEnd"/>
      <w:r w:rsidRPr="00624C58">
        <w:t xml:space="preserve"> ar </w:t>
      </w:r>
      <w:proofErr w:type="spellStart"/>
      <w:r w:rsidRPr="00624C58">
        <w:t>paklāju</w:t>
      </w:r>
      <w:proofErr w:type="spellEnd"/>
      <w:r w:rsidRPr="00624C58">
        <w:t xml:space="preserve"> un </w:t>
      </w:r>
      <w:proofErr w:type="spellStart"/>
      <w:r w:rsidRPr="00624C58">
        <w:t>lidojuma</w:t>
      </w:r>
      <w:proofErr w:type="spellEnd"/>
      <w:r w:rsidRPr="00624C58">
        <w:t xml:space="preserve"> laiku. </w:t>
      </w:r>
      <w:r w:rsidR="00570367" w:rsidRPr="00570367">
        <w:t>[16.]</w:t>
      </w:r>
      <w:r w:rsidR="00570367">
        <w:t xml:space="preserve"> </w:t>
      </w:r>
      <w:proofErr w:type="spellStart"/>
      <w:r w:rsidRPr="00624C58">
        <w:t>Iegūstot</w:t>
      </w:r>
      <w:proofErr w:type="spellEnd"/>
      <w:r w:rsidRPr="00624C58">
        <w:t xml:space="preserve"> datus – </w:t>
      </w:r>
      <w:proofErr w:type="spellStart"/>
      <w:r w:rsidRPr="00624C58">
        <w:t>jauda</w:t>
      </w:r>
      <w:proofErr w:type="spellEnd"/>
      <w:r w:rsidRPr="00624C58">
        <w:t xml:space="preserve"> mums ir, un ar </w:t>
      </w:r>
      <w:proofErr w:type="spellStart"/>
      <w:r w:rsidRPr="00624C58">
        <w:t>dažiem</w:t>
      </w:r>
      <w:proofErr w:type="spellEnd"/>
      <w:r w:rsidRPr="00624C58">
        <w:t xml:space="preserve"> </w:t>
      </w:r>
      <w:proofErr w:type="spellStart"/>
      <w:r w:rsidRPr="00624C58">
        <w:t>aprēķiniem</w:t>
      </w:r>
      <w:proofErr w:type="spellEnd"/>
      <w:r w:rsidRPr="00624C58">
        <w:t xml:space="preserve"> </w:t>
      </w:r>
      <w:proofErr w:type="spellStart"/>
      <w:r w:rsidRPr="00624C58">
        <w:t>iegūstam</w:t>
      </w:r>
      <w:proofErr w:type="spellEnd"/>
      <w:r w:rsidRPr="00624C58">
        <w:t xml:space="preserve"> </w:t>
      </w:r>
      <w:proofErr w:type="spellStart"/>
      <w:r w:rsidRPr="00624C58">
        <w:t>lēciena</w:t>
      </w:r>
      <w:proofErr w:type="spellEnd"/>
      <w:r w:rsidRPr="00624C58">
        <w:t xml:space="preserve"> augstumu.</w:t>
      </w:r>
    </w:p>
    <w:p w14:paraId="194188CD" w14:textId="77777777" w:rsidR="00624C58" w:rsidRPr="00624C58" w:rsidRDefault="00624C58" w:rsidP="00624C58"/>
    <w:p w14:paraId="6BD85D47" w14:textId="1693FB77" w:rsidR="00FC603F" w:rsidRDefault="00E83538" w:rsidP="0005269F">
      <w:pPr>
        <w:pStyle w:val="Heading2"/>
        <w:numPr>
          <w:ilvl w:val="1"/>
          <w:numId w:val="13"/>
        </w:numPr>
      </w:pPr>
      <w:bookmarkStart w:id="24" w:name="_Toc184753743"/>
      <w:bookmarkEnd w:id="8"/>
      <w:proofErr w:type="spellStart"/>
      <w:r w:rsidRPr="000C03E4">
        <w:t>Mērīšanas</w:t>
      </w:r>
      <w:proofErr w:type="spellEnd"/>
      <w:r w:rsidRPr="000C03E4">
        <w:t xml:space="preserve"> </w:t>
      </w:r>
      <w:proofErr w:type="spellStart"/>
      <w:r w:rsidRPr="000C03E4">
        <w:t>metožu</w:t>
      </w:r>
      <w:proofErr w:type="spellEnd"/>
      <w:r w:rsidRPr="000C03E4">
        <w:t xml:space="preserve"> analīze/</w:t>
      </w:r>
      <w:proofErr w:type="spellStart"/>
      <w:r w:rsidRPr="000C03E4">
        <w:t>salīdzinājums</w:t>
      </w:r>
      <w:bookmarkEnd w:id="24"/>
      <w:proofErr w:type="spellEnd"/>
    </w:p>
    <w:p w14:paraId="656718DB" w14:textId="77777777" w:rsidR="00150D61" w:rsidRPr="00150D61" w:rsidRDefault="00150D61" w:rsidP="00150D61"/>
    <w:p w14:paraId="4BE0D3BC" w14:textId="77777777" w:rsidR="00150D61" w:rsidRPr="00150D61" w:rsidRDefault="00150D61" w:rsidP="00150D61">
      <w:pPr>
        <w:rPr>
          <w:b/>
          <w:bCs/>
        </w:rPr>
      </w:pPr>
      <w:r w:rsidRPr="00150D61">
        <w:rPr>
          <w:b/>
          <w:bCs/>
        </w:rPr>
        <w:t>1. Formulas Kopumā (</w:t>
      </w:r>
      <w:proofErr w:type="spellStart"/>
      <w:r w:rsidRPr="00150D61">
        <w:rPr>
          <w:b/>
          <w:bCs/>
        </w:rPr>
        <w:t>Harmana</w:t>
      </w:r>
      <w:proofErr w:type="spellEnd"/>
      <w:r w:rsidRPr="00150D61">
        <w:rPr>
          <w:b/>
          <w:bCs/>
        </w:rPr>
        <w:t>, Johnson &amp; Bahamonde, Sayers)</w:t>
      </w:r>
    </w:p>
    <w:p w14:paraId="0B279EC1" w14:textId="77777777" w:rsidR="00150D61" w:rsidRPr="00AD7CF9" w:rsidRDefault="00150D61" w:rsidP="00150D61">
      <w:proofErr w:type="spellStart"/>
      <w:r w:rsidRPr="00150D61">
        <w:rPr>
          <w:b/>
          <w:bCs/>
        </w:rPr>
        <w:t>Priekšrocības</w:t>
      </w:r>
      <w:proofErr w:type="spellEnd"/>
      <w:r w:rsidRPr="00AD7CF9">
        <w:t>:</w:t>
      </w:r>
    </w:p>
    <w:p w14:paraId="0A020239" w14:textId="77777777" w:rsidR="00150D61" w:rsidRPr="00AD7CF9" w:rsidRDefault="00150D61" w:rsidP="00150D61">
      <w:pPr>
        <w:pStyle w:val="ListParagraph"/>
        <w:numPr>
          <w:ilvl w:val="0"/>
          <w:numId w:val="26"/>
        </w:numPr>
      </w:pPr>
      <w:proofErr w:type="spellStart"/>
      <w:r w:rsidRPr="00150D61">
        <w:rPr>
          <w:b/>
          <w:bCs/>
        </w:rPr>
        <w:t>Izmaksas</w:t>
      </w:r>
      <w:proofErr w:type="spellEnd"/>
      <w:r w:rsidRPr="00150D61">
        <w:rPr>
          <w:b/>
          <w:bCs/>
        </w:rPr>
        <w:t>:</w:t>
      </w:r>
      <w:r w:rsidRPr="00AD7CF9">
        <w:t xml:space="preserve"> </w:t>
      </w:r>
      <w:r>
        <w:t xml:space="preserve">Pa </w:t>
      </w:r>
      <w:proofErr w:type="spellStart"/>
      <w:r>
        <w:t>brīvu</w:t>
      </w:r>
      <w:proofErr w:type="spellEnd"/>
      <w:r>
        <w:t xml:space="preserve">, </w:t>
      </w:r>
      <w:proofErr w:type="spellStart"/>
      <w:r>
        <w:t>jāiegūt</w:t>
      </w:r>
      <w:proofErr w:type="spellEnd"/>
      <w:r>
        <w:t xml:space="preserve"> tika </w:t>
      </w:r>
      <w:proofErr w:type="spellStart"/>
      <w:r>
        <w:t>daži</w:t>
      </w:r>
      <w:proofErr w:type="spellEnd"/>
      <w:r>
        <w:t xml:space="preserve"> </w:t>
      </w:r>
      <w:proofErr w:type="spellStart"/>
      <w:r>
        <w:t>parametri</w:t>
      </w:r>
      <w:proofErr w:type="spellEnd"/>
      <w:r>
        <w:t xml:space="preserve"> un </w:t>
      </w:r>
      <w:proofErr w:type="spellStart"/>
      <w:r>
        <w:t>jāizrēķina</w:t>
      </w:r>
      <w:proofErr w:type="spellEnd"/>
      <w:r>
        <w:t xml:space="preserve"> </w:t>
      </w:r>
      <w:r w:rsidRPr="00AD7CF9">
        <w:t>(</w:t>
      </w:r>
      <w:proofErr w:type="spellStart"/>
      <w:r w:rsidRPr="00AD7CF9">
        <w:t>ķermeņa</w:t>
      </w:r>
      <w:proofErr w:type="spellEnd"/>
      <w:r w:rsidRPr="00AD7CF9">
        <w:t xml:space="preserve"> masa, </w:t>
      </w:r>
      <w:proofErr w:type="spellStart"/>
      <w:r w:rsidRPr="00AD7CF9">
        <w:t>lēciena</w:t>
      </w:r>
      <w:proofErr w:type="spellEnd"/>
      <w:r w:rsidRPr="00AD7CF9">
        <w:t xml:space="preserve"> augstums, </w:t>
      </w:r>
      <w:proofErr w:type="spellStart"/>
      <w:r w:rsidRPr="00AD7CF9">
        <w:t>utt</w:t>
      </w:r>
      <w:proofErr w:type="spellEnd"/>
      <w:r w:rsidRPr="00AD7CF9">
        <w:t>.).</w:t>
      </w:r>
    </w:p>
    <w:p w14:paraId="0A1BE95A" w14:textId="77777777" w:rsidR="00150D61" w:rsidRPr="00AD7CF9" w:rsidRDefault="00150D61" w:rsidP="00150D61">
      <w:pPr>
        <w:pStyle w:val="ListParagraph"/>
        <w:numPr>
          <w:ilvl w:val="0"/>
          <w:numId w:val="26"/>
        </w:numPr>
      </w:pPr>
      <w:proofErr w:type="spellStart"/>
      <w:r w:rsidRPr="00150D61">
        <w:rPr>
          <w:b/>
          <w:bCs/>
        </w:rPr>
        <w:t>Ātrums</w:t>
      </w:r>
      <w:proofErr w:type="spellEnd"/>
      <w:r w:rsidRPr="00150D61">
        <w:rPr>
          <w:b/>
          <w:bCs/>
        </w:rPr>
        <w:t xml:space="preserve"> un </w:t>
      </w:r>
      <w:proofErr w:type="spellStart"/>
      <w:r w:rsidRPr="00150D61">
        <w:rPr>
          <w:b/>
          <w:bCs/>
        </w:rPr>
        <w:t>ērtums</w:t>
      </w:r>
      <w:proofErr w:type="spellEnd"/>
      <w:r w:rsidRPr="00150D61">
        <w:rPr>
          <w:b/>
          <w:bCs/>
        </w:rPr>
        <w:t>:</w:t>
      </w:r>
      <w:r w:rsidRPr="00AD7CF9">
        <w:t xml:space="preserve"> Formulas var </w:t>
      </w:r>
      <w:proofErr w:type="spellStart"/>
      <w:r w:rsidRPr="00AD7CF9">
        <w:t>ātri</w:t>
      </w:r>
      <w:proofErr w:type="spellEnd"/>
      <w:r w:rsidRPr="00AD7CF9">
        <w:t xml:space="preserve"> izmantot, jo tās </w:t>
      </w:r>
      <w:proofErr w:type="spellStart"/>
      <w:r w:rsidRPr="00AD7CF9">
        <w:t>prasa</w:t>
      </w:r>
      <w:proofErr w:type="spellEnd"/>
      <w:r w:rsidRPr="00AD7CF9">
        <w:t xml:space="preserve"> tikai </w:t>
      </w:r>
      <w:proofErr w:type="spellStart"/>
      <w:r>
        <w:t>viegli</w:t>
      </w:r>
      <w:proofErr w:type="spellEnd"/>
      <w:r>
        <w:t xml:space="preserve"> </w:t>
      </w:r>
      <w:proofErr w:type="spellStart"/>
      <w:r>
        <w:t>iegūstamus</w:t>
      </w:r>
      <w:proofErr w:type="spellEnd"/>
      <w:r>
        <w:t xml:space="preserve"> </w:t>
      </w:r>
      <w:proofErr w:type="spellStart"/>
      <w:r>
        <w:t>parametrus</w:t>
      </w:r>
      <w:proofErr w:type="spellEnd"/>
      <w:r w:rsidRPr="00AD7CF9">
        <w:t xml:space="preserve">, un tās var </w:t>
      </w:r>
      <w:proofErr w:type="spellStart"/>
      <w:r w:rsidRPr="00AD7CF9">
        <w:t>aprēķināt</w:t>
      </w:r>
      <w:proofErr w:type="spellEnd"/>
      <w:r w:rsidRPr="00AD7CF9">
        <w:t xml:space="preserve"> bez </w:t>
      </w:r>
      <w:proofErr w:type="spellStart"/>
      <w:r w:rsidRPr="00AD7CF9">
        <w:t>speciālas</w:t>
      </w:r>
      <w:proofErr w:type="spellEnd"/>
      <w:r w:rsidRPr="00AD7CF9">
        <w:t xml:space="preserve"> </w:t>
      </w:r>
      <w:proofErr w:type="spellStart"/>
      <w:r w:rsidRPr="00AD7CF9">
        <w:t>aparatūras</w:t>
      </w:r>
      <w:proofErr w:type="spellEnd"/>
      <w:r w:rsidRPr="00AD7CF9">
        <w:t xml:space="preserve"> vai </w:t>
      </w:r>
      <w:proofErr w:type="spellStart"/>
      <w:r w:rsidRPr="00AD7CF9">
        <w:t>programmatūras</w:t>
      </w:r>
      <w:proofErr w:type="spellEnd"/>
      <w:r w:rsidRPr="00AD7CF9">
        <w:t>.</w:t>
      </w:r>
    </w:p>
    <w:p w14:paraId="6BD3CE5A" w14:textId="77777777" w:rsidR="00150D61" w:rsidRPr="00AD7CF9" w:rsidRDefault="00150D61" w:rsidP="00150D61">
      <w:pPr>
        <w:pStyle w:val="ListParagraph"/>
        <w:numPr>
          <w:ilvl w:val="0"/>
          <w:numId w:val="26"/>
        </w:numPr>
      </w:pPr>
      <w:proofErr w:type="spellStart"/>
      <w:r w:rsidRPr="00150D61">
        <w:rPr>
          <w:b/>
          <w:bCs/>
        </w:rPr>
        <w:t>Pieejamība</w:t>
      </w:r>
      <w:proofErr w:type="spellEnd"/>
      <w:r w:rsidRPr="00150D61">
        <w:rPr>
          <w:b/>
          <w:bCs/>
        </w:rPr>
        <w:t>:</w:t>
      </w:r>
      <w:r w:rsidRPr="00AD7CF9">
        <w:t xml:space="preserve"> </w:t>
      </w:r>
      <w:r>
        <w:t xml:space="preserve">Visiem </w:t>
      </w:r>
      <w:proofErr w:type="spellStart"/>
      <w:r>
        <w:t>pieejams</w:t>
      </w:r>
      <w:proofErr w:type="spellEnd"/>
      <w:r w:rsidRPr="00AD7CF9">
        <w:t xml:space="preserve">, jo tās ir </w:t>
      </w:r>
      <w:proofErr w:type="spellStart"/>
      <w:r w:rsidRPr="00AD7CF9">
        <w:t>publicētas</w:t>
      </w:r>
      <w:proofErr w:type="spellEnd"/>
      <w:r w:rsidRPr="00AD7CF9">
        <w:t xml:space="preserve"> </w:t>
      </w:r>
      <w:proofErr w:type="spellStart"/>
      <w:r w:rsidRPr="00AD7CF9">
        <w:t>zinātniskos</w:t>
      </w:r>
      <w:proofErr w:type="spellEnd"/>
      <w:r w:rsidRPr="00AD7CF9">
        <w:t xml:space="preserve"> </w:t>
      </w:r>
      <w:proofErr w:type="spellStart"/>
      <w:r w:rsidRPr="00AD7CF9">
        <w:t>rakstos</w:t>
      </w:r>
      <w:proofErr w:type="spellEnd"/>
      <w:r w:rsidRPr="00AD7CF9">
        <w:t xml:space="preserve">, un tās var izmantot </w:t>
      </w:r>
      <w:proofErr w:type="spellStart"/>
      <w:r w:rsidRPr="00AD7CF9">
        <w:t>gandrīz</w:t>
      </w:r>
      <w:proofErr w:type="spellEnd"/>
      <w:r w:rsidRPr="00AD7CF9">
        <w:t xml:space="preserve"> </w:t>
      </w:r>
      <w:proofErr w:type="spellStart"/>
      <w:r w:rsidRPr="00AD7CF9">
        <w:t>jebkurā</w:t>
      </w:r>
      <w:proofErr w:type="spellEnd"/>
      <w:r w:rsidRPr="00AD7CF9">
        <w:t xml:space="preserve"> </w:t>
      </w:r>
      <w:proofErr w:type="spellStart"/>
      <w:r w:rsidRPr="00AD7CF9">
        <w:t>vidē</w:t>
      </w:r>
      <w:proofErr w:type="spellEnd"/>
      <w:r w:rsidRPr="00AD7CF9">
        <w:t xml:space="preserve">, pat ar </w:t>
      </w:r>
      <w:proofErr w:type="spellStart"/>
      <w:r w:rsidRPr="00AD7CF9">
        <w:t>ierobežotiem</w:t>
      </w:r>
      <w:proofErr w:type="spellEnd"/>
      <w:r w:rsidRPr="00AD7CF9">
        <w:t xml:space="preserve"> </w:t>
      </w:r>
      <w:proofErr w:type="spellStart"/>
      <w:r w:rsidRPr="00AD7CF9">
        <w:t>resursiem</w:t>
      </w:r>
      <w:proofErr w:type="spellEnd"/>
      <w:r w:rsidRPr="00AD7CF9">
        <w:t>.</w:t>
      </w:r>
    </w:p>
    <w:p w14:paraId="37A0366D" w14:textId="77777777" w:rsidR="00150D61" w:rsidRPr="00150D61" w:rsidRDefault="00150D61" w:rsidP="00150D61">
      <w:pPr>
        <w:rPr>
          <w:b/>
          <w:bCs/>
        </w:rPr>
      </w:pPr>
      <w:proofErr w:type="spellStart"/>
      <w:r w:rsidRPr="00150D61">
        <w:rPr>
          <w:b/>
          <w:bCs/>
        </w:rPr>
        <w:t>Trūkumi</w:t>
      </w:r>
      <w:proofErr w:type="spellEnd"/>
      <w:r w:rsidRPr="00150D61">
        <w:rPr>
          <w:b/>
          <w:bCs/>
        </w:rPr>
        <w:t>:</w:t>
      </w:r>
    </w:p>
    <w:p w14:paraId="1854C473" w14:textId="77777777" w:rsidR="00150D61" w:rsidRPr="00AD7CF9" w:rsidRDefault="00150D61" w:rsidP="00150D61">
      <w:pPr>
        <w:pStyle w:val="ListParagraph"/>
        <w:numPr>
          <w:ilvl w:val="0"/>
          <w:numId w:val="27"/>
        </w:numPr>
      </w:pPr>
      <w:proofErr w:type="spellStart"/>
      <w:r w:rsidRPr="00150D61">
        <w:rPr>
          <w:b/>
          <w:bCs/>
        </w:rPr>
        <w:t>Precizitāte</w:t>
      </w:r>
      <w:proofErr w:type="spellEnd"/>
      <w:r w:rsidRPr="00AD7CF9">
        <w:t xml:space="preserve">: Formulas var būt </w:t>
      </w:r>
      <w:proofErr w:type="spellStart"/>
      <w:r w:rsidRPr="00AD7CF9">
        <w:t>neprecīzas</w:t>
      </w:r>
      <w:proofErr w:type="spellEnd"/>
      <w:r w:rsidRPr="00AD7CF9">
        <w:t xml:space="preserve">, jo tās </w:t>
      </w:r>
      <w:proofErr w:type="spellStart"/>
      <w:r w:rsidRPr="00AD7CF9">
        <w:t>neņem</w:t>
      </w:r>
      <w:proofErr w:type="spellEnd"/>
      <w:r w:rsidRPr="00AD7CF9">
        <w:t xml:space="preserve"> </w:t>
      </w:r>
      <w:proofErr w:type="spellStart"/>
      <w:r w:rsidRPr="00AD7CF9">
        <w:t>vērā</w:t>
      </w:r>
      <w:proofErr w:type="spellEnd"/>
      <w:r w:rsidRPr="00AD7CF9">
        <w:t xml:space="preserve"> </w:t>
      </w:r>
      <w:proofErr w:type="spellStart"/>
      <w:r w:rsidRPr="00AD7CF9">
        <w:t>visus</w:t>
      </w:r>
      <w:proofErr w:type="spellEnd"/>
      <w:r w:rsidRPr="00AD7CF9">
        <w:t xml:space="preserve"> </w:t>
      </w:r>
      <w:proofErr w:type="spellStart"/>
      <w:r w:rsidRPr="00AD7CF9">
        <w:t>iespējamos</w:t>
      </w:r>
      <w:proofErr w:type="spellEnd"/>
      <w:r w:rsidRPr="00AD7CF9">
        <w:t xml:space="preserve"> </w:t>
      </w:r>
      <w:proofErr w:type="spellStart"/>
      <w:r w:rsidRPr="00AD7CF9">
        <w:t>faktorus</w:t>
      </w:r>
      <w:proofErr w:type="spellEnd"/>
      <w:r w:rsidRPr="00AD7CF9">
        <w:t xml:space="preserve"> (</w:t>
      </w:r>
      <w:proofErr w:type="spellStart"/>
      <w:r w:rsidRPr="00AD7CF9">
        <w:t>piemēram</w:t>
      </w:r>
      <w:proofErr w:type="spellEnd"/>
      <w:r w:rsidRPr="00AD7CF9">
        <w:t xml:space="preserve">, </w:t>
      </w:r>
      <w:proofErr w:type="spellStart"/>
      <w:r w:rsidRPr="00AD7CF9">
        <w:t>ķermeņa</w:t>
      </w:r>
      <w:proofErr w:type="spellEnd"/>
      <w:r w:rsidRPr="00AD7CF9">
        <w:t xml:space="preserve"> </w:t>
      </w:r>
      <w:proofErr w:type="spellStart"/>
      <w:r w:rsidRPr="00AD7CF9">
        <w:t>struktūru</w:t>
      </w:r>
      <w:proofErr w:type="spellEnd"/>
      <w:r w:rsidRPr="00AD7CF9">
        <w:t xml:space="preserve">, </w:t>
      </w:r>
      <w:proofErr w:type="spellStart"/>
      <w:r w:rsidRPr="00AD7CF9">
        <w:t>lēciena</w:t>
      </w:r>
      <w:proofErr w:type="spellEnd"/>
      <w:r w:rsidRPr="00AD7CF9">
        <w:t xml:space="preserve"> </w:t>
      </w:r>
      <w:proofErr w:type="spellStart"/>
      <w:r w:rsidRPr="00AD7CF9">
        <w:t>tehniku</w:t>
      </w:r>
      <w:proofErr w:type="spellEnd"/>
      <w:r w:rsidRPr="00AD7CF9">
        <w:t xml:space="preserve"> un citu</w:t>
      </w:r>
      <w:r>
        <w:t xml:space="preserve">s </w:t>
      </w:r>
      <w:proofErr w:type="spellStart"/>
      <w:r>
        <w:t>faktorus</w:t>
      </w:r>
      <w:proofErr w:type="spellEnd"/>
      <w:r w:rsidRPr="00AD7CF9">
        <w:t>)</w:t>
      </w:r>
      <w:r>
        <w:t xml:space="preserve"> Kā arī dažas formulas, </w:t>
      </w:r>
      <w:proofErr w:type="spellStart"/>
      <w:r>
        <w:t>piemēram</w:t>
      </w:r>
      <w:proofErr w:type="spellEnd"/>
      <w:r>
        <w:t xml:space="preserve">, ”Lewis” un Sayers formula var </w:t>
      </w:r>
      <w:proofErr w:type="spellStart"/>
      <w:r>
        <w:t>izrēķināt</w:t>
      </w:r>
      <w:proofErr w:type="spellEnd"/>
      <w:r>
        <w:t xml:space="preserve"> citu </w:t>
      </w:r>
      <w:proofErr w:type="spellStart"/>
      <w:r>
        <w:t>parametru</w:t>
      </w:r>
      <w:proofErr w:type="spellEnd"/>
      <w:r>
        <w:t xml:space="preserve"> </w:t>
      </w:r>
      <w:r w:rsidRPr="00AD7CF9">
        <w:t>.</w:t>
      </w:r>
    </w:p>
    <w:p w14:paraId="070122E2" w14:textId="77777777" w:rsidR="00150D61" w:rsidRPr="00AD7CF9" w:rsidRDefault="00150D61" w:rsidP="00150D61">
      <w:pPr>
        <w:pStyle w:val="ListParagraph"/>
        <w:numPr>
          <w:ilvl w:val="0"/>
          <w:numId w:val="27"/>
        </w:numPr>
      </w:pPr>
      <w:proofErr w:type="spellStart"/>
      <w:r w:rsidRPr="00150D61">
        <w:rPr>
          <w:b/>
          <w:bCs/>
        </w:rPr>
        <w:t>Ierobežotība</w:t>
      </w:r>
      <w:proofErr w:type="spellEnd"/>
      <w:r w:rsidRPr="00150D61">
        <w:rPr>
          <w:b/>
          <w:bCs/>
        </w:rPr>
        <w:t>:</w:t>
      </w:r>
      <w:r w:rsidRPr="00AD7CF9">
        <w:t xml:space="preserve"> Dažas formulas, </w:t>
      </w:r>
      <w:proofErr w:type="spellStart"/>
      <w:r w:rsidRPr="00AD7CF9">
        <w:t>piemēram</w:t>
      </w:r>
      <w:proofErr w:type="spellEnd"/>
      <w:r w:rsidRPr="00AD7CF9">
        <w:t xml:space="preserve">, </w:t>
      </w:r>
      <w:proofErr w:type="spellStart"/>
      <w:r w:rsidRPr="00AD7CF9">
        <w:t>Harmana</w:t>
      </w:r>
      <w:proofErr w:type="spellEnd"/>
      <w:r w:rsidRPr="00AD7CF9">
        <w:t xml:space="preserve"> formula, var būt </w:t>
      </w:r>
      <w:proofErr w:type="spellStart"/>
      <w:r>
        <w:t>precīzas</w:t>
      </w:r>
      <w:proofErr w:type="spellEnd"/>
      <w:r w:rsidRPr="00AD7CF9">
        <w:t xml:space="preserve"> tikai </w:t>
      </w:r>
      <w:proofErr w:type="spellStart"/>
      <w:r w:rsidRPr="00AD7CF9">
        <w:t>konkrētām</w:t>
      </w:r>
      <w:proofErr w:type="spellEnd"/>
      <w:r>
        <w:t xml:space="preserve"> </w:t>
      </w:r>
      <w:proofErr w:type="spellStart"/>
      <w:r>
        <w:t>dzimumam</w:t>
      </w:r>
      <w:proofErr w:type="spellEnd"/>
      <w:r w:rsidRPr="00AD7CF9">
        <w:t xml:space="preserve">, kas </w:t>
      </w:r>
      <w:proofErr w:type="spellStart"/>
      <w:r w:rsidRPr="00AD7CF9">
        <w:t>samazina</w:t>
      </w:r>
      <w:proofErr w:type="spellEnd"/>
      <w:r w:rsidRPr="00AD7CF9">
        <w:t xml:space="preserve"> tās </w:t>
      </w:r>
      <w:proofErr w:type="spellStart"/>
      <w:r w:rsidRPr="00AD7CF9">
        <w:t>universālo</w:t>
      </w:r>
      <w:proofErr w:type="spellEnd"/>
      <w:r w:rsidRPr="00AD7CF9">
        <w:t xml:space="preserve"> </w:t>
      </w:r>
      <w:proofErr w:type="spellStart"/>
      <w:r>
        <w:t>pieejamību</w:t>
      </w:r>
      <w:proofErr w:type="spellEnd"/>
      <w:r w:rsidRPr="00AD7CF9">
        <w:t>.</w:t>
      </w:r>
      <w:r>
        <w:t xml:space="preserve"> </w:t>
      </w:r>
    </w:p>
    <w:p w14:paraId="51A3E6EE" w14:textId="77777777" w:rsidR="00150D61" w:rsidRPr="00AD7CF9" w:rsidRDefault="00150D61" w:rsidP="00150D61"/>
    <w:p w14:paraId="17DF2675" w14:textId="77777777" w:rsidR="00150D61" w:rsidRPr="00150D61" w:rsidRDefault="00150D61" w:rsidP="00150D61">
      <w:pPr>
        <w:rPr>
          <w:b/>
          <w:bCs/>
        </w:rPr>
      </w:pPr>
      <w:r w:rsidRPr="00150D61">
        <w:rPr>
          <w:b/>
          <w:bCs/>
        </w:rPr>
        <w:t xml:space="preserve">2. Video analīze </w:t>
      </w:r>
    </w:p>
    <w:p w14:paraId="66D322DB" w14:textId="77777777" w:rsidR="00150D61" w:rsidRPr="00150D61" w:rsidRDefault="00150D61" w:rsidP="00150D61">
      <w:pPr>
        <w:rPr>
          <w:b/>
          <w:bCs/>
        </w:rPr>
      </w:pPr>
      <w:proofErr w:type="spellStart"/>
      <w:r w:rsidRPr="00150D61">
        <w:rPr>
          <w:b/>
          <w:bCs/>
        </w:rPr>
        <w:t>Priekšrocības</w:t>
      </w:r>
      <w:proofErr w:type="spellEnd"/>
      <w:r w:rsidRPr="00150D61">
        <w:rPr>
          <w:b/>
          <w:bCs/>
        </w:rPr>
        <w:t>:</w:t>
      </w:r>
    </w:p>
    <w:p w14:paraId="4CED08EB" w14:textId="77777777" w:rsidR="00150D61" w:rsidRPr="00AD7CF9" w:rsidRDefault="00150D61" w:rsidP="00150D61">
      <w:pPr>
        <w:pStyle w:val="ListParagraph"/>
        <w:numPr>
          <w:ilvl w:val="0"/>
          <w:numId w:val="28"/>
        </w:numPr>
      </w:pPr>
      <w:proofErr w:type="spellStart"/>
      <w:r w:rsidRPr="00150D61">
        <w:rPr>
          <w:b/>
          <w:bCs/>
        </w:rPr>
        <w:t>Izmaksas</w:t>
      </w:r>
      <w:proofErr w:type="spellEnd"/>
      <w:r>
        <w:t xml:space="preserve">: Nepieciešams tikai </w:t>
      </w:r>
      <w:proofErr w:type="spellStart"/>
      <w:r>
        <w:t>telefons</w:t>
      </w:r>
      <w:proofErr w:type="spellEnd"/>
      <w:r>
        <w:t xml:space="preserve"> un </w:t>
      </w:r>
      <w:proofErr w:type="spellStart"/>
      <w:r>
        <w:t>dators</w:t>
      </w:r>
      <w:proofErr w:type="spellEnd"/>
      <w:r>
        <w:t xml:space="preserve"> (</w:t>
      </w:r>
      <w:proofErr w:type="spellStart"/>
      <w:r>
        <w:t>bibliotēkās</w:t>
      </w:r>
      <w:proofErr w:type="spellEnd"/>
      <w:r>
        <w:t xml:space="preserve"> var izmantot) un </w:t>
      </w:r>
      <w:proofErr w:type="spellStart"/>
      <w:r>
        <w:t>papīra</w:t>
      </w:r>
      <w:proofErr w:type="spellEnd"/>
      <w:r>
        <w:t xml:space="preserve"> </w:t>
      </w:r>
      <w:proofErr w:type="spellStart"/>
      <w:r>
        <w:t>lapa</w:t>
      </w:r>
      <w:proofErr w:type="spellEnd"/>
      <w:r>
        <w:t xml:space="preserve"> </w:t>
      </w:r>
      <w:proofErr w:type="spellStart"/>
      <w:r>
        <w:t>aprēķiniem</w:t>
      </w:r>
      <w:proofErr w:type="spellEnd"/>
      <w:r w:rsidRPr="00AD7CF9">
        <w:t>.</w:t>
      </w:r>
    </w:p>
    <w:p w14:paraId="3C7C05A6" w14:textId="77777777" w:rsidR="00150D61" w:rsidRDefault="00150D61" w:rsidP="00150D61">
      <w:pPr>
        <w:pStyle w:val="ListParagraph"/>
        <w:numPr>
          <w:ilvl w:val="0"/>
          <w:numId w:val="28"/>
        </w:numPr>
      </w:pPr>
      <w:proofErr w:type="spellStart"/>
      <w:r w:rsidRPr="00150D61">
        <w:rPr>
          <w:b/>
          <w:bCs/>
        </w:rPr>
        <w:t>Pieejamība</w:t>
      </w:r>
      <w:proofErr w:type="spellEnd"/>
      <w:r w:rsidRPr="00AD7CF9">
        <w:t xml:space="preserve">: Šie </w:t>
      </w:r>
      <w:proofErr w:type="spellStart"/>
      <w:r w:rsidRPr="00AD7CF9">
        <w:t>rīki</w:t>
      </w:r>
      <w:proofErr w:type="spellEnd"/>
      <w:r w:rsidRPr="00AD7CF9">
        <w:t xml:space="preserve"> ir </w:t>
      </w:r>
      <w:proofErr w:type="spellStart"/>
      <w:r w:rsidRPr="00AD7CF9">
        <w:t>pieejami</w:t>
      </w:r>
      <w:proofErr w:type="spellEnd"/>
      <w:r w:rsidRPr="00AD7CF9">
        <w:t xml:space="preserve"> bez </w:t>
      </w:r>
      <w:proofErr w:type="spellStart"/>
      <w:r w:rsidRPr="00AD7CF9">
        <w:t>maksas</w:t>
      </w:r>
      <w:proofErr w:type="spellEnd"/>
      <w:r w:rsidRPr="00AD7CF9">
        <w:t xml:space="preserve"> un </w:t>
      </w:r>
      <w:proofErr w:type="spellStart"/>
      <w:r w:rsidRPr="00AD7CF9">
        <w:t>darbojas</w:t>
      </w:r>
      <w:proofErr w:type="spellEnd"/>
      <w:r w:rsidRPr="00AD7CF9">
        <w:t xml:space="preserve"> uz </w:t>
      </w:r>
      <w:proofErr w:type="spellStart"/>
      <w:r w:rsidRPr="00AD7CF9">
        <w:t>dažādām</w:t>
      </w:r>
      <w:proofErr w:type="spellEnd"/>
      <w:r w:rsidRPr="00AD7CF9">
        <w:t xml:space="preserve"> </w:t>
      </w:r>
      <w:proofErr w:type="spellStart"/>
      <w:r w:rsidRPr="00AD7CF9">
        <w:t>platformām</w:t>
      </w:r>
      <w:proofErr w:type="spellEnd"/>
      <w:r w:rsidRPr="00AD7CF9">
        <w:t xml:space="preserve">, </w:t>
      </w:r>
      <w:proofErr w:type="spellStart"/>
      <w:r w:rsidRPr="00AD7CF9">
        <w:t>padarot</w:t>
      </w:r>
      <w:proofErr w:type="spellEnd"/>
      <w:r w:rsidRPr="00AD7CF9">
        <w:t xml:space="preserve"> </w:t>
      </w:r>
      <w:proofErr w:type="spellStart"/>
      <w:r w:rsidRPr="00AD7CF9">
        <w:t>tos</w:t>
      </w:r>
      <w:proofErr w:type="spellEnd"/>
      <w:r w:rsidRPr="00AD7CF9">
        <w:t xml:space="preserve"> </w:t>
      </w:r>
      <w:proofErr w:type="spellStart"/>
      <w:r w:rsidRPr="00AD7CF9">
        <w:t>pieejam</w:t>
      </w:r>
      <w:r>
        <w:t>us</w:t>
      </w:r>
      <w:proofErr w:type="spellEnd"/>
      <w:r>
        <w:t xml:space="preserve"> visiem</w:t>
      </w:r>
      <w:r w:rsidRPr="00AD7CF9">
        <w:t>.</w:t>
      </w:r>
    </w:p>
    <w:p w14:paraId="63B38786" w14:textId="7556DB35" w:rsidR="00395C6A" w:rsidRPr="00AD7CF9" w:rsidRDefault="00150D61" w:rsidP="00395C6A">
      <w:pPr>
        <w:pStyle w:val="ListParagraph"/>
        <w:numPr>
          <w:ilvl w:val="0"/>
          <w:numId w:val="28"/>
        </w:numPr>
      </w:pPr>
      <w:proofErr w:type="spellStart"/>
      <w:r w:rsidRPr="00150D61">
        <w:rPr>
          <w:b/>
          <w:bCs/>
        </w:rPr>
        <w:t>Precizitāte</w:t>
      </w:r>
      <w:proofErr w:type="spellEnd"/>
      <w:r w:rsidRPr="00AD7CF9">
        <w:t xml:space="preserve">: </w:t>
      </w:r>
      <w:proofErr w:type="spellStart"/>
      <w:r>
        <w:t>Beigu</w:t>
      </w:r>
      <w:proofErr w:type="spellEnd"/>
      <w:r>
        <w:t xml:space="preserve"> </w:t>
      </w:r>
      <w:proofErr w:type="spellStart"/>
      <w:r>
        <w:t>rezultātā</w:t>
      </w:r>
      <w:proofErr w:type="spellEnd"/>
      <w:r>
        <w:t xml:space="preserve">, ja </w:t>
      </w:r>
      <w:proofErr w:type="spellStart"/>
      <w:r>
        <w:t>neņem</w:t>
      </w:r>
      <w:proofErr w:type="spellEnd"/>
      <w:r>
        <w:t xml:space="preserve"> </w:t>
      </w:r>
      <w:proofErr w:type="spellStart"/>
      <w:r>
        <w:t>vērā</w:t>
      </w:r>
      <w:proofErr w:type="spellEnd"/>
      <w:r>
        <w:t xml:space="preserve"> cilvēka kļūdu, </w:t>
      </w:r>
      <w:proofErr w:type="spellStart"/>
      <w:r>
        <w:t>lēciena</w:t>
      </w:r>
      <w:proofErr w:type="spellEnd"/>
      <w:r>
        <w:t xml:space="preserve"> </w:t>
      </w:r>
      <w:proofErr w:type="spellStart"/>
      <w:r>
        <w:t>jauda</w:t>
      </w:r>
      <w:proofErr w:type="spellEnd"/>
      <w:r>
        <w:t xml:space="preserve"> un </w:t>
      </w:r>
      <w:proofErr w:type="spellStart"/>
      <w:r>
        <w:t>lēciena</w:t>
      </w:r>
      <w:proofErr w:type="spellEnd"/>
      <w:r>
        <w:t xml:space="preserve"> augstumu </w:t>
      </w:r>
      <w:proofErr w:type="spellStart"/>
      <w:r>
        <w:t>sanāk</w:t>
      </w:r>
      <w:proofErr w:type="spellEnd"/>
      <w:r>
        <w:t xml:space="preserve"> </w:t>
      </w:r>
      <w:proofErr w:type="spellStart"/>
      <w:r>
        <w:t>precīzs</w:t>
      </w:r>
      <w:proofErr w:type="spellEnd"/>
      <w:r w:rsidRPr="00AD7CF9">
        <w:t>.</w:t>
      </w:r>
    </w:p>
    <w:p w14:paraId="591AC01F" w14:textId="77777777" w:rsidR="00150D61" w:rsidRPr="00AD7CF9" w:rsidRDefault="00150D61" w:rsidP="00150D61">
      <w:proofErr w:type="spellStart"/>
      <w:r w:rsidRPr="00150D61">
        <w:rPr>
          <w:b/>
          <w:bCs/>
        </w:rPr>
        <w:t>Trūkumi</w:t>
      </w:r>
      <w:proofErr w:type="spellEnd"/>
      <w:r w:rsidRPr="00AD7CF9">
        <w:t>:</w:t>
      </w:r>
    </w:p>
    <w:p w14:paraId="72494B63" w14:textId="77777777" w:rsidR="00150D61" w:rsidRPr="00AD7CF9" w:rsidRDefault="00150D61" w:rsidP="00150D61">
      <w:pPr>
        <w:pStyle w:val="ListParagraph"/>
        <w:numPr>
          <w:ilvl w:val="0"/>
          <w:numId w:val="29"/>
        </w:numPr>
      </w:pPr>
      <w:proofErr w:type="spellStart"/>
      <w:r w:rsidRPr="00150D61">
        <w:rPr>
          <w:b/>
          <w:bCs/>
        </w:rPr>
        <w:t>Lietošanas</w:t>
      </w:r>
      <w:proofErr w:type="spellEnd"/>
      <w:r w:rsidRPr="00150D61">
        <w:rPr>
          <w:b/>
          <w:bCs/>
        </w:rPr>
        <w:t xml:space="preserve"> </w:t>
      </w:r>
      <w:proofErr w:type="spellStart"/>
      <w:r w:rsidRPr="00150D61">
        <w:rPr>
          <w:b/>
          <w:bCs/>
        </w:rPr>
        <w:t>ērtums</w:t>
      </w:r>
      <w:proofErr w:type="spellEnd"/>
      <w:r w:rsidRPr="00AD7CF9">
        <w:t>:</w:t>
      </w:r>
      <w:r>
        <w:t xml:space="preserve"> Viss process ir ļoti </w:t>
      </w:r>
      <w:proofErr w:type="spellStart"/>
      <w:r>
        <w:t>laikietilpīgs</w:t>
      </w:r>
      <w:proofErr w:type="spellEnd"/>
      <w:r>
        <w:t xml:space="preserve"> un </w:t>
      </w:r>
      <w:proofErr w:type="spellStart"/>
      <w:r>
        <w:t>tehnisks</w:t>
      </w:r>
      <w:proofErr w:type="spellEnd"/>
      <w:r>
        <w:t xml:space="preserve">, no </w:t>
      </w:r>
      <w:proofErr w:type="spellStart"/>
      <w:r>
        <w:t>nofilmēšanas</w:t>
      </w:r>
      <w:proofErr w:type="spellEnd"/>
      <w:r>
        <w:t xml:space="preserve">, līdz video </w:t>
      </w:r>
      <w:proofErr w:type="spellStart"/>
      <w:r>
        <w:t>apstrādāšanai</w:t>
      </w:r>
      <w:proofErr w:type="spellEnd"/>
      <w:r>
        <w:t xml:space="preserve"> un </w:t>
      </w:r>
      <w:proofErr w:type="spellStart"/>
      <w:r>
        <w:t>parametru</w:t>
      </w:r>
      <w:proofErr w:type="spellEnd"/>
      <w:r>
        <w:t xml:space="preserve"> </w:t>
      </w:r>
      <w:proofErr w:type="spellStart"/>
      <w:r>
        <w:t>noteikšanai</w:t>
      </w:r>
      <w:proofErr w:type="spellEnd"/>
      <w:r>
        <w:t xml:space="preserve"> un </w:t>
      </w:r>
      <w:proofErr w:type="spellStart"/>
      <w:r>
        <w:t>izrēķināšanai</w:t>
      </w:r>
      <w:proofErr w:type="spellEnd"/>
      <w:r w:rsidRPr="00AD7CF9">
        <w:t>.</w:t>
      </w:r>
    </w:p>
    <w:p w14:paraId="044A441D" w14:textId="0ED90D36" w:rsidR="00150D61" w:rsidRPr="00AD7CF9" w:rsidRDefault="00150D61" w:rsidP="00D04297">
      <w:pPr>
        <w:pStyle w:val="ListParagraph"/>
        <w:numPr>
          <w:ilvl w:val="0"/>
          <w:numId w:val="29"/>
        </w:numPr>
      </w:pPr>
      <w:proofErr w:type="spellStart"/>
      <w:r w:rsidRPr="00150D61">
        <w:rPr>
          <w:b/>
          <w:bCs/>
        </w:rPr>
        <w:t>Precizitāte</w:t>
      </w:r>
      <w:proofErr w:type="spellEnd"/>
      <w:r w:rsidRPr="00AD7CF9">
        <w:t xml:space="preserve">: </w:t>
      </w:r>
      <w:proofErr w:type="spellStart"/>
      <w:r>
        <w:t>Tajā</w:t>
      </w:r>
      <w:proofErr w:type="spellEnd"/>
      <w:r>
        <w:t xml:space="preserve"> </w:t>
      </w:r>
      <w:proofErr w:type="spellStart"/>
      <w:r>
        <w:t>pašā</w:t>
      </w:r>
      <w:proofErr w:type="spellEnd"/>
      <w:r>
        <w:t xml:space="preserve"> </w:t>
      </w:r>
      <w:proofErr w:type="spellStart"/>
      <w:r>
        <w:t>brīdi</w:t>
      </w:r>
      <w:proofErr w:type="spellEnd"/>
      <w:r>
        <w:t xml:space="preserve"> var būt daudz </w:t>
      </w:r>
      <w:proofErr w:type="spellStart"/>
      <w:r>
        <w:t>cilvēciskas</w:t>
      </w:r>
      <w:proofErr w:type="spellEnd"/>
      <w:r>
        <w:t xml:space="preserve"> </w:t>
      </w:r>
      <w:proofErr w:type="spellStart"/>
      <w:r>
        <w:t>kļūdas</w:t>
      </w:r>
      <w:proofErr w:type="spellEnd"/>
      <w:r>
        <w:t xml:space="preserve">, </w:t>
      </w:r>
      <w:proofErr w:type="spellStart"/>
      <w:r>
        <w:t>slikti</w:t>
      </w:r>
      <w:proofErr w:type="spellEnd"/>
      <w:r>
        <w:t xml:space="preserve"> </w:t>
      </w:r>
      <w:proofErr w:type="spellStart"/>
      <w:r>
        <w:t>nofilmēts</w:t>
      </w:r>
      <w:proofErr w:type="spellEnd"/>
      <w:r>
        <w:t xml:space="preserve">, </w:t>
      </w:r>
      <w:proofErr w:type="spellStart"/>
      <w:r>
        <w:t>nepareizi</w:t>
      </w:r>
      <w:proofErr w:type="spellEnd"/>
      <w:r>
        <w:t xml:space="preserve"> </w:t>
      </w:r>
      <w:proofErr w:type="spellStart"/>
      <w:r>
        <w:t>izrēķināts</w:t>
      </w:r>
      <w:proofErr w:type="spellEnd"/>
      <w:r>
        <w:t xml:space="preserve"> </w:t>
      </w:r>
      <w:proofErr w:type="spellStart"/>
      <w:r>
        <w:t>utt</w:t>
      </w:r>
      <w:proofErr w:type="spellEnd"/>
      <w:r w:rsidRPr="00AD7CF9">
        <w:t>.</w:t>
      </w:r>
    </w:p>
    <w:p w14:paraId="223EE81B" w14:textId="6AF6B11A" w:rsidR="00150D61" w:rsidRPr="00150D61" w:rsidRDefault="00150D61" w:rsidP="00150D61">
      <w:pPr>
        <w:rPr>
          <w:b/>
          <w:bCs/>
        </w:rPr>
      </w:pPr>
      <w:r w:rsidRPr="00150D61">
        <w:rPr>
          <w:b/>
          <w:bCs/>
        </w:rPr>
        <w:lastRenderedPageBreak/>
        <w:t xml:space="preserve">3. </w:t>
      </w:r>
      <w:proofErr w:type="spellStart"/>
      <w:r w:rsidRPr="00150D61">
        <w:rPr>
          <w:b/>
          <w:bCs/>
        </w:rPr>
        <w:t>Akselometri</w:t>
      </w:r>
      <w:proofErr w:type="spellEnd"/>
    </w:p>
    <w:p w14:paraId="625B20AF" w14:textId="77777777" w:rsidR="00150D61" w:rsidRPr="00AD7CF9" w:rsidRDefault="00150D61" w:rsidP="00150D61">
      <w:proofErr w:type="spellStart"/>
      <w:r w:rsidRPr="00150D61">
        <w:rPr>
          <w:b/>
          <w:bCs/>
        </w:rPr>
        <w:t>Priekšrocības</w:t>
      </w:r>
      <w:proofErr w:type="spellEnd"/>
      <w:r w:rsidRPr="00AD7CF9">
        <w:t>:</w:t>
      </w:r>
    </w:p>
    <w:p w14:paraId="5D01C159" w14:textId="77777777" w:rsidR="00150D61" w:rsidRPr="00AD7CF9" w:rsidRDefault="00150D61" w:rsidP="00150D61">
      <w:pPr>
        <w:pStyle w:val="ListParagraph"/>
        <w:numPr>
          <w:ilvl w:val="0"/>
          <w:numId w:val="30"/>
        </w:numPr>
      </w:pPr>
      <w:proofErr w:type="spellStart"/>
      <w:r w:rsidRPr="00150D61">
        <w:rPr>
          <w:b/>
          <w:bCs/>
        </w:rPr>
        <w:t>Precizitāte</w:t>
      </w:r>
      <w:proofErr w:type="spellEnd"/>
      <w:r w:rsidRPr="00AD7CF9">
        <w:t xml:space="preserve">: </w:t>
      </w:r>
      <w:proofErr w:type="spellStart"/>
      <w:r w:rsidRPr="00AD7CF9">
        <w:t>Akselometri</w:t>
      </w:r>
      <w:proofErr w:type="spellEnd"/>
      <w:r w:rsidRPr="00AD7CF9">
        <w:t xml:space="preserve"> </w:t>
      </w:r>
      <w:proofErr w:type="spellStart"/>
      <w:r w:rsidRPr="00AD7CF9">
        <w:t>mēra</w:t>
      </w:r>
      <w:proofErr w:type="spellEnd"/>
      <w:r w:rsidRPr="00AD7CF9">
        <w:t xml:space="preserve"> </w:t>
      </w:r>
      <w:proofErr w:type="spellStart"/>
      <w:r w:rsidRPr="00AD7CF9">
        <w:t>paātrinājumu</w:t>
      </w:r>
      <w:proofErr w:type="spellEnd"/>
      <w:r w:rsidRPr="00AD7CF9">
        <w:t xml:space="preserve"> </w:t>
      </w:r>
      <w:proofErr w:type="spellStart"/>
      <w:r w:rsidRPr="00AD7CF9">
        <w:t>tieši</w:t>
      </w:r>
      <w:proofErr w:type="spellEnd"/>
      <w:r w:rsidRPr="00AD7CF9">
        <w:t xml:space="preserve">, </w:t>
      </w:r>
      <w:proofErr w:type="spellStart"/>
      <w:r w:rsidRPr="00AD7CF9">
        <w:t>nodrošinot</w:t>
      </w:r>
      <w:proofErr w:type="spellEnd"/>
      <w:r w:rsidRPr="00AD7CF9">
        <w:t xml:space="preserve"> ļoti </w:t>
      </w:r>
      <w:proofErr w:type="spellStart"/>
      <w:r w:rsidRPr="00AD7CF9">
        <w:t>precīzus</w:t>
      </w:r>
      <w:proofErr w:type="spellEnd"/>
      <w:r w:rsidRPr="00AD7CF9">
        <w:t xml:space="preserve"> datus par </w:t>
      </w:r>
      <w:proofErr w:type="spellStart"/>
      <w:r w:rsidRPr="00AD7CF9">
        <w:t>sportista</w:t>
      </w:r>
      <w:proofErr w:type="spellEnd"/>
      <w:r w:rsidRPr="00AD7CF9">
        <w:t xml:space="preserve"> </w:t>
      </w:r>
      <w:proofErr w:type="spellStart"/>
      <w:r w:rsidRPr="00AD7CF9">
        <w:t>kustībām</w:t>
      </w:r>
      <w:proofErr w:type="spellEnd"/>
      <w:r w:rsidRPr="00AD7CF9">
        <w:t>.</w:t>
      </w:r>
    </w:p>
    <w:p w14:paraId="27636320" w14:textId="77777777" w:rsidR="00150D61" w:rsidRPr="00AD7CF9" w:rsidRDefault="00150D61" w:rsidP="00150D61">
      <w:pPr>
        <w:pStyle w:val="ListParagraph"/>
        <w:numPr>
          <w:ilvl w:val="0"/>
          <w:numId w:val="30"/>
        </w:numPr>
      </w:pPr>
      <w:proofErr w:type="spellStart"/>
      <w:r w:rsidRPr="00150D61">
        <w:rPr>
          <w:b/>
          <w:bCs/>
        </w:rPr>
        <w:t>Ierīces</w:t>
      </w:r>
      <w:proofErr w:type="spellEnd"/>
      <w:r w:rsidRPr="00150D61">
        <w:rPr>
          <w:b/>
          <w:bCs/>
        </w:rPr>
        <w:t xml:space="preserve"> </w:t>
      </w:r>
      <w:proofErr w:type="spellStart"/>
      <w:r w:rsidRPr="00150D61">
        <w:rPr>
          <w:b/>
          <w:bCs/>
        </w:rPr>
        <w:t>portativitāte</w:t>
      </w:r>
      <w:proofErr w:type="spellEnd"/>
      <w:r w:rsidRPr="00AD7CF9">
        <w:t xml:space="preserve">: </w:t>
      </w:r>
      <w:proofErr w:type="spellStart"/>
      <w:r w:rsidRPr="00AD7CF9">
        <w:t>Kompaktas</w:t>
      </w:r>
      <w:proofErr w:type="spellEnd"/>
      <w:r w:rsidRPr="00AD7CF9">
        <w:t xml:space="preserve"> un </w:t>
      </w:r>
      <w:proofErr w:type="spellStart"/>
      <w:r w:rsidRPr="00AD7CF9">
        <w:t>vieglas</w:t>
      </w:r>
      <w:proofErr w:type="spellEnd"/>
      <w:r w:rsidRPr="00AD7CF9">
        <w:t xml:space="preserve"> </w:t>
      </w:r>
      <w:proofErr w:type="spellStart"/>
      <w:r w:rsidRPr="00AD7CF9">
        <w:t>ierīces</w:t>
      </w:r>
      <w:proofErr w:type="spellEnd"/>
      <w:r w:rsidRPr="00AD7CF9">
        <w:t xml:space="preserve">, kuras var </w:t>
      </w:r>
      <w:proofErr w:type="spellStart"/>
      <w:r w:rsidRPr="00AD7CF9">
        <w:t>pievienot</w:t>
      </w:r>
      <w:proofErr w:type="spellEnd"/>
      <w:r w:rsidRPr="00AD7CF9">
        <w:t xml:space="preserve"> </w:t>
      </w:r>
      <w:proofErr w:type="spellStart"/>
      <w:r w:rsidRPr="00AD7CF9">
        <w:t>tieši</w:t>
      </w:r>
      <w:proofErr w:type="spellEnd"/>
      <w:r w:rsidRPr="00AD7CF9">
        <w:t xml:space="preserve"> pie </w:t>
      </w:r>
      <w:proofErr w:type="spellStart"/>
      <w:r w:rsidRPr="00AD7CF9">
        <w:t>ķermeņa</w:t>
      </w:r>
      <w:proofErr w:type="spellEnd"/>
      <w:r w:rsidRPr="00AD7CF9">
        <w:t xml:space="preserve"> vai </w:t>
      </w:r>
      <w:proofErr w:type="spellStart"/>
      <w:r w:rsidRPr="00AD7CF9">
        <w:t>sportista</w:t>
      </w:r>
      <w:proofErr w:type="spellEnd"/>
      <w:r w:rsidRPr="00AD7CF9">
        <w:t xml:space="preserve"> </w:t>
      </w:r>
      <w:proofErr w:type="spellStart"/>
      <w:r w:rsidRPr="00AD7CF9">
        <w:t>apģērba</w:t>
      </w:r>
      <w:proofErr w:type="spellEnd"/>
      <w:r w:rsidRPr="00AD7CF9">
        <w:t xml:space="preserve">, </w:t>
      </w:r>
      <w:proofErr w:type="spellStart"/>
      <w:r>
        <w:t>precīzam</w:t>
      </w:r>
      <w:proofErr w:type="spellEnd"/>
      <w:r>
        <w:t xml:space="preserve"> </w:t>
      </w:r>
      <w:proofErr w:type="spellStart"/>
      <w:r>
        <w:t>rezultātam</w:t>
      </w:r>
      <w:proofErr w:type="spellEnd"/>
      <w:r>
        <w:t>.</w:t>
      </w:r>
    </w:p>
    <w:p w14:paraId="2ADE9CC4" w14:textId="77777777" w:rsidR="00150D61" w:rsidRDefault="00150D61" w:rsidP="00150D61">
      <w:pPr>
        <w:pStyle w:val="ListParagraph"/>
        <w:numPr>
          <w:ilvl w:val="0"/>
          <w:numId w:val="30"/>
        </w:numPr>
      </w:pPr>
      <w:proofErr w:type="spellStart"/>
      <w:r w:rsidRPr="00150D61">
        <w:rPr>
          <w:b/>
          <w:bCs/>
        </w:rPr>
        <w:t>Rezultātu</w:t>
      </w:r>
      <w:proofErr w:type="spellEnd"/>
      <w:r w:rsidRPr="00150D61">
        <w:rPr>
          <w:b/>
          <w:bCs/>
        </w:rPr>
        <w:t xml:space="preserve"> </w:t>
      </w:r>
      <w:proofErr w:type="spellStart"/>
      <w:r w:rsidRPr="00150D61">
        <w:rPr>
          <w:b/>
          <w:bCs/>
        </w:rPr>
        <w:t>daudzveidība</w:t>
      </w:r>
      <w:proofErr w:type="spellEnd"/>
      <w:r w:rsidRPr="00AD7CF9">
        <w:t xml:space="preserve">: </w:t>
      </w:r>
      <w:proofErr w:type="spellStart"/>
      <w:r w:rsidRPr="00AD7CF9">
        <w:t>Akselometri</w:t>
      </w:r>
      <w:proofErr w:type="spellEnd"/>
      <w:r w:rsidRPr="00AD7CF9">
        <w:t xml:space="preserve"> var </w:t>
      </w:r>
      <w:proofErr w:type="spellStart"/>
      <w:r w:rsidRPr="00AD7CF9">
        <w:t>sniegt</w:t>
      </w:r>
      <w:proofErr w:type="spellEnd"/>
      <w:r w:rsidRPr="00AD7CF9">
        <w:t xml:space="preserve"> datus ne tikai par </w:t>
      </w:r>
      <w:proofErr w:type="spellStart"/>
      <w:r w:rsidRPr="00AD7CF9">
        <w:t>paātrinājumu</w:t>
      </w:r>
      <w:proofErr w:type="spellEnd"/>
      <w:r w:rsidRPr="00AD7CF9">
        <w:t xml:space="preserve">, bet arī par </w:t>
      </w:r>
      <w:proofErr w:type="spellStart"/>
      <w:r w:rsidRPr="00AD7CF9">
        <w:t>kustības</w:t>
      </w:r>
      <w:proofErr w:type="spellEnd"/>
      <w:r w:rsidRPr="00AD7CF9">
        <w:t xml:space="preserve"> </w:t>
      </w:r>
      <w:proofErr w:type="spellStart"/>
      <w:r w:rsidRPr="00AD7CF9">
        <w:t>virzieniem</w:t>
      </w:r>
      <w:proofErr w:type="spellEnd"/>
      <w:r w:rsidRPr="00AD7CF9">
        <w:t xml:space="preserve"> un </w:t>
      </w:r>
      <w:proofErr w:type="spellStart"/>
      <w:r>
        <w:t>citiem</w:t>
      </w:r>
      <w:proofErr w:type="spellEnd"/>
      <w:r>
        <w:t xml:space="preserve"> </w:t>
      </w:r>
      <w:proofErr w:type="spellStart"/>
      <w:r>
        <w:t>parametriem</w:t>
      </w:r>
      <w:proofErr w:type="spellEnd"/>
      <w:r>
        <w:t>.</w:t>
      </w:r>
    </w:p>
    <w:p w14:paraId="3930D263" w14:textId="77777777" w:rsidR="00150D61" w:rsidRPr="00AD7CF9" w:rsidRDefault="00150D61" w:rsidP="00150D61">
      <w:pPr>
        <w:pStyle w:val="ListParagraph"/>
        <w:numPr>
          <w:ilvl w:val="0"/>
          <w:numId w:val="30"/>
        </w:numPr>
      </w:pPr>
      <w:proofErr w:type="spellStart"/>
      <w:r w:rsidRPr="00150D61">
        <w:rPr>
          <w:b/>
          <w:bCs/>
        </w:rPr>
        <w:t>Izmaksas</w:t>
      </w:r>
      <w:proofErr w:type="spellEnd"/>
      <w:r w:rsidRPr="00AD7CF9">
        <w:t>:</w:t>
      </w:r>
      <w:r>
        <w:t xml:space="preserve"> </w:t>
      </w:r>
      <w:proofErr w:type="spellStart"/>
      <w:r>
        <w:t>Akselometrs</w:t>
      </w:r>
      <w:proofErr w:type="spellEnd"/>
      <w:r>
        <w:t xml:space="preserve"> var </w:t>
      </w:r>
      <w:proofErr w:type="spellStart"/>
      <w:r>
        <w:t>lejuplādēt</w:t>
      </w:r>
      <w:proofErr w:type="spellEnd"/>
      <w:r>
        <w:t xml:space="preserve"> </w:t>
      </w:r>
      <w:proofErr w:type="spellStart"/>
      <w:r>
        <w:t>savos</w:t>
      </w:r>
      <w:proofErr w:type="spellEnd"/>
      <w:r>
        <w:t xml:space="preserve"> </w:t>
      </w:r>
      <w:proofErr w:type="spellStart"/>
      <w:r>
        <w:t>telefonos</w:t>
      </w:r>
      <w:proofErr w:type="spellEnd"/>
      <w:r>
        <w:t xml:space="preserve">, </w:t>
      </w:r>
      <w:proofErr w:type="spellStart"/>
      <w:r>
        <w:t>piemēram</w:t>
      </w:r>
      <w:proofErr w:type="spellEnd"/>
      <w:r>
        <w:t xml:space="preserve">, </w:t>
      </w:r>
      <w:proofErr w:type="spellStart"/>
      <w:r>
        <w:t>SPARKvue</w:t>
      </w:r>
      <w:proofErr w:type="spellEnd"/>
      <w:r>
        <w:t>.</w:t>
      </w:r>
    </w:p>
    <w:p w14:paraId="2103E8DF" w14:textId="77777777" w:rsidR="00150D61" w:rsidRPr="00AD7CF9" w:rsidRDefault="00150D61" w:rsidP="00150D61">
      <w:proofErr w:type="spellStart"/>
      <w:r w:rsidRPr="00150D61">
        <w:rPr>
          <w:b/>
          <w:bCs/>
        </w:rPr>
        <w:t>Trūkumi</w:t>
      </w:r>
      <w:proofErr w:type="spellEnd"/>
      <w:r w:rsidRPr="00AD7CF9">
        <w:t>:</w:t>
      </w:r>
    </w:p>
    <w:p w14:paraId="2E0982BD" w14:textId="77777777" w:rsidR="00150D61" w:rsidRDefault="00150D61" w:rsidP="00150D61">
      <w:pPr>
        <w:pStyle w:val="ListParagraph"/>
        <w:numPr>
          <w:ilvl w:val="0"/>
          <w:numId w:val="31"/>
        </w:numPr>
      </w:pPr>
      <w:proofErr w:type="spellStart"/>
      <w:r w:rsidRPr="00150D61">
        <w:rPr>
          <w:b/>
          <w:bCs/>
        </w:rPr>
        <w:t>Tehniskās</w:t>
      </w:r>
      <w:proofErr w:type="spellEnd"/>
      <w:r w:rsidRPr="00150D61">
        <w:rPr>
          <w:b/>
          <w:bCs/>
        </w:rPr>
        <w:t xml:space="preserve"> </w:t>
      </w:r>
      <w:proofErr w:type="spellStart"/>
      <w:r w:rsidRPr="00150D61">
        <w:rPr>
          <w:b/>
          <w:bCs/>
        </w:rPr>
        <w:t>zināšanas</w:t>
      </w:r>
      <w:proofErr w:type="spellEnd"/>
      <w:r w:rsidRPr="00AD7CF9">
        <w:t xml:space="preserve">: </w:t>
      </w:r>
      <w:r>
        <w:t xml:space="preserve">Lai </w:t>
      </w:r>
      <w:proofErr w:type="spellStart"/>
      <w:r>
        <w:t>iegūtu</w:t>
      </w:r>
      <w:proofErr w:type="spellEnd"/>
      <w:r>
        <w:t xml:space="preserve"> </w:t>
      </w:r>
      <w:proofErr w:type="spellStart"/>
      <w:r>
        <w:t>nepieciešamos</w:t>
      </w:r>
      <w:proofErr w:type="spellEnd"/>
      <w:r>
        <w:t xml:space="preserve"> datus vajag </w:t>
      </w:r>
      <w:proofErr w:type="spellStart"/>
      <w:r>
        <w:t>zināšanas</w:t>
      </w:r>
      <w:proofErr w:type="spellEnd"/>
      <w:r>
        <w:t xml:space="preserve"> par </w:t>
      </w:r>
      <w:proofErr w:type="spellStart"/>
      <w:r w:rsidRPr="00AD7CF9">
        <w:t>signālu</w:t>
      </w:r>
      <w:proofErr w:type="spellEnd"/>
      <w:r w:rsidRPr="00AD7CF9">
        <w:t xml:space="preserve"> </w:t>
      </w:r>
      <w:proofErr w:type="spellStart"/>
      <w:r w:rsidRPr="00AD7CF9">
        <w:t>apstrādi</w:t>
      </w:r>
      <w:proofErr w:type="spellEnd"/>
      <w:r>
        <w:t xml:space="preserve">, </w:t>
      </w:r>
      <w:r w:rsidRPr="00AD7CF9">
        <w:t xml:space="preserve">datu </w:t>
      </w:r>
      <w:proofErr w:type="spellStart"/>
      <w:r w:rsidRPr="00AD7CF9">
        <w:t>interpretāciju</w:t>
      </w:r>
      <w:proofErr w:type="spellEnd"/>
      <w:r>
        <w:t xml:space="preserve"> </w:t>
      </w:r>
      <w:proofErr w:type="spellStart"/>
      <w:r>
        <w:t>utt</w:t>
      </w:r>
      <w:proofErr w:type="spellEnd"/>
      <w:r>
        <w:t>.</w:t>
      </w:r>
      <w:r w:rsidRPr="00AD7CF9">
        <w:t>.</w:t>
      </w:r>
    </w:p>
    <w:p w14:paraId="3DE94A54" w14:textId="77777777" w:rsidR="00150D61" w:rsidRPr="00AD7CF9" w:rsidRDefault="00150D61" w:rsidP="00150D61"/>
    <w:p w14:paraId="39D53ECD" w14:textId="77777777" w:rsidR="00150D61" w:rsidRPr="00150D61" w:rsidRDefault="00150D61" w:rsidP="00150D61">
      <w:pPr>
        <w:rPr>
          <w:b/>
          <w:bCs/>
        </w:rPr>
      </w:pPr>
      <w:r w:rsidRPr="00150D61">
        <w:rPr>
          <w:b/>
          <w:bCs/>
        </w:rPr>
        <w:t xml:space="preserve">4. </w:t>
      </w:r>
      <w:proofErr w:type="spellStart"/>
      <w:r w:rsidRPr="00150D61">
        <w:rPr>
          <w:b/>
          <w:bCs/>
        </w:rPr>
        <w:t>Lēciena</w:t>
      </w:r>
      <w:proofErr w:type="spellEnd"/>
      <w:r w:rsidRPr="00150D61">
        <w:rPr>
          <w:b/>
          <w:bCs/>
        </w:rPr>
        <w:t xml:space="preserve"> </w:t>
      </w:r>
      <w:proofErr w:type="spellStart"/>
      <w:r w:rsidRPr="00150D61">
        <w:rPr>
          <w:b/>
          <w:bCs/>
        </w:rPr>
        <w:t>paklāji</w:t>
      </w:r>
      <w:proofErr w:type="spellEnd"/>
    </w:p>
    <w:p w14:paraId="44D7007C" w14:textId="77777777" w:rsidR="00150D61" w:rsidRPr="00150D61" w:rsidRDefault="00150D61" w:rsidP="00150D61">
      <w:pPr>
        <w:rPr>
          <w:b/>
          <w:bCs/>
        </w:rPr>
      </w:pPr>
      <w:proofErr w:type="spellStart"/>
      <w:r w:rsidRPr="00150D61">
        <w:rPr>
          <w:b/>
          <w:bCs/>
        </w:rPr>
        <w:t>Priekšrocības</w:t>
      </w:r>
      <w:proofErr w:type="spellEnd"/>
      <w:r w:rsidRPr="00150D61">
        <w:rPr>
          <w:b/>
          <w:bCs/>
        </w:rPr>
        <w:t>:</w:t>
      </w:r>
    </w:p>
    <w:p w14:paraId="073A6FDD" w14:textId="77777777" w:rsidR="00150D61" w:rsidRPr="00AD7CF9" w:rsidRDefault="00150D61" w:rsidP="00150D61">
      <w:pPr>
        <w:pStyle w:val="ListParagraph"/>
        <w:numPr>
          <w:ilvl w:val="0"/>
          <w:numId w:val="31"/>
        </w:numPr>
      </w:pPr>
      <w:r w:rsidRPr="00150D61">
        <w:rPr>
          <w:b/>
          <w:bCs/>
        </w:rPr>
        <w:t xml:space="preserve">Ļoti </w:t>
      </w:r>
      <w:proofErr w:type="spellStart"/>
      <w:r w:rsidRPr="00150D61">
        <w:rPr>
          <w:b/>
          <w:bCs/>
        </w:rPr>
        <w:t>precīzi</w:t>
      </w:r>
      <w:proofErr w:type="spellEnd"/>
      <w:r w:rsidRPr="00150D61">
        <w:rPr>
          <w:b/>
          <w:bCs/>
        </w:rPr>
        <w:t xml:space="preserve"> </w:t>
      </w:r>
      <w:proofErr w:type="spellStart"/>
      <w:r w:rsidRPr="00150D61">
        <w:rPr>
          <w:b/>
          <w:bCs/>
        </w:rPr>
        <w:t>dati</w:t>
      </w:r>
      <w:proofErr w:type="spellEnd"/>
      <w:r w:rsidRPr="00150D61">
        <w:rPr>
          <w:b/>
          <w:bCs/>
        </w:rPr>
        <w:t>:</w:t>
      </w:r>
      <w:r w:rsidRPr="00AD7CF9">
        <w:t xml:space="preserve"> </w:t>
      </w:r>
      <w:proofErr w:type="spellStart"/>
      <w:r w:rsidRPr="00AD7CF9">
        <w:t>Lēciena</w:t>
      </w:r>
      <w:proofErr w:type="spellEnd"/>
      <w:r w:rsidRPr="00AD7CF9">
        <w:t xml:space="preserve"> </w:t>
      </w:r>
      <w:proofErr w:type="spellStart"/>
      <w:r w:rsidRPr="00AD7CF9">
        <w:t>paklāji</w:t>
      </w:r>
      <w:proofErr w:type="spellEnd"/>
      <w:r w:rsidRPr="00AD7CF9">
        <w:t xml:space="preserve"> </w:t>
      </w:r>
      <w:proofErr w:type="spellStart"/>
      <w:r w:rsidRPr="00AD7CF9">
        <w:t>mēra</w:t>
      </w:r>
      <w:proofErr w:type="spellEnd"/>
      <w:r w:rsidRPr="00AD7CF9">
        <w:t xml:space="preserve"> </w:t>
      </w:r>
      <w:proofErr w:type="spellStart"/>
      <w:r w:rsidRPr="00AD7CF9">
        <w:t>spēku</w:t>
      </w:r>
      <w:proofErr w:type="spellEnd"/>
      <w:r w:rsidRPr="00AD7CF9">
        <w:t xml:space="preserve"> un </w:t>
      </w:r>
      <w:proofErr w:type="spellStart"/>
      <w:r w:rsidRPr="00AD7CF9">
        <w:t>spēka</w:t>
      </w:r>
      <w:proofErr w:type="spellEnd"/>
      <w:r w:rsidRPr="00AD7CF9">
        <w:t xml:space="preserve"> </w:t>
      </w:r>
      <w:proofErr w:type="spellStart"/>
      <w:r w:rsidRPr="00AD7CF9">
        <w:t>pielietojuma</w:t>
      </w:r>
      <w:proofErr w:type="spellEnd"/>
      <w:r w:rsidRPr="00AD7CF9">
        <w:t xml:space="preserve"> laiku, kas </w:t>
      </w:r>
      <w:proofErr w:type="spellStart"/>
      <w:r w:rsidRPr="00AD7CF9">
        <w:t>ļauj</w:t>
      </w:r>
      <w:proofErr w:type="spellEnd"/>
      <w:r w:rsidRPr="00AD7CF9">
        <w:t xml:space="preserve"> ļoti </w:t>
      </w:r>
      <w:proofErr w:type="spellStart"/>
      <w:r w:rsidRPr="00AD7CF9">
        <w:t>precīzi</w:t>
      </w:r>
      <w:proofErr w:type="spellEnd"/>
      <w:r w:rsidRPr="00AD7CF9">
        <w:t xml:space="preserve"> </w:t>
      </w:r>
      <w:proofErr w:type="spellStart"/>
      <w:r w:rsidRPr="00AD7CF9">
        <w:t>aprēķināt</w:t>
      </w:r>
      <w:proofErr w:type="spellEnd"/>
      <w:r w:rsidRPr="00AD7CF9">
        <w:t xml:space="preserve"> </w:t>
      </w:r>
      <w:proofErr w:type="spellStart"/>
      <w:r>
        <w:t>lēciena</w:t>
      </w:r>
      <w:proofErr w:type="spellEnd"/>
      <w:r>
        <w:t xml:space="preserve"> </w:t>
      </w:r>
      <w:proofErr w:type="spellStart"/>
      <w:r w:rsidRPr="00AD7CF9">
        <w:t>jaudu</w:t>
      </w:r>
      <w:proofErr w:type="spellEnd"/>
      <w:r w:rsidRPr="00AD7CF9">
        <w:t xml:space="preserve"> un augstumu.</w:t>
      </w:r>
    </w:p>
    <w:p w14:paraId="67E22A74" w14:textId="77777777" w:rsidR="00150D61" w:rsidRPr="00AD7CF9" w:rsidRDefault="00150D61" w:rsidP="00150D61">
      <w:pPr>
        <w:pStyle w:val="ListParagraph"/>
        <w:numPr>
          <w:ilvl w:val="0"/>
          <w:numId w:val="31"/>
        </w:numPr>
      </w:pPr>
      <w:proofErr w:type="spellStart"/>
      <w:r w:rsidRPr="00150D61">
        <w:rPr>
          <w:b/>
          <w:bCs/>
        </w:rPr>
        <w:t>Viegli</w:t>
      </w:r>
      <w:proofErr w:type="spellEnd"/>
      <w:r w:rsidRPr="00150D61">
        <w:rPr>
          <w:b/>
          <w:bCs/>
        </w:rPr>
        <w:t xml:space="preserve"> </w:t>
      </w:r>
      <w:proofErr w:type="spellStart"/>
      <w:r w:rsidRPr="00150D61">
        <w:rPr>
          <w:b/>
          <w:bCs/>
        </w:rPr>
        <w:t>lietojams</w:t>
      </w:r>
      <w:proofErr w:type="spellEnd"/>
      <w:r w:rsidRPr="00150D61">
        <w:rPr>
          <w:b/>
          <w:bCs/>
        </w:rPr>
        <w:t>:</w:t>
      </w:r>
      <w:r w:rsidRPr="00AD7CF9">
        <w:t xml:space="preserve"> </w:t>
      </w:r>
      <w:proofErr w:type="spellStart"/>
      <w:r w:rsidRPr="00AD7CF9">
        <w:t>Viegli</w:t>
      </w:r>
      <w:proofErr w:type="spellEnd"/>
      <w:r w:rsidRPr="00AD7CF9">
        <w:t xml:space="preserve"> </w:t>
      </w:r>
      <w:proofErr w:type="spellStart"/>
      <w:r w:rsidRPr="00AD7CF9">
        <w:t>lietojami</w:t>
      </w:r>
      <w:proofErr w:type="spellEnd"/>
      <w:r w:rsidRPr="00AD7CF9">
        <w:t xml:space="preserve"> un </w:t>
      </w:r>
      <w:proofErr w:type="spellStart"/>
      <w:r w:rsidRPr="00AD7CF9">
        <w:t>piemēroti</w:t>
      </w:r>
      <w:proofErr w:type="spellEnd"/>
      <w:r w:rsidRPr="00AD7CF9">
        <w:t xml:space="preserve"> </w:t>
      </w:r>
      <w:proofErr w:type="spellStart"/>
      <w:r w:rsidRPr="00AD7CF9">
        <w:t>masveida</w:t>
      </w:r>
      <w:proofErr w:type="spellEnd"/>
      <w:r w:rsidRPr="00AD7CF9">
        <w:t xml:space="preserve"> </w:t>
      </w:r>
      <w:proofErr w:type="spellStart"/>
      <w:r w:rsidRPr="00AD7CF9">
        <w:t>testēšanai</w:t>
      </w:r>
      <w:proofErr w:type="spellEnd"/>
      <w:r w:rsidRPr="00AD7CF9">
        <w:t xml:space="preserve">, </w:t>
      </w:r>
      <w:proofErr w:type="spellStart"/>
      <w:r w:rsidRPr="00AD7CF9">
        <w:t>piemēram</w:t>
      </w:r>
      <w:proofErr w:type="spellEnd"/>
      <w:r w:rsidRPr="00AD7CF9">
        <w:t xml:space="preserve">, </w:t>
      </w:r>
      <w:proofErr w:type="spellStart"/>
      <w:r w:rsidRPr="00AD7CF9">
        <w:t>sporta</w:t>
      </w:r>
      <w:proofErr w:type="spellEnd"/>
      <w:r w:rsidRPr="00AD7CF9">
        <w:t xml:space="preserve"> </w:t>
      </w:r>
      <w:proofErr w:type="spellStart"/>
      <w:r w:rsidRPr="00AD7CF9">
        <w:t>komandā</w:t>
      </w:r>
      <w:r>
        <w:t>m</w:t>
      </w:r>
      <w:proofErr w:type="spellEnd"/>
      <w:r>
        <w:t xml:space="preserve">, </w:t>
      </w:r>
      <w:proofErr w:type="spellStart"/>
      <w:r>
        <w:t>universitātēm</w:t>
      </w:r>
      <w:proofErr w:type="spellEnd"/>
      <w:r>
        <w:t xml:space="preserve"> </w:t>
      </w:r>
      <w:proofErr w:type="spellStart"/>
      <w:r>
        <w:t>utt</w:t>
      </w:r>
      <w:proofErr w:type="spellEnd"/>
      <w:r>
        <w:t xml:space="preserve">. </w:t>
      </w:r>
      <w:r w:rsidRPr="00AD7CF9">
        <w:t xml:space="preserve">Dati tiek </w:t>
      </w:r>
      <w:proofErr w:type="spellStart"/>
      <w:r w:rsidRPr="00AD7CF9">
        <w:t>iegūti</w:t>
      </w:r>
      <w:proofErr w:type="spellEnd"/>
      <w:r w:rsidRPr="00AD7CF9">
        <w:t xml:space="preserve"> un </w:t>
      </w:r>
      <w:proofErr w:type="spellStart"/>
      <w:r w:rsidRPr="00AD7CF9">
        <w:t>analizēti</w:t>
      </w:r>
      <w:proofErr w:type="spellEnd"/>
      <w:r w:rsidRPr="00AD7CF9">
        <w:t xml:space="preserve"> uz </w:t>
      </w:r>
      <w:proofErr w:type="spellStart"/>
      <w:r w:rsidRPr="00AD7CF9">
        <w:t>vietas</w:t>
      </w:r>
      <w:proofErr w:type="spellEnd"/>
      <w:r w:rsidRPr="00AD7CF9">
        <w:t xml:space="preserve">, </w:t>
      </w:r>
      <w:proofErr w:type="spellStart"/>
      <w:r w:rsidRPr="00AD7CF9">
        <w:t>ļaujot</w:t>
      </w:r>
      <w:proofErr w:type="spellEnd"/>
      <w:r w:rsidRPr="00AD7CF9">
        <w:t xml:space="preserve"> </w:t>
      </w:r>
      <w:proofErr w:type="spellStart"/>
      <w:r w:rsidRPr="00AD7CF9">
        <w:t>ātri</w:t>
      </w:r>
      <w:proofErr w:type="spellEnd"/>
      <w:r w:rsidRPr="00AD7CF9">
        <w:t xml:space="preserve"> </w:t>
      </w:r>
      <w:proofErr w:type="spellStart"/>
      <w:r w:rsidRPr="00AD7CF9">
        <w:t>iegūt</w:t>
      </w:r>
      <w:proofErr w:type="spellEnd"/>
      <w:r w:rsidRPr="00AD7CF9">
        <w:t xml:space="preserve"> </w:t>
      </w:r>
      <w:proofErr w:type="spellStart"/>
      <w:r w:rsidRPr="00AD7CF9">
        <w:t>rezultātus</w:t>
      </w:r>
      <w:proofErr w:type="spellEnd"/>
      <w:r w:rsidRPr="00AD7CF9">
        <w:t>.</w:t>
      </w:r>
    </w:p>
    <w:p w14:paraId="6A8394AE" w14:textId="77777777" w:rsidR="00150D61" w:rsidRPr="00150D61" w:rsidRDefault="00150D61" w:rsidP="00150D61">
      <w:pPr>
        <w:rPr>
          <w:b/>
          <w:bCs/>
        </w:rPr>
      </w:pPr>
      <w:proofErr w:type="spellStart"/>
      <w:r w:rsidRPr="00150D61">
        <w:rPr>
          <w:b/>
          <w:bCs/>
        </w:rPr>
        <w:t>Trūkumi</w:t>
      </w:r>
      <w:proofErr w:type="spellEnd"/>
      <w:r w:rsidRPr="00150D61">
        <w:rPr>
          <w:b/>
          <w:bCs/>
        </w:rPr>
        <w:t>:</w:t>
      </w:r>
    </w:p>
    <w:p w14:paraId="54EBD0AB" w14:textId="77777777" w:rsidR="00150D61" w:rsidRPr="00AD7CF9" w:rsidRDefault="00150D61" w:rsidP="00150D61">
      <w:pPr>
        <w:pStyle w:val="ListParagraph"/>
        <w:numPr>
          <w:ilvl w:val="0"/>
          <w:numId w:val="32"/>
        </w:numPr>
      </w:pPr>
      <w:proofErr w:type="spellStart"/>
      <w:r w:rsidRPr="00150D61">
        <w:rPr>
          <w:b/>
          <w:bCs/>
        </w:rPr>
        <w:t>Izmaksas</w:t>
      </w:r>
      <w:proofErr w:type="spellEnd"/>
      <w:r w:rsidRPr="00150D61">
        <w:rPr>
          <w:b/>
          <w:bCs/>
        </w:rPr>
        <w:t>:</w:t>
      </w:r>
      <w:r w:rsidRPr="00AD7CF9">
        <w:t xml:space="preserve"> Šī ir viena no </w:t>
      </w:r>
      <w:proofErr w:type="spellStart"/>
      <w:r w:rsidRPr="00AD7CF9">
        <w:t>dārgākajām</w:t>
      </w:r>
      <w:proofErr w:type="spellEnd"/>
      <w:r w:rsidRPr="00AD7CF9">
        <w:t xml:space="preserve"> </w:t>
      </w:r>
      <w:proofErr w:type="spellStart"/>
      <w:r w:rsidRPr="00AD7CF9">
        <w:t>metodēm</w:t>
      </w:r>
      <w:proofErr w:type="spellEnd"/>
      <w:r w:rsidRPr="00AD7CF9">
        <w:t xml:space="preserve">, kas </w:t>
      </w:r>
      <w:proofErr w:type="spellStart"/>
      <w:r w:rsidRPr="00AD7CF9">
        <w:t>prasa</w:t>
      </w:r>
      <w:proofErr w:type="spellEnd"/>
      <w:r w:rsidRPr="00AD7CF9">
        <w:t xml:space="preserve"> </w:t>
      </w:r>
      <w:r>
        <w:t xml:space="preserve">naudu </w:t>
      </w:r>
      <w:proofErr w:type="spellStart"/>
      <w:r w:rsidRPr="00AD7CF9">
        <w:t>specializēta</w:t>
      </w:r>
      <w:r>
        <w:t>m</w:t>
      </w:r>
      <w:proofErr w:type="spellEnd"/>
      <w:r w:rsidRPr="00AD7CF9">
        <w:t xml:space="preserve"> </w:t>
      </w:r>
      <w:proofErr w:type="spellStart"/>
      <w:r w:rsidRPr="00AD7CF9">
        <w:t>aprīkojum</w:t>
      </w:r>
      <w:r>
        <w:t>am</w:t>
      </w:r>
      <w:proofErr w:type="spellEnd"/>
      <w:r w:rsidRPr="00AD7CF9">
        <w:t>.</w:t>
      </w:r>
    </w:p>
    <w:p w14:paraId="75B11AD1" w14:textId="77777777" w:rsidR="00150D61" w:rsidRPr="00AD7CF9" w:rsidRDefault="00150D61" w:rsidP="00150D61">
      <w:pPr>
        <w:pStyle w:val="ListParagraph"/>
        <w:numPr>
          <w:ilvl w:val="0"/>
          <w:numId w:val="32"/>
        </w:numPr>
      </w:pPr>
      <w:proofErr w:type="spellStart"/>
      <w:r w:rsidRPr="00150D61">
        <w:rPr>
          <w:b/>
          <w:bCs/>
        </w:rPr>
        <w:t>Ierobežota</w:t>
      </w:r>
      <w:proofErr w:type="spellEnd"/>
      <w:r w:rsidRPr="00150D61">
        <w:rPr>
          <w:b/>
          <w:bCs/>
        </w:rPr>
        <w:t xml:space="preserve"> </w:t>
      </w:r>
      <w:proofErr w:type="spellStart"/>
      <w:r w:rsidRPr="00150D61">
        <w:rPr>
          <w:b/>
          <w:bCs/>
        </w:rPr>
        <w:t>pieejamība</w:t>
      </w:r>
      <w:proofErr w:type="spellEnd"/>
      <w:r w:rsidRPr="00150D61">
        <w:rPr>
          <w:b/>
          <w:bCs/>
        </w:rPr>
        <w:t>:</w:t>
      </w:r>
      <w:r>
        <w:t xml:space="preserve"> Pat ja tev ir </w:t>
      </w:r>
      <w:proofErr w:type="spellStart"/>
      <w:r>
        <w:t>nauda</w:t>
      </w:r>
      <w:proofErr w:type="spellEnd"/>
      <w:r>
        <w:t xml:space="preserve"> </w:t>
      </w:r>
      <w:proofErr w:type="spellStart"/>
      <w:r>
        <w:t>šos</w:t>
      </w:r>
      <w:proofErr w:type="spellEnd"/>
      <w:r>
        <w:t xml:space="preserve"> </w:t>
      </w:r>
      <w:proofErr w:type="spellStart"/>
      <w:r>
        <w:t>paklājus</w:t>
      </w:r>
      <w:proofErr w:type="spellEnd"/>
      <w:r>
        <w:t xml:space="preserve"> grūti </w:t>
      </w:r>
      <w:proofErr w:type="spellStart"/>
      <w:r>
        <w:t>iegūt</w:t>
      </w:r>
      <w:proofErr w:type="spellEnd"/>
      <w:r>
        <w:t xml:space="preserve">, jo tie ir </w:t>
      </w:r>
      <w:proofErr w:type="spellStart"/>
      <w:r>
        <w:t>limitētā</w:t>
      </w:r>
      <w:proofErr w:type="spellEnd"/>
      <w:r>
        <w:t xml:space="preserve"> </w:t>
      </w:r>
      <w:proofErr w:type="spellStart"/>
      <w:r>
        <w:t>daudzumā</w:t>
      </w:r>
      <w:proofErr w:type="spellEnd"/>
      <w:r w:rsidRPr="00AD7CF9">
        <w:t>.</w:t>
      </w:r>
      <w:r>
        <w:t xml:space="preserve"> </w:t>
      </w:r>
    </w:p>
    <w:p w14:paraId="265EB6F1" w14:textId="77777777" w:rsidR="00150D61" w:rsidRPr="00AD7CF9" w:rsidRDefault="00150D61" w:rsidP="00150D61"/>
    <w:p w14:paraId="1A9D0E80" w14:textId="77777777" w:rsidR="00150D61" w:rsidRPr="00150D61" w:rsidRDefault="00150D61" w:rsidP="00150D61">
      <w:pPr>
        <w:rPr>
          <w:b/>
          <w:bCs/>
        </w:rPr>
      </w:pPr>
      <w:proofErr w:type="spellStart"/>
      <w:r w:rsidRPr="00150D61">
        <w:rPr>
          <w:b/>
          <w:bCs/>
        </w:rPr>
        <w:t>Kopsavilkums</w:t>
      </w:r>
      <w:proofErr w:type="spellEnd"/>
      <w:r w:rsidRPr="00150D61">
        <w:rPr>
          <w:b/>
          <w:bCs/>
        </w:rPr>
        <w:t>:</w:t>
      </w:r>
    </w:p>
    <w:p w14:paraId="1641FAE7" w14:textId="77777777" w:rsidR="00150D61" w:rsidRPr="00AD7CF9" w:rsidRDefault="00150D61" w:rsidP="00150D61">
      <w:pPr>
        <w:ind w:firstLine="720"/>
      </w:pPr>
      <w:proofErr w:type="spellStart"/>
      <w:r w:rsidRPr="00150D61">
        <w:rPr>
          <w:b/>
          <w:bCs/>
        </w:rPr>
        <w:t>Lētākas</w:t>
      </w:r>
      <w:proofErr w:type="spellEnd"/>
      <w:r w:rsidRPr="00150D61">
        <w:rPr>
          <w:b/>
          <w:bCs/>
        </w:rPr>
        <w:t xml:space="preserve"> un </w:t>
      </w:r>
      <w:proofErr w:type="spellStart"/>
      <w:r w:rsidRPr="00150D61">
        <w:rPr>
          <w:b/>
          <w:bCs/>
        </w:rPr>
        <w:t>pieejamākas</w:t>
      </w:r>
      <w:proofErr w:type="spellEnd"/>
      <w:r w:rsidRPr="00150D61">
        <w:rPr>
          <w:b/>
          <w:bCs/>
        </w:rPr>
        <w:t xml:space="preserve"> </w:t>
      </w:r>
      <w:proofErr w:type="spellStart"/>
      <w:r w:rsidRPr="00150D61">
        <w:rPr>
          <w:b/>
          <w:bCs/>
        </w:rPr>
        <w:t>metodes</w:t>
      </w:r>
      <w:proofErr w:type="spellEnd"/>
      <w:r w:rsidRPr="00AD7CF9">
        <w:t xml:space="preserve"> (formulas, video analīze) </w:t>
      </w:r>
      <w:r>
        <w:t xml:space="preserve">der cilvēkiem, kuri vēlas </w:t>
      </w:r>
      <w:proofErr w:type="spellStart"/>
      <w:r>
        <w:t>aptuveni</w:t>
      </w:r>
      <w:proofErr w:type="spellEnd"/>
      <w:r>
        <w:t xml:space="preserve"> </w:t>
      </w:r>
      <w:proofErr w:type="spellStart"/>
      <w:r>
        <w:t>uzzināt</w:t>
      </w:r>
      <w:proofErr w:type="spellEnd"/>
      <w:r>
        <w:t xml:space="preserve"> savu </w:t>
      </w:r>
      <w:proofErr w:type="spellStart"/>
      <w:r>
        <w:t>lēciena</w:t>
      </w:r>
      <w:proofErr w:type="spellEnd"/>
      <w:r>
        <w:t xml:space="preserve"> un </w:t>
      </w:r>
      <w:proofErr w:type="spellStart"/>
      <w:r>
        <w:t>jaudas</w:t>
      </w:r>
      <w:proofErr w:type="spellEnd"/>
      <w:r>
        <w:t xml:space="preserve"> </w:t>
      </w:r>
      <w:proofErr w:type="spellStart"/>
      <w:r>
        <w:t>rezultātus</w:t>
      </w:r>
      <w:proofErr w:type="spellEnd"/>
      <w:r>
        <w:t xml:space="preserve"> vai cilvēkiem, </w:t>
      </w:r>
      <w:proofErr w:type="spellStart"/>
      <w:r>
        <w:t>kuriem</w:t>
      </w:r>
      <w:proofErr w:type="spellEnd"/>
      <w:r>
        <w:t xml:space="preserve"> ir laiks un </w:t>
      </w:r>
      <w:proofErr w:type="spellStart"/>
      <w:r>
        <w:t>pacietība</w:t>
      </w:r>
      <w:proofErr w:type="spellEnd"/>
      <w:r>
        <w:t xml:space="preserve"> </w:t>
      </w:r>
      <w:proofErr w:type="spellStart"/>
      <w:r>
        <w:t>tos</w:t>
      </w:r>
      <w:proofErr w:type="spellEnd"/>
      <w:r>
        <w:t xml:space="preserve"> </w:t>
      </w:r>
      <w:proofErr w:type="spellStart"/>
      <w:r>
        <w:t>izsecināt</w:t>
      </w:r>
      <w:proofErr w:type="spellEnd"/>
      <w:r w:rsidRPr="00AD7CF9">
        <w:t>.</w:t>
      </w:r>
    </w:p>
    <w:p w14:paraId="727F7612" w14:textId="40AAB255" w:rsidR="00E37D68" w:rsidRDefault="00150D61" w:rsidP="005A1DBE">
      <w:pPr>
        <w:ind w:firstLine="720"/>
      </w:pPr>
      <w:proofErr w:type="spellStart"/>
      <w:r w:rsidRPr="00150D61">
        <w:rPr>
          <w:b/>
          <w:bCs/>
        </w:rPr>
        <w:t>Precīzākas</w:t>
      </w:r>
      <w:proofErr w:type="spellEnd"/>
      <w:r w:rsidRPr="00150D61">
        <w:rPr>
          <w:b/>
          <w:bCs/>
        </w:rPr>
        <w:t xml:space="preserve">, bet </w:t>
      </w:r>
      <w:proofErr w:type="spellStart"/>
      <w:r w:rsidRPr="00150D61">
        <w:rPr>
          <w:b/>
          <w:bCs/>
        </w:rPr>
        <w:t>dārgākas</w:t>
      </w:r>
      <w:proofErr w:type="spellEnd"/>
      <w:r w:rsidRPr="00150D61">
        <w:rPr>
          <w:b/>
          <w:bCs/>
        </w:rPr>
        <w:t xml:space="preserve"> </w:t>
      </w:r>
      <w:proofErr w:type="spellStart"/>
      <w:r w:rsidRPr="00150D61">
        <w:rPr>
          <w:b/>
          <w:bCs/>
        </w:rPr>
        <w:t>metodes</w:t>
      </w:r>
      <w:proofErr w:type="spellEnd"/>
      <w:r w:rsidRPr="00AD7CF9">
        <w:t xml:space="preserve"> (</w:t>
      </w:r>
      <w:proofErr w:type="spellStart"/>
      <w:r w:rsidRPr="00AD7CF9">
        <w:t>akselometri</w:t>
      </w:r>
      <w:proofErr w:type="spellEnd"/>
      <w:r w:rsidRPr="00AD7CF9">
        <w:t xml:space="preserve">, </w:t>
      </w:r>
      <w:proofErr w:type="spellStart"/>
      <w:r w:rsidRPr="00AD7CF9">
        <w:t>lēciena</w:t>
      </w:r>
      <w:proofErr w:type="spellEnd"/>
      <w:r w:rsidRPr="00AD7CF9">
        <w:t xml:space="preserve"> </w:t>
      </w:r>
      <w:proofErr w:type="spellStart"/>
      <w:r w:rsidRPr="00AD7CF9">
        <w:t>paklāji</w:t>
      </w:r>
      <w:proofErr w:type="spellEnd"/>
      <w:r w:rsidRPr="00AD7CF9">
        <w:t xml:space="preserve">) </w:t>
      </w:r>
      <w:proofErr w:type="spellStart"/>
      <w:r w:rsidRPr="00AD7CF9">
        <w:t>piedāvā</w:t>
      </w:r>
      <w:proofErr w:type="spellEnd"/>
      <w:r w:rsidRPr="00AD7CF9">
        <w:t xml:space="preserve"> </w:t>
      </w:r>
      <w:proofErr w:type="spellStart"/>
      <w:r w:rsidRPr="00AD7CF9">
        <w:t>augstāku</w:t>
      </w:r>
      <w:proofErr w:type="spellEnd"/>
      <w:r w:rsidRPr="00AD7CF9">
        <w:t xml:space="preserve"> </w:t>
      </w:r>
      <w:proofErr w:type="spellStart"/>
      <w:r w:rsidRPr="00AD7CF9">
        <w:t>precizitāti</w:t>
      </w:r>
      <w:proofErr w:type="spellEnd"/>
      <w:r w:rsidRPr="00AD7CF9">
        <w:t xml:space="preserve"> un </w:t>
      </w:r>
      <w:proofErr w:type="spellStart"/>
      <w:r>
        <w:t>rezultātus</w:t>
      </w:r>
      <w:proofErr w:type="spellEnd"/>
      <w:r>
        <w:t xml:space="preserve"> </w:t>
      </w:r>
      <w:proofErr w:type="spellStart"/>
      <w:r>
        <w:t>dažu</w:t>
      </w:r>
      <w:proofErr w:type="spellEnd"/>
      <w:r>
        <w:t xml:space="preserve"> </w:t>
      </w:r>
      <w:proofErr w:type="spellStart"/>
      <w:r>
        <w:t>minūšu</w:t>
      </w:r>
      <w:proofErr w:type="spellEnd"/>
      <w:r>
        <w:t xml:space="preserve"> laikā</w:t>
      </w:r>
      <w:r w:rsidRPr="00AD7CF9">
        <w:t xml:space="preserve">, taču tās ir </w:t>
      </w:r>
      <w:proofErr w:type="spellStart"/>
      <w:r w:rsidRPr="00AD7CF9">
        <w:t>dārgākas</w:t>
      </w:r>
      <w:proofErr w:type="spellEnd"/>
      <w:r w:rsidRPr="00AD7CF9">
        <w:t xml:space="preserve"> un </w:t>
      </w:r>
      <w:proofErr w:type="spellStart"/>
      <w:r>
        <w:t>nepieejamas</w:t>
      </w:r>
      <w:proofErr w:type="spellEnd"/>
      <w:r>
        <w:t xml:space="preserve"> </w:t>
      </w:r>
      <w:proofErr w:type="spellStart"/>
      <w:r>
        <w:t>gandrīz</w:t>
      </w:r>
      <w:proofErr w:type="spellEnd"/>
      <w:r>
        <w:t xml:space="preserve"> bez </w:t>
      </w:r>
      <w:proofErr w:type="spellStart"/>
      <w:r>
        <w:t>finansēm</w:t>
      </w:r>
      <w:proofErr w:type="spellEnd"/>
      <w:r>
        <w:t xml:space="preserve"> (</w:t>
      </w:r>
      <w:proofErr w:type="spellStart"/>
      <w:r>
        <w:t>vienīgi</w:t>
      </w:r>
      <w:proofErr w:type="spellEnd"/>
      <w:r>
        <w:t xml:space="preserve">, ja </w:t>
      </w:r>
      <w:proofErr w:type="spellStart"/>
      <w:r>
        <w:t>neesi</w:t>
      </w:r>
      <w:proofErr w:type="spellEnd"/>
      <w:r>
        <w:t xml:space="preserve"> </w:t>
      </w:r>
      <w:proofErr w:type="spellStart"/>
      <w:r>
        <w:t>profesionāls</w:t>
      </w:r>
      <w:proofErr w:type="spellEnd"/>
      <w:r>
        <w:t xml:space="preserve"> </w:t>
      </w:r>
      <w:proofErr w:type="spellStart"/>
      <w:r>
        <w:t>sportists</w:t>
      </w:r>
      <w:proofErr w:type="spellEnd"/>
      <w:r>
        <w:t xml:space="preserve"> ar </w:t>
      </w:r>
      <w:proofErr w:type="spellStart"/>
      <w:r>
        <w:t>nodrošinātu</w:t>
      </w:r>
      <w:proofErr w:type="spellEnd"/>
      <w:r>
        <w:t xml:space="preserve"> </w:t>
      </w:r>
      <w:proofErr w:type="spellStart"/>
      <w:r>
        <w:t>ekipējumu</w:t>
      </w:r>
      <w:proofErr w:type="spellEnd"/>
      <w:r>
        <w:t>)</w:t>
      </w:r>
      <w:r w:rsidRPr="00AD7CF9">
        <w:t>.</w:t>
      </w:r>
    </w:p>
    <w:p w14:paraId="660DF631" w14:textId="332A6184" w:rsidR="005A1DBE" w:rsidRDefault="00E37D68" w:rsidP="00E37D68">
      <w:pPr>
        <w:spacing w:line="259" w:lineRule="auto"/>
        <w:jc w:val="left"/>
      </w:pPr>
      <w:r>
        <w:br w:type="page"/>
      </w:r>
    </w:p>
    <w:p w14:paraId="59BFF6D0" w14:textId="0968BBBE" w:rsidR="005A1DBE" w:rsidRDefault="005A1DBE" w:rsidP="005A1DBE">
      <w:pPr>
        <w:pStyle w:val="Heading1"/>
      </w:pPr>
      <w:bookmarkStart w:id="25" w:name="_Toc184753744"/>
      <w:r>
        <w:lastRenderedPageBreak/>
        <w:t xml:space="preserve">2. </w:t>
      </w:r>
      <w:proofErr w:type="spellStart"/>
      <w:r>
        <w:t>Praktiskā</w:t>
      </w:r>
      <w:proofErr w:type="spellEnd"/>
      <w:r>
        <w:t xml:space="preserve"> daļa</w:t>
      </w:r>
      <w:bookmarkEnd w:id="25"/>
    </w:p>
    <w:p w14:paraId="78E43877" w14:textId="3A2C7965" w:rsidR="005A1DBE" w:rsidRDefault="005A1DBE" w:rsidP="00D22780">
      <w:pPr>
        <w:pStyle w:val="Heading2"/>
      </w:pPr>
      <w:bookmarkStart w:id="26" w:name="_Toc184753745"/>
      <w:r>
        <w:t>2.1.</w:t>
      </w:r>
      <w:r w:rsidRPr="005A1DBE">
        <w:t xml:space="preserve"> </w:t>
      </w:r>
      <w:proofErr w:type="spellStart"/>
      <w:r w:rsidRPr="005A1DBE">
        <w:t>Pētījuma</w:t>
      </w:r>
      <w:proofErr w:type="spellEnd"/>
      <w:r w:rsidRPr="005A1DBE">
        <w:t xml:space="preserve"> </w:t>
      </w:r>
      <w:proofErr w:type="spellStart"/>
      <w:r w:rsidRPr="005A1DBE">
        <w:t>metodoloģija</w:t>
      </w:r>
      <w:bookmarkEnd w:id="26"/>
      <w:proofErr w:type="spellEnd"/>
    </w:p>
    <w:p w14:paraId="43D0638E" w14:textId="3730DDE2" w:rsidR="00D22780" w:rsidRDefault="00E37D68" w:rsidP="00D22780">
      <w:r>
        <w:t>*</w:t>
      </w:r>
      <w:proofErr w:type="spellStart"/>
      <w:r>
        <w:t>klusums</w:t>
      </w:r>
      <w:proofErr w:type="spellEnd"/>
      <w:r>
        <w:t>*</w:t>
      </w:r>
    </w:p>
    <w:p w14:paraId="7C519CF0" w14:textId="77777777" w:rsidR="00D22780" w:rsidRPr="00D22780" w:rsidRDefault="00D22780" w:rsidP="00D22780"/>
    <w:p w14:paraId="00F43F9D" w14:textId="317F8838" w:rsidR="005A1DBE" w:rsidRDefault="005A1DBE" w:rsidP="005A1DBE">
      <w:pPr>
        <w:pStyle w:val="Heading2"/>
      </w:pPr>
      <w:bookmarkStart w:id="27" w:name="_Toc184753746"/>
      <w:r>
        <w:t xml:space="preserve">2.2. </w:t>
      </w:r>
      <w:proofErr w:type="spellStart"/>
      <w:r>
        <w:t>Mērīšanas</w:t>
      </w:r>
      <w:proofErr w:type="spellEnd"/>
      <w:r>
        <w:t xml:space="preserve"> </w:t>
      </w:r>
      <w:proofErr w:type="spellStart"/>
      <w:r>
        <w:t>metožu</w:t>
      </w:r>
      <w:proofErr w:type="spellEnd"/>
      <w:r>
        <w:t xml:space="preserve"> </w:t>
      </w:r>
      <w:proofErr w:type="spellStart"/>
      <w:r>
        <w:t>pielietojums</w:t>
      </w:r>
      <w:bookmarkEnd w:id="27"/>
      <w:proofErr w:type="spellEnd"/>
    </w:p>
    <w:p w14:paraId="71BDA122" w14:textId="18D9BE3C" w:rsidR="00CF19B9" w:rsidRDefault="00D22780" w:rsidP="00D22780">
      <w:pPr>
        <w:pStyle w:val="Heading2"/>
        <w:ind w:firstLine="720"/>
      </w:pPr>
      <w:bookmarkStart w:id="28" w:name="_Toc184753747"/>
      <w:r>
        <w:t xml:space="preserve">2.2.1. Formulas </w:t>
      </w:r>
      <w:proofErr w:type="spellStart"/>
      <w:r>
        <w:t>pielietojums</w:t>
      </w:r>
      <w:bookmarkEnd w:id="28"/>
      <w:proofErr w:type="spellEnd"/>
    </w:p>
    <w:p w14:paraId="57C91B73" w14:textId="77777777" w:rsidR="00B977A0" w:rsidRPr="00B977A0" w:rsidRDefault="00B977A0" w:rsidP="00B977A0"/>
    <w:p w14:paraId="7BEF8E96" w14:textId="24405962" w:rsidR="00B977A0" w:rsidRPr="00B977A0" w:rsidRDefault="00B977A0" w:rsidP="00B977A0">
      <w:pPr>
        <w:rPr>
          <w:b/>
          <w:bCs/>
        </w:rPr>
      </w:pPr>
      <w:r w:rsidRPr="00B977A0">
        <w:rPr>
          <w:b/>
          <w:bCs/>
        </w:rPr>
        <w:t xml:space="preserve">Mani </w:t>
      </w:r>
      <w:proofErr w:type="spellStart"/>
      <w:r w:rsidRPr="00B977A0">
        <w:rPr>
          <w:b/>
          <w:bCs/>
        </w:rPr>
        <w:t>mērījumi</w:t>
      </w:r>
      <w:proofErr w:type="spellEnd"/>
      <w:r w:rsidR="00E37D68">
        <w:rPr>
          <w:b/>
          <w:bCs/>
        </w:rPr>
        <w:t>/</w:t>
      </w:r>
      <w:proofErr w:type="spellStart"/>
      <w:r w:rsidR="00E37D68">
        <w:rPr>
          <w:b/>
          <w:bCs/>
        </w:rPr>
        <w:t>parametri</w:t>
      </w:r>
      <w:proofErr w:type="spellEnd"/>
      <w:r w:rsidRPr="00B977A0">
        <w:rPr>
          <w:b/>
          <w:bCs/>
        </w:rPr>
        <w:t>:</w:t>
      </w:r>
    </w:p>
    <w:p w14:paraId="303E0F1F" w14:textId="77777777" w:rsidR="00B977A0" w:rsidRDefault="00B977A0" w:rsidP="00B977A0"/>
    <w:p w14:paraId="57D6F133" w14:textId="77777777" w:rsidR="00B977A0" w:rsidRDefault="00B977A0" w:rsidP="00B977A0">
      <w:r w:rsidRPr="00B977A0">
        <w:rPr>
          <w:b/>
          <w:bCs/>
        </w:rPr>
        <w:t>Masa</w:t>
      </w:r>
      <w:r>
        <w:t>: 82 kg</w:t>
      </w:r>
    </w:p>
    <w:p w14:paraId="6BF022AB" w14:textId="77777777" w:rsidR="00B977A0" w:rsidRDefault="00B977A0" w:rsidP="00B977A0">
      <w:proofErr w:type="spellStart"/>
      <w:r w:rsidRPr="00B977A0">
        <w:rPr>
          <w:b/>
          <w:bCs/>
        </w:rPr>
        <w:t>Augums</w:t>
      </w:r>
      <w:proofErr w:type="spellEnd"/>
      <w:r>
        <w:t>: 184 cm</w:t>
      </w:r>
    </w:p>
    <w:p w14:paraId="766EDE99" w14:textId="77777777" w:rsidR="00B977A0" w:rsidRDefault="00B977A0" w:rsidP="00B977A0">
      <w:proofErr w:type="spellStart"/>
      <w:r w:rsidRPr="00B977A0">
        <w:rPr>
          <w:b/>
          <w:bCs/>
        </w:rPr>
        <w:t>Augums</w:t>
      </w:r>
      <w:proofErr w:type="spellEnd"/>
      <w:r w:rsidRPr="00B977A0">
        <w:rPr>
          <w:b/>
          <w:bCs/>
        </w:rPr>
        <w:t xml:space="preserve"> ar </w:t>
      </w:r>
      <w:proofErr w:type="spellStart"/>
      <w:r w:rsidRPr="00B977A0">
        <w:rPr>
          <w:b/>
          <w:bCs/>
        </w:rPr>
        <w:t>paceltu</w:t>
      </w:r>
      <w:proofErr w:type="spellEnd"/>
      <w:r w:rsidRPr="00B977A0">
        <w:rPr>
          <w:b/>
          <w:bCs/>
        </w:rPr>
        <w:t xml:space="preserve"> </w:t>
      </w:r>
      <w:proofErr w:type="spellStart"/>
      <w:r w:rsidRPr="00B977A0">
        <w:rPr>
          <w:b/>
          <w:bCs/>
        </w:rPr>
        <w:t>roku</w:t>
      </w:r>
      <w:proofErr w:type="spellEnd"/>
      <w:r>
        <w:t>: 229.4 cm</w:t>
      </w:r>
    </w:p>
    <w:p w14:paraId="165E83C1" w14:textId="5A7B893B" w:rsidR="00B977A0" w:rsidRDefault="00B977A0" w:rsidP="00B977A0">
      <w:proofErr w:type="spellStart"/>
      <w:r w:rsidRPr="00B977A0">
        <w:rPr>
          <w:b/>
          <w:bCs/>
        </w:rPr>
        <w:t>Lēciens</w:t>
      </w:r>
      <w:proofErr w:type="spellEnd"/>
      <w:r w:rsidRPr="00B977A0">
        <w:rPr>
          <w:b/>
          <w:bCs/>
        </w:rPr>
        <w:t xml:space="preserve"> no </w:t>
      </w:r>
      <w:proofErr w:type="spellStart"/>
      <w:r w:rsidRPr="00B977A0">
        <w:rPr>
          <w:b/>
          <w:bCs/>
        </w:rPr>
        <w:t>vietas</w:t>
      </w:r>
      <w:proofErr w:type="spellEnd"/>
      <w:r w:rsidRPr="00B977A0">
        <w:rPr>
          <w:b/>
          <w:bCs/>
        </w:rPr>
        <w:t xml:space="preserve"> (</w:t>
      </w:r>
      <w:proofErr w:type="spellStart"/>
      <w:r w:rsidRPr="00B977A0">
        <w:rPr>
          <w:b/>
          <w:bCs/>
        </w:rPr>
        <w:t>lēciena</w:t>
      </w:r>
      <w:proofErr w:type="spellEnd"/>
      <w:r w:rsidRPr="00B977A0">
        <w:rPr>
          <w:b/>
          <w:bCs/>
        </w:rPr>
        <w:t xml:space="preserve"> augstums)</w:t>
      </w:r>
      <w:r>
        <w:t xml:space="preserve"> </w:t>
      </w:r>
      <w:r w:rsidRPr="00CD05A8">
        <w:t>293,3 - 229,4 ‎ = 63,9 cm</w:t>
      </w:r>
    </w:p>
    <w:p w14:paraId="42F13371" w14:textId="77777777" w:rsidR="00B977A0" w:rsidRDefault="00B977A0" w:rsidP="00B977A0"/>
    <w:p w14:paraId="3A4F55F6" w14:textId="77777777" w:rsidR="00B977A0" w:rsidRPr="00B977A0" w:rsidRDefault="00B977A0" w:rsidP="00B977A0">
      <w:pPr>
        <w:rPr>
          <w:b/>
          <w:bCs/>
        </w:rPr>
      </w:pPr>
      <w:proofErr w:type="spellStart"/>
      <w:r w:rsidRPr="00B977A0">
        <w:rPr>
          <w:b/>
          <w:bCs/>
        </w:rPr>
        <w:t>Aprēķini</w:t>
      </w:r>
      <w:proofErr w:type="spellEnd"/>
      <w:r w:rsidRPr="00B977A0">
        <w:rPr>
          <w:b/>
          <w:bCs/>
        </w:rPr>
        <w:t>:</w:t>
      </w:r>
    </w:p>
    <w:p w14:paraId="10A18507" w14:textId="77777777" w:rsidR="00B977A0" w:rsidRPr="00B977A0" w:rsidRDefault="00B977A0" w:rsidP="00B977A0">
      <w:pPr>
        <w:rPr>
          <w:b/>
          <w:bCs/>
        </w:rPr>
      </w:pPr>
      <w:proofErr w:type="spellStart"/>
      <w:r w:rsidRPr="00B977A0">
        <w:rPr>
          <w:b/>
          <w:bCs/>
        </w:rPr>
        <w:t>Harmana</w:t>
      </w:r>
      <w:proofErr w:type="spellEnd"/>
      <w:r w:rsidRPr="00B977A0">
        <w:rPr>
          <w:b/>
          <w:bCs/>
        </w:rPr>
        <w:t xml:space="preserve"> formula:</w:t>
      </w:r>
    </w:p>
    <w:p w14:paraId="1F791C09" w14:textId="77777777" w:rsidR="00B977A0" w:rsidRPr="00CD05A8" w:rsidRDefault="00B977A0" w:rsidP="00B977A0">
      <w:pPr>
        <w:rPr>
          <w:rFonts w:eastAsiaTheme="minorEastAsia"/>
        </w:rPr>
      </w:pPr>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xml:space="preserve">= 61.9 ·lēciena augst. </m:t>
          </m:r>
          <m:d>
            <m:dPr>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cm</m:t>
              </m:r>
            </m:e>
          </m:d>
          <m:r>
            <w:rPr>
              <w:rFonts w:ascii="Cambria Math" w:hAnsi="Cambria Math"/>
            </w:rPr>
            <m:t xml:space="preserve">+ 36.0 · masa (m) </m:t>
          </m:r>
          <m:d>
            <m:dPr>
              <m:ctrlPr>
                <w:rPr>
                  <w:rFonts w:ascii="Cambria Math" w:hAnsi="Cambria Math"/>
                  <w:i/>
                </w:rPr>
              </m:ctrlPr>
            </m:dPr>
            <m:e>
              <m:r>
                <w:rPr>
                  <w:rFonts w:ascii="Cambria Math" w:hAnsi="Cambria Math"/>
                </w:rPr>
                <m:t>kg</m:t>
              </m:r>
            </m:e>
          </m:d>
          <m:r>
            <w:rPr>
              <w:rFonts w:ascii="Cambria Math" w:hAnsi="Cambria Math"/>
            </w:rPr>
            <m:t>+ 1822</m:t>
          </m:r>
        </m:oMath>
      </m:oMathPara>
    </w:p>
    <w:p w14:paraId="04354B7B" w14:textId="77777777" w:rsidR="00B977A0" w:rsidRPr="00CD05A8" w:rsidRDefault="00B977A0" w:rsidP="00B977A0">
      <w:pPr>
        <w:rPr>
          <w:rFonts w:eastAsiaTheme="minorEastAsia"/>
        </w:rPr>
      </w:pPr>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xml:space="preserve">= 61.9 ·63,9+ 36.0 · 82+ 1822= </m:t>
          </m:r>
          <m:r>
            <m:rPr>
              <m:sty m:val="bi"/>
            </m:rPr>
            <w:rPr>
              <w:rFonts w:ascii="Cambria Math" w:hAnsi="Cambria Math"/>
            </w:rPr>
            <m:t>8729</m:t>
          </m:r>
          <m:r>
            <w:rPr>
              <w:rFonts w:ascii="Cambria Math" w:hAnsi="Cambria Math"/>
            </w:rPr>
            <m:t>.</m:t>
          </m:r>
          <m:r>
            <m:rPr>
              <m:sty m:val="bi"/>
            </m:rPr>
            <w:rPr>
              <w:rFonts w:ascii="Cambria Math" w:hAnsi="Cambria Math"/>
            </w:rPr>
            <m:t>41</m:t>
          </m:r>
          <m:r>
            <w:rPr>
              <w:rFonts w:ascii="Cambria Math" w:hAnsi="Cambria Math"/>
            </w:rPr>
            <m:t>±</m:t>
          </m:r>
          <m:r>
            <m:rPr>
              <m:sty m:val="bi"/>
            </m:rPr>
            <w:rPr>
              <w:rFonts w:ascii="Cambria Math" w:hAnsi="Cambria Math"/>
            </w:rPr>
            <m:t>700</m:t>
          </m:r>
          <m:r>
            <w:rPr>
              <w:rFonts w:ascii="Cambria Math" w:hAnsi="Cambria Math"/>
            </w:rPr>
            <m:t xml:space="preserve"> </m:t>
          </m:r>
          <m:r>
            <m:rPr>
              <m:sty m:val="bi"/>
            </m:rPr>
            <w:rPr>
              <w:rFonts w:ascii="Cambria Math" w:hAnsi="Cambria Math"/>
            </w:rPr>
            <m:t>W</m:t>
          </m:r>
        </m:oMath>
      </m:oMathPara>
    </w:p>
    <w:p w14:paraId="30C78681" w14:textId="769817FB" w:rsidR="00B977A0" w:rsidRPr="00B977A0" w:rsidRDefault="00B977A0" w:rsidP="00B977A0">
      <w:pPr>
        <w:rPr>
          <w:rFonts w:eastAsiaTheme="minorEastAsia"/>
          <w:i/>
          <w:iCs/>
        </w:rPr>
      </w:pPr>
      <w:r w:rsidRPr="00861E4E">
        <w:rPr>
          <w:rFonts w:eastAsiaTheme="minorEastAsia"/>
          <w:i/>
          <w:iCs/>
        </w:rPr>
        <w:t>Nav iespējams</w:t>
      </w:r>
    </w:p>
    <w:p w14:paraId="717FE205" w14:textId="77777777" w:rsidR="00B977A0" w:rsidRDefault="00B977A0" w:rsidP="00B977A0">
      <w:pPr>
        <w:rPr>
          <w:rFonts w:eastAsiaTheme="minorEastAsia"/>
        </w:rPr>
      </w:pPr>
    </w:p>
    <w:p w14:paraId="520ECDE1" w14:textId="77777777" w:rsidR="00B977A0" w:rsidRPr="00B977A0" w:rsidRDefault="00B977A0" w:rsidP="00B977A0">
      <w:pPr>
        <w:rPr>
          <w:b/>
          <w:bCs/>
        </w:rPr>
      </w:pPr>
      <w:r w:rsidRPr="00B977A0">
        <w:rPr>
          <w:b/>
          <w:bCs/>
        </w:rPr>
        <w:t>Johnson &amp; Bahamonde formula:</w:t>
      </w:r>
    </w:p>
    <w:p w14:paraId="1CFD1884" w14:textId="77777777" w:rsidR="00B977A0" w:rsidRPr="00CD05A8" w:rsidRDefault="00B977A0" w:rsidP="00B977A0">
      <w:pPr>
        <w:rPr>
          <w:rFonts w:eastAsiaTheme="minorEastAsia"/>
        </w:rPr>
      </w:pPr>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78.6 ·</m:t>
          </m:r>
          <m:r>
            <w:rPr>
              <w:rFonts w:ascii="Cambria Math" w:hAnsi="Cambria Math"/>
            </w:rPr>
            <m:t xml:space="preserve">h </m:t>
          </m:r>
          <m:d>
            <m:dPr>
              <m:ctrlPr>
                <w:rPr>
                  <w:rFonts w:ascii="Cambria Math" w:hAnsi="Cambria Math"/>
                  <w:i/>
                </w:rPr>
              </m:ctrlPr>
            </m:dPr>
            <m:e>
              <m:r>
                <w:rPr>
                  <w:rFonts w:ascii="Cambria Math" w:hAnsi="Cambria Math"/>
                </w:rPr>
                <m:t>cm</m:t>
              </m:r>
            </m:e>
          </m:d>
          <m:r>
            <w:rPr>
              <w:rFonts w:ascii="Cambria Math" w:hAnsi="Cambria Math"/>
            </w:rPr>
            <m:t>+ 60.3 · m</m:t>
          </m:r>
          <m:d>
            <m:dPr>
              <m:ctrlPr>
                <w:rPr>
                  <w:rFonts w:ascii="Cambria Math" w:hAnsi="Cambria Math"/>
                  <w:i/>
                </w:rPr>
              </m:ctrlPr>
            </m:dPr>
            <m:e>
              <m:r>
                <w:rPr>
                  <w:rFonts w:ascii="Cambria Math" w:hAnsi="Cambria Math"/>
                </w:rPr>
                <m:t>kg</m:t>
              </m:r>
            </m:e>
          </m:d>
          <m:r>
            <w:rPr>
              <w:rFonts w:ascii="Cambria Math" w:hAnsi="Cambria Math"/>
            </w:rPr>
            <m:t>- 15.3 · augums (cm) - 1308</m:t>
          </m:r>
        </m:oMath>
      </m:oMathPara>
    </w:p>
    <w:p w14:paraId="34A24962" w14:textId="77777777" w:rsidR="00B977A0" w:rsidRPr="00CD05A8" w:rsidRDefault="00B977A0" w:rsidP="00B977A0">
      <w:pPr>
        <w:rPr>
          <w:rFonts w:eastAsiaTheme="minorEastAsia"/>
        </w:rPr>
      </w:pPr>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xml:space="preserve">=78.6·63,9+ 60.3·82-15.3·184 - 1308= </m:t>
          </m:r>
          <m:r>
            <m:rPr>
              <m:sty m:val="bi"/>
            </m:rPr>
            <w:rPr>
              <w:rFonts w:ascii="Cambria Math" w:hAnsi="Cambria Math"/>
            </w:rPr>
            <m:t>5843</m:t>
          </m:r>
          <m:r>
            <w:rPr>
              <w:rFonts w:ascii="Cambria Math" w:hAnsi="Cambria Math"/>
            </w:rPr>
            <m:t>.</m:t>
          </m:r>
          <m:r>
            <m:rPr>
              <m:sty m:val="bi"/>
            </m:rPr>
            <w:rPr>
              <w:rFonts w:ascii="Cambria Math" w:hAnsi="Cambria Math"/>
            </w:rPr>
            <m:t>94</m:t>
          </m:r>
          <m:r>
            <w:rPr>
              <w:rFonts w:ascii="Cambria Math" w:hAnsi="Cambria Math"/>
            </w:rPr>
            <m:t xml:space="preserve"> ±</m:t>
          </m:r>
          <m:r>
            <m:rPr>
              <m:sty m:val="bi"/>
            </m:rPr>
            <w:rPr>
              <w:rFonts w:ascii="Cambria Math" w:hAnsi="Cambria Math"/>
            </w:rPr>
            <m:t>400</m:t>
          </m:r>
          <m:r>
            <w:rPr>
              <w:rFonts w:ascii="Cambria Math" w:hAnsi="Cambria Math"/>
            </w:rPr>
            <m:t xml:space="preserve"> </m:t>
          </m:r>
          <m:r>
            <m:rPr>
              <m:sty m:val="bi"/>
            </m:rPr>
            <w:rPr>
              <w:rFonts w:ascii="Cambria Math" w:hAnsi="Cambria Math"/>
            </w:rPr>
            <m:t>W</m:t>
          </m:r>
        </m:oMath>
      </m:oMathPara>
    </w:p>
    <w:p w14:paraId="24D05635" w14:textId="77777777" w:rsidR="00B977A0" w:rsidRDefault="00B977A0" w:rsidP="00B977A0">
      <w:pPr>
        <w:rPr>
          <w:rFonts w:eastAsiaTheme="minorEastAsia"/>
        </w:rPr>
      </w:pPr>
    </w:p>
    <w:p w14:paraId="6787F828" w14:textId="77777777" w:rsidR="00B977A0" w:rsidRDefault="00B977A0" w:rsidP="00B977A0">
      <w:pPr>
        <w:rPr>
          <w:rFonts w:eastAsiaTheme="minorEastAsia"/>
        </w:rPr>
      </w:pPr>
    </w:p>
    <w:p w14:paraId="66480C9E" w14:textId="77777777" w:rsidR="00B977A0" w:rsidRPr="00B977A0" w:rsidRDefault="00B977A0" w:rsidP="00B977A0">
      <w:pPr>
        <w:rPr>
          <w:b/>
          <w:bCs/>
        </w:rPr>
      </w:pPr>
      <w:r w:rsidRPr="00B977A0">
        <w:rPr>
          <w:b/>
          <w:bCs/>
        </w:rPr>
        <w:t>Sayers formula:</w:t>
      </w:r>
    </w:p>
    <w:p w14:paraId="7518ED6D" w14:textId="77777777" w:rsidR="00B977A0" w:rsidRPr="00CD05A8" w:rsidRDefault="00B977A0" w:rsidP="00B977A0">
      <w:pPr>
        <w:rPr>
          <w:rFonts w:eastAsiaTheme="minorEastAsia"/>
          <w:i/>
        </w:rPr>
      </w:pPr>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60.7 ·</m:t>
          </m:r>
          <m:r>
            <w:rPr>
              <w:rFonts w:ascii="Cambria Math" w:hAnsi="Cambria Math"/>
            </w:rPr>
            <m:t xml:space="preserve">h </m:t>
          </m:r>
          <m:d>
            <m:dPr>
              <m:ctrlPr>
                <w:rPr>
                  <w:rFonts w:ascii="Cambria Math" w:hAnsi="Cambria Math"/>
                  <w:i/>
                </w:rPr>
              </m:ctrlPr>
            </m:dPr>
            <m:e>
              <m:r>
                <w:rPr>
                  <w:rFonts w:ascii="Cambria Math" w:hAnsi="Cambria Math"/>
                </w:rPr>
                <m:t>cm</m:t>
              </m:r>
            </m:e>
          </m:d>
          <m:r>
            <w:rPr>
              <w:rFonts w:ascii="Cambria Math" w:hAnsi="Cambria Math"/>
            </w:rPr>
            <m:t>+ 45.3 · m (kg) – 2055</m:t>
          </m:r>
        </m:oMath>
      </m:oMathPara>
    </w:p>
    <w:p w14:paraId="46BDC7D0" w14:textId="589DFA8D" w:rsidR="00B977A0" w:rsidRDefault="00B977A0" w:rsidP="00B977A0">
      <m:oMathPara>
        <m:oMath>
          <m:r>
            <w:rPr>
              <w:rFonts w:ascii="Cambria Math" w:hAnsi="Cambria Math"/>
            </w:rPr>
            <m:t xml:space="preserve">Maks. jauda </m:t>
          </m:r>
          <m:d>
            <m:dPr>
              <m:ctrlPr>
                <w:rPr>
                  <w:rFonts w:ascii="Cambria Math" w:hAnsi="Cambria Math"/>
                  <w:i/>
                </w:rPr>
              </m:ctrlPr>
            </m:dPr>
            <m:e>
              <m:r>
                <w:rPr>
                  <w:rFonts w:ascii="Cambria Math" w:hAnsi="Cambria Math"/>
                </w:rPr>
                <m:t>W</m:t>
              </m:r>
            </m:e>
          </m:d>
          <m:r>
            <w:rPr>
              <w:rFonts w:ascii="Cambria Math" w:hAnsi="Cambria Math"/>
            </w:rPr>
            <m:t xml:space="preserve">= 60.7 ·63,9+ 45.3 · 82 – 2055= </m:t>
          </m:r>
          <m:r>
            <m:rPr>
              <m:sty m:val="bi"/>
            </m:rPr>
            <w:rPr>
              <w:rFonts w:ascii="Cambria Math" w:hAnsi="Cambria Math"/>
            </w:rPr>
            <m:t>5538</m:t>
          </m:r>
          <m:r>
            <w:rPr>
              <w:rFonts w:ascii="Cambria Math" w:hAnsi="Cambria Math"/>
            </w:rPr>
            <m:t>.</m:t>
          </m:r>
          <m:r>
            <m:rPr>
              <m:sty m:val="bi"/>
            </m:rPr>
            <w:rPr>
              <w:rFonts w:ascii="Cambria Math" w:hAnsi="Cambria Math"/>
            </w:rPr>
            <m:t>33</m:t>
          </m:r>
          <m:r>
            <w:rPr>
              <w:rFonts w:ascii="Cambria Math" w:hAnsi="Cambria Math"/>
            </w:rPr>
            <m:t xml:space="preserve"> ±</m:t>
          </m:r>
          <m:r>
            <m:rPr>
              <m:sty m:val="bi"/>
            </m:rPr>
            <w:rPr>
              <w:rFonts w:ascii="Cambria Math" w:hAnsi="Cambria Math"/>
            </w:rPr>
            <m:t>500</m:t>
          </m:r>
          <m:r>
            <w:rPr>
              <w:rFonts w:ascii="Cambria Math" w:hAnsi="Cambria Math"/>
            </w:rPr>
            <m:t xml:space="preserve"> </m:t>
          </m:r>
          <m:r>
            <m:rPr>
              <m:sty m:val="bi"/>
            </m:rPr>
            <w:rPr>
              <w:rFonts w:ascii="Cambria Math" w:hAnsi="Cambria Math"/>
            </w:rPr>
            <m:t>W</m:t>
          </m:r>
          <m:r>
            <m:rPr>
              <m:sty m:val="p"/>
            </m:rPr>
            <w:rPr>
              <w:rFonts w:ascii="Cambria Math" w:hAnsi="Cambria Math"/>
            </w:rPr>
            <w:br/>
          </m:r>
        </m:oMath>
      </m:oMathPara>
    </w:p>
    <w:p w14:paraId="25481017" w14:textId="3E97E139" w:rsidR="00B977A0" w:rsidRPr="00B977A0" w:rsidRDefault="00B977A0" w:rsidP="00B977A0">
      <w:pPr>
        <w:spacing w:line="259" w:lineRule="auto"/>
        <w:jc w:val="left"/>
      </w:pPr>
      <w:r>
        <w:br w:type="page"/>
      </w:r>
    </w:p>
    <w:p w14:paraId="62E223AF" w14:textId="0BEB3208" w:rsidR="00D22780" w:rsidRDefault="00D22780" w:rsidP="00D22780">
      <w:pPr>
        <w:pStyle w:val="Heading2"/>
        <w:ind w:firstLine="720"/>
      </w:pPr>
      <w:bookmarkStart w:id="29" w:name="_Toc184753748"/>
      <w:r>
        <w:lastRenderedPageBreak/>
        <w:t>2.2.1. Video analīze</w:t>
      </w:r>
      <w:bookmarkEnd w:id="29"/>
    </w:p>
    <w:p w14:paraId="35D452A5" w14:textId="63189B0B" w:rsidR="00B977A0" w:rsidRPr="00B977A0" w:rsidRDefault="00B977A0" w:rsidP="00B977A0"/>
    <w:p w14:paraId="5FC14172" w14:textId="0EFD6CED" w:rsidR="00B977A0" w:rsidRPr="00B977A0" w:rsidRDefault="00B977A0" w:rsidP="00B977A0">
      <w:pPr>
        <w:rPr>
          <w:b/>
          <w:bCs/>
          <w:lang w:val="lv-LV"/>
        </w:rPr>
      </w:pPr>
      <w:r w:rsidRPr="00B977A0">
        <w:rPr>
          <w:b/>
          <w:bCs/>
          <w:lang w:val="lv-LV"/>
        </w:rPr>
        <w:t>1. Sākuma ātruma aprēķināšana:</w:t>
      </w:r>
    </w:p>
    <w:p w14:paraId="432074A7" w14:textId="5459D312" w:rsidR="00B977A0" w:rsidRDefault="00000000" w:rsidP="00B977A0">
      <w:pPr>
        <w:rPr>
          <w:lang w:val="lv-LV"/>
        </w:rPr>
      </w:pPr>
      <m:oMathPara>
        <m:oMath>
          <m:sSub>
            <m:sSubPr>
              <m:ctrlPr>
                <w:rPr>
                  <w:rFonts w:ascii="Cambria Math" w:eastAsiaTheme="minorEastAsia" w:hAnsi="Cambria Math"/>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0</m:t>
              </m:r>
            </m:sub>
          </m:sSub>
          <m:r>
            <w:rPr>
              <w:rFonts w:ascii="Cambria Math" w:eastAsiaTheme="minorEastAsia" w:hAnsi="Cambria Math"/>
              <w:szCs w:val="24"/>
            </w:rPr>
            <m:t>=</m:t>
          </m:r>
          <m:rad>
            <m:radPr>
              <m:degHide m:val="1"/>
              <m:ctrlPr>
                <w:rPr>
                  <w:rFonts w:ascii="Cambria Math" w:eastAsiaTheme="minorEastAsia" w:hAnsi="Cambria Math"/>
                  <w:i/>
                  <w:szCs w:val="24"/>
                </w:rPr>
              </m:ctrlPr>
            </m:radPr>
            <m:deg/>
            <m:e>
              <m:r>
                <m:rPr>
                  <m:sty m:val="bi"/>
                </m:rPr>
                <w:rPr>
                  <w:rFonts w:ascii="Cambria Math" w:eastAsiaTheme="minorEastAsia" w:hAnsi="Cambria Math"/>
                  <w:szCs w:val="24"/>
                </w:rPr>
                <m:t>2</m:t>
              </m:r>
              <m:r>
                <m:rPr>
                  <m:sty m:val="bi"/>
                </m:rPr>
                <w:rPr>
                  <w:rFonts w:ascii="Cambria Math" w:eastAsiaTheme="minorEastAsia" w:hAnsi="Cambria Math"/>
                  <w:szCs w:val="24"/>
                </w:rPr>
                <m:t>gh</m:t>
              </m:r>
            </m:e>
          </m:rad>
          <m:r>
            <w:rPr>
              <w:rFonts w:ascii="Cambria Math" w:eastAsiaTheme="minorEastAsia" w:hAnsi="Cambria Math"/>
              <w:szCs w:val="24"/>
            </w:rPr>
            <m:t>​</m:t>
          </m:r>
        </m:oMath>
      </m:oMathPara>
    </w:p>
    <w:p w14:paraId="4F280BC6" w14:textId="77777777" w:rsidR="00B977A0" w:rsidRDefault="00B977A0" w:rsidP="00B977A0">
      <w:pPr>
        <w:rPr>
          <w:rFonts w:eastAsiaTheme="minorEastAsia"/>
          <w:szCs w:val="24"/>
        </w:rPr>
      </w:pPr>
      <m:oMath>
        <m:r>
          <w:rPr>
            <w:rFonts w:ascii="Cambria Math" w:eastAsiaTheme="minorEastAsia" w:hAnsi="Cambria Math"/>
            <w:szCs w:val="24"/>
          </w:rPr>
          <m:t>h</m:t>
        </m:r>
      </m:oMath>
      <w:r>
        <w:rPr>
          <w:rFonts w:eastAsiaTheme="minorEastAsia"/>
          <w:szCs w:val="24"/>
        </w:rPr>
        <w:t xml:space="preserve"> - Lēciena augstumu iegūsut ar video analīze izmantojot aplikāciju kinovea: 64.88 cm = 0.649 m  [1.2]</w:t>
      </w:r>
    </w:p>
    <w:p w14:paraId="4FF0FE3C" w14:textId="67737805" w:rsidR="00E37D68" w:rsidRDefault="00E37D68" w:rsidP="00B977A0">
      <w:pPr>
        <w:rPr>
          <w:rFonts w:eastAsiaTheme="minorEastAsia"/>
          <w:szCs w:val="24"/>
        </w:rPr>
      </w:pPr>
      <w:r>
        <w:rPr>
          <w:noProof/>
        </w:rPr>
        <w:drawing>
          <wp:anchor distT="0" distB="0" distL="114300" distR="114300" simplePos="0" relativeHeight="251653632" behindDoc="1" locked="0" layoutInCell="1" allowOverlap="1" wp14:anchorId="6E9E1AAF" wp14:editId="594ACD1D">
            <wp:simplePos x="0" y="0"/>
            <wp:positionH relativeFrom="column">
              <wp:posOffset>304800</wp:posOffset>
            </wp:positionH>
            <wp:positionV relativeFrom="paragraph">
              <wp:posOffset>50165</wp:posOffset>
            </wp:positionV>
            <wp:extent cx="2284730" cy="3960495"/>
            <wp:effectExtent l="0" t="0" r="0" b="0"/>
            <wp:wrapSquare wrapText="bothSides"/>
            <wp:docPr id="2078609447" name="Picture 2"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09447" name="Picture 2" descr="A screenshot of a vide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7959" t="4059" r="38374" b="28454"/>
                    <a:stretch/>
                  </pic:blipFill>
                  <pic:spPr bwMode="auto">
                    <a:xfrm>
                      <a:off x="0" y="0"/>
                      <a:ext cx="2284730" cy="396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C6E794" w14:textId="77777777" w:rsidR="00E37D68" w:rsidRDefault="00E37D68" w:rsidP="00B977A0">
      <w:pPr>
        <w:rPr>
          <w:rFonts w:eastAsiaTheme="minorEastAsia"/>
          <w:szCs w:val="24"/>
        </w:rPr>
      </w:pPr>
    </w:p>
    <w:p w14:paraId="36D0AEAB" w14:textId="77777777" w:rsidR="00E37D68" w:rsidRDefault="00E37D68" w:rsidP="00B977A0">
      <w:pPr>
        <w:rPr>
          <w:rFonts w:eastAsiaTheme="minorEastAsia"/>
          <w:szCs w:val="24"/>
        </w:rPr>
      </w:pPr>
    </w:p>
    <w:p w14:paraId="19B84A52" w14:textId="77777777" w:rsidR="00E37D68" w:rsidRDefault="00E37D68" w:rsidP="00B977A0">
      <w:pPr>
        <w:rPr>
          <w:rFonts w:eastAsiaTheme="minorEastAsia"/>
          <w:szCs w:val="24"/>
        </w:rPr>
      </w:pPr>
    </w:p>
    <w:p w14:paraId="08A94A9C" w14:textId="77777777" w:rsidR="00E37D68" w:rsidRDefault="00E37D68" w:rsidP="00B977A0">
      <w:pPr>
        <w:rPr>
          <w:rFonts w:eastAsiaTheme="minorEastAsia"/>
          <w:szCs w:val="24"/>
        </w:rPr>
      </w:pPr>
    </w:p>
    <w:p w14:paraId="669A84EA" w14:textId="298665F7" w:rsidR="00E37D68" w:rsidRPr="0047010C" w:rsidRDefault="00E37D68" w:rsidP="00B977A0">
      <w:pPr>
        <w:rPr>
          <w:lang w:val="lv-LV"/>
        </w:rPr>
      </w:pPr>
    </w:p>
    <w:p w14:paraId="1F02C117" w14:textId="77777777" w:rsidR="00E37D68" w:rsidRDefault="00B977A0" w:rsidP="00E37D68">
      <w:pPr>
        <w:jc w:val="center"/>
        <w:rPr>
          <w:rFonts w:eastAsiaTheme="minorEastAsia"/>
          <w:szCs w:val="24"/>
        </w:rPr>
      </w:pPr>
      <m:oMath>
        <m:r>
          <w:rPr>
            <w:rFonts w:ascii="Cambria Math" w:eastAsiaTheme="minorEastAsia" w:hAnsi="Cambria Math"/>
            <w:szCs w:val="24"/>
          </w:rPr>
          <m:t>g</m:t>
        </m:r>
      </m:oMath>
      <w:r>
        <w:rPr>
          <w:rFonts w:eastAsiaTheme="minorEastAsia"/>
          <w:szCs w:val="24"/>
        </w:rPr>
        <w:t xml:space="preserve"> – Gravitācijas paātrinājums: </w:t>
      </w:r>
      <m:oMath>
        <m:r>
          <w:rPr>
            <w:rFonts w:ascii="Cambria Math" w:eastAsiaTheme="minorEastAsia" w:hAnsi="Cambria Math"/>
            <w:szCs w:val="24"/>
          </w:rPr>
          <m:t>9.81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37403057" w14:textId="44D79F30" w:rsidR="00B977A0" w:rsidRPr="00E37D68" w:rsidRDefault="00000000" w:rsidP="00B977A0">
      <w:pPr>
        <w:rPr>
          <w:rFonts w:eastAsiaTheme="minorEastAsia"/>
          <w:szCs w:val="24"/>
        </w:rPr>
      </w:pPr>
      <m:oMathPara>
        <m:oMathParaPr>
          <m:jc m:val="center"/>
        </m:oMathPara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0</m:t>
              </m:r>
            </m:sub>
          </m:sSub>
          <m:r>
            <w:rPr>
              <w:rFonts w:ascii="Cambria Math" w:eastAsiaTheme="minorEastAsia" w:hAnsi="Cambria Math"/>
              <w:szCs w:val="24"/>
            </w:rPr>
            <m:t>=</m:t>
          </m:r>
          <m:rad>
            <m:radPr>
              <m:degHide m:val="1"/>
              <m:ctrlPr>
                <w:rPr>
                  <w:rFonts w:ascii="Cambria Math" w:eastAsiaTheme="minorEastAsia" w:hAnsi="Cambria Math"/>
                  <w:i/>
                  <w:szCs w:val="24"/>
                </w:rPr>
              </m:ctrlPr>
            </m:radPr>
            <m:deg/>
            <m:e>
              <m:r>
                <w:rPr>
                  <w:rFonts w:ascii="Cambria Math" w:eastAsiaTheme="minorEastAsia" w:hAnsi="Cambria Math"/>
                  <w:szCs w:val="24"/>
                </w:rPr>
                <m:t xml:space="preserve">2∙9.81 ∙0.649 </m:t>
              </m:r>
            </m:e>
          </m:rad>
          <m:r>
            <w:rPr>
              <w:rFonts w:ascii="Cambria Math" w:eastAsiaTheme="minorEastAsia" w:hAnsi="Cambria Math"/>
              <w:szCs w:val="24"/>
            </w:rPr>
            <m:t xml:space="preserve"> ≈</m:t>
          </m:r>
          <m:r>
            <m:rPr>
              <m:sty m:val="bi"/>
            </m:rPr>
            <w:rPr>
              <w:rFonts w:ascii="Cambria Math" w:eastAsiaTheme="minorEastAsia" w:hAnsi="Cambria Math"/>
              <w:szCs w:val="24"/>
            </w:rPr>
            <m:t>3</m:t>
          </m:r>
          <m:r>
            <w:rPr>
              <w:rFonts w:ascii="Cambria Math" w:eastAsiaTheme="minorEastAsia" w:hAnsi="Cambria Math"/>
              <w:szCs w:val="24"/>
            </w:rPr>
            <m:t>.</m:t>
          </m:r>
          <m:r>
            <m:rPr>
              <m:sty m:val="bi"/>
            </m:rPr>
            <w:rPr>
              <w:rFonts w:ascii="Cambria Math" w:eastAsiaTheme="minorEastAsia" w:hAnsi="Cambria Math"/>
              <w:szCs w:val="24"/>
            </w:rPr>
            <m:t>57</m:t>
          </m:r>
          <m:r>
            <w:rPr>
              <w:rFonts w:ascii="Cambria Math" w:eastAsiaTheme="minorEastAsia" w:hAnsi="Cambria Math"/>
              <w:szCs w:val="24"/>
            </w:rPr>
            <m:t xml:space="preserve"> </m:t>
          </m:r>
          <m:r>
            <m:rPr>
              <m:sty m:val="bi"/>
            </m:rPr>
            <w:rPr>
              <w:rFonts w:ascii="Cambria Math" w:eastAsiaTheme="minorEastAsia" w:hAnsi="Cambria Math"/>
              <w:szCs w:val="24"/>
            </w:rPr>
            <m:t>m</m:t>
          </m:r>
          <m:r>
            <w:rPr>
              <w:rFonts w:ascii="Cambria Math" w:eastAsiaTheme="minorEastAsia" w:hAnsi="Cambria Math"/>
              <w:szCs w:val="24"/>
            </w:rPr>
            <m:t>/</m:t>
          </m:r>
          <m:sSup>
            <m:sSupPr>
              <m:ctrlPr>
                <w:rPr>
                  <w:rFonts w:ascii="Cambria Math" w:eastAsiaTheme="minorEastAsia" w:hAnsi="Cambria Math"/>
                  <w:i/>
                  <w:szCs w:val="24"/>
                </w:rPr>
              </m:ctrlPr>
            </m:sSupPr>
            <m:e>
              <m:r>
                <m:rPr>
                  <m:sty m:val="bi"/>
                </m:rPr>
                <w:rPr>
                  <w:rFonts w:ascii="Cambria Math" w:eastAsiaTheme="minorEastAsia" w:hAnsi="Cambria Math"/>
                  <w:szCs w:val="24"/>
                </w:rPr>
                <m:t>s</m:t>
              </m:r>
            </m:e>
            <m:sup>
              <m:r>
                <m:rPr>
                  <m:sty m:val="bi"/>
                </m:rPr>
                <w:rPr>
                  <w:rFonts w:ascii="Cambria Math" w:eastAsiaTheme="minorEastAsia" w:hAnsi="Cambria Math"/>
                  <w:szCs w:val="24"/>
                </w:rPr>
                <m:t>2</m:t>
              </m:r>
            </m:sup>
          </m:sSup>
          <m:r>
            <w:rPr>
              <w:rFonts w:ascii="Cambria Math" w:eastAsiaTheme="minorEastAsia" w:hAnsi="Cambria Math"/>
              <w:szCs w:val="24"/>
            </w:rPr>
            <m:t xml:space="preserve"> ​</m:t>
          </m:r>
        </m:oMath>
      </m:oMathPara>
    </w:p>
    <w:p w14:paraId="348B45CF" w14:textId="77777777" w:rsidR="00B977A0" w:rsidRDefault="00B977A0" w:rsidP="00B977A0">
      <w:pPr>
        <w:rPr>
          <w:lang w:val="lv-LV"/>
        </w:rPr>
      </w:pPr>
    </w:p>
    <w:p w14:paraId="755AED69" w14:textId="77777777" w:rsidR="00E37D68" w:rsidRDefault="00E37D68" w:rsidP="00B977A0">
      <w:pPr>
        <w:rPr>
          <w:lang w:val="lv-LV"/>
        </w:rPr>
      </w:pPr>
    </w:p>
    <w:p w14:paraId="3AE320DD" w14:textId="77777777" w:rsidR="00E37D68" w:rsidRDefault="00E37D68" w:rsidP="00B977A0">
      <w:pPr>
        <w:rPr>
          <w:b/>
          <w:bCs/>
          <w:lang w:val="lv-LV"/>
        </w:rPr>
      </w:pPr>
    </w:p>
    <w:p w14:paraId="186936B9" w14:textId="77777777" w:rsidR="00E37D68" w:rsidRDefault="00E37D68" w:rsidP="00B977A0">
      <w:pPr>
        <w:rPr>
          <w:b/>
          <w:bCs/>
          <w:lang w:val="lv-LV"/>
        </w:rPr>
      </w:pPr>
    </w:p>
    <w:p w14:paraId="1B51C1FF" w14:textId="77777777" w:rsidR="00E37D68" w:rsidRDefault="00E37D68" w:rsidP="00B977A0">
      <w:pPr>
        <w:rPr>
          <w:b/>
          <w:bCs/>
          <w:lang w:val="lv-LV"/>
        </w:rPr>
      </w:pPr>
    </w:p>
    <w:p w14:paraId="5CAB6AA8" w14:textId="77777777" w:rsidR="00E37D68" w:rsidRDefault="00E37D68" w:rsidP="00B977A0">
      <w:pPr>
        <w:rPr>
          <w:b/>
          <w:bCs/>
          <w:lang w:val="lv-LV"/>
        </w:rPr>
      </w:pPr>
    </w:p>
    <w:p w14:paraId="067219E1" w14:textId="77777777" w:rsidR="00E37D68" w:rsidRDefault="00E37D68" w:rsidP="00B977A0">
      <w:pPr>
        <w:rPr>
          <w:b/>
          <w:bCs/>
          <w:lang w:val="lv-LV"/>
        </w:rPr>
      </w:pPr>
    </w:p>
    <w:p w14:paraId="5E01E59F" w14:textId="3727A1AC" w:rsidR="00B977A0" w:rsidRPr="00B977A0" w:rsidRDefault="00B977A0" w:rsidP="00B977A0">
      <w:pPr>
        <w:rPr>
          <w:b/>
          <w:bCs/>
          <w:lang w:val="lv-LV"/>
        </w:rPr>
      </w:pPr>
      <w:r w:rsidRPr="00B977A0">
        <w:rPr>
          <w:b/>
          <w:bCs/>
          <w:lang w:val="lv-LV"/>
        </w:rPr>
        <w:t>2. Aprēķināt paātrinājumu:</w:t>
      </w:r>
    </w:p>
    <w:p w14:paraId="09D2F349" w14:textId="2D735F0E" w:rsidR="00B977A0" w:rsidRDefault="00B977A0" w:rsidP="00B977A0">
      <w:pPr>
        <w:jc w:val="center"/>
        <w:rPr>
          <w:rFonts w:eastAsiaTheme="minorEastAsia"/>
        </w:rPr>
      </w:pPr>
      <m:oMathPara>
        <m:oMath>
          <m:r>
            <m:rPr>
              <m:sty m:val="bi"/>
            </m:rPr>
            <w:rPr>
              <w:rFonts w:ascii="Cambria Math" w:hAnsi="Cambria Math"/>
            </w:rPr>
            <m:t>a</m:t>
          </m:r>
          <m:r>
            <w:rPr>
              <w:rFonts w:ascii="Cambria Math" w:hAnsi="Cambria Math"/>
            </w:rPr>
            <m:t>=</m:t>
          </m:r>
          <m:f>
            <m:fPr>
              <m:ctrlPr>
                <w:rPr>
                  <w:rFonts w:ascii="Cambria Math" w:hAnsi="Cambria Math"/>
                  <w:i/>
                </w:rPr>
              </m:ctrlPr>
            </m:fPr>
            <m:num>
              <m:r>
                <m:rPr>
                  <m:sty m:val="bi"/>
                </m:rPr>
                <w:rPr>
                  <w:rFonts w:ascii="Cambria Math" w:hAnsi="Cambria Math"/>
                </w:rPr>
                <m:t>Δv</m:t>
              </m:r>
            </m:num>
            <m:den>
              <m:r>
                <m:rPr>
                  <m:sty m:val="bi"/>
                </m:rPr>
                <w:rPr>
                  <w:rFonts w:ascii="Cambria Math" w:hAnsi="Cambria Math"/>
                </w:rPr>
                <m:t>Δt</m:t>
              </m:r>
            </m:den>
          </m:f>
          <m:r>
            <w:rPr>
              <w:rFonts w:ascii="Cambria Math" w:hAnsi="Cambria Math"/>
            </w:rPr>
            <m:t>​</m:t>
          </m:r>
        </m:oMath>
      </m:oMathPara>
    </w:p>
    <w:p w14:paraId="7CCBE7EB" w14:textId="77777777" w:rsidR="00B977A0" w:rsidRPr="001048A3" w:rsidRDefault="00B977A0" w:rsidP="00B977A0">
      <w:pPr>
        <w:rPr>
          <w:rFonts w:eastAsiaTheme="minorEastAsia"/>
        </w:rPr>
      </w:pPr>
    </w:p>
    <w:p w14:paraId="358D2F9D" w14:textId="77777777" w:rsidR="00B977A0" w:rsidRDefault="00B977A0" w:rsidP="00B977A0">
      <w:pPr>
        <w:rPr>
          <w:rFonts w:eastAsiaTheme="minorEastAsia"/>
        </w:rPr>
      </w:pPr>
      <m:oMathPara>
        <m:oMath>
          <m:r>
            <w:rPr>
              <w:rFonts w:ascii="Cambria Math" w:hAnsi="Cambria Math"/>
            </w:rPr>
            <m:t xml:space="preserve">Δt= </m:t>
          </m:r>
          <m:sSub>
            <m:sSubPr>
              <m:ctrlPr>
                <w:rPr>
                  <w:rFonts w:ascii="Cambria Math" w:hAnsi="Cambria Math"/>
                  <w:i/>
                </w:rPr>
              </m:ctrlPr>
            </m:sSubPr>
            <m:e>
              <m:r>
                <w:rPr>
                  <w:rFonts w:ascii="Cambria Math" w:hAnsi="Cambria Math"/>
                </w:rPr>
                <m:t>t</m:t>
              </m:r>
            </m:e>
            <m:sub>
              <m:r>
                <w:rPr>
                  <w:rFonts w:ascii="Cambria Math" w:hAnsi="Cambria Math"/>
                </w:rPr>
                <m:t>augstākajā punktā</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pacelšanās</m:t>
              </m:r>
            </m:sub>
          </m:sSub>
        </m:oMath>
      </m:oMathPara>
    </w:p>
    <w:p w14:paraId="04685CA6" w14:textId="77777777" w:rsidR="00B977A0" w:rsidRDefault="00B977A0" w:rsidP="00B977A0">
      <w:pPr>
        <w:ind w:firstLine="720"/>
        <w:rPr>
          <w:rFonts w:eastAsiaTheme="minorEastAsia"/>
        </w:rPr>
      </w:pPr>
      <w:r>
        <w:rPr>
          <w:rFonts w:eastAsiaTheme="minorEastAsia"/>
        </w:rPr>
        <w:t xml:space="preserve"> </w:t>
      </w:r>
      <w:proofErr w:type="spellStart"/>
      <w:r>
        <w:rPr>
          <w:rFonts w:eastAsiaTheme="minorEastAsia"/>
        </w:rPr>
        <w:t>Aprēķina</w:t>
      </w:r>
      <w:proofErr w:type="spellEnd"/>
      <w:r>
        <w:rPr>
          <w:rFonts w:eastAsiaTheme="minorEastAsia"/>
        </w:rPr>
        <w:t xml:space="preserve"> </w:t>
      </w:r>
      <w:proofErr w:type="spellStart"/>
      <w:r>
        <w:rPr>
          <w:rFonts w:eastAsiaTheme="minorEastAsia"/>
        </w:rPr>
        <w:t>laika</w:t>
      </w:r>
      <w:proofErr w:type="spellEnd"/>
      <w:r>
        <w:rPr>
          <w:rFonts w:eastAsiaTheme="minorEastAsia"/>
        </w:rPr>
        <w:t xml:space="preserve"> </w:t>
      </w:r>
      <w:proofErr w:type="spellStart"/>
      <w:r>
        <w:rPr>
          <w:rFonts w:eastAsiaTheme="minorEastAsia"/>
        </w:rPr>
        <w:t>izmaiņu</w:t>
      </w:r>
      <w:proofErr w:type="spellEnd"/>
      <w:r>
        <w:rPr>
          <w:rFonts w:eastAsiaTheme="minorEastAsia"/>
        </w:rPr>
        <w:t xml:space="preserve">, lai varētu pēc tam </w:t>
      </w:r>
      <w:proofErr w:type="spellStart"/>
      <w:r>
        <w:rPr>
          <w:rFonts w:eastAsiaTheme="minorEastAsia"/>
        </w:rPr>
        <w:t>izrēķināt</w:t>
      </w:r>
      <w:proofErr w:type="spellEnd"/>
      <w:r>
        <w:rPr>
          <w:rFonts w:eastAsiaTheme="minorEastAsia"/>
        </w:rPr>
        <w:t xml:space="preserve"> </w:t>
      </w:r>
      <w:proofErr w:type="spellStart"/>
      <w:r>
        <w:rPr>
          <w:rFonts w:eastAsiaTheme="minorEastAsia"/>
        </w:rPr>
        <w:t>ātrumu</w:t>
      </w:r>
      <w:proofErr w:type="spellEnd"/>
      <w:r>
        <w:rPr>
          <w:rFonts w:eastAsiaTheme="minorEastAsia"/>
        </w:rPr>
        <w:t xml:space="preserve">. </w:t>
      </w:r>
      <w:proofErr w:type="spellStart"/>
      <w:r>
        <w:rPr>
          <w:rFonts w:eastAsiaTheme="minorEastAsia"/>
        </w:rPr>
        <w:t>Sākot</w:t>
      </w:r>
      <w:proofErr w:type="spellEnd"/>
      <w:r>
        <w:rPr>
          <w:rFonts w:eastAsiaTheme="minorEastAsia"/>
        </w:rPr>
        <w:t xml:space="preserve"> </w:t>
      </w:r>
      <w:proofErr w:type="spellStart"/>
      <w:r>
        <w:rPr>
          <w:rFonts w:eastAsiaTheme="minorEastAsia"/>
        </w:rPr>
        <w:t>lēcienu</w:t>
      </w:r>
      <w:proofErr w:type="spellEnd"/>
      <w:r>
        <w:rPr>
          <w:rFonts w:eastAsiaTheme="minorEastAsia"/>
        </w:rPr>
        <w:t xml:space="preserve">, laiks sākās no 0 </w:t>
      </w:r>
      <w:proofErr w:type="spellStart"/>
      <w:r>
        <w:rPr>
          <w:rFonts w:eastAsiaTheme="minorEastAsia"/>
        </w:rPr>
        <w:t>sekundēm</w:t>
      </w:r>
      <w:proofErr w:type="spellEnd"/>
      <w:r>
        <w:rPr>
          <w:rFonts w:eastAsiaTheme="minorEastAsia"/>
        </w:rPr>
        <w:t xml:space="preserve">, tāpēc </w:t>
      </w:r>
      <m:oMath>
        <m:sSub>
          <m:sSubPr>
            <m:ctrlPr>
              <w:rPr>
                <w:rFonts w:ascii="Cambria Math" w:hAnsi="Cambria Math"/>
                <w:i/>
              </w:rPr>
            </m:ctrlPr>
          </m:sSubPr>
          <m:e>
            <m:r>
              <w:rPr>
                <w:rFonts w:ascii="Cambria Math" w:hAnsi="Cambria Math"/>
              </w:rPr>
              <m:t>t</m:t>
            </m:r>
          </m:e>
          <m:sub>
            <m:r>
              <w:rPr>
                <w:rFonts w:ascii="Cambria Math" w:hAnsi="Cambria Math"/>
              </w:rPr>
              <m:t>pacelšanās</m:t>
            </m:r>
          </m:sub>
        </m:sSub>
      </m:oMath>
      <w:r>
        <w:rPr>
          <w:rFonts w:eastAsiaTheme="minorEastAsia"/>
        </w:rPr>
        <w:t xml:space="preserve"> = 0. Lai uzzinātu cik sekundes paeit, lai saniegtu maksimālo lēciena augstumu Kinovea vietā izmantot norādīto mājaslapu: [15.] (vieglāk lietojuma)</w:t>
      </w:r>
      <w:r w:rsidRPr="002C75A7">
        <w:rPr>
          <w:rFonts w:eastAsiaTheme="minorEastAsia"/>
        </w:rPr>
        <w:t xml:space="preserve"> </w:t>
      </w:r>
    </w:p>
    <w:p w14:paraId="32B71224" w14:textId="77777777" w:rsidR="00B977A0" w:rsidRDefault="00B977A0" w:rsidP="00B977A0">
      <w:pPr>
        <w:jc w:val="center"/>
        <w:rPr>
          <w:rFonts w:eastAsiaTheme="minorEastAsia"/>
        </w:rPr>
      </w:pPr>
      <m:oMath>
        <m:r>
          <w:rPr>
            <w:rFonts w:ascii="Cambria Math" w:hAnsi="Cambria Math"/>
          </w:rPr>
          <m:t xml:space="preserve">Δt=0.37 -0= </m:t>
        </m:r>
        <m:r>
          <m:rPr>
            <m:sty m:val="b"/>
          </m:rPr>
          <w:rPr>
            <w:rFonts w:ascii="Cambria Math" w:eastAsiaTheme="minorEastAsia" w:hAnsi="Cambria Math"/>
          </w:rPr>
          <m:t>0</m:t>
        </m:r>
        <m:r>
          <m:rPr>
            <m:sty m:val="p"/>
          </m:rPr>
          <w:rPr>
            <w:rFonts w:ascii="Cambria Math" w:eastAsiaTheme="minorEastAsia" w:hAnsi="Cambria Math"/>
          </w:rPr>
          <m:t>.</m:t>
        </m:r>
        <m:r>
          <m:rPr>
            <m:sty m:val="b"/>
          </m:rPr>
          <w:rPr>
            <w:rFonts w:ascii="Cambria Math" w:eastAsiaTheme="minorEastAsia" w:hAnsi="Cambria Math"/>
          </w:rPr>
          <m:t>37</m:t>
        </m:r>
        <m:r>
          <m:rPr>
            <m:sty m:val="p"/>
          </m:rPr>
          <w:rPr>
            <w:rFonts w:ascii="Cambria Math" w:eastAsiaTheme="minorEastAsia" w:hAnsi="Cambria Math"/>
          </w:rPr>
          <m:t xml:space="preserve"> </m:t>
        </m:r>
        <m:r>
          <m:rPr>
            <m:sty m:val="b"/>
          </m:rPr>
          <w:rPr>
            <w:rFonts w:ascii="Cambria Math" w:eastAsiaTheme="minorEastAsia" w:hAnsi="Cambria Math"/>
          </w:rPr>
          <m:t>s</m:t>
        </m:r>
        <m:r>
          <m:rPr>
            <m:sty m:val="p"/>
          </m:rPr>
          <w:rPr>
            <w:rFonts w:ascii="Cambria Math" w:eastAsiaTheme="minorEastAsia" w:hAnsi="Cambria Math"/>
          </w:rPr>
          <m:t xml:space="preserve"> </m:t>
        </m:r>
      </m:oMath>
      <w:r>
        <w:rPr>
          <w:rFonts w:eastAsiaTheme="minorEastAsia"/>
        </w:rPr>
        <w:t xml:space="preserve"> [1.1]</w:t>
      </w:r>
    </w:p>
    <w:p w14:paraId="73EDA440" w14:textId="625790C5" w:rsidR="00B977A0" w:rsidRDefault="00000000" w:rsidP="00B977A0">
      <w:pPr>
        <w:rPr>
          <w:rFonts w:eastAsiaTheme="minorEastAsia"/>
        </w:rPr>
      </w:pPr>
      <w:r>
        <w:rPr>
          <w:noProof/>
        </w:rPr>
        <w:lastRenderedPageBreak/>
        <w:pict w14:anchorId="75EAF778">
          <v:rect id="Ink 3" o:spid="_x0000_s1026" style="position:absolute;left:0;text-align:left;margin-left:360.75pt;margin-top:127.3pt;width:50.25pt;height:40.5pt;z-index:251659264;visibility:visible;mso-wrap-style:square;mso-wrap-distance-left:9pt;mso-wrap-distance-top:0;mso-wrap-distance-right:9pt;mso-wrap-distance-bottom:0;mso-position-horizontal-relative:text;mso-position-vertical-relative:text" filled="f" strokeweight=".5mm">
            <v:stroke endcap="round"/>
            <v:path shadowok="f" o:extrusionok="f" fillok="f" insetpenok="f"/>
            <o:lock v:ext="edit" rotation="t" aspectratio="t" verticies="t" text="t" shapetype="t"/>
            <o:ink i="APQDHQOIAW4BEFjPVIrml8VPjwb4utLhmyIDBkgQRTJGMgUDOAtkGSMyCoHH//8PgMf//w8zCoHH&#10;//8PgMf//w84CQD+/wMAAAAAAAqoA8UBh8PYdQCAgBAYAQGAQGAQFAICEAhsBgMnkkAgCAQCAQWI&#10;QNAIDAEBgCAQGCSSAQJaLPBECv0JjGHyAQGvUuDwBTrCgEBgEBgEBTafoCIDASAyiboDEovAoDAI&#10;oQGBoDAYHFofA4HA4NF4BA4BAYXCEBgEBICgEBgMAh8/lEAKLTIDAUBgNXgdigEDgCAkBgE/nMXu&#10;1viV8gMAgMAlORa9haAQOUy6AwCAQGAQGMxAh+ea55tAYBAYBAUAgIAEBgAgMAgdNkkAVOvQFARO&#10;eDR4SiAQGAQGAIDACDyeAQCAUOkQFBJzIoTLoEgSCxBAYHDYRAoAgUAQJEIbAEAgUBgSAIBLpmSq&#10;UwGAQGMQVAEAgCAUCMwBAMWZ7hEAgKWTmAiAwCAgg0qj8CQKlUmBoGgMogU3gMBgMBQGAwGAwGCR&#10;KHwSIoDAUBh9diVUQCGxAgKAorCIAIf1c+ern0AAAAAAAAB0wsBgEBgHXTcGjAYBAfDdB4R/+gJB&#10;GAAAAAAAAAAAAAAAADxAa+H6gQGAc254T2vDdaADpKfDJSAKABEg8ANVwitL2wF=&#10;" annotation="t"/>
          </v:rect>
        </w:pict>
      </w:r>
      <w:r w:rsidR="00B977A0" w:rsidRPr="00C830F0">
        <w:rPr>
          <w:rFonts w:eastAsiaTheme="minorEastAsia"/>
          <w:noProof/>
        </w:rPr>
        <w:drawing>
          <wp:inline distT="0" distB="0" distL="0" distR="0" wp14:anchorId="7293206C" wp14:editId="0C8EB2D2">
            <wp:extent cx="5436547" cy="2838450"/>
            <wp:effectExtent l="0" t="0" r="0" b="0"/>
            <wp:docPr id="1453119550" name="Picture 2"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19550" name="Picture 2" descr="A screenshot of a video&#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969" t="9905" r="10093" b="5396"/>
                    <a:stretch/>
                  </pic:blipFill>
                  <pic:spPr bwMode="auto">
                    <a:xfrm>
                      <a:off x="0" y="0"/>
                      <a:ext cx="5443703" cy="2842186"/>
                    </a:xfrm>
                    <a:prstGeom prst="rect">
                      <a:avLst/>
                    </a:prstGeom>
                    <a:noFill/>
                    <a:ln>
                      <a:noFill/>
                    </a:ln>
                    <a:extLst>
                      <a:ext uri="{53640926-AAD7-44D8-BBD7-CCE9431645EC}">
                        <a14:shadowObscured xmlns:a14="http://schemas.microsoft.com/office/drawing/2010/main"/>
                      </a:ext>
                    </a:extLst>
                  </pic:spPr>
                </pic:pic>
              </a:graphicData>
            </a:graphic>
          </wp:inline>
        </w:drawing>
      </w:r>
    </w:p>
    <w:p w14:paraId="472FCE3F" w14:textId="77777777" w:rsidR="00E37D68" w:rsidRDefault="00E37D68" w:rsidP="00B977A0">
      <w:pPr>
        <w:rPr>
          <w:rFonts w:eastAsiaTheme="minorEastAsia"/>
        </w:rPr>
      </w:pPr>
    </w:p>
    <w:p w14:paraId="25753C30" w14:textId="3E9BA3F4" w:rsidR="00B977A0" w:rsidRPr="00B74627" w:rsidRDefault="00B977A0" w:rsidP="00B977A0">
      <w:pPr>
        <w:rPr>
          <w:rFonts w:eastAsiaTheme="minorEastAsia"/>
        </w:rPr>
      </w:pPr>
      <m:oMathPara>
        <m:oMath>
          <m:r>
            <w:rPr>
              <w:rFonts w:ascii="Cambria Math" w:hAnsi="Cambria Math"/>
            </w:rPr>
            <m:t>Δv=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1D92B663" w14:textId="77777777" w:rsidR="00B977A0" w:rsidRDefault="00B977A0" w:rsidP="00B977A0">
      <w:pPr>
        <w:ind w:firstLine="720"/>
        <w:rPr>
          <w:rFonts w:eastAsiaTheme="minorEastAsia"/>
        </w:rPr>
      </w:pPr>
      <w:proofErr w:type="spellStart"/>
      <w:r>
        <w:rPr>
          <w:rFonts w:eastAsiaTheme="minorEastAsia"/>
        </w:rPr>
        <w:t>Aprēķina</w:t>
      </w:r>
      <w:proofErr w:type="spellEnd"/>
      <w:r>
        <w:rPr>
          <w:rFonts w:eastAsiaTheme="minorEastAsia"/>
        </w:rPr>
        <w:t xml:space="preserve"> </w:t>
      </w:r>
      <w:proofErr w:type="spellStart"/>
      <w:r>
        <w:rPr>
          <w:rFonts w:eastAsiaTheme="minorEastAsia"/>
        </w:rPr>
        <w:t>ātruma</w:t>
      </w:r>
      <w:proofErr w:type="spellEnd"/>
      <w:r>
        <w:rPr>
          <w:rFonts w:eastAsiaTheme="minorEastAsia"/>
        </w:rPr>
        <w:t xml:space="preserve"> </w:t>
      </w:r>
      <w:proofErr w:type="spellStart"/>
      <w:r>
        <w:rPr>
          <w:rFonts w:eastAsiaTheme="minorEastAsia"/>
        </w:rPr>
        <w:t>izmaiņu</w:t>
      </w:r>
      <w:proofErr w:type="spellEnd"/>
      <w:r>
        <w:rPr>
          <w:rFonts w:eastAsiaTheme="minorEastAsia"/>
        </w:rPr>
        <w:t xml:space="preserve">, kur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ir 0, jo </w:t>
      </w:r>
      <w:proofErr w:type="spellStart"/>
      <w:r>
        <w:rPr>
          <w:rFonts w:eastAsiaTheme="minorEastAsia"/>
        </w:rPr>
        <w:t>l</w:t>
      </w:r>
      <w:r w:rsidRPr="00FC74C9">
        <w:rPr>
          <w:szCs w:val="24"/>
        </w:rPr>
        <w:t>ēciena</w:t>
      </w:r>
      <w:proofErr w:type="spellEnd"/>
      <w:r w:rsidRPr="00FC74C9">
        <w:rPr>
          <w:szCs w:val="24"/>
        </w:rPr>
        <w:t xml:space="preserve"> laikā </w:t>
      </w:r>
      <w:proofErr w:type="spellStart"/>
      <w:r w:rsidRPr="00FC74C9">
        <w:rPr>
          <w:szCs w:val="24"/>
        </w:rPr>
        <w:t>kinētiskā</w:t>
      </w:r>
      <w:proofErr w:type="spellEnd"/>
      <w:r w:rsidRPr="00FC74C9">
        <w:rPr>
          <w:szCs w:val="24"/>
        </w:rPr>
        <w:t xml:space="preserve"> </w:t>
      </w:r>
      <w:proofErr w:type="spellStart"/>
      <w:r w:rsidRPr="00FC74C9">
        <w:rPr>
          <w:szCs w:val="24"/>
        </w:rPr>
        <w:t>enerģija</w:t>
      </w:r>
      <w:proofErr w:type="spellEnd"/>
      <w:r w:rsidRPr="00FC74C9">
        <w:rPr>
          <w:szCs w:val="24"/>
        </w:rPr>
        <w:t xml:space="preserve"> (E</w:t>
      </w:r>
      <w:r w:rsidRPr="00FC74C9">
        <w:rPr>
          <w:szCs w:val="24"/>
          <w:vertAlign w:val="subscript"/>
        </w:rPr>
        <w:t>k​</w:t>
      </w:r>
      <w:r w:rsidRPr="00FC74C9">
        <w:rPr>
          <w:szCs w:val="24"/>
        </w:rPr>
        <w:t xml:space="preserve">) tiek </w:t>
      </w:r>
      <w:proofErr w:type="spellStart"/>
      <w:r w:rsidRPr="00FC74C9">
        <w:rPr>
          <w:szCs w:val="24"/>
        </w:rPr>
        <w:t>pārvērsta</w:t>
      </w:r>
      <w:proofErr w:type="spellEnd"/>
      <w:r w:rsidRPr="00FC74C9">
        <w:rPr>
          <w:szCs w:val="24"/>
        </w:rPr>
        <w:t xml:space="preserve"> </w:t>
      </w:r>
      <w:proofErr w:type="spellStart"/>
      <w:r w:rsidRPr="00FC74C9">
        <w:rPr>
          <w:szCs w:val="24"/>
        </w:rPr>
        <w:t>potenciālajā</w:t>
      </w:r>
      <w:proofErr w:type="spellEnd"/>
      <w:r w:rsidRPr="00FC74C9">
        <w:rPr>
          <w:szCs w:val="24"/>
        </w:rPr>
        <w:t xml:space="preserve"> </w:t>
      </w:r>
      <w:proofErr w:type="spellStart"/>
      <w:r w:rsidRPr="00FC74C9">
        <w:rPr>
          <w:szCs w:val="24"/>
        </w:rPr>
        <w:t>enerģijā</w:t>
      </w:r>
      <w:proofErr w:type="spellEnd"/>
      <w:r w:rsidRPr="00FC74C9">
        <w:rPr>
          <w:szCs w:val="24"/>
        </w:rPr>
        <w:t xml:space="preserve"> (E</w:t>
      </w:r>
      <w:r w:rsidRPr="00FC74C9">
        <w:rPr>
          <w:szCs w:val="24"/>
          <w:vertAlign w:val="subscript"/>
        </w:rPr>
        <w:t>p</w:t>
      </w:r>
      <w:r w:rsidRPr="00FC74C9">
        <w:rPr>
          <w:szCs w:val="24"/>
        </w:rPr>
        <w:t xml:space="preserve">​) </w:t>
      </w:r>
      <w:proofErr w:type="spellStart"/>
      <w:r w:rsidRPr="00FC74C9">
        <w:rPr>
          <w:szCs w:val="24"/>
        </w:rPr>
        <w:t>augstākajā</w:t>
      </w:r>
      <w:proofErr w:type="spellEnd"/>
      <w:r w:rsidRPr="00FC74C9">
        <w:rPr>
          <w:szCs w:val="24"/>
        </w:rPr>
        <w:t xml:space="preserve"> </w:t>
      </w:r>
      <w:proofErr w:type="spellStart"/>
      <w:r w:rsidRPr="00FC74C9">
        <w:rPr>
          <w:szCs w:val="24"/>
        </w:rPr>
        <w:t>punktā</w:t>
      </w:r>
      <w:proofErr w:type="spellEnd"/>
      <w:r>
        <w:rPr>
          <w:szCs w:val="24"/>
        </w:rPr>
        <w:t xml:space="preserve">. </w:t>
      </w:r>
      <w:proofErr w:type="spellStart"/>
      <w:r>
        <w:rPr>
          <w:szCs w:val="24"/>
        </w:rPr>
        <w:t>Izmanto</w:t>
      </w:r>
      <w:proofErr w:type="spellEnd"/>
      <w:r>
        <w:rPr>
          <w:szCs w:val="24"/>
        </w:rPr>
        <w:t xml:space="preserve"> iepriekš </w:t>
      </w:r>
      <w:proofErr w:type="spellStart"/>
      <w:r>
        <w:rPr>
          <w:szCs w:val="24"/>
        </w:rPr>
        <w:t>iegūto</w:t>
      </w:r>
      <w:proofErr w:type="spellEnd"/>
      <w:r>
        <w:rPr>
          <w:szCs w:val="24"/>
        </w:rPr>
        <w:t xml:space="preserve"> </w:t>
      </w:r>
      <w:proofErr w:type="spellStart"/>
      <w:r>
        <w:rPr>
          <w:szCs w:val="24"/>
        </w:rPr>
        <w:t>sākuma</w:t>
      </w:r>
      <w:proofErr w:type="spellEnd"/>
      <w:r>
        <w:rPr>
          <w:szCs w:val="24"/>
        </w:rPr>
        <w:t xml:space="preserve"> </w:t>
      </w:r>
      <w:proofErr w:type="spellStart"/>
      <w:r>
        <w:rPr>
          <w:szCs w:val="24"/>
        </w:rPr>
        <w:t>ātrumu</w:t>
      </w:r>
      <w:proofErr w:type="spellEnd"/>
      <w:r>
        <w:rPr>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0</m:t>
            </m:r>
          </m:sub>
        </m:sSub>
      </m:oMath>
      <w:r>
        <w:rPr>
          <w:rFonts w:eastAsiaTheme="minorEastAsia"/>
        </w:rPr>
        <w:t xml:space="preserve">. Izrēķinot, formula izskatās šādi: </w:t>
      </w:r>
      <m:oMath>
        <m:r>
          <w:rPr>
            <w:rFonts w:ascii="Cambria Math" w:hAnsi="Cambria Math"/>
          </w:rPr>
          <m:t>Δv=|0-</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Pr>
          <w:rFonts w:eastAsiaTheme="minorEastAsia"/>
        </w:rPr>
        <w:t xml:space="preserve">, bet kāpēc moduli jāliek vienādojums? Jo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w:t>
      </w:r>
      <w:proofErr w:type="spellStart"/>
      <w:r w:rsidRPr="00B74627">
        <w:rPr>
          <w:rFonts w:eastAsiaTheme="minorEastAsia"/>
        </w:rPr>
        <w:t>pacelšanās</w:t>
      </w:r>
      <w:proofErr w:type="spellEnd"/>
      <w:r w:rsidRPr="00B74627">
        <w:rPr>
          <w:rFonts w:eastAsiaTheme="minorEastAsia"/>
        </w:rPr>
        <w:t xml:space="preserve"> </w:t>
      </w:r>
      <w:proofErr w:type="spellStart"/>
      <w:r w:rsidRPr="00B74627">
        <w:rPr>
          <w:rFonts w:eastAsiaTheme="minorEastAsia"/>
        </w:rPr>
        <w:t>ātrumu</w:t>
      </w:r>
      <w:r>
        <w:rPr>
          <w:rFonts w:eastAsiaTheme="minorEastAsia"/>
        </w:rPr>
        <w:t>s</w:t>
      </w:r>
      <w:proofErr w:type="spellEnd"/>
      <w:r>
        <w:rPr>
          <w:rFonts w:eastAsiaTheme="minorEastAsia"/>
        </w:rPr>
        <w:t xml:space="preserve">) ir </w:t>
      </w:r>
      <w:proofErr w:type="spellStart"/>
      <w:r>
        <w:rPr>
          <w:rFonts w:eastAsiaTheme="minorEastAsia"/>
        </w:rPr>
        <w:t>virzīts</w:t>
      </w:r>
      <w:proofErr w:type="spellEnd"/>
      <w:r>
        <w:rPr>
          <w:rFonts w:eastAsiaTheme="minorEastAsia"/>
        </w:rPr>
        <w:t xml:space="preserve"> uz </w:t>
      </w:r>
      <w:proofErr w:type="spellStart"/>
      <w:r>
        <w:rPr>
          <w:rFonts w:eastAsiaTheme="minorEastAsia"/>
        </w:rPr>
        <w:t>augšu</w:t>
      </w:r>
      <w:proofErr w:type="spellEnd"/>
      <w:r>
        <w:rPr>
          <w:rFonts w:eastAsiaTheme="minorEastAsia"/>
        </w:rPr>
        <w:t xml:space="preserve"> nevis uz zemi.</w:t>
      </w:r>
    </w:p>
    <w:p w14:paraId="5D48689E" w14:textId="3843F17D" w:rsidR="00B977A0" w:rsidRDefault="00B977A0" w:rsidP="00E37D68">
      <w:pPr>
        <w:jc w:val="center"/>
        <w:rPr>
          <w:rFonts w:eastAsiaTheme="minorEastAsia"/>
        </w:rPr>
      </w:pPr>
      <m:oMath>
        <m:r>
          <w:rPr>
            <w:rFonts w:ascii="Cambria Math" w:hAnsi="Cambria Math"/>
          </w:rPr>
          <m:t>Δv=</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0- </m:t>
            </m:r>
            <m:r>
              <w:rPr>
                <w:rFonts w:ascii="Cambria Math" w:eastAsiaTheme="minorEastAsia" w:hAnsi="Cambria Math"/>
                <w:szCs w:val="24"/>
              </w:rPr>
              <m:t xml:space="preserve">3.57 </m:t>
            </m:r>
          </m:e>
        </m:d>
        <m:r>
          <w:rPr>
            <w:rFonts w:ascii="Cambria Math" w:hAnsi="Cambria Math"/>
          </w:rPr>
          <m:t>=</m:t>
        </m:r>
        <m:r>
          <m:rPr>
            <m:sty m:val="bi"/>
          </m:rPr>
          <w:rPr>
            <w:rFonts w:ascii="Cambria Math" w:hAnsi="Cambria Math"/>
          </w:rPr>
          <m:t>3</m:t>
        </m:r>
        <m:r>
          <w:rPr>
            <w:rFonts w:ascii="Cambria Math" w:hAnsi="Cambria Math"/>
          </w:rPr>
          <m:t>.</m:t>
        </m:r>
        <m:r>
          <m:rPr>
            <m:sty m:val="bi"/>
          </m:rPr>
          <w:rPr>
            <w:rFonts w:ascii="Cambria Math" w:hAnsi="Cambria Math"/>
          </w:rPr>
          <m:t>57</m:t>
        </m:r>
      </m:oMath>
      <w:r w:rsidRPr="005457B4">
        <w:rPr>
          <w:rFonts w:eastAsiaTheme="minorEastAsia"/>
        </w:rPr>
        <w:t xml:space="preserve"> </w:t>
      </w:r>
      <m:oMath>
        <m:r>
          <m:rPr>
            <m:sty m:val="bi"/>
          </m:rPr>
          <w:rPr>
            <w:rFonts w:ascii="Cambria Math" w:eastAsiaTheme="minorEastAsia" w:hAnsi="Cambria Math"/>
            <w:szCs w:val="24"/>
          </w:rPr>
          <m:t>m</m:t>
        </m:r>
        <m:r>
          <w:rPr>
            <w:rFonts w:ascii="Cambria Math" w:eastAsiaTheme="minorEastAsia" w:hAnsi="Cambria Math"/>
            <w:szCs w:val="24"/>
          </w:rPr>
          <m:t>/</m:t>
        </m:r>
        <m:sSup>
          <m:sSupPr>
            <m:ctrlPr>
              <w:rPr>
                <w:rFonts w:ascii="Cambria Math" w:eastAsiaTheme="minorEastAsia" w:hAnsi="Cambria Math"/>
                <w:i/>
                <w:szCs w:val="24"/>
              </w:rPr>
            </m:ctrlPr>
          </m:sSupPr>
          <m:e>
            <m:r>
              <m:rPr>
                <m:sty m:val="bi"/>
              </m:rPr>
              <w:rPr>
                <w:rFonts w:ascii="Cambria Math" w:eastAsiaTheme="minorEastAsia" w:hAnsi="Cambria Math"/>
                <w:szCs w:val="24"/>
              </w:rPr>
              <m:t>s</m:t>
            </m:r>
          </m:e>
          <m:sup>
            <m:r>
              <m:rPr>
                <m:sty m:val="bi"/>
              </m:rPr>
              <w:rPr>
                <w:rFonts w:ascii="Cambria Math" w:eastAsiaTheme="minorEastAsia" w:hAnsi="Cambria Math"/>
                <w:szCs w:val="24"/>
              </w:rPr>
              <m:t>2</m:t>
            </m:r>
          </m:sup>
        </m:sSup>
      </m:oMath>
    </w:p>
    <w:p w14:paraId="3DE25EF9" w14:textId="77777777" w:rsidR="00B977A0" w:rsidRDefault="00B977A0" w:rsidP="00B977A0">
      <w:pPr>
        <w:rPr>
          <w:lang w:val="lv-LV"/>
        </w:rPr>
      </w:pPr>
      <w:r>
        <w:rPr>
          <w:lang w:val="lv-LV"/>
        </w:rPr>
        <w:t>Paātrinājums:</w:t>
      </w:r>
    </w:p>
    <w:p w14:paraId="464AA9CF" w14:textId="15033CE6" w:rsidR="00B977A0" w:rsidRDefault="00B977A0" w:rsidP="00B977A0">
      <w:pPr>
        <w:rPr>
          <w:rFonts w:eastAsiaTheme="minorEastAsia"/>
          <w:szCs w:val="24"/>
        </w:rPr>
      </w:pPr>
      <m:oMathPara>
        <m:oMath>
          <m:r>
            <w:rPr>
              <w:rFonts w:ascii="Cambria Math" w:hAnsi="Cambria Math"/>
            </w:rPr>
            <m:t>a=</m:t>
          </m:r>
          <m:f>
            <m:fPr>
              <m:ctrlPr>
                <w:rPr>
                  <w:rFonts w:ascii="Cambria Math" w:hAnsi="Cambria Math"/>
                  <w:i/>
                </w:rPr>
              </m:ctrlPr>
            </m:fPr>
            <m:num>
              <m:r>
                <w:rPr>
                  <w:rFonts w:ascii="Cambria Math" w:hAnsi="Cambria Math"/>
                </w:rPr>
                <m:t>Δv</m:t>
              </m:r>
            </m:num>
            <m:den>
              <m:r>
                <w:rPr>
                  <w:rFonts w:ascii="Cambria Math" w:hAnsi="Cambria Math"/>
                </w:rPr>
                <m:t>Δt</m:t>
              </m:r>
            </m:den>
          </m:f>
          <m:r>
            <w:rPr>
              <w:rFonts w:ascii="Cambria Math" w:hAnsi="Cambria Math"/>
            </w:rPr>
            <m:t>=&gt;</m:t>
          </m:r>
          <m:f>
            <m:fPr>
              <m:ctrlPr>
                <w:rPr>
                  <w:rFonts w:ascii="Cambria Math" w:hAnsi="Cambria Math"/>
                  <w:i/>
                </w:rPr>
              </m:ctrlPr>
            </m:fPr>
            <m:num>
              <m:r>
                <w:rPr>
                  <w:rFonts w:ascii="Cambria Math" w:hAnsi="Cambria Math"/>
                </w:rPr>
                <m:t>3.57</m:t>
              </m:r>
            </m:num>
            <m:den>
              <m:r>
                <w:rPr>
                  <w:rFonts w:ascii="Cambria Math" w:hAnsi="Cambria Math"/>
                </w:rPr>
                <m:t xml:space="preserve"> </m:t>
              </m:r>
              <m:r>
                <m:rPr>
                  <m:sty m:val="p"/>
                </m:rPr>
                <w:rPr>
                  <w:rFonts w:ascii="Cambria Math" w:eastAsiaTheme="minorEastAsia" w:hAnsi="Cambria Math"/>
                </w:rPr>
                <m:t>0.37</m:t>
              </m:r>
            </m:den>
          </m:f>
          <m:r>
            <w:rPr>
              <w:rFonts w:ascii="Cambria Math" w:hAnsi="Cambria Math"/>
            </w:rPr>
            <m:t>≈</m:t>
          </m:r>
          <m:r>
            <m:rPr>
              <m:sty m:val="bi"/>
            </m:rPr>
            <w:rPr>
              <w:rFonts w:ascii="Cambria Math" w:hAnsi="Cambria Math"/>
            </w:rPr>
            <m:t>9</m:t>
          </m:r>
          <m:r>
            <w:rPr>
              <w:rFonts w:ascii="Cambria Math" w:hAnsi="Cambria Math"/>
            </w:rPr>
            <m:t>.</m:t>
          </m:r>
          <m:r>
            <m:rPr>
              <m:sty m:val="bi"/>
            </m:rPr>
            <w:rPr>
              <w:rFonts w:ascii="Cambria Math" w:hAnsi="Cambria Math"/>
            </w:rPr>
            <m:t>649</m:t>
          </m:r>
          <m:r>
            <w:rPr>
              <w:rFonts w:ascii="Cambria Math" w:hAnsi="Cambria Math"/>
            </w:rPr>
            <m:t xml:space="preserve">​ </m:t>
          </m:r>
          <m:r>
            <m:rPr>
              <m:sty m:val="bi"/>
            </m:rPr>
            <w:rPr>
              <w:rFonts w:ascii="Cambria Math" w:eastAsiaTheme="minorEastAsia" w:hAnsi="Cambria Math"/>
              <w:szCs w:val="24"/>
            </w:rPr>
            <m:t>m</m:t>
          </m:r>
          <m:r>
            <w:rPr>
              <w:rFonts w:ascii="Cambria Math" w:eastAsiaTheme="minorEastAsia" w:hAnsi="Cambria Math"/>
              <w:szCs w:val="24"/>
            </w:rPr>
            <m:t>/</m:t>
          </m:r>
          <m:sSup>
            <m:sSupPr>
              <m:ctrlPr>
                <w:rPr>
                  <w:rFonts w:ascii="Cambria Math" w:eastAsiaTheme="minorEastAsia" w:hAnsi="Cambria Math"/>
                  <w:i/>
                  <w:szCs w:val="24"/>
                </w:rPr>
              </m:ctrlPr>
            </m:sSupPr>
            <m:e>
              <m:r>
                <m:rPr>
                  <m:sty m:val="bi"/>
                </m:rPr>
                <w:rPr>
                  <w:rFonts w:ascii="Cambria Math" w:eastAsiaTheme="minorEastAsia" w:hAnsi="Cambria Math"/>
                  <w:szCs w:val="24"/>
                </w:rPr>
                <m:t>s</m:t>
              </m:r>
            </m:e>
            <m:sup>
              <m:r>
                <m:rPr>
                  <m:sty m:val="bi"/>
                </m:rPr>
                <w:rPr>
                  <w:rFonts w:ascii="Cambria Math" w:eastAsiaTheme="minorEastAsia" w:hAnsi="Cambria Math"/>
                  <w:szCs w:val="24"/>
                </w:rPr>
                <m:t>2</m:t>
              </m:r>
            </m:sup>
          </m:sSup>
        </m:oMath>
      </m:oMathPara>
    </w:p>
    <w:p w14:paraId="39613A60" w14:textId="77777777" w:rsidR="00B977A0" w:rsidRPr="00B977A0" w:rsidRDefault="00B977A0" w:rsidP="00B977A0">
      <w:pPr>
        <w:rPr>
          <w:rFonts w:eastAsiaTheme="minorEastAsia"/>
          <w:b/>
          <w:bCs/>
          <w:szCs w:val="24"/>
        </w:rPr>
      </w:pPr>
      <w:r w:rsidRPr="00B977A0">
        <w:rPr>
          <w:rFonts w:eastAsiaTheme="minorEastAsia"/>
          <w:b/>
          <w:bCs/>
          <w:szCs w:val="24"/>
        </w:rPr>
        <w:t>3.</w:t>
      </w:r>
      <w:r w:rsidRPr="00B977A0">
        <w:rPr>
          <w:b/>
          <w:bCs/>
        </w:rPr>
        <w:t xml:space="preserve"> </w:t>
      </w:r>
      <w:proofErr w:type="spellStart"/>
      <w:r w:rsidRPr="00B977A0">
        <w:rPr>
          <w:b/>
          <w:bCs/>
        </w:rPr>
        <w:t>Zemes</w:t>
      </w:r>
      <w:proofErr w:type="spellEnd"/>
      <w:r w:rsidRPr="00B977A0">
        <w:rPr>
          <w:b/>
          <w:bCs/>
        </w:rPr>
        <w:t xml:space="preserve"> </w:t>
      </w:r>
      <w:proofErr w:type="spellStart"/>
      <w:r w:rsidRPr="00B977A0">
        <w:rPr>
          <w:b/>
          <w:bCs/>
        </w:rPr>
        <w:t>reakcijas</w:t>
      </w:r>
      <w:proofErr w:type="spellEnd"/>
      <w:r w:rsidRPr="00B977A0">
        <w:rPr>
          <w:b/>
          <w:bCs/>
        </w:rPr>
        <w:t xml:space="preserve"> </w:t>
      </w:r>
      <w:proofErr w:type="spellStart"/>
      <w:r w:rsidRPr="00B977A0">
        <w:rPr>
          <w:b/>
          <w:bCs/>
        </w:rPr>
        <w:t>spēks</w:t>
      </w:r>
      <w:proofErr w:type="spellEnd"/>
      <w:r w:rsidRPr="00B977A0">
        <w:rPr>
          <w:rFonts w:eastAsiaTheme="minorEastAsia"/>
          <w:b/>
          <w:bCs/>
          <w:szCs w:val="24"/>
        </w:rPr>
        <w:t>:</w:t>
      </w:r>
    </w:p>
    <w:p w14:paraId="620935FC" w14:textId="77777777" w:rsidR="00B977A0" w:rsidRPr="001048A3" w:rsidRDefault="00000000" w:rsidP="00B977A0">
      <w:pPr>
        <w:rPr>
          <w:rStyle w:val="mclose"/>
          <w:rFonts w:ascii="Calibri Light" w:eastAsiaTheme="minorEastAsia" w:hAnsi="Calibri Light" w:cs="Calibri Light"/>
          <w:b/>
          <w:bCs/>
          <w:szCs w:val="24"/>
        </w:rPr>
      </w:pPr>
      <m:oMathPara>
        <m:oMath>
          <m:sSub>
            <m:sSubPr>
              <m:ctrlPr>
                <w:rPr>
                  <w:rFonts w:ascii="Cambria Math" w:hAnsi="Cambria Math" w:cs="Calibri Light"/>
                  <w:i/>
                  <w:szCs w:val="24"/>
                </w:rPr>
              </m:ctrlPr>
            </m:sSubPr>
            <m:e>
              <m:r>
                <m:rPr>
                  <m:sty m:val="bi"/>
                </m:rPr>
                <w:rPr>
                  <w:rFonts w:ascii="Cambria Math" w:hAnsi="Cambria Math" w:cs="Calibri Light"/>
                  <w:szCs w:val="24"/>
                </w:rPr>
                <m:t>F</m:t>
              </m:r>
            </m:e>
            <m:sub>
              <m:r>
                <m:rPr>
                  <m:sty m:val="bi"/>
                </m:rPr>
                <w:rPr>
                  <w:rFonts w:ascii="Cambria Math" w:hAnsi="Cambria Math" w:cs="Calibri Light"/>
                  <w:szCs w:val="24"/>
                </w:rPr>
                <m:t>GRF</m:t>
              </m:r>
            </m:sub>
          </m:sSub>
          <m:r>
            <m:rPr>
              <m:sty m:val="b"/>
            </m:rPr>
            <w:rPr>
              <w:rStyle w:val="mrel"/>
              <w:rFonts w:ascii="Cambria Math" w:hAnsi="Cambria Math" w:cs="Calibri Light"/>
              <w:szCs w:val="24"/>
            </w:rPr>
            <m:t>=</m:t>
          </m:r>
          <m:r>
            <m:rPr>
              <m:sty m:val="b"/>
            </m:rPr>
            <w:rPr>
              <w:rStyle w:val="mord"/>
              <w:rFonts w:ascii="Cambria Math" w:hAnsi="Cambria Math" w:cs="Calibri Light"/>
              <w:szCs w:val="24"/>
            </w:rPr>
            <m:t>m</m:t>
          </m:r>
          <m:r>
            <m:rPr>
              <m:sty m:val="b"/>
            </m:rPr>
            <w:rPr>
              <w:rStyle w:val="mbin"/>
              <w:rFonts w:ascii="Cambria Math" w:hAnsi="Cambria Math" w:cs="Calibri Light"/>
              <w:szCs w:val="24"/>
            </w:rPr>
            <m:t>⋅</m:t>
          </m:r>
          <m:d>
            <m:dPr>
              <m:ctrlPr>
                <w:rPr>
                  <w:rStyle w:val="mopen"/>
                  <w:rFonts w:ascii="Cambria Math" w:hAnsi="Cambria Math" w:cs="Calibri Light"/>
                  <w:b/>
                  <w:bCs/>
                  <w:i/>
                  <w:iCs/>
                  <w:szCs w:val="24"/>
                </w:rPr>
              </m:ctrlPr>
            </m:dPr>
            <m:e>
              <m:r>
                <m:rPr>
                  <m:sty m:val="b"/>
                </m:rPr>
                <w:rPr>
                  <w:rStyle w:val="mord"/>
                  <w:rFonts w:ascii="Cambria Math" w:hAnsi="Cambria Math" w:cs="Calibri Light"/>
                  <w:szCs w:val="24"/>
                </w:rPr>
                <m:t>a</m:t>
              </m:r>
              <m:r>
                <m:rPr>
                  <m:sty m:val="b"/>
                </m:rPr>
                <w:rPr>
                  <w:rStyle w:val="mbin"/>
                  <w:rFonts w:ascii="Cambria Math" w:hAnsi="Cambria Math" w:cs="Calibri Light"/>
                  <w:szCs w:val="24"/>
                </w:rPr>
                <m:t>+</m:t>
              </m:r>
              <m:r>
                <m:rPr>
                  <m:sty m:val="b"/>
                </m:rPr>
                <w:rPr>
                  <w:rStyle w:val="mord"/>
                  <w:rFonts w:ascii="Cambria Math" w:hAnsi="Cambria Math" w:cs="Calibri Light"/>
                  <w:szCs w:val="24"/>
                </w:rPr>
                <m:t>g</m:t>
              </m:r>
              <m:ctrlPr>
                <w:rPr>
                  <w:rStyle w:val="mclose"/>
                  <w:rFonts w:ascii="Cambria Math" w:hAnsi="Cambria Math" w:cs="Calibri Light"/>
                  <w:b/>
                  <w:bCs/>
                  <w:szCs w:val="24"/>
                </w:rPr>
              </m:ctrlPr>
            </m:e>
          </m:d>
        </m:oMath>
      </m:oMathPara>
    </w:p>
    <w:p w14:paraId="1668FED5" w14:textId="77777777" w:rsidR="00B977A0" w:rsidRPr="001048A3" w:rsidRDefault="00B977A0" w:rsidP="00B977A0">
      <w:pPr>
        <w:rPr>
          <w:rStyle w:val="mclose"/>
          <w:rFonts w:ascii="Calibri Light" w:eastAsiaTheme="minorEastAsia" w:hAnsi="Calibri Light" w:cs="Calibri Light"/>
          <w:b/>
          <w:bCs/>
          <w:szCs w:val="24"/>
        </w:rPr>
      </w:pPr>
    </w:p>
    <w:p w14:paraId="5504F5A3" w14:textId="77777777" w:rsidR="00B977A0" w:rsidRDefault="00B977A0" w:rsidP="00B977A0">
      <w:pPr>
        <w:rPr>
          <w:rStyle w:val="mord"/>
          <w:rFonts w:eastAsiaTheme="minorEastAsia"/>
          <w:szCs w:val="24"/>
        </w:rPr>
      </w:pPr>
      <m:oMath>
        <m:r>
          <m:rPr>
            <m:sty m:val="p"/>
          </m:rPr>
          <w:rPr>
            <w:rStyle w:val="mord"/>
            <w:rFonts w:ascii="Cambria Math" w:hAnsi="Cambria Math" w:cs="Calibri Light"/>
            <w:szCs w:val="24"/>
          </w:rPr>
          <m:t>m</m:t>
        </m:r>
      </m:oMath>
      <w:r>
        <w:rPr>
          <w:rStyle w:val="mord"/>
          <w:rFonts w:eastAsiaTheme="minorEastAsia"/>
          <w:szCs w:val="24"/>
        </w:rPr>
        <w:t xml:space="preserve"> – Sportista masa: </w:t>
      </w:r>
      <m:oMath>
        <m:r>
          <w:rPr>
            <w:rFonts w:ascii="Cambria Math" w:eastAsiaTheme="minorEastAsia" w:hAnsi="Cambria Math"/>
            <w:szCs w:val="24"/>
          </w:rPr>
          <m:t>82 kg</m:t>
        </m:r>
      </m:oMath>
    </w:p>
    <w:p w14:paraId="3A505A43" w14:textId="77777777" w:rsidR="00B977A0" w:rsidRDefault="00B977A0" w:rsidP="00B977A0">
      <w:pPr>
        <w:rPr>
          <w:rFonts w:eastAsiaTheme="minorEastAsia"/>
          <w:szCs w:val="24"/>
        </w:rPr>
      </w:pPr>
      <m:oMath>
        <m:r>
          <w:rPr>
            <w:rFonts w:ascii="Cambria Math" w:eastAsiaTheme="minorEastAsia" w:hAnsi="Cambria Math"/>
            <w:szCs w:val="24"/>
          </w:rPr>
          <m:t>g</m:t>
        </m:r>
      </m:oMath>
      <w:r>
        <w:rPr>
          <w:rFonts w:eastAsiaTheme="minorEastAsia"/>
          <w:szCs w:val="24"/>
        </w:rPr>
        <w:t xml:space="preserve"> – Gravitācijas paātrinājums: </w:t>
      </w:r>
      <m:oMath>
        <m:r>
          <w:rPr>
            <w:rFonts w:ascii="Cambria Math" w:eastAsiaTheme="minorEastAsia" w:hAnsi="Cambria Math"/>
            <w:szCs w:val="24"/>
          </w:rPr>
          <m:t>9.81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37A39355" w14:textId="77777777" w:rsidR="00B977A0" w:rsidRDefault="00B977A0" w:rsidP="00B977A0">
      <w:pPr>
        <w:rPr>
          <w:rFonts w:eastAsiaTheme="minorEastAsia"/>
          <w:szCs w:val="24"/>
        </w:rPr>
      </w:pPr>
      <m:oMath>
        <m:r>
          <w:rPr>
            <w:rFonts w:ascii="Cambria Math" w:hAnsi="Cambria Math"/>
          </w:rPr>
          <m:t>a</m:t>
        </m:r>
      </m:oMath>
      <w:r>
        <w:rPr>
          <w:rFonts w:eastAsiaTheme="minorEastAsia"/>
        </w:rPr>
        <w:t xml:space="preserve"> – Lēciena paātrinājums: </w:t>
      </w:r>
      <m:oMath>
        <m:r>
          <w:rPr>
            <w:rFonts w:ascii="Cambria Math" w:hAnsi="Cambria Math"/>
          </w:rPr>
          <m:t xml:space="preserve">9.649​ </m:t>
        </m:r>
        <m:r>
          <w:rPr>
            <w:rFonts w:ascii="Cambria Math" w:eastAsiaTheme="minorEastAsia" w:hAnsi="Cambria Math"/>
            <w:szCs w:val="24"/>
          </w:rPr>
          <m:t>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1957F94D" w14:textId="77777777" w:rsidR="00B977A0" w:rsidRPr="001048A3" w:rsidRDefault="00000000" w:rsidP="00B977A0">
      <w:pPr>
        <w:rPr>
          <w:rStyle w:val="mclose"/>
          <w:rFonts w:ascii="Calibri Light" w:eastAsiaTheme="minorEastAsia" w:hAnsi="Calibri Light" w:cs="Calibri Light"/>
          <w:szCs w:val="24"/>
        </w:rPr>
      </w:pPr>
      <m:oMathPara>
        <m:oMath>
          <m:sSub>
            <m:sSubPr>
              <m:ctrlPr>
                <w:rPr>
                  <w:rFonts w:ascii="Cambria Math" w:hAnsi="Cambria Math" w:cs="Calibri Light"/>
                  <w:i/>
                  <w:szCs w:val="24"/>
                </w:rPr>
              </m:ctrlPr>
            </m:sSubPr>
            <m:e>
              <m:r>
                <w:rPr>
                  <w:rFonts w:ascii="Cambria Math" w:hAnsi="Cambria Math" w:cs="Calibri Light"/>
                  <w:szCs w:val="24"/>
                </w:rPr>
                <m:t>F</m:t>
              </m:r>
            </m:e>
            <m:sub>
              <m:r>
                <w:rPr>
                  <w:rFonts w:ascii="Cambria Math" w:hAnsi="Cambria Math" w:cs="Calibri Light"/>
                  <w:szCs w:val="24"/>
                </w:rPr>
                <m:t>GRF</m:t>
              </m:r>
            </m:sub>
          </m:sSub>
          <m:r>
            <m:rPr>
              <m:sty m:val="p"/>
            </m:rPr>
            <w:rPr>
              <w:rStyle w:val="mrel"/>
              <w:rFonts w:ascii="Cambria Math" w:hAnsi="Cambria Math" w:cs="Calibri Light"/>
              <w:szCs w:val="24"/>
            </w:rPr>
            <m:t>=</m:t>
          </m:r>
          <m:r>
            <m:rPr>
              <m:sty m:val="p"/>
            </m:rPr>
            <w:rPr>
              <w:rStyle w:val="mord"/>
              <w:rFonts w:ascii="Cambria Math" w:hAnsi="Cambria Math" w:cs="Calibri Light"/>
              <w:szCs w:val="24"/>
            </w:rPr>
            <m:t>m</m:t>
          </m:r>
          <m:r>
            <m:rPr>
              <m:sty m:val="p"/>
            </m:rPr>
            <w:rPr>
              <w:rStyle w:val="mbin"/>
              <w:rFonts w:ascii="Cambria Math" w:hAnsi="Cambria Math" w:cs="Calibri Light"/>
              <w:szCs w:val="24"/>
            </w:rPr>
            <m:t>⋅</m:t>
          </m:r>
          <m:d>
            <m:dPr>
              <m:ctrlPr>
                <w:rPr>
                  <w:rStyle w:val="mopen"/>
                  <w:rFonts w:ascii="Cambria Math" w:hAnsi="Cambria Math" w:cs="Calibri Light"/>
                  <w:i/>
                  <w:iCs/>
                  <w:szCs w:val="24"/>
                </w:rPr>
              </m:ctrlPr>
            </m:dPr>
            <m:e>
              <m:r>
                <m:rPr>
                  <m:sty m:val="p"/>
                </m:rPr>
                <w:rPr>
                  <w:rStyle w:val="mord"/>
                  <w:rFonts w:ascii="Cambria Math" w:hAnsi="Cambria Math" w:cs="Calibri Light"/>
                  <w:szCs w:val="24"/>
                </w:rPr>
                <m:t>a</m:t>
              </m:r>
              <m:r>
                <m:rPr>
                  <m:sty m:val="p"/>
                </m:rPr>
                <w:rPr>
                  <w:rStyle w:val="mbin"/>
                  <w:rFonts w:ascii="Cambria Math" w:hAnsi="Cambria Math" w:cs="Calibri Light"/>
                  <w:szCs w:val="24"/>
                </w:rPr>
                <m:t>+</m:t>
              </m:r>
              <m:r>
                <m:rPr>
                  <m:sty m:val="p"/>
                </m:rPr>
                <w:rPr>
                  <w:rStyle w:val="mord"/>
                  <w:rFonts w:ascii="Cambria Math" w:hAnsi="Cambria Math" w:cs="Calibri Light"/>
                  <w:szCs w:val="24"/>
                </w:rPr>
                <m:t>g</m:t>
              </m:r>
              <m:ctrlPr>
                <w:rPr>
                  <w:rStyle w:val="mclose"/>
                  <w:rFonts w:ascii="Cambria Math" w:hAnsi="Cambria Math" w:cs="Calibri Light"/>
                  <w:szCs w:val="24"/>
                </w:rPr>
              </m:ctrlPr>
            </m:e>
          </m:d>
          <m:r>
            <w:rPr>
              <w:rStyle w:val="mclose"/>
              <w:rFonts w:ascii="Cambria Math" w:hAnsi="Cambria Math" w:cs="Calibri Light"/>
              <w:szCs w:val="24"/>
            </w:rPr>
            <m:t>=82∙</m:t>
          </m:r>
          <m:d>
            <m:dPr>
              <m:ctrlPr>
                <w:rPr>
                  <w:rStyle w:val="mclose"/>
                  <w:rFonts w:ascii="Cambria Math" w:hAnsi="Cambria Math" w:cs="Calibri Light"/>
                  <w:i/>
                  <w:szCs w:val="24"/>
                </w:rPr>
              </m:ctrlPr>
            </m:dPr>
            <m:e>
              <m:r>
                <w:rPr>
                  <w:rStyle w:val="mclose"/>
                  <w:rFonts w:ascii="Cambria Math" w:hAnsi="Cambria Math" w:cs="Calibri Light"/>
                  <w:szCs w:val="24"/>
                </w:rPr>
                <m:t>9.649+9.81</m:t>
              </m:r>
            </m:e>
          </m:d>
          <m:r>
            <w:rPr>
              <w:rStyle w:val="mclose"/>
              <w:rFonts w:ascii="Cambria Math" w:hAnsi="Cambria Math" w:cs="Calibri Light"/>
              <w:szCs w:val="24"/>
            </w:rPr>
            <m:t>=</m:t>
          </m:r>
          <m:r>
            <m:rPr>
              <m:sty m:val="bi"/>
            </m:rPr>
            <w:rPr>
              <w:rStyle w:val="mclose"/>
              <w:rFonts w:ascii="Cambria Math" w:hAnsi="Cambria Math" w:cs="Calibri Light"/>
              <w:szCs w:val="24"/>
            </w:rPr>
            <m:t>1595.638 N</m:t>
          </m:r>
        </m:oMath>
      </m:oMathPara>
    </w:p>
    <w:p w14:paraId="5F03B525" w14:textId="7EC31891" w:rsidR="00B977A0" w:rsidRPr="00B977A0" w:rsidRDefault="00B977A0" w:rsidP="00B977A0">
      <w:pPr>
        <w:rPr>
          <w:b/>
          <w:bCs/>
        </w:rPr>
      </w:pPr>
      <w:r w:rsidRPr="00B977A0">
        <w:rPr>
          <w:b/>
          <w:bCs/>
        </w:rPr>
        <w:t xml:space="preserve">4. </w:t>
      </w:r>
      <w:proofErr w:type="spellStart"/>
      <w:r w:rsidRPr="00B977A0">
        <w:rPr>
          <w:b/>
          <w:bCs/>
        </w:rPr>
        <w:t>Aprēķināt</w:t>
      </w:r>
      <w:proofErr w:type="spellEnd"/>
      <w:r w:rsidRPr="00B977A0">
        <w:rPr>
          <w:b/>
          <w:bCs/>
        </w:rPr>
        <w:t xml:space="preserve"> </w:t>
      </w:r>
      <w:proofErr w:type="spellStart"/>
      <w:r w:rsidRPr="00B977A0">
        <w:rPr>
          <w:b/>
          <w:bCs/>
        </w:rPr>
        <w:t>maksimālo</w:t>
      </w:r>
      <w:proofErr w:type="spellEnd"/>
      <w:r w:rsidRPr="00B977A0">
        <w:rPr>
          <w:b/>
          <w:bCs/>
        </w:rPr>
        <w:t xml:space="preserve"> </w:t>
      </w:r>
      <w:proofErr w:type="spellStart"/>
      <w:r w:rsidRPr="00B977A0">
        <w:rPr>
          <w:b/>
          <w:bCs/>
        </w:rPr>
        <w:t>jaudu</w:t>
      </w:r>
      <w:proofErr w:type="spellEnd"/>
      <w:r w:rsidRPr="00B977A0">
        <w:rPr>
          <w:b/>
          <w:bCs/>
        </w:rPr>
        <w:t>:</w:t>
      </w:r>
    </w:p>
    <w:p w14:paraId="2C4932CC" w14:textId="77777777" w:rsidR="00B977A0" w:rsidRPr="005457B4" w:rsidRDefault="00B977A0" w:rsidP="00B977A0">
      <w:pPr>
        <w:rPr>
          <w:rFonts w:eastAsiaTheme="minorEastAsia"/>
        </w:rPr>
      </w:pPr>
      <m:oMathPara>
        <m:oMath>
          <m:r>
            <m:rPr>
              <m:sty m:val="bi"/>
            </m:rPr>
            <w:rPr>
              <w:rFonts w:ascii="Cambria Math" w:hAnsi="Cambria Math"/>
            </w:rPr>
            <m:t>P</m:t>
          </m:r>
          <m: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GRF</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oMath>
      </m:oMathPara>
    </w:p>
    <w:p w14:paraId="0F2E743C" w14:textId="77777777" w:rsidR="00B977A0" w:rsidRPr="0056662B" w:rsidRDefault="00000000" w:rsidP="00B977A0">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GRF</m:t>
            </m:r>
          </m:sub>
        </m:sSub>
      </m:oMath>
      <w:r w:rsidR="00B977A0" w:rsidRPr="005457B4">
        <w:rPr>
          <w:rFonts w:eastAsiaTheme="minorEastAsia"/>
        </w:rPr>
        <w:t xml:space="preserve"> </w:t>
      </w:r>
      <w:r w:rsidR="00B977A0">
        <w:rPr>
          <w:rFonts w:eastAsiaTheme="minorEastAsia"/>
        </w:rPr>
        <w:t>–</w:t>
      </w:r>
      <w:r w:rsidR="00B977A0" w:rsidRPr="005457B4">
        <w:rPr>
          <w:rFonts w:eastAsiaTheme="minorEastAsia"/>
        </w:rPr>
        <w:t xml:space="preserve"> </w:t>
      </w:r>
      <w:proofErr w:type="spellStart"/>
      <w:r w:rsidR="00B977A0">
        <w:t>Z</w:t>
      </w:r>
      <w:r w:rsidR="00B977A0" w:rsidRPr="00624C58">
        <w:t>emes</w:t>
      </w:r>
      <w:proofErr w:type="spellEnd"/>
      <w:r w:rsidR="00B977A0" w:rsidRPr="00624C58">
        <w:t xml:space="preserve"> </w:t>
      </w:r>
      <w:proofErr w:type="spellStart"/>
      <w:r w:rsidR="00B977A0" w:rsidRPr="00624C58">
        <w:t>reakcijas</w:t>
      </w:r>
      <w:proofErr w:type="spellEnd"/>
      <w:r w:rsidR="00B977A0" w:rsidRPr="00624C58">
        <w:t xml:space="preserve"> </w:t>
      </w:r>
      <w:proofErr w:type="spellStart"/>
      <w:r w:rsidR="00B977A0" w:rsidRPr="00624C58">
        <w:t>spēks</w:t>
      </w:r>
      <w:proofErr w:type="spellEnd"/>
      <w:r w:rsidR="00B977A0">
        <w:t xml:space="preserve">: </w:t>
      </w:r>
      <m:oMath>
        <m:r>
          <w:rPr>
            <w:rStyle w:val="mclose"/>
            <w:rFonts w:ascii="Cambria Math" w:hAnsi="Cambria Math" w:cs="Calibri Light"/>
            <w:szCs w:val="24"/>
          </w:rPr>
          <m:t>1595.638 N</m:t>
        </m:r>
      </m:oMath>
    </w:p>
    <w:p w14:paraId="042DD726" w14:textId="77777777" w:rsidR="00B977A0" w:rsidRPr="0056662B" w:rsidRDefault="00000000" w:rsidP="00B977A0">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B977A0" w:rsidRPr="0056662B">
        <w:rPr>
          <w:rFonts w:eastAsiaTheme="minorEastAsia"/>
        </w:rPr>
        <w:t xml:space="preserve"> </w:t>
      </w:r>
      <w:r w:rsidR="00B977A0">
        <w:rPr>
          <w:rFonts w:eastAsiaTheme="minorEastAsia"/>
        </w:rPr>
        <w:t>–</w:t>
      </w:r>
      <w:r w:rsidR="00B977A0" w:rsidRPr="0056662B">
        <w:rPr>
          <w:rFonts w:eastAsiaTheme="minorEastAsia"/>
        </w:rPr>
        <w:t xml:space="preserve"> </w:t>
      </w:r>
      <w:r w:rsidR="00B977A0">
        <w:rPr>
          <w:rFonts w:eastAsiaTheme="minorEastAsia"/>
        </w:rPr>
        <w:t xml:space="preserve">Sākuma </w:t>
      </w:r>
      <w:proofErr w:type="spellStart"/>
      <w:r w:rsidR="00B977A0">
        <w:rPr>
          <w:rFonts w:eastAsiaTheme="minorEastAsia"/>
        </w:rPr>
        <w:t>ātrums</w:t>
      </w:r>
      <w:proofErr w:type="spellEnd"/>
      <w:r w:rsidR="00B977A0">
        <w:rPr>
          <w:rFonts w:eastAsiaTheme="minorEastAsia"/>
        </w:rPr>
        <w:t xml:space="preserve">: </w:t>
      </w:r>
      <m:oMath>
        <m:r>
          <w:rPr>
            <w:rFonts w:ascii="Cambria Math" w:eastAsiaTheme="minorEastAsia" w:hAnsi="Cambria Math"/>
            <w:szCs w:val="24"/>
          </w:rPr>
          <m:t>3.57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7DB81096" w14:textId="5F923055" w:rsidR="00B977A0" w:rsidRPr="00B977A0" w:rsidRDefault="00B977A0" w:rsidP="00B977A0">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GRF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Style w:val="mclose"/>
              <w:rFonts w:ascii="Cambria Math" w:hAnsi="Cambria Math" w:cs="Calibri Light"/>
              <w:szCs w:val="24"/>
            </w:rPr>
            <m:t>1595.638 ∙</m:t>
          </m:r>
          <m:r>
            <w:rPr>
              <w:rFonts w:ascii="Cambria Math" w:hAnsi="Cambria Math"/>
            </w:rPr>
            <m:t xml:space="preserve">  </m:t>
          </m:r>
          <m:r>
            <w:rPr>
              <w:rFonts w:ascii="Cambria Math" w:eastAsiaTheme="minorEastAsia" w:hAnsi="Cambria Math"/>
              <w:szCs w:val="24"/>
            </w:rPr>
            <m:t>3.57≈</m:t>
          </m:r>
          <m:r>
            <m:rPr>
              <m:sty m:val="bi"/>
            </m:rPr>
            <w:rPr>
              <w:rFonts w:ascii="Cambria Math" w:eastAsiaTheme="minorEastAsia" w:hAnsi="Cambria Math"/>
              <w:szCs w:val="24"/>
            </w:rPr>
            <m:t>5649</m:t>
          </m:r>
          <m:r>
            <w:rPr>
              <w:rFonts w:ascii="Cambria Math" w:eastAsiaTheme="minorEastAsia" w:hAnsi="Cambria Math"/>
              <w:szCs w:val="24"/>
            </w:rPr>
            <m:t>.</m:t>
          </m:r>
          <m:r>
            <m:rPr>
              <m:sty m:val="bi"/>
            </m:rPr>
            <w:rPr>
              <w:rFonts w:ascii="Cambria Math" w:eastAsiaTheme="minorEastAsia" w:hAnsi="Cambria Math"/>
              <w:szCs w:val="24"/>
            </w:rPr>
            <m:t>43</m:t>
          </m:r>
          <m:r>
            <w:rPr>
              <w:rFonts w:ascii="Cambria Math" w:eastAsiaTheme="minorEastAsia" w:hAnsi="Cambria Math"/>
              <w:szCs w:val="24"/>
            </w:rPr>
            <m:t xml:space="preserve"> </m:t>
          </m:r>
          <m:r>
            <m:rPr>
              <m:sty m:val="bi"/>
            </m:rPr>
            <w:rPr>
              <w:rFonts w:ascii="Cambria Math" w:eastAsiaTheme="minorEastAsia" w:hAnsi="Cambria Math"/>
              <w:szCs w:val="24"/>
            </w:rPr>
            <m:t>W</m:t>
          </m:r>
        </m:oMath>
      </m:oMathPara>
    </w:p>
    <w:p w14:paraId="573B1029" w14:textId="06BBF0B5" w:rsidR="00D22780" w:rsidRDefault="00D22780" w:rsidP="00D22780">
      <w:pPr>
        <w:pStyle w:val="Heading2"/>
        <w:ind w:firstLine="720"/>
      </w:pPr>
      <w:bookmarkStart w:id="30" w:name="_Toc184753749"/>
      <w:r>
        <w:lastRenderedPageBreak/>
        <w:t xml:space="preserve">2.2.1. </w:t>
      </w:r>
      <w:proofErr w:type="spellStart"/>
      <w:r>
        <w:t>Akselometra</w:t>
      </w:r>
      <w:proofErr w:type="spellEnd"/>
      <w:r>
        <w:t xml:space="preserve"> </w:t>
      </w:r>
      <w:proofErr w:type="spellStart"/>
      <w:r>
        <w:t>pielietojums</w:t>
      </w:r>
      <w:bookmarkEnd w:id="30"/>
      <w:proofErr w:type="spellEnd"/>
    </w:p>
    <w:p w14:paraId="686168AF" w14:textId="77777777" w:rsidR="00E37D68" w:rsidRPr="00E37D68" w:rsidRDefault="00E37D68" w:rsidP="00E37D68"/>
    <w:p w14:paraId="28CF5113" w14:textId="77777777" w:rsidR="00E37D68" w:rsidRDefault="00E37D68" w:rsidP="00E37D68">
      <w:pPr>
        <w:rPr>
          <w:b/>
          <w:bCs/>
          <w:lang w:val="lv-LV"/>
        </w:rPr>
      </w:pPr>
      <w:r>
        <w:rPr>
          <w:lang w:val="lv-LV"/>
        </w:rPr>
        <w:t xml:space="preserve">Izmantotā lietotne: </w:t>
      </w:r>
      <w:proofErr w:type="spellStart"/>
      <w:r w:rsidRPr="003042D9">
        <w:rPr>
          <w:b/>
          <w:bCs/>
          <w:lang w:val="lv-LV"/>
        </w:rPr>
        <w:t>SPARKvue</w:t>
      </w:r>
      <w:proofErr w:type="spellEnd"/>
    </w:p>
    <w:p w14:paraId="34661780" w14:textId="77777777" w:rsidR="00E37D68" w:rsidRDefault="00E37D68" w:rsidP="00E37D68">
      <w:pPr>
        <w:rPr>
          <w:b/>
          <w:bCs/>
          <w:lang w:val="lv-LV"/>
        </w:rPr>
      </w:pPr>
      <w:r>
        <w:rPr>
          <w:b/>
          <w:bCs/>
          <w:lang w:val="lv-LV"/>
        </w:rPr>
        <w:t>1. Paātrinājuma ieguve</w:t>
      </w:r>
    </w:p>
    <w:p w14:paraId="4BA05BEC" w14:textId="04A7619A" w:rsidR="00E37D68" w:rsidRDefault="00E37D68" w:rsidP="00E37D68">
      <w:pPr>
        <w:rPr>
          <w:lang w:val="lv-LV"/>
        </w:rPr>
      </w:pPr>
      <w:r>
        <w:rPr>
          <w:noProof/>
          <w:lang w:val="lv-LV"/>
        </w:rPr>
        <w:drawing>
          <wp:anchor distT="0" distB="0" distL="114300" distR="114300" simplePos="0" relativeHeight="251657728" behindDoc="1" locked="0" layoutInCell="1" allowOverlap="1" wp14:anchorId="3068CFCB" wp14:editId="723AF48A">
            <wp:simplePos x="0" y="0"/>
            <wp:positionH relativeFrom="column">
              <wp:posOffset>487680</wp:posOffset>
            </wp:positionH>
            <wp:positionV relativeFrom="paragraph">
              <wp:posOffset>68581</wp:posOffset>
            </wp:positionV>
            <wp:extent cx="2030784" cy="2707785"/>
            <wp:effectExtent l="342900" t="0" r="312420" b="0"/>
            <wp:wrapNone/>
            <wp:docPr id="344128691" name="Picture 1" descr="A phone in a waterproof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28691" name="Picture 1" descr="A phone in a waterproof c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30784" cy="2707785"/>
                    </a:xfrm>
                    <a:prstGeom prst="rect">
                      <a:avLst/>
                    </a:prstGeom>
                  </pic:spPr>
                </pic:pic>
              </a:graphicData>
            </a:graphic>
            <wp14:sizeRelH relativeFrom="margin">
              <wp14:pctWidth>0</wp14:pctWidth>
            </wp14:sizeRelH>
            <wp14:sizeRelV relativeFrom="margin">
              <wp14:pctHeight>0</wp14:pctHeight>
            </wp14:sizeRelV>
          </wp:anchor>
        </w:drawing>
      </w:r>
      <w:r>
        <w:rPr>
          <w:b/>
          <w:bCs/>
          <w:lang w:val="lv-LV"/>
        </w:rPr>
        <w:tab/>
      </w:r>
      <w:r>
        <w:rPr>
          <w:lang w:val="lv-LV"/>
        </w:rPr>
        <w:t xml:space="preserve">Kā </w:t>
      </w:r>
      <w:proofErr w:type="spellStart"/>
      <w:r>
        <w:rPr>
          <w:lang w:val="lv-LV"/>
        </w:rPr>
        <w:t>akselometru</w:t>
      </w:r>
      <w:proofErr w:type="spellEnd"/>
      <w:r>
        <w:rPr>
          <w:lang w:val="lv-LV"/>
        </w:rPr>
        <w:t xml:space="preserve"> izmantoja telefona, kuru piestiprināja ar telefona maciņu un gumiju. </w:t>
      </w:r>
    </w:p>
    <w:p w14:paraId="61F33F14" w14:textId="2458053F" w:rsidR="00E37D68" w:rsidRDefault="00E37D68" w:rsidP="00E37D68">
      <w:pPr>
        <w:rPr>
          <w:lang w:val="lv-LV"/>
        </w:rPr>
      </w:pPr>
      <w:r>
        <w:rPr>
          <w:noProof/>
          <w:lang w:val="lv-LV"/>
        </w:rPr>
        <w:drawing>
          <wp:anchor distT="0" distB="0" distL="114300" distR="114300" simplePos="0" relativeHeight="251663872" behindDoc="1" locked="0" layoutInCell="1" allowOverlap="1" wp14:anchorId="36938E11" wp14:editId="2619142A">
            <wp:simplePos x="0" y="0"/>
            <wp:positionH relativeFrom="column">
              <wp:posOffset>3743325</wp:posOffset>
            </wp:positionH>
            <wp:positionV relativeFrom="paragraph">
              <wp:posOffset>30480</wp:posOffset>
            </wp:positionV>
            <wp:extent cx="1762125" cy="2247529"/>
            <wp:effectExtent l="0" t="0" r="0" b="0"/>
            <wp:wrapNone/>
            <wp:docPr id="988383397" name="Picture 2" descr="A person wearing a black shirt with a phone attached to hi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83397" name="Picture 2" descr="A person wearing a black shirt with a phone attached to his chest&#10;&#10;Description automatically generated"/>
                    <pic:cNvPicPr/>
                  </pic:nvPicPr>
                  <pic:blipFill rotWithShape="1">
                    <a:blip r:embed="rId11" cstate="print">
                      <a:extLst>
                        <a:ext uri="{28A0092B-C50C-407E-A947-70E740481C1C}">
                          <a14:useLocalDpi xmlns:a14="http://schemas.microsoft.com/office/drawing/2010/main" val="0"/>
                        </a:ext>
                      </a:extLst>
                    </a:blip>
                    <a:srcRect l="21488" r="19717"/>
                    <a:stretch/>
                  </pic:blipFill>
                  <pic:spPr bwMode="auto">
                    <a:xfrm>
                      <a:off x="0" y="0"/>
                      <a:ext cx="1762125" cy="22475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C7D402" w14:textId="77777777" w:rsidR="00E37D68" w:rsidRDefault="00E37D68" w:rsidP="00E37D68">
      <w:pPr>
        <w:rPr>
          <w:lang w:val="lv-LV"/>
        </w:rPr>
      </w:pPr>
    </w:p>
    <w:p w14:paraId="4C1D203A" w14:textId="77777777" w:rsidR="00E37D68" w:rsidRDefault="00E37D68" w:rsidP="00E37D68">
      <w:pPr>
        <w:rPr>
          <w:lang w:val="lv-LV"/>
        </w:rPr>
      </w:pPr>
    </w:p>
    <w:p w14:paraId="146A2033" w14:textId="77777777" w:rsidR="00E37D68" w:rsidRDefault="00E37D68" w:rsidP="00E37D68">
      <w:pPr>
        <w:rPr>
          <w:lang w:val="lv-LV"/>
        </w:rPr>
      </w:pPr>
    </w:p>
    <w:p w14:paraId="4661F0CF" w14:textId="77777777" w:rsidR="00E37D68" w:rsidRDefault="00E37D68" w:rsidP="00E37D68">
      <w:pPr>
        <w:rPr>
          <w:lang w:val="lv-LV"/>
        </w:rPr>
      </w:pPr>
    </w:p>
    <w:p w14:paraId="36601C74" w14:textId="77777777" w:rsidR="00E37D68" w:rsidRDefault="00E37D68" w:rsidP="00E37D68">
      <w:pPr>
        <w:rPr>
          <w:lang w:val="lv-LV"/>
        </w:rPr>
      </w:pPr>
    </w:p>
    <w:p w14:paraId="20304D28" w14:textId="77777777" w:rsidR="00E37D68" w:rsidRDefault="00E37D68" w:rsidP="00E37D68">
      <w:pPr>
        <w:rPr>
          <w:lang w:val="lv-LV"/>
        </w:rPr>
      </w:pPr>
    </w:p>
    <w:p w14:paraId="780CC827" w14:textId="77777777" w:rsidR="00E37D68" w:rsidRDefault="00E37D68" w:rsidP="00E37D68">
      <w:pPr>
        <w:rPr>
          <w:lang w:val="lv-LV"/>
        </w:rPr>
      </w:pPr>
    </w:p>
    <w:p w14:paraId="1D676B18" w14:textId="77777777" w:rsidR="00E37D68" w:rsidRDefault="00E37D68" w:rsidP="00E37D68">
      <w:pPr>
        <w:rPr>
          <w:lang w:val="lv-LV"/>
        </w:rPr>
      </w:pPr>
    </w:p>
    <w:p w14:paraId="238432FD" w14:textId="77777777" w:rsidR="00E37D68" w:rsidRDefault="00E37D68" w:rsidP="00E37D68">
      <w:pPr>
        <w:ind w:firstLine="720"/>
        <w:rPr>
          <w:lang w:val="lv-LV"/>
        </w:rPr>
      </w:pPr>
      <w:r>
        <w:rPr>
          <w:lang w:val="lv-LV"/>
        </w:rPr>
        <w:t>Tika veikti 5 lēcieni [1.3; a.], telefons mērija tikai x-ass kustību, jo telefons tiek turēt horizontāli un kustība būs uz augšu vai leju. Šiem 5 lēcieniem no funkcijas  atradu maksimālo paātrinājumu lēciena laikā, jo šis paātrinājums tiek izmantots aprēķinos. Piemērs, kā izskatījās rezultāti:</w:t>
      </w:r>
    </w:p>
    <w:p w14:paraId="7FCE4E77" w14:textId="2F411907" w:rsidR="00E37D68" w:rsidRDefault="00E37D68" w:rsidP="00E37D68">
      <w:pPr>
        <w:ind w:firstLine="720"/>
        <w:rPr>
          <w:lang w:val="lv-LV"/>
        </w:rPr>
      </w:pPr>
      <w:r>
        <w:rPr>
          <w:noProof/>
          <w:lang w:val="lv-LV"/>
        </w:rPr>
        <w:drawing>
          <wp:anchor distT="0" distB="0" distL="114300" distR="114300" simplePos="0" relativeHeight="251667968" behindDoc="1" locked="0" layoutInCell="1" allowOverlap="1" wp14:anchorId="734944D5" wp14:editId="53E4D365">
            <wp:simplePos x="0" y="0"/>
            <wp:positionH relativeFrom="column">
              <wp:posOffset>0</wp:posOffset>
            </wp:positionH>
            <wp:positionV relativeFrom="paragraph">
              <wp:posOffset>78740</wp:posOffset>
            </wp:positionV>
            <wp:extent cx="5731510" cy="2994660"/>
            <wp:effectExtent l="0" t="0" r="0" b="0"/>
            <wp:wrapNone/>
            <wp:docPr id="539892643"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92643" name="Picture 3" descr="A screenshot of a comput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anchor>
        </w:drawing>
      </w:r>
    </w:p>
    <w:p w14:paraId="21A4E163" w14:textId="1521081E" w:rsidR="00E37D68" w:rsidRDefault="00E37D68" w:rsidP="00E37D68">
      <w:pPr>
        <w:ind w:firstLine="720"/>
        <w:rPr>
          <w:lang w:val="lv-LV"/>
        </w:rPr>
      </w:pPr>
    </w:p>
    <w:p w14:paraId="4D6765C3" w14:textId="77777777" w:rsidR="00E37D68" w:rsidRDefault="00E37D68" w:rsidP="00E37D68">
      <w:pPr>
        <w:ind w:firstLine="720"/>
        <w:rPr>
          <w:lang w:val="lv-LV"/>
        </w:rPr>
      </w:pPr>
    </w:p>
    <w:p w14:paraId="12B7B8AB" w14:textId="77777777" w:rsidR="00E37D68" w:rsidRDefault="00E37D68" w:rsidP="00E37D68">
      <w:pPr>
        <w:ind w:firstLine="720"/>
        <w:rPr>
          <w:lang w:val="lv-LV"/>
        </w:rPr>
      </w:pPr>
    </w:p>
    <w:p w14:paraId="2D342EE5" w14:textId="77777777" w:rsidR="00E37D68" w:rsidRDefault="00E37D68" w:rsidP="00E37D68">
      <w:pPr>
        <w:ind w:firstLine="720"/>
        <w:rPr>
          <w:lang w:val="lv-LV"/>
        </w:rPr>
      </w:pPr>
    </w:p>
    <w:p w14:paraId="45F7D890" w14:textId="77777777" w:rsidR="00E37D68" w:rsidRDefault="00E37D68" w:rsidP="00E37D68">
      <w:pPr>
        <w:ind w:firstLine="720"/>
        <w:rPr>
          <w:lang w:val="lv-LV"/>
        </w:rPr>
      </w:pPr>
    </w:p>
    <w:p w14:paraId="503BF031" w14:textId="77777777" w:rsidR="00E37D68" w:rsidRDefault="00E37D68" w:rsidP="00E37D68">
      <w:pPr>
        <w:ind w:firstLine="720"/>
        <w:rPr>
          <w:lang w:val="lv-LV"/>
        </w:rPr>
      </w:pPr>
    </w:p>
    <w:p w14:paraId="267A6683" w14:textId="77777777" w:rsidR="00E37D68" w:rsidRDefault="00E37D68" w:rsidP="00E37D68">
      <w:pPr>
        <w:ind w:firstLine="720"/>
        <w:rPr>
          <w:lang w:val="lv-LV"/>
        </w:rPr>
      </w:pPr>
    </w:p>
    <w:p w14:paraId="40BB79D8" w14:textId="77777777" w:rsidR="00E37D68" w:rsidRDefault="00E37D68" w:rsidP="00E37D68">
      <w:pPr>
        <w:ind w:firstLine="720"/>
        <w:rPr>
          <w:lang w:val="lv-LV"/>
        </w:rPr>
      </w:pPr>
    </w:p>
    <w:p w14:paraId="733E2D88" w14:textId="77777777" w:rsidR="00E37D68" w:rsidRDefault="00E37D68" w:rsidP="00E37D68">
      <w:pPr>
        <w:ind w:firstLine="720"/>
        <w:rPr>
          <w:lang w:val="lv-LV"/>
        </w:rPr>
      </w:pPr>
    </w:p>
    <w:p w14:paraId="3365A0FC" w14:textId="77777777" w:rsidR="00E37D68" w:rsidRDefault="00E37D68" w:rsidP="00E37D68">
      <w:pPr>
        <w:ind w:firstLine="720"/>
        <w:rPr>
          <w:lang w:val="lv-LV"/>
        </w:rPr>
      </w:pPr>
    </w:p>
    <w:p w14:paraId="5CDDB0A6" w14:textId="77777777" w:rsidR="00E37D68" w:rsidRDefault="00E37D68" w:rsidP="00E37D68">
      <w:pPr>
        <w:ind w:firstLine="720"/>
        <w:rPr>
          <w:lang w:val="lv-LV"/>
        </w:rPr>
      </w:pPr>
    </w:p>
    <w:p w14:paraId="3FCEA69F" w14:textId="77777777" w:rsidR="00E37D68" w:rsidRDefault="00E37D68" w:rsidP="00E37D68">
      <w:pPr>
        <w:ind w:firstLine="720"/>
        <w:rPr>
          <w:lang w:val="lv-LV"/>
        </w:rPr>
      </w:pPr>
      <w:r>
        <w:rPr>
          <w:lang w:val="lv-LV"/>
        </w:rPr>
        <w:t>Lai iegūtu precīzāku paātrinājumu un nebūtu izlecošas vērtības, tika iegūts vidējais paātrinājums 5 lēcieniem [1.4.]:</w:t>
      </w:r>
    </w:p>
    <w:p w14:paraId="679FBCF1" w14:textId="28A523F1" w:rsidR="00E37D68" w:rsidRPr="00E37D68" w:rsidRDefault="00000000" w:rsidP="00E37D68">
      <w:pPr>
        <w:ind w:firstLine="720"/>
        <w:rPr>
          <w:rFonts w:eastAsiaTheme="minorEastAsia"/>
          <w:b/>
          <w:bCs/>
          <w:lang w:val="lv-LV"/>
        </w:rPr>
      </w:pPr>
      <m:oMathPara>
        <m:oMath>
          <m:sSub>
            <m:sSubPr>
              <m:ctrlPr>
                <w:rPr>
                  <w:rFonts w:ascii="Cambria Math" w:hAnsi="Cambria Math"/>
                  <w:i/>
                  <w:lang w:val="lv-LV"/>
                </w:rPr>
              </m:ctrlPr>
            </m:sSubPr>
            <m:e>
              <m:r>
                <w:rPr>
                  <w:rFonts w:ascii="Cambria Math" w:hAnsi="Cambria Math"/>
                  <w:lang w:val="lv-LV"/>
                </w:rPr>
                <m:t>a</m:t>
              </m:r>
            </m:e>
            <m:sub>
              <m:r>
                <w:rPr>
                  <w:rFonts w:ascii="Cambria Math" w:hAnsi="Cambria Math"/>
                  <w:lang w:val="lv-LV"/>
                </w:rPr>
                <m:t xml:space="preserve">vid. </m:t>
              </m:r>
            </m:sub>
          </m:sSub>
          <m:r>
            <w:rPr>
              <w:rFonts w:ascii="Cambria Math" w:hAnsi="Cambria Math"/>
              <w:lang w:val="lv-LV"/>
            </w:rPr>
            <m:t xml:space="preserve">= </m:t>
          </m:r>
          <m:f>
            <m:fPr>
              <m:ctrlPr>
                <w:rPr>
                  <w:rFonts w:ascii="Cambria Math" w:hAnsi="Cambria Math"/>
                  <w:i/>
                  <w:lang w:val="lv-LV"/>
                </w:rPr>
              </m:ctrlPr>
            </m:fPr>
            <m:num>
              <m:r>
                <w:rPr>
                  <w:rFonts w:ascii="Cambria Math" w:hAnsi="Cambria Math"/>
                  <w:lang w:val="lv-LV"/>
                </w:rPr>
                <m:t>5,4+7,3+9,2+9,7+10,7</m:t>
              </m:r>
            </m:num>
            <m:den>
              <m:r>
                <w:rPr>
                  <w:rFonts w:ascii="Cambria Math" w:hAnsi="Cambria Math"/>
                  <w:lang w:val="lv-LV"/>
                </w:rPr>
                <m:t>5</m:t>
              </m:r>
            </m:den>
          </m:f>
          <m:r>
            <w:rPr>
              <w:rFonts w:ascii="Cambria Math" w:hAnsi="Cambria Math"/>
              <w:lang w:val="lv-LV"/>
            </w:rPr>
            <m:t>=</m:t>
          </m:r>
          <m:r>
            <m:rPr>
              <m:sty m:val="bi"/>
            </m:rPr>
            <w:rPr>
              <w:rFonts w:ascii="Cambria Math" w:hAnsi="Cambria Math"/>
              <w:lang w:val="lv-LV"/>
            </w:rPr>
            <m:t>8,46 m/</m:t>
          </m:r>
          <m:sSup>
            <m:sSupPr>
              <m:ctrlPr>
                <w:rPr>
                  <w:rFonts w:ascii="Cambria Math" w:hAnsi="Cambria Math"/>
                  <w:b/>
                  <w:bCs/>
                  <w:i/>
                  <w:lang w:val="lv-LV"/>
                </w:rPr>
              </m:ctrlPr>
            </m:sSupPr>
            <m:e>
              <m:r>
                <m:rPr>
                  <m:sty m:val="bi"/>
                </m:rPr>
                <w:rPr>
                  <w:rFonts w:ascii="Cambria Math" w:hAnsi="Cambria Math"/>
                  <w:lang w:val="lv-LV"/>
                </w:rPr>
                <m:t>s</m:t>
              </m:r>
            </m:e>
            <m:sup>
              <m:r>
                <m:rPr>
                  <m:sty m:val="bi"/>
                </m:rPr>
                <w:rPr>
                  <w:rFonts w:ascii="Cambria Math" w:hAnsi="Cambria Math"/>
                  <w:lang w:val="lv-LV"/>
                </w:rPr>
                <m:t>2</m:t>
              </m:r>
            </m:sup>
          </m:sSup>
        </m:oMath>
      </m:oMathPara>
    </w:p>
    <w:p w14:paraId="76204F60" w14:textId="77777777" w:rsidR="00E37D68" w:rsidRPr="0068223A" w:rsidRDefault="00E37D68" w:rsidP="00E37D68">
      <w:pPr>
        <w:rPr>
          <w:rFonts w:eastAsiaTheme="minorEastAsia"/>
          <w:b/>
          <w:bCs/>
        </w:rPr>
      </w:pPr>
      <w:r w:rsidRPr="0068223A">
        <w:rPr>
          <w:rFonts w:eastAsiaTheme="minorEastAsia"/>
          <w:b/>
          <w:bCs/>
          <w:lang w:val="lv-LV"/>
        </w:rPr>
        <w:lastRenderedPageBreak/>
        <w:t xml:space="preserve">2. </w:t>
      </w:r>
      <w:r w:rsidRPr="0068223A">
        <w:rPr>
          <w:b/>
          <w:bCs/>
        </w:rPr>
        <w:t xml:space="preserve">Sākuma </w:t>
      </w:r>
      <w:proofErr w:type="spellStart"/>
      <w:r w:rsidRPr="0068223A">
        <w:rPr>
          <w:b/>
          <w:bCs/>
        </w:rPr>
        <w:t>ātrum</w:t>
      </w:r>
      <w:r>
        <w:rPr>
          <w:b/>
          <w:bCs/>
        </w:rPr>
        <w:t>s</w:t>
      </w:r>
      <w:proofErr w:type="spellEnd"/>
      <w:r>
        <w:rPr>
          <w:b/>
          <w:bCs/>
        </w:rPr>
        <w:t xml:space="preserve"> </w:t>
      </w:r>
      <w:r w:rsidRPr="0068223A">
        <w:rPr>
          <w:b/>
          <w:bCs/>
        </w:rPr>
        <w:t>(</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oMath>
      <w:r w:rsidRPr="0068223A">
        <w:rPr>
          <w:rFonts w:eastAsiaTheme="minorEastAsia"/>
          <w:b/>
          <w:bCs/>
        </w:rPr>
        <w:t>):</w:t>
      </w:r>
    </w:p>
    <w:p w14:paraId="5092104F" w14:textId="77777777" w:rsidR="00E37D68" w:rsidRDefault="00E37D68" w:rsidP="00E37D68">
      <w:pPr>
        <w:rPr>
          <w:rFonts w:eastAsiaTheme="minorEastAsia"/>
        </w:rPr>
      </w:pPr>
      <w:r>
        <w:rPr>
          <w:rFonts w:eastAsiaTheme="minorEastAsia"/>
        </w:rPr>
        <w:tab/>
        <w:t xml:space="preserve">Tā kā </w:t>
      </w:r>
      <w:proofErr w:type="spellStart"/>
      <w:r>
        <w:rPr>
          <w:rFonts w:eastAsiaTheme="minorEastAsia"/>
        </w:rPr>
        <w:t>zināms</w:t>
      </w:r>
      <w:proofErr w:type="spellEnd"/>
      <w:r>
        <w:rPr>
          <w:rFonts w:eastAsiaTheme="minorEastAsia"/>
        </w:rPr>
        <w:t xml:space="preserve"> ir </w:t>
      </w:r>
      <w:proofErr w:type="spellStart"/>
      <w:r>
        <w:rPr>
          <w:rFonts w:eastAsiaTheme="minorEastAsia"/>
        </w:rPr>
        <w:t>paātrinājums</w:t>
      </w:r>
      <w:proofErr w:type="spellEnd"/>
      <w:r>
        <w:rPr>
          <w:rFonts w:eastAsiaTheme="minorEastAsia"/>
        </w:rPr>
        <w:t xml:space="preserve">, </w:t>
      </w:r>
      <w:proofErr w:type="spellStart"/>
      <w:r>
        <w:rPr>
          <w:rFonts w:eastAsiaTheme="minorEastAsia"/>
        </w:rPr>
        <w:t>vieglākais</w:t>
      </w:r>
      <w:proofErr w:type="spellEnd"/>
      <w:r>
        <w:rPr>
          <w:rFonts w:eastAsiaTheme="minorEastAsia"/>
        </w:rPr>
        <w:t xml:space="preserve"> </w:t>
      </w:r>
      <w:proofErr w:type="spellStart"/>
      <w:r>
        <w:rPr>
          <w:rFonts w:eastAsiaTheme="minorEastAsia"/>
        </w:rPr>
        <w:t>veids</w:t>
      </w:r>
      <w:proofErr w:type="spellEnd"/>
      <w:r>
        <w:rPr>
          <w:rFonts w:eastAsiaTheme="minorEastAsia"/>
        </w:rPr>
        <w:t xml:space="preserve">, kā atrast </w:t>
      </w:r>
      <w:proofErr w:type="spellStart"/>
      <w:r>
        <w:rPr>
          <w:rFonts w:eastAsiaTheme="minorEastAsia"/>
        </w:rPr>
        <w:t>sākuma</w:t>
      </w:r>
      <w:proofErr w:type="spellEnd"/>
      <w:r>
        <w:rPr>
          <w:rFonts w:eastAsiaTheme="minorEastAsia"/>
        </w:rPr>
        <w:t xml:space="preserve"> </w:t>
      </w:r>
      <w:proofErr w:type="spellStart"/>
      <w:r>
        <w:rPr>
          <w:rFonts w:eastAsiaTheme="minorEastAsia"/>
        </w:rPr>
        <w:t>ātrumu</w:t>
      </w:r>
      <w:proofErr w:type="spell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Pr>
          <w:rFonts w:eastAsiaTheme="minorEastAsia"/>
        </w:rPr>
        <w:t xml:space="preserve"> ir atrodot </w:t>
      </w:r>
      <m:oMath>
        <m:r>
          <w:rPr>
            <w:rFonts w:ascii="Cambria Math" w:eastAsiaTheme="minorEastAsia" w:hAnsi="Cambria Math"/>
          </w:rPr>
          <m:t>∆t.</m:t>
        </m:r>
      </m:oMath>
      <w:r>
        <w:rPr>
          <w:rFonts w:eastAsiaTheme="minorEastAsia"/>
        </w:rPr>
        <w:t xml:space="preserve"> Lai atrastu laika izmaiņu, lēcienu vajadzēs iefilmēt (tajā brīdī vairs nevajag ieslēgtu akselometru) un ievietot “</w:t>
      </w:r>
      <w:r w:rsidRPr="00E45C4F">
        <w:rPr>
          <w:rFonts w:eastAsiaTheme="minorEastAsia"/>
          <w:i/>
          <w:iCs/>
        </w:rPr>
        <w:t>VERTCHECK</w:t>
      </w:r>
      <w:r>
        <w:rPr>
          <w:rFonts w:eastAsiaTheme="minorEastAsia"/>
        </w:rPr>
        <w:t xml:space="preserve">” [15.] </w:t>
      </w:r>
      <w:proofErr w:type="spellStart"/>
      <w:r>
        <w:rPr>
          <w:rFonts w:eastAsiaTheme="minorEastAsia"/>
        </w:rPr>
        <w:t>mājaslapā</w:t>
      </w:r>
      <w:proofErr w:type="spellEnd"/>
      <w:r>
        <w:rPr>
          <w:rFonts w:eastAsiaTheme="minorEastAsia"/>
        </w:rPr>
        <w:t xml:space="preserve">. </w:t>
      </w:r>
      <w:proofErr w:type="spellStart"/>
      <w:r>
        <w:rPr>
          <w:rFonts w:eastAsiaTheme="minorEastAsia"/>
        </w:rPr>
        <w:t>Nosaka</w:t>
      </w:r>
      <w:proofErr w:type="spellEnd"/>
      <w:r>
        <w:rPr>
          <w:rFonts w:eastAsiaTheme="minorEastAsia"/>
        </w:rPr>
        <w:t xml:space="preserve"> un </w:t>
      </w:r>
      <w:proofErr w:type="spellStart"/>
      <w:r>
        <w:rPr>
          <w:rFonts w:eastAsiaTheme="minorEastAsia"/>
        </w:rPr>
        <w:t>nolasa</w:t>
      </w:r>
      <w:proofErr w:type="spellEnd"/>
      <w:r>
        <w:rPr>
          <w:rFonts w:eastAsiaTheme="minorEastAsia"/>
        </w:rPr>
        <w:t xml:space="preserve"> </w:t>
      </w:r>
      <w:proofErr w:type="spellStart"/>
      <w:r>
        <w:rPr>
          <w:rFonts w:eastAsiaTheme="minorEastAsia"/>
        </w:rPr>
        <w:t>laika</w:t>
      </w:r>
      <w:proofErr w:type="spellEnd"/>
      <w:r>
        <w:rPr>
          <w:rFonts w:eastAsiaTheme="minorEastAsia"/>
        </w:rPr>
        <w:t xml:space="preserve"> </w:t>
      </w:r>
      <w:proofErr w:type="spellStart"/>
      <w:r>
        <w:rPr>
          <w:rFonts w:eastAsiaTheme="minorEastAsia"/>
        </w:rPr>
        <w:t>izmaiņu</w:t>
      </w:r>
      <w:proofErr w:type="spellEnd"/>
      <w:r>
        <w:rPr>
          <w:rFonts w:eastAsiaTheme="minorEastAsia"/>
        </w:rPr>
        <w:t xml:space="preserve">. </w:t>
      </w:r>
      <w:proofErr w:type="spellStart"/>
      <w:r>
        <w:rPr>
          <w:rFonts w:eastAsiaTheme="minorEastAsia"/>
        </w:rPr>
        <w:t>Pārveidojot</w:t>
      </w:r>
      <w:proofErr w:type="spellEnd"/>
      <w:r>
        <w:rPr>
          <w:rFonts w:eastAsiaTheme="minorEastAsia"/>
        </w:rPr>
        <w:t xml:space="preserve"> nedaudz iepriekš </w:t>
      </w:r>
      <w:proofErr w:type="spellStart"/>
      <w:r>
        <w:rPr>
          <w:rFonts w:eastAsiaTheme="minorEastAsia"/>
        </w:rPr>
        <w:t>izmantoto</w:t>
      </w:r>
      <w:proofErr w:type="spellEnd"/>
      <w:r>
        <w:rPr>
          <w:rFonts w:eastAsiaTheme="minorEastAsia"/>
        </w:rPr>
        <w:t xml:space="preserve"> formulu </w:t>
      </w:r>
      <w:proofErr w:type="spellStart"/>
      <w:r>
        <w:rPr>
          <w:rFonts w:eastAsiaTheme="minorEastAsia"/>
        </w:rPr>
        <w:t>nosaka</w:t>
      </w:r>
      <w:proofErr w:type="spellEnd"/>
      <w:r>
        <w:rPr>
          <w:rFonts w:eastAsiaTheme="minorEastAsia"/>
        </w:rPr>
        <w:t xml:space="preserve"> </w:t>
      </w:r>
      <w:proofErr w:type="spellStart"/>
      <w:r>
        <w:rPr>
          <w:rFonts w:eastAsiaTheme="minorEastAsia"/>
        </w:rPr>
        <w:t>sākuma</w:t>
      </w:r>
      <w:proofErr w:type="spellEnd"/>
      <w:r>
        <w:rPr>
          <w:rFonts w:eastAsiaTheme="minorEastAsia"/>
        </w:rPr>
        <w:t xml:space="preserve"> </w:t>
      </w:r>
      <w:proofErr w:type="spellStart"/>
      <w:r>
        <w:rPr>
          <w:rFonts w:eastAsiaTheme="minorEastAsia"/>
        </w:rPr>
        <w:t>paātrinājumu</w:t>
      </w:r>
      <w:proofErr w:type="spellEnd"/>
      <w:r>
        <w:rPr>
          <w:rFonts w:eastAsiaTheme="minorEastAsia"/>
        </w:rPr>
        <w:t>:</w:t>
      </w:r>
    </w:p>
    <w:p w14:paraId="2FE71CD5" w14:textId="77777777" w:rsidR="00E37D68" w:rsidRDefault="00E37D68" w:rsidP="00E37D68">
      <w:pPr>
        <w:rPr>
          <w:rFonts w:eastAsiaTheme="minorEastAsia"/>
        </w:rPr>
      </w:pPr>
    </w:p>
    <w:p w14:paraId="0E88790C" w14:textId="77777777" w:rsidR="00E37D68" w:rsidRDefault="00E37D68" w:rsidP="00E37D68">
      <w:pPr>
        <w:rPr>
          <w:rFonts w:eastAsiaTheme="minorEastAsia"/>
        </w:rPr>
      </w:pPr>
      <w:r w:rsidRPr="0068223A">
        <w:rPr>
          <w:rFonts w:ascii="Cambria Math" w:eastAsiaTheme="minorEastAsia" w:hAnsi="Cambria Math"/>
          <w:i/>
        </w:rPr>
        <w:t xml:space="preserve"> </w:t>
      </w:r>
      <m:oMath>
        <m:r>
          <w:rPr>
            <w:rFonts w:ascii="Cambria Math" w:eastAsiaTheme="minorEastAsia" w:hAnsi="Cambria Math"/>
          </w:rPr>
          <m:t>∆t</m:t>
        </m:r>
      </m:oMath>
      <w:r>
        <w:rPr>
          <w:rFonts w:eastAsiaTheme="minorEastAsia"/>
        </w:rPr>
        <w:t xml:space="preserve"> – 0.37 s [1.1.]</w:t>
      </w:r>
    </w:p>
    <w:p w14:paraId="24988CBD" w14:textId="77777777" w:rsidR="00E37D68" w:rsidRPr="0068223A" w:rsidRDefault="00000000" w:rsidP="00E37D68">
      <w:pPr>
        <w:ind w:firstLine="720"/>
        <w:rPr>
          <w:rFonts w:eastAsiaTheme="minorEastAsia"/>
          <w:lang w:val="lv-LV"/>
        </w:rPr>
      </w:pPr>
      <m:oMathPara>
        <m:oMathParaPr>
          <m:jc m:val="left"/>
        </m:oMathParaPr>
        <m:oMath>
          <m:sSub>
            <m:sSubPr>
              <m:ctrlPr>
                <w:rPr>
                  <w:rFonts w:ascii="Cambria Math" w:hAnsi="Cambria Math"/>
                  <w:i/>
                  <w:lang w:val="lv-LV"/>
                </w:rPr>
              </m:ctrlPr>
            </m:sSubPr>
            <m:e>
              <m:r>
                <w:rPr>
                  <w:rFonts w:ascii="Cambria Math" w:hAnsi="Cambria Math"/>
                  <w:lang w:val="lv-LV"/>
                </w:rPr>
                <m:t>a</m:t>
              </m:r>
            </m:e>
            <m:sub>
              <m:r>
                <w:rPr>
                  <w:rFonts w:ascii="Cambria Math" w:hAnsi="Cambria Math"/>
                  <w:lang w:val="lv-LV"/>
                </w:rPr>
                <m:t xml:space="preserve">vid. </m:t>
              </m:r>
            </m:sub>
          </m:sSub>
          <m:r>
            <w:rPr>
              <w:rFonts w:ascii="Cambria Math" w:hAnsi="Cambria Math"/>
              <w:lang w:val="lv-LV"/>
            </w:rPr>
            <m:t>= 8,46 m/</m:t>
          </m:r>
          <m:sSup>
            <m:sSupPr>
              <m:ctrlPr>
                <w:rPr>
                  <w:rFonts w:ascii="Cambria Math" w:hAnsi="Cambria Math"/>
                  <w:i/>
                  <w:lang w:val="lv-LV"/>
                </w:rPr>
              </m:ctrlPr>
            </m:sSupPr>
            <m:e>
              <m:r>
                <w:rPr>
                  <w:rFonts w:ascii="Cambria Math" w:hAnsi="Cambria Math"/>
                  <w:lang w:val="lv-LV"/>
                </w:rPr>
                <m:t>s</m:t>
              </m:r>
            </m:e>
            <m:sup>
              <m:r>
                <w:rPr>
                  <w:rFonts w:ascii="Cambria Math" w:hAnsi="Cambria Math"/>
                  <w:lang w:val="lv-LV"/>
                </w:rPr>
                <m:t>2</m:t>
              </m:r>
            </m:sup>
          </m:sSup>
        </m:oMath>
      </m:oMathPara>
    </w:p>
    <w:p w14:paraId="0B5BFE2A" w14:textId="77777777" w:rsidR="00E37D68" w:rsidRDefault="00000000" w:rsidP="00E37D6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=a⋅Δt= </m:t>
        </m:r>
        <m:r>
          <w:rPr>
            <w:rFonts w:ascii="Cambria Math" w:hAnsi="Cambria Math"/>
            <w:lang w:val="lv-LV"/>
          </w:rPr>
          <m:t xml:space="preserve">8,46 ∙ </m:t>
        </m:r>
        <m:r>
          <m:rPr>
            <m:sty m:val="p"/>
          </m:rPr>
          <w:rPr>
            <w:rFonts w:ascii="Cambria Math" w:eastAsiaTheme="minorEastAsia" w:hAnsi="Cambria Math"/>
          </w:rPr>
          <m:t>0.37 ≈</m:t>
        </m:r>
        <m:r>
          <m:rPr>
            <m:sty m:val="b"/>
          </m:rPr>
          <w:rPr>
            <w:rFonts w:ascii="Cambria Math" w:eastAsiaTheme="minorEastAsia"/>
          </w:rPr>
          <m:t>3.13 m</m:t>
        </m:r>
        <m:sSup>
          <m:sSupPr>
            <m:ctrlPr>
              <w:rPr>
                <w:rFonts w:ascii="Cambria Math" w:eastAsiaTheme="minorEastAsia" w:hAnsi="Cambria Math"/>
                <w:b/>
                <w:bCs/>
              </w:rPr>
            </m:ctrlPr>
          </m:sSupPr>
          <m:e>
            <m:r>
              <m:rPr>
                <m:sty m:val="bi"/>
              </m:rPr>
              <w:rPr>
                <w:rFonts w:ascii="Cambria Math" w:eastAsiaTheme="minorEastAsia"/>
              </w:rPr>
              <m:t>/s</m:t>
            </m:r>
          </m:e>
          <m:sup>
            <m:r>
              <m:rPr>
                <m:sty m:val="bi"/>
              </m:rPr>
              <w:rPr>
                <w:rFonts w:ascii="Cambria Math" w:eastAsiaTheme="minorEastAsia"/>
              </w:rPr>
              <m:t>2</m:t>
            </m:r>
          </m:sup>
        </m:sSup>
      </m:oMath>
      <w:r w:rsidR="00E37D68">
        <w:rPr>
          <w:rFonts w:eastAsiaTheme="minorEastAsia"/>
        </w:rPr>
        <w:t xml:space="preserve"> </w:t>
      </w:r>
    </w:p>
    <w:p w14:paraId="63323A04" w14:textId="77777777" w:rsidR="00E37D68" w:rsidRDefault="00E37D68" w:rsidP="00E37D68">
      <w:pPr>
        <w:rPr>
          <w:rFonts w:eastAsiaTheme="minorEastAsia"/>
        </w:rPr>
      </w:pPr>
    </w:p>
    <w:p w14:paraId="18E8A477" w14:textId="77777777" w:rsidR="00E37D68" w:rsidRPr="001048A3" w:rsidRDefault="00E37D68" w:rsidP="00E37D68">
      <w:pPr>
        <w:rPr>
          <w:rFonts w:eastAsiaTheme="minorEastAsia"/>
          <w:b/>
          <w:bCs/>
          <w:szCs w:val="24"/>
        </w:rPr>
      </w:pPr>
      <w:r w:rsidRPr="001048A3">
        <w:rPr>
          <w:rFonts w:eastAsiaTheme="minorEastAsia"/>
          <w:b/>
          <w:bCs/>
          <w:szCs w:val="24"/>
        </w:rPr>
        <w:t>3.</w:t>
      </w:r>
      <w:r w:rsidRPr="001048A3">
        <w:rPr>
          <w:b/>
          <w:bCs/>
        </w:rPr>
        <w:t xml:space="preserve"> </w:t>
      </w:r>
      <w:proofErr w:type="spellStart"/>
      <w:r w:rsidRPr="0056662B">
        <w:rPr>
          <w:b/>
          <w:bCs/>
        </w:rPr>
        <w:t>Zemes</w:t>
      </w:r>
      <w:proofErr w:type="spellEnd"/>
      <w:r w:rsidRPr="0056662B">
        <w:rPr>
          <w:b/>
          <w:bCs/>
        </w:rPr>
        <w:t xml:space="preserve"> </w:t>
      </w:r>
      <w:proofErr w:type="spellStart"/>
      <w:r w:rsidRPr="0056662B">
        <w:rPr>
          <w:b/>
          <w:bCs/>
        </w:rPr>
        <w:t>reakcijas</w:t>
      </w:r>
      <w:proofErr w:type="spellEnd"/>
      <w:r w:rsidRPr="0056662B">
        <w:rPr>
          <w:b/>
          <w:bCs/>
        </w:rPr>
        <w:t xml:space="preserve"> </w:t>
      </w:r>
      <w:proofErr w:type="spellStart"/>
      <w:r w:rsidRPr="0056662B">
        <w:rPr>
          <w:b/>
          <w:bCs/>
        </w:rPr>
        <w:t>spēks</w:t>
      </w:r>
      <w:proofErr w:type="spellEnd"/>
      <w:r w:rsidRPr="001048A3">
        <w:rPr>
          <w:rFonts w:eastAsiaTheme="minorEastAsia"/>
          <w:b/>
          <w:bCs/>
          <w:szCs w:val="24"/>
        </w:rPr>
        <w:t>:</w:t>
      </w:r>
    </w:p>
    <w:p w14:paraId="2FFA2A1F" w14:textId="77777777" w:rsidR="00E37D68" w:rsidRPr="001048A3" w:rsidRDefault="00000000" w:rsidP="00E37D68">
      <w:pPr>
        <w:rPr>
          <w:rStyle w:val="mclose"/>
          <w:rFonts w:ascii="Calibri Light" w:eastAsiaTheme="minorEastAsia" w:hAnsi="Calibri Light" w:cs="Calibri Light"/>
          <w:b/>
          <w:bCs/>
          <w:szCs w:val="24"/>
        </w:rPr>
      </w:pPr>
      <m:oMathPara>
        <m:oMath>
          <m:sSub>
            <m:sSubPr>
              <m:ctrlPr>
                <w:rPr>
                  <w:rFonts w:ascii="Cambria Math" w:hAnsi="Cambria Math" w:cs="Calibri Light"/>
                  <w:b/>
                  <w:bCs/>
                  <w:i/>
                  <w:szCs w:val="24"/>
                </w:rPr>
              </m:ctrlPr>
            </m:sSubPr>
            <m:e>
              <m:r>
                <m:rPr>
                  <m:sty m:val="bi"/>
                </m:rPr>
                <w:rPr>
                  <w:rFonts w:ascii="Cambria Math" w:hAnsi="Cambria Math" w:cs="Calibri Light"/>
                  <w:szCs w:val="24"/>
                </w:rPr>
                <m:t>F</m:t>
              </m:r>
            </m:e>
            <m:sub>
              <m:r>
                <m:rPr>
                  <m:sty m:val="bi"/>
                </m:rPr>
                <w:rPr>
                  <w:rFonts w:ascii="Cambria Math" w:hAnsi="Cambria Math" w:cs="Calibri Light"/>
                  <w:szCs w:val="24"/>
                </w:rPr>
                <m:t>GRF</m:t>
              </m:r>
            </m:sub>
          </m:sSub>
          <m:r>
            <m:rPr>
              <m:sty m:val="b"/>
            </m:rPr>
            <w:rPr>
              <w:rStyle w:val="mrel"/>
              <w:rFonts w:ascii="Cambria Math" w:hAnsi="Cambria Math" w:cs="Calibri Light"/>
              <w:szCs w:val="24"/>
            </w:rPr>
            <m:t>=</m:t>
          </m:r>
          <m:r>
            <m:rPr>
              <m:sty m:val="b"/>
            </m:rPr>
            <w:rPr>
              <w:rStyle w:val="mord"/>
              <w:rFonts w:ascii="Cambria Math" w:hAnsi="Cambria Math" w:cs="Calibri Light"/>
              <w:szCs w:val="24"/>
            </w:rPr>
            <m:t>m</m:t>
          </m:r>
          <m:r>
            <m:rPr>
              <m:sty m:val="b"/>
            </m:rPr>
            <w:rPr>
              <w:rStyle w:val="mbin"/>
              <w:rFonts w:ascii="Cambria Math" w:hAnsi="Cambria Math" w:cs="Calibri Light"/>
              <w:szCs w:val="24"/>
            </w:rPr>
            <m:t>⋅</m:t>
          </m:r>
          <m:d>
            <m:dPr>
              <m:ctrlPr>
                <w:rPr>
                  <w:rStyle w:val="mopen"/>
                  <w:rFonts w:ascii="Cambria Math" w:hAnsi="Cambria Math" w:cs="Calibri Light"/>
                  <w:b/>
                  <w:bCs/>
                  <w:i/>
                  <w:iCs/>
                  <w:szCs w:val="24"/>
                </w:rPr>
              </m:ctrlPr>
            </m:dPr>
            <m:e>
              <m:r>
                <m:rPr>
                  <m:sty m:val="b"/>
                </m:rPr>
                <w:rPr>
                  <w:rStyle w:val="mord"/>
                  <w:rFonts w:ascii="Cambria Math" w:hAnsi="Cambria Math" w:cs="Calibri Light"/>
                  <w:szCs w:val="24"/>
                </w:rPr>
                <m:t>a</m:t>
              </m:r>
              <m:r>
                <m:rPr>
                  <m:sty m:val="b"/>
                </m:rPr>
                <w:rPr>
                  <w:rStyle w:val="mbin"/>
                  <w:rFonts w:ascii="Cambria Math" w:hAnsi="Cambria Math" w:cs="Calibri Light"/>
                  <w:szCs w:val="24"/>
                </w:rPr>
                <m:t>+</m:t>
              </m:r>
              <m:r>
                <m:rPr>
                  <m:sty m:val="b"/>
                </m:rPr>
                <w:rPr>
                  <w:rStyle w:val="mord"/>
                  <w:rFonts w:ascii="Cambria Math" w:hAnsi="Cambria Math" w:cs="Calibri Light"/>
                  <w:szCs w:val="24"/>
                </w:rPr>
                <m:t>g</m:t>
              </m:r>
              <m:ctrlPr>
                <w:rPr>
                  <w:rStyle w:val="mclose"/>
                  <w:rFonts w:ascii="Cambria Math" w:hAnsi="Cambria Math" w:cs="Calibri Light"/>
                  <w:b/>
                  <w:bCs/>
                  <w:szCs w:val="24"/>
                </w:rPr>
              </m:ctrlPr>
            </m:e>
          </m:d>
        </m:oMath>
      </m:oMathPara>
    </w:p>
    <w:p w14:paraId="2B2EA647" w14:textId="77777777" w:rsidR="00E37D68" w:rsidRPr="001048A3" w:rsidRDefault="00E37D68" w:rsidP="00E37D68">
      <w:pPr>
        <w:rPr>
          <w:rStyle w:val="mclose"/>
          <w:rFonts w:ascii="Calibri Light" w:eastAsiaTheme="minorEastAsia" w:hAnsi="Calibri Light" w:cs="Calibri Light"/>
          <w:b/>
          <w:bCs/>
          <w:szCs w:val="24"/>
        </w:rPr>
      </w:pPr>
    </w:p>
    <w:p w14:paraId="37ADC26B" w14:textId="77777777" w:rsidR="00E37D68" w:rsidRDefault="00E37D68" w:rsidP="00E37D68">
      <w:pPr>
        <w:rPr>
          <w:rStyle w:val="mord"/>
          <w:rFonts w:eastAsiaTheme="minorEastAsia"/>
          <w:szCs w:val="24"/>
        </w:rPr>
      </w:pPr>
      <m:oMath>
        <m:r>
          <m:rPr>
            <m:sty m:val="p"/>
          </m:rPr>
          <w:rPr>
            <w:rStyle w:val="mord"/>
            <w:rFonts w:ascii="Cambria Math" w:hAnsi="Cambria Math" w:cs="Calibri Light"/>
            <w:szCs w:val="24"/>
          </w:rPr>
          <m:t>m</m:t>
        </m:r>
      </m:oMath>
      <w:r>
        <w:rPr>
          <w:rStyle w:val="mord"/>
          <w:rFonts w:eastAsiaTheme="minorEastAsia"/>
          <w:szCs w:val="24"/>
        </w:rPr>
        <w:t xml:space="preserve"> – Sportista masa: </w:t>
      </w:r>
      <m:oMath>
        <m:r>
          <w:rPr>
            <w:rFonts w:ascii="Cambria Math" w:eastAsiaTheme="minorEastAsia" w:hAnsi="Cambria Math"/>
            <w:szCs w:val="24"/>
          </w:rPr>
          <m:t>82 kg</m:t>
        </m:r>
      </m:oMath>
    </w:p>
    <w:p w14:paraId="2008476F" w14:textId="77777777" w:rsidR="00E37D68" w:rsidRDefault="00E37D68" w:rsidP="00E37D68">
      <w:pPr>
        <w:rPr>
          <w:rFonts w:eastAsiaTheme="minorEastAsia"/>
          <w:szCs w:val="24"/>
        </w:rPr>
      </w:pPr>
      <m:oMath>
        <m:r>
          <w:rPr>
            <w:rFonts w:ascii="Cambria Math" w:eastAsiaTheme="minorEastAsia" w:hAnsi="Cambria Math"/>
            <w:szCs w:val="24"/>
          </w:rPr>
          <m:t>g</m:t>
        </m:r>
      </m:oMath>
      <w:r>
        <w:rPr>
          <w:rFonts w:eastAsiaTheme="minorEastAsia"/>
          <w:szCs w:val="24"/>
        </w:rPr>
        <w:t xml:space="preserve"> – Gravitācijas paātrinājums: </w:t>
      </w:r>
      <m:oMath>
        <m:r>
          <w:rPr>
            <w:rFonts w:ascii="Cambria Math" w:eastAsiaTheme="minorEastAsia" w:hAnsi="Cambria Math"/>
            <w:szCs w:val="24"/>
          </w:rPr>
          <m:t>9.81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78A92884" w14:textId="77777777" w:rsidR="00E37D68" w:rsidRDefault="00E37D68" w:rsidP="00E37D68">
      <w:pPr>
        <w:rPr>
          <w:rFonts w:eastAsiaTheme="minorEastAsia"/>
          <w:szCs w:val="24"/>
        </w:rPr>
      </w:pPr>
      <m:oMath>
        <m:r>
          <w:rPr>
            <w:rFonts w:ascii="Cambria Math" w:hAnsi="Cambria Math"/>
          </w:rPr>
          <m:t>a</m:t>
        </m:r>
      </m:oMath>
      <w:r>
        <w:rPr>
          <w:rFonts w:eastAsiaTheme="minorEastAsia"/>
        </w:rPr>
        <w:t xml:space="preserve"> – Lēciena paātrinājums: </w:t>
      </w:r>
      <m:oMath>
        <m:r>
          <w:rPr>
            <w:rFonts w:ascii="Cambria Math" w:hAnsi="Cambria Math"/>
            <w:lang w:val="lv-LV"/>
          </w:rPr>
          <m:t xml:space="preserve">8,46 </m:t>
        </m:r>
        <m:r>
          <w:rPr>
            <w:rFonts w:ascii="Cambria Math" w:hAnsi="Cambria Math"/>
          </w:rPr>
          <m:t xml:space="preserve">​ </m:t>
        </m:r>
        <m:r>
          <w:rPr>
            <w:rFonts w:ascii="Cambria Math" w:eastAsiaTheme="minorEastAsia" w:hAnsi="Cambria Math"/>
            <w:szCs w:val="24"/>
          </w:rPr>
          <m:t>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0C843CD4" w14:textId="77777777" w:rsidR="00E37D68" w:rsidRPr="001048A3" w:rsidRDefault="00000000" w:rsidP="00E37D68">
      <w:pPr>
        <w:rPr>
          <w:rStyle w:val="mclose"/>
          <w:rFonts w:ascii="Calibri Light" w:eastAsiaTheme="minorEastAsia" w:hAnsi="Calibri Light" w:cs="Calibri Light"/>
          <w:szCs w:val="24"/>
        </w:rPr>
      </w:pPr>
      <m:oMathPara>
        <m:oMath>
          <m:sSub>
            <m:sSubPr>
              <m:ctrlPr>
                <w:rPr>
                  <w:rFonts w:ascii="Cambria Math" w:hAnsi="Cambria Math" w:cs="Calibri Light"/>
                  <w:i/>
                  <w:szCs w:val="24"/>
                </w:rPr>
              </m:ctrlPr>
            </m:sSubPr>
            <m:e>
              <m:r>
                <w:rPr>
                  <w:rFonts w:ascii="Cambria Math" w:hAnsi="Cambria Math" w:cs="Calibri Light"/>
                  <w:szCs w:val="24"/>
                </w:rPr>
                <m:t>F</m:t>
              </m:r>
            </m:e>
            <m:sub>
              <m:r>
                <w:rPr>
                  <w:rFonts w:ascii="Cambria Math" w:hAnsi="Cambria Math" w:cs="Calibri Light"/>
                  <w:szCs w:val="24"/>
                </w:rPr>
                <m:t>GRF</m:t>
              </m:r>
            </m:sub>
          </m:sSub>
          <m:r>
            <m:rPr>
              <m:sty m:val="p"/>
            </m:rPr>
            <w:rPr>
              <w:rStyle w:val="mrel"/>
              <w:rFonts w:ascii="Cambria Math" w:hAnsi="Cambria Math" w:cs="Calibri Light"/>
              <w:szCs w:val="24"/>
            </w:rPr>
            <m:t>=</m:t>
          </m:r>
          <m:r>
            <m:rPr>
              <m:sty m:val="p"/>
            </m:rPr>
            <w:rPr>
              <w:rStyle w:val="mord"/>
              <w:rFonts w:ascii="Cambria Math" w:hAnsi="Cambria Math" w:cs="Calibri Light"/>
              <w:szCs w:val="24"/>
            </w:rPr>
            <m:t>m</m:t>
          </m:r>
          <m:r>
            <m:rPr>
              <m:sty m:val="p"/>
            </m:rPr>
            <w:rPr>
              <w:rStyle w:val="mbin"/>
              <w:rFonts w:ascii="Cambria Math" w:hAnsi="Cambria Math" w:cs="Calibri Light"/>
              <w:szCs w:val="24"/>
            </w:rPr>
            <m:t>⋅</m:t>
          </m:r>
          <m:d>
            <m:dPr>
              <m:ctrlPr>
                <w:rPr>
                  <w:rStyle w:val="mopen"/>
                  <w:rFonts w:ascii="Cambria Math" w:hAnsi="Cambria Math" w:cs="Calibri Light"/>
                  <w:i/>
                  <w:iCs/>
                  <w:szCs w:val="24"/>
                </w:rPr>
              </m:ctrlPr>
            </m:dPr>
            <m:e>
              <m:r>
                <m:rPr>
                  <m:sty m:val="p"/>
                </m:rPr>
                <w:rPr>
                  <w:rStyle w:val="mord"/>
                  <w:rFonts w:ascii="Cambria Math" w:hAnsi="Cambria Math" w:cs="Calibri Light"/>
                  <w:szCs w:val="24"/>
                </w:rPr>
                <m:t>a</m:t>
              </m:r>
              <m:r>
                <m:rPr>
                  <m:sty m:val="p"/>
                </m:rPr>
                <w:rPr>
                  <w:rStyle w:val="mbin"/>
                  <w:rFonts w:ascii="Cambria Math" w:hAnsi="Cambria Math" w:cs="Calibri Light"/>
                  <w:szCs w:val="24"/>
                </w:rPr>
                <m:t>+</m:t>
              </m:r>
              <m:r>
                <m:rPr>
                  <m:sty m:val="p"/>
                </m:rPr>
                <w:rPr>
                  <w:rStyle w:val="mord"/>
                  <w:rFonts w:ascii="Cambria Math" w:hAnsi="Cambria Math" w:cs="Calibri Light"/>
                  <w:szCs w:val="24"/>
                </w:rPr>
                <m:t>g</m:t>
              </m:r>
              <m:ctrlPr>
                <w:rPr>
                  <w:rStyle w:val="mclose"/>
                  <w:rFonts w:ascii="Cambria Math" w:hAnsi="Cambria Math" w:cs="Calibri Light"/>
                  <w:szCs w:val="24"/>
                </w:rPr>
              </m:ctrlPr>
            </m:e>
          </m:d>
          <m:r>
            <w:rPr>
              <w:rStyle w:val="mclose"/>
              <w:rFonts w:ascii="Cambria Math" w:hAnsi="Cambria Math" w:cs="Calibri Light"/>
              <w:szCs w:val="24"/>
            </w:rPr>
            <m:t>=82∙</m:t>
          </m:r>
          <m:d>
            <m:dPr>
              <m:ctrlPr>
                <w:rPr>
                  <w:rStyle w:val="mclose"/>
                  <w:rFonts w:ascii="Cambria Math" w:hAnsi="Cambria Math" w:cs="Calibri Light"/>
                  <w:i/>
                  <w:szCs w:val="24"/>
                </w:rPr>
              </m:ctrlPr>
            </m:dPr>
            <m:e>
              <m:r>
                <w:rPr>
                  <w:rFonts w:ascii="Cambria Math" w:hAnsi="Cambria Math"/>
                  <w:lang w:val="lv-LV"/>
                </w:rPr>
                <m:t xml:space="preserve">8,46 </m:t>
              </m:r>
              <m:r>
                <w:rPr>
                  <w:rStyle w:val="mclose"/>
                  <w:rFonts w:ascii="Cambria Math" w:hAnsi="Cambria Math" w:cs="Calibri Light"/>
                  <w:szCs w:val="24"/>
                </w:rPr>
                <m:t>+9.81</m:t>
              </m:r>
            </m:e>
          </m:d>
          <m:r>
            <w:rPr>
              <w:rStyle w:val="mclose"/>
              <w:rFonts w:ascii="Cambria Math" w:hAnsi="Cambria Math" w:cs="Calibri Light"/>
              <w:szCs w:val="24"/>
            </w:rPr>
            <m:t>=</m:t>
          </m:r>
          <m:r>
            <m:rPr>
              <m:sty m:val="bi"/>
            </m:rPr>
            <w:rPr>
              <w:rStyle w:val="mclose"/>
              <w:rFonts w:ascii="Cambria Math" w:hAnsi="Cambria Math" w:cs="Calibri Light"/>
              <w:szCs w:val="24"/>
            </w:rPr>
            <m:t>1498.14 N</m:t>
          </m:r>
        </m:oMath>
      </m:oMathPara>
    </w:p>
    <w:p w14:paraId="481E41A5" w14:textId="77777777" w:rsidR="00E37D68" w:rsidRPr="005457B4" w:rsidRDefault="00E37D68" w:rsidP="00E37D68">
      <w:pPr>
        <w:rPr>
          <w:b/>
          <w:bCs/>
        </w:rPr>
      </w:pPr>
      <w:r w:rsidRPr="005457B4">
        <w:rPr>
          <w:b/>
          <w:bCs/>
        </w:rPr>
        <w:t xml:space="preserve">4. </w:t>
      </w:r>
      <w:proofErr w:type="spellStart"/>
      <w:r>
        <w:rPr>
          <w:b/>
          <w:bCs/>
        </w:rPr>
        <w:t>M</w:t>
      </w:r>
      <w:r w:rsidRPr="005457B4">
        <w:rPr>
          <w:b/>
          <w:bCs/>
        </w:rPr>
        <w:t>aksimāl</w:t>
      </w:r>
      <w:r>
        <w:rPr>
          <w:b/>
          <w:bCs/>
        </w:rPr>
        <w:t>ā</w:t>
      </w:r>
      <w:proofErr w:type="spellEnd"/>
      <w:r w:rsidRPr="005457B4">
        <w:rPr>
          <w:b/>
          <w:bCs/>
        </w:rPr>
        <w:t xml:space="preserve"> </w:t>
      </w:r>
      <w:proofErr w:type="spellStart"/>
      <w:r w:rsidRPr="005457B4">
        <w:rPr>
          <w:b/>
          <w:bCs/>
        </w:rPr>
        <w:t>jaud</w:t>
      </w:r>
      <w:r>
        <w:rPr>
          <w:b/>
          <w:bCs/>
        </w:rPr>
        <w:t>a</w:t>
      </w:r>
      <w:proofErr w:type="spellEnd"/>
      <w:r>
        <w:rPr>
          <w:b/>
          <w:bCs/>
        </w:rPr>
        <w:t>:</w:t>
      </w:r>
    </w:p>
    <w:p w14:paraId="4BC92C5C" w14:textId="77777777" w:rsidR="00E37D68" w:rsidRPr="005457B4" w:rsidRDefault="00E37D68" w:rsidP="00E37D68">
      <w:pPr>
        <w:rPr>
          <w:rFonts w:eastAsiaTheme="minorEastAsia"/>
          <w:b/>
          <w:bCs/>
        </w:rPr>
      </w:pPr>
      <m:oMathPara>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GRF</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m:t>
          </m:r>
        </m:oMath>
      </m:oMathPara>
    </w:p>
    <w:p w14:paraId="7FB7A1F4" w14:textId="77777777" w:rsidR="00E37D68" w:rsidRPr="0056662B" w:rsidRDefault="00000000" w:rsidP="00E37D68">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GRF</m:t>
            </m:r>
          </m:sub>
        </m:sSub>
      </m:oMath>
      <w:r w:rsidR="00E37D68" w:rsidRPr="005457B4">
        <w:rPr>
          <w:rFonts w:eastAsiaTheme="minorEastAsia"/>
        </w:rPr>
        <w:t xml:space="preserve"> </w:t>
      </w:r>
      <w:r w:rsidR="00E37D68">
        <w:rPr>
          <w:rFonts w:eastAsiaTheme="minorEastAsia"/>
        </w:rPr>
        <w:t>–</w:t>
      </w:r>
      <w:r w:rsidR="00E37D68" w:rsidRPr="005457B4">
        <w:rPr>
          <w:rFonts w:eastAsiaTheme="minorEastAsia"/>
        </w:rPr>
        <w:t xml:space="preserve"> </w:t>
      </w:r>
      <w:proofErr w:type="spellStart"/>
      <w:r w:rsidR="00E37D68">
        <w:t>Z</w:t>
      </w:r>
      <w:r w:rsidR="00E37D68" w:rsidRPr="00624C58">
        <w:t>emes</w:t>
      </w:r>
      <w:proofErr w:type="spellEnd"/>
      <w:r w:rsidR="00E37D68" w:rsidRPr="00624C58">
        <w:t xml:space="preserve"> </w:t>
      </w:r>
      <w:proofErr w:type="spellStart"/>
      <w:r w:rsidR="00E37D68" w:rsidRPr="00624C58">
        <w:t>reakcijas</w:t>
      </w:r>
      <w:proofErr w:type="spellEnd"/>
      <w:r w:rsidR="00E37D68" w:rsidRPr="00624C58">
        <w:t xml:space="preserve"> </w:t>
      </w:r>
      <w:proofErr w:type="spellStart"/>
      <w:r w:rsidR="00E37D68" w:rsidRPr="00624C58">
        <w:t>spēks</w:t>
      </w:r>
      <w:proofErr w:type="spellEnd"/>
      <w:r w:rsidR="00E37D68">
        <w:t xml:space="preserve">: </w:t>
      </w:r>
      <m:oMath>
        <m:r>
          <w:rPr>
            <w:rStyle w:val="mclose"/>
            <w:rFonts w:ascii="Cambria Math" w:hAnsi="Cambria Math" w:cs="Calibri Light"/>
            <w:szCs w:val="24"/>
          </w:rPr>
          <m:t>1498.14 N</m:t>
        </m:r>
      </m:oMath>
    </w:p>
    <w:p w14:paraId="42CD1A5B" w14:textId="77777777" w:rsidR="00E37D68" w:rsidRPr="0056662B" w:rsidRDefault="00000000" w:rsidP="00E37D68">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E37D68" w:rsidRPr="0056662B">
        <w:rPr>
          <w:rFonts w:eastAsiaTheme="minorEastAsia"/>
        </w:rPr>
        <w:t xml:space="preserve"> </w:t>
      </w:r>
      <w:r w:rsidR="00E37D68">
        <w:rPr>
          <w:rFonts w:eastAsiaTheme="minorEastAsia"/>
        </w:rPr>
        <w:t>–</w:t>
      </w:r>
      <w:r w:rsidR="00E37D68" w:rsidRPr="0056662B">
        <w:rPr>
          <w:rFonts w:eastAsiaTheme="minorEastAsia"/>
        </w:rPr>
        <w:t xml:space="preserve"> </w:t>
      </w:r>
      <w:r w:rsidR="00E37D68">
        <w:rPr>
          <w:rFonts w:eastAsiaTheme="minorEastAsia"/>
        </w:rPr>
        <w:t xml:space="preserve">Sākuma </w:t>
      </w:r>
      <w:proofErr w:type="spellStart"/>
      <w:r w:rsidR="00E37D68">
        <w:rPr>
          <w:rFonts w:eastAsiaTheme="minorEastAsia"/>
        </w:rPr>
        <w:t>ātrums</w:t>
      </w:r>
      <w:proofErr w:type="spellEnd"/>
      <w:r w:rsidR="00E37D68">
        <w:rPr>
          <w:rFonts w:eastAsiaTheme="minorEastAsia"/>
        </w:rPr>
        <w:t xml:space="preserve">: </w:t>
      </w:r>
      <m:oMath>
        <m:r>
          <w:rPr>
            <w:rFonts w:ascii="Cambria Math" w:eastAsiaTheme="minorEastAsia" w:hAnsi="Cambria Math"/>
            <w:szCs w:val="24"/>
          </w:rPr>
          <m:t>3.13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5178F3B1" w14:textId="77777777" w:rsidR="00E37D68" w:rsidRPr="00B31248" w:rsidRDefault="00E37D68" w:rsidP="00E37D68">
      <w:pPr>
        <w:rPr>
          <w:rFonts w:eastAsiaTheme="minorEastAsia"/>
          <w:b/>
          <w:szCs w:val="24"/>
        </w:rPr>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GRF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Style w:val="mclose"/>
              <w:rFonts w:ascii="Cambria Math" w:hAnsi="Cambria Math" w:cs="Calibri Light"/>
              <w:szCs w:val="24"/>
            </w:rPr>
            <m:t>1498.14 ∙</m:t>
          </m:r>
          <m:r>
            <w:rPr>
              <w:rFonts w:ascii="Cambria Math" w:hAnsi="Cambria Math"/>
            </w:rPr>
            <m:t xml:space="preserve"> 3.13</m:t>
          </m:r>
          <m:r>
            <w:rPr>
              <w:rFonts w:ascii="Cambria Math" w:eastAsiaTheme="minorEastAsia" w:hAnsi="Cambria Math"/>
              <w:szCs w:val="24"/>
            </w:rPr>
            <m:t>≈</m:t>
          </m:r>
          <m:r>
            <m:rPr>
              <m:sty m:val="bi"/>
            </m:rPr>
            <w:rPr>
              <w:rFonts w:ascii="Cambria Math" w:eastAsiaTheme="minorEastAsia" w:hAnsi="Cambria Math"/>
              <w:szCs w:val="24"/>
            </w:rPr>
            <m:t>4689,18 W</m:t>
          </m:r>
        </m:oMath>
      </m:oMathPara>
    </w:p>
    <w:p w14:paraId="2829B6F4" w14:textId="77777777" w:rsidR="00E37D68" w:rsidRDefault="00E37D68" w:rsidP="00E37D68">
      <w:pPr>
        <w:rPr>
          <w:rFonts w:eastAsiaTheme="minorEastAsia"/>
          <w:b/>
          <w:szCs w:val="24"/>
        </w:rPr>
      </w:pPr>
    </w:p>
    <w:p w14:paraId="6AD3A311" w14:textId="5049E262" w:rsidR="00E37D68" w:rsidRPr="00E37D68" w:rsidRDefault="00E37D68" w:rsidP="00E37D68">
      <w:r>
        <w:rPr>
          <w:rFonts w:eastAsiaTheme="minorEastAsia"/>
          <w:b/>
          <w:szCs w:val="24"/>
        </w:rPr>
        <w:t xml:space="preserve">5. </w:t>
      </w:r>
      <w:proofErr w:type="spellStart"/>
      <w:r>
        <w:rPr>
          <w:rFonts w:eastAsiaTheme="minorEastAsia"/>
          <w:b/>
          <w:szCs w:val="24"/>
        </w:rPr>
        <w:t>Lēciena</w:t>
      </w:r>
      <w:proofErr w:type="spellEnd"/>
      <w:r>
        <w:rPr>
          <w:rFonts w:eastAsiaTheme="minorEastAsia"/>
          <w:b/>
          <w:szCs w:val="24"/>
        </w:rPr>
        <w:t xml:space="preserve"> augstums</w:t>
      </w:r>
    </w:p>
    <w:p w14:paraId="5423BA16" w14:textId="77777777" w:rsidR="00E37D68" w:rsidRDefault="00E37D68" w:rsidP="00E37D68">
      <w:pPr>
        <w:jc w:val="center"/>
        <w:rPr>
          <w:rFonts w:eastAsiaTheme="minorEastAsia"/>
          <w:b/>
          <w:bCs/>
          <w:sz w:val="28"/>
          <w:szCs w:val="28"/>
        </w:rPr>
      </w:pPr>
      <m:oMath>
        <m:r>
          <w:rPr>
            <w:rFonts w:ascii="Cambria Math" w:hAnsi="Cambria Math"/>
            <w:szCs w:val="24"/>
          </w:rPr>
          <m:t xml:space="preserve">Ek=Ep </m:t>
        </m:r>
      </m:oMath>
      <w:r w:rsidRPr="00FC74C9">
        <w:rPr>
          <w:rFonts w:eastAsiaTheme="minorEastAsia"/>
          <w:szCs w:val="24"/>
        </w:rPr>
        <w:t xml:space="preserve">,  jeb    </w:t>
      </w:r>
      <m:oMath>
        <m:f>
          <m:fPr>
            <m:ctrlPr>
              <w:rPr>
                <w:rFonts w:ascii="Cambria Math" w:eastAsiaTheme="minorEastAsia" w:hAnsi="Cambria Math"/>
                <w:i/>
                <w:szCs w:val="24"/>
              </w:rPr>
            </m:ctrlPr>
          </m:fPr>
          <m:num>
            <m:r>
              <w:rPr>
                <w:rFonts w:ascii="Cambria Math" w:eastAsiaTheme="minorEastAsia" w:hAnsi="Cambria Math"/>
                <w:szCs w:val="24"/>
              </w:rPr>
              <m:t>m</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2</m:t>
                </m:r>
              </m:sup>
            </m:sSup>
          </m:num>
          <m:den>
            <m:r>
              <w:rPr>
                <w:rFonts w:ascii="Cambria Math" w:eastAsiaTheme="minorEastAsia" w:hAnsi="Cambria Math"/>
                <w:szCs w:val="24"/>
              </w:rPr>
              <m:t>2</m:t>
            </m:r>
          </m:den>
        </m:f>
      </m:oMath>
      <w:r w:rsidRPr="00FC74C9">
        <w:rPr>
          <w:rFonts w:eastAsiaTheme="minorEastAsia"/>
          <w:szCs w:val="24"/>
        </w:rPr>
        <w:t xml:space="preserve"> = mgh</w:t>
      </w:r>
      <w:r>
        <w:rPr>
          <w:rFonts w:eastAsiaTheme="minorEastAsia"/>
          <w:szCs w:val="24"/>
        </w:rPr>
        <w:t xml:space="preserve"> =&gt; </w:t>
      </w:r>
      <m:oMath>
        <m:r>
          <m:rPr>
            <m:sty m:val="bi"/>
          </m:rPr>
          <w:rPr>
            <w:rFonts w:ascii="Cambria Math" w:eastAsiaTheme="minorEastAsia" w:hAnsi="Cambria Math"/>
            <w:sz w:val="28"/>
            <w:szCs w:val="28"/>
          </w:rPr>
          <m:t>h=</m:t>
        </m:r>
        <m:f>
          <m:fPr>
            <m:ctrlPr>
              <w:rPr>
                <w:rFonts w:ascii="Cambria Math" w:eastAsiaTheme="minorEastAsia" w:hAnsi="Cambria Math"/>
                <w:b/>
                <w:bCs/>
                <w:i/>
                <w:sz w:val="28"/>
                <w:szCs w:val="28"/>
              </w:rPr>
            </m:ctrlPr>
          </m:fPr>
          <m:num>
            <m:sSubSup>
              <m:sSubSupPr>
                <m:ctrlPr>
                  <w:rPr>
                    <w:rFonts w:ascii="Cambria Math" w:eastAsiaTheme="minorEastAsia" w:hAnsi="Cambria Math"/>
                    <w:b/>
                    <w:bCs/>
                    <w:i/>
                    <w:sz w:val="28"/>
                    <w:szCs w:val="28"/>
                  </w:rPr>
                </m:ctrlPr>
              </m:sSubSupPr>
              <m:e>
                <m:r>
                  <m:rPr>
                    <m:sty m:val="bi"/>
                  </m:rPr>
                  <w:rPr>
                    <w:rFonts w:ascii="Cambria Math" w:eastAsiaTheme="minorEastAsia" w:hAnsi="Cambria Math"/>
                    <w:sz w:val="28"/>
                    <w:szCs w:val="28"/>
                  </w:rPr>
                  <m:t>v</m:t>
                </m:r>
              </m:e>
              <m:sub>
                <m:r>
                  <m:rPr>
                    <m:sty m:val="bi"/>
                  </m:rPr>
                  <w:rPr>
                    <w:rFonts w:ascii="Cambria Math" w:eastAsiaTheme="minorEastAsia" w:hAnsi="Cambria Math"/>
                    <w:sz w:val="28"/>
                    <w:szCs w:val="28"/>
                  </w:rPr>
                  <m:t>0</m:t>
                </m:r>
              </m:sub>
              <m:sup>
                <m:r>
                  <m:rPr>
                    <m:sty m:val="bi"/>
                  </m:rPr>
                  <w:rPr>
                    <w:rFonts w:ascii="Cambria Math" w:eastAsiaTheme="minorEastAsia" w:hAnsi="Cambria Math"/>
                    <w:sz w:val="28"/>
                    <w:szCs w:val="28"/>
                  </w:rPr>
                  <m:t>2</m:t>
                </m:r>
              </m:sup>
            </m:sSubSup>
          </m:num>
          <m:den>
            <m:r>
              <m:rPr>
                <m:sty m:val="bi"/>
              </m:rPr>
              <w:rPr>
                <w:rFonts w:ascii="Cambria Math" w:eastAsiaTheme="minorEastAsia" w:hAnsi="Cambria Math"/>
                <w:sz w:val="28"/>
                <w:szCs w:val="28"/>
              </w:rPr>
              <m:t>2</m:t>
            </m:r>
            <m:r>
              <m:rPr>
                <m:sty m:val="bi"/>
              </m:rPr>
              <w:rPr>
                <w:rFonts w:ascii="Cambria Math" w:eastAsiaTheme="minorEastAsia" w:hAnsi="Cambria Math"/>
                <w:sz w:val="28"/>
                <w:szCs w:val="28"/>
              </w:rPr>
              <m:t>g</m:t>
            </m:r>
          </m:den>
        </m:f>
      </m:oMath>
    </w:p>
    <w:p w14:paraId="79A6C205" w14:textId="77777777" w:rsidR="00E37D68" w:rsidRDefault="00000000" w:rsidP="00E37D68">
      <w:pPr>
        <w:rPr>
          <w:rFonts w:eastAsiaTheme="minorEastAsia"/>
          <w:szCs w:val="24"/>
        </w:rPr>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E37D68" w:rsidRPr="0056662B">
        <w:rPr>
          <w:rFonts w:eastAsiaTheme="minorEastAsia"/>
        </w:rPr>
        <w:t xml:space="preserve"> </w:t>
      </w:r>
      <w:r w:rsidR="00E37D68">
        <w:rPr>
          <w:rFonts w:eastAsiaTheme="minorEastAsia"/>
        </w:rPr>
        <w:t>–</w:t>
      </w:r>
      <w:r w:rsidR="00E37D68" w:rsidRPr="0056662B">
        <w:rPr>
          <w:rFonts w:eastAsiaTheme="minorEastAsia"/>
        </w:rPr>
        <w:t xml:space="preserve"> </w:t>
      </w:r>
      <w:r w:rsidR="00E37D68">
        <w:rPr>
          <w:rFonts w:eastAsiaTheme="minorEastAsia"/>
        </w:rPr>
        <w:t xml:space="preserve">Sākuma </w:t>
      </w:r>
      <w:proofErr w:type="spellStart"/>
      <w:r w:rsidR="00E37D68">
        <w:rPr>
          <w:rFonts w:eastAsiaTheme="minorEastAsia"/>
        </w:rPr>
        <w:t>ātrums</w:t>
      </w:r>
      <w:proofErr w:type="spellEnd"/>
      <w:r w:rsidR="00E37D68">
        <w:rPr>
          <w:rFonts w:eastAsiaTheme="minorEastAsia"/>
        </w:rPr>
        <w:t xml:space="preserve">: </w:t>
      </w:r>
      <m:oMath>
        <m:r>
          <w:rPr>
            <w:rFonts w:ascii="Cambria Math" w:eastAsiaTheme="minorEastAsia" w:hAnsi="Cambria Math"/>
            <w:szCs w:val="24"/>
          </w:rPr>
          <m:t>3.13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0D6E2677" w14:textId="77777777" w:rsidR="00E37D68" w:rsidRDefault="00E37D68" w:rsidP="00E37D68">
      <w:pPr>
        <w:rPr>
          <w:rFonts w:eastAsiaTheme="minorEastAsia"/>
          <w:szCs w:val="24"/>
        </w:rPr>
      </w:pPr>
      <m:oMath>
        <m:r>
          <w:rPr>
            <w:rFonts w:ascii="Cambria Math" w:eastAsiaTheme="minorEastAsia" w:hAnsi="Cambria Math"/>
            <w:szCs w:val="24"/>
          </w:rPr>
          <m:t>g</m:t>
        </m:r>
      </m:oMath>
      <w:r>
        <w:rPr>
          <w:rFonts w:eastAsiaTheme="minorEastAsia"/>
          <w:szCs w:val="24"/>
        </w:rPr>
        <w:t xml:space="preserve"> – Gravitācijas paātrinājums: </w:t>
      </w:r>
      <m:oMath>
        <m:r>
          <w:rPr>
            <w:rFonts w:ascii="Cambria Math" w:eastAsiaTheme="minorEastAsia" w:hAnsi="Cambria Math"/>
            <w:szCs w:val="24"/>
          </w:rPr>
          <m:t>9.81 m/</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2</m:t>
            </m:r>
          </m:sup>
        </m:sSup>
      </m:oMath>
    </w:p>
    <w:p w14:paraId="55C66564" w14:textId="35CF5427" w:rsidR="00E37D68" w:rsidRPr="00B31248" w:rsidRDefault="00E37D68" w:rsidP="00E37D68">
      <w:pPr>
        <w:rPr>
          <w:szCs w:val="24"/>
        </w:rPr>
      </w:pPr>
      <m:oMathPara>
        <m:oMath>
          <m:r>
            <w:rPr>
              <w:rFonts w:ascii="Cambria Math" w:eastAsiaTheme="minorEastAsia" w:hAnsi="Cambria Math"/>
              <w:szCs w:val="24"/>
            </w:rPr>
            <m:t>h=</m:t>
          </m:r>
          <m:f>
            <m:fPr>
              <m:ctrlPr>
                <w:rPr>
                  <w:rFonts w:ascii="Cambria Math" w:eastAsiaTheme="minorEastAsia" w:hAnsi="Cambria Math"/>
                  <w:i/>
                  <w:szCs w:val="24"/>
                </w:rPr>
              </m:ctrlPr>
            </m:fPr>
            <m:num>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0</m:t>
                  </m:r>
                </m:sub>
                <m:sup>
                  <m:r>
                    <w:rPr>
                      <w:rFonts w:ascii="Cambria Math" w:eastAsiaTheme="minorEastAsia" w:hAnsi="Cambria Math"/>
                      <w:szCs w:val="24"/>
                    </w:rPr>
                    <m:t>2</m:t>
                  </m:r>
                </m:sup>
              </m:sSubSup>
            </m:num>
            <m:den>
              <m:r>
                <w:rPr>
                  <w:rFonts w:ascii="Cambria Math" w:eastAsiaTheme="minorEastAsia" w:hAnsi="Cambria Math"/>
                  <w:szCs w:val="24"/>
                </w:rPr>
                <m:t>2g</m:t>
              </m:r>
            </m:den>
          </m:f>
          <m:r>
            <w:rPr>
              <w:rFonts w:ascii="Cambria Math" w:eastAsiaTheme="minorEastAsia" w:hAnsi="Cambria Math"/>
              <w:szCs w:val="24"/>
            </w:rPr>
            <m:t xml:space="preserve">= </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3.13</m:t>
                  </m:r>
                </m:e>
                <m:sup>
                  <m:r>
                    <w:rPr>
                      <w:rFonts w:ascii="Cambria Math" w:eastAsiaTheme="minorEastAsia" w:hAnsi="Cambria Math"/>
                      <w:szCs w:val="24"/>
                    </w:rPr>
                    <m:t>2</m:t>
                  </m:r>
                </m:sup>
              </m:sSup>
            </m:num>
            <m:den>
              <m:r>
                <w:rPr>
                  <w:rFonts w:ascii="Cambria Math" w:eastAsiaTheme="minorEastAsia" w:hAnsi="Cambria Math"/>
                  <w:szCs w:val="24"/>
                </w:rPr>
                <m:t>2∙9.81</m:t>
              </m:r>
            </m:den>
          </m:f>
          <m:r>
            <w:rPr>
              <w:rFonts w:ascii="Cambria Math" w:eastAsiaTheme="minorEastAsia" w:hAnsi="Cambria Math"/>
              <w:szCs w:val="24"/>
            </w:rPr>
            <m:t xml:space="preserve"> ≈</m:t>
          </m:r>
          <m:r>
            <m:rPr>
              <m:sty m:val="bi"/>
            </m:rPr>
            <w:rPr>
              <w:rFonts w:ascii="Cambria Math" w:eastAsiaTheme="minorEastAsia" w:hAnsi="Cambria Math"/>
              <w:szCs w:val="24"/>
            </w:rPr>
            <m:t>0.5 m</m:t>
          </m:r>
        </m:oMath>
      </m:oMathPara>
    </w:p>
    <w:p w14:paraId="5548E1BD" w14:textId="77777777" w:rsidR="00D04297" w:rsidRDefault="00D04297">
      <w:pPr>
        <w:spacing w:line="259" w:lineRule="auto"/>
        <w:jc w:val="left"/>
        <w:rPr>
          <w:rFonts w:eastAsiaTheme="majorEastAsia" w:cstheme="majorBidi"/>
          <w:b/>
          <w:sz w:val="28"/>
          <w:szCs w:val="32"/>
        </w:rPr>
      </w:pPr>
      <w:bookmarkStart w:id="31" w:name="_Toc184753750"/>
      <w:r>
        <w:br w:type="page"/>
      </w:r>
    </w:p>
    <w:p w14:paraId="13B49FD4" w14:textId="454DD09D" w:rsidR="005A1DBE" w:rsidRDefault="005A1DBE" w:rsidP="005A1DBE">
      <w:pPr>
        <w:pStyle w:val="Heading2"/>
      </w:pPr>
      <w:r>
        <w:lastRenderedPageBreak/>
        <w:t xml:space="preserve">2.3. </w:t>
      </w:r>
      <w:proofErr w:type="spellStart"/>
      <w:r>
        <w:t>Salīdzinājums</w:t>
      </w:r>
      <w:bookmarkEnd w:id="31"/>
      <w:proofErr w:type="spellEnd"/>
    </w:p>
    <w:p w14:paraId="65769759" w14:textId="4D6A0FE0" w:rsidR="00E37D68" w:rsidRPr="00E37D68" w:rsidRDefault="00E37D68" w:rsidP="00E37D68">
      <w:r>
        <w:t>*</w:t>
      </w:r>
      <w:proofErr w:type="spellStart"/>
      <w:r>
        <w:t>klusums</w:t>
      </w:r>
      <w:proofErr w:type="spellEnd"/>
      <w:r>
        <w:t>*</w:t>
      </w:r>
    </w:p>
    <w:p w14:paraId="6B149EEF" w14:textId="0C8AA4AC" w:rsidR="005A1DBE" w:rsidRDefault="005A1DBE" w:rsidP="005A1DBE">
      <w:pPr>
        <w:pStyle w:val="Heading1"/>
      </w:pPr>
      <w:bookmarkStart w:id="32" w:name="_Toc184753751"/>
      <w:proofErr w:type="spellStart"/>
      <w:r w:rsidRPr="005A1DBE">
        <w:t>Secinājumi</w:t>
      </w:r>
      <w:bookmarkEnd w:id="32"/>
      <w:proofErr w:type="spellEnd"/>
    </w:p>
    <w:p w14:paraId="5DC68708" w14:textId="6B31A704" w:rsidR="00D04297" w:rsidRDefault="00E37D68" w:rsidP="00150D61">
      <w:pPr>
        <w:ind w:firstLine="720"/>
      </w:pPr>
      <w:r>
        <w:t>*Soon…*</w:t>
      </w:r>
    </w:p>
    <w:p w14:paraId="6AE12509" w14:textId="77777777" w:rsidR="00D04297" w:rsidRDefault="00D04297">
      <w:pPr>
        <w:spacing w:line="259" w:lineRule="auto"/>
        <w:jc w:val="left"/>
      </w:pPr>
      <w:r>
        <w:br w:type="page"/>
      </w:r>
    </w:p>
    <w:p w14:paraId="397F7ED6" w14:textId="77777777" w:rsidR="000E376A" w:rsidRPr="000E376A" w:rsidRDefault="000E376A" w:rsidP="00150D61">
      <w:pPr>
        <w:ind w:firstLine="720"/>
      </w:pPr>
    </w:p>
    <w:p w14:paraId="62B72226" w14:textId="59FA65D3" w:rsidR="003E3AA9" w:rsidRDefault="003E3AA9" w:rsidP="006B0BD1">
      <w:pPr>
        <w:pStyle w:val="Heading1"/>
      </w:pPr>
      <w:bookmarkStart w:id="33" w:name="_Toc184753752"/>
      <w:proofErr w:type="spellStart"/>
      <w:r w:rsidRPr="008E03AF">
        <w:t>Literatūras</w:t>
      </w:r>
      <w:proofErr w:type="spellEnd"/>
      <w:r w:rsidRPr="008E03AF">
        <w:t xml:space="preserve"> un </w:t>
      </w:r>
      <w:proofErr w:type="spellStart"/>
      <w:r w:rsidRPr="008E03AF">
        <w:t>informācijas</w:t>
      </w:r>
      <w:proofErr w:type="spellEnd"/>
      <w:r w:rsidRPr="008E03AF">
        <w:t xml:space="preserve"> </w:t>
      </w:r>
      <w:proofErr w:type="spellStart"/>
      <w:r w:rsidRPr="008E03AF">
        <w:t>avotu</w:t>
      </w:r>
      <w:proofErr w:type="spellEnd"/>
      <w:r w:rsidRPr="008E03AF">
        <w:t xml:space="preserve"> </w:t>
      </w:r>
      <w:proofErr w:type="spellStart"/>
      <w:r w:rsidRPr="008E03AF">
        <w:t>saraksts</w:t>
      </w:r>
      <w:proofErr w:type="spellEnd"/>
      <w:r w:rsidR="006B0BD1">
        <w:t>:</w:t>
      </w:r>
      <w:bookmarkEnd w:id="33"/>
    </w:p>
    <w:p w14:paraId="25B14E61" w14:textId="77777777" w:rsidR="006B0BD1" w:rsidRPr="006B0BD1" w:rsidRDefault="006B0BD1" w:rsidP="006B0BD1"/>
    <w:p w14:paraId="589AEB72" w14:textId="77777777" w:rsidR="00B72C2B" w:rsidRPr="001B4DAE" w:rsidRDefault="006B0BD1" w:rsidP="001B4DAE">
      <w:pPr>
        <w:pStyle w:val="ListParagraph"/>
        <w:numPr>
          <w:ilvl w:val="0"/>
          <w:numId w:val="15"/>
        </w:numPr>
        <w:jc w:val="left"/>
        <w:rPr>
          <w:sz w:val="22"/>
        </w:rPr>
      </w:pPr>
      <w:r w:rsidRPr="001B4DAE">
        <w:rPr>
          <w:b/>
          <w:bCs/>
          <w:sz w:val="22"/>
        </w:rPr>
        <w:fldChar w:fldCharType="begin"/>
      </w:r>
      <w:r w:rsidRPr="001B4DAE">
        <w:rPr>
          <w:b/>
          <w:bCs/>
          <w:sz w:val="22"/>
        </w:rPr>
        <w:instrText xml:space="preserve"> ADDIN ZOTERO_BIBL {"uncited":[],"omitted":[],"custom":[]} CSL_BIBLIOGRAPHY </w:instrText>
      </w:r>
      <w:r w:rsidRPr="001B4DAE">
        <w:rPr>
          <w:b/>
          <w:bCs/>
          <w:sz w:val="22"/>
        </w:rPr>
        <w:fldChar w:fldCharType="separate"/>
      </w:r>
      <w:r w:rsidR="00B72C2B" w:rsidRPr="001B4DAE">
        <w:rPr>
          <w:sz w:val="22"/>
        </w:rPr>
        <w:t xml:space="preserve">Markovic, G. </w:t>
      </w:r>
      <w:r w:rsidR="00B72C2B" w:rsidRPr="001B4DAE">
        <w:rPr>
          <w:i/>
          <w:iCs/>
          <w:sz w:val="22"/>
        </w:rPr>
        <w:t>et al.</w:t>
      </w:r>
      <w:r w:rsidR="00B72C2B" w:rsidRPr="001B4DAE">
        <w:rPr>
          <w:sz w:val="22"/>
        </w:rPr>
        <w:t xml:space="preserve"> (2004) ‘Reliability and factorial validity of squat and countermovement jump tests’, </w:t>
      </w:r>
      <w:r w:rsidR="00B72C2B" w:rsidRPr="001B4DAE">
        <w:rPr>
          <w:i/>
          <w:iCs/>
          <w:sz w:val="22"/>
        </w:rPr>
        <w:t>Journal of Strength and Conditioning Research</w:t>
      </w:r>
      <w:r w:rsidR="00B72C2B" w:rsidRPr="001B4DAE">
        <w:rPr>
          <w:sz w:val="22"/>
        </w:rPr>
        <w:t>, 18(3), pp. 551–555. Available at: https://doi.org/10.1519/1533-4287(2004)18&lt;551:RAFVOS&gt;2.0.CO;2.</w:t>
      </w:r>
    </w:p>
    <w:p w14:paraId="595BAF6E" w14:textId="77777777" w:rsidR="00AB0B51" w:rsidRPr="001B4DAE" w:rsidRDefault="00AB0B51" w:rsidP="001B4DAE">
      <w:pPr>
        <w:pStyle w:val="ListParagraph"/>
        <w:jc w:val="left"/>
        <w:rPr>
          <w:sz w:val="22"/>
        </w:rPr>
      </w:pPr>
    </w:p>
    <w:p w14:paraId="0379BBC3" w14:textId="5A9646EA" w:rsidR="00AB0B51" w:rsidRPr="001B4DAE" w:rsidRDefault="00AB0B51" w:rsidP="001B4DAE">
      <w:pPr>
        <w:pStyle w:val="ListParagraph"/>
        <w:numPr>
          <w:ilvl w:val="0"/>
          <w:numId w:val="15"/>
        </w:numPr>
        <w:jc w:val="left"/>
        <w:rPr>
          <w:sz w:val="22"/>
        </w:rPr>
      </w:pPr>
      <w:r w:rsidRPr="001B4DAE">
        <w:rPr>
          <w:sz w:val="22"/>
        </w:rPr>
        <w:t>Darmiento, A., Galpin, A.J. and Brown, L.E. (2012) ‘Vertical Jump and Power’, Strength &amp; Conditioning Journal, 34(6), p. 34. Available at: https://doi.org/10.1519/SSC.0b013e3182752b25.</w:t>
      </w:r>
    </w:p>
    <w:p w14:paraId="30FB4654" w14:textId="77777777" w:rsidR="00AB0B51" w:rsidRPr="001B4DAE" w:rsidRDefault="00AB0B51" w:rsidP="001B4DAE">
      <w:pPr>
        <w:pStyle w:val="ListParagraph"/>
        <w:jc w:val="left"/>
        <w:rPr>
          <w:sz w:val="22"/>
        </w:rPr>
      </w:pPr>
    </w:p>
    <w:p w14:paraId="7F1E1CF6" w14:textId="63CFB877" w:rsidR="00AB0B51" w:rsidRPr="001B4DAE" w:rsidRDefault="00B72C2B" w:rsidP="001B4DAE">
      <w:pPr>
        <w:pStyle w:val="ListParagraph"/>
        <w:numPr>
          <w:ilvl w:val="0"/>
          <w:numId w:val="15"/>
        </w:numPr>
        <w:jc w:val="left"/>
        <w:rPr>
          <w:sz w:val="22"/>
        </w:rPr>
      </w:pPr>
      <w:r w:rsidRPr="001B4DAE">
        <w:rPr>
          <w:sz w:val="22"/>
        </w:rPr>
        <w:t xml:space="preserve">‘(PDF) Relative Importance of Strength, Power, and Anthropometric Measures to Jump Performance of Elite Volleyball Players’ (2024) </w:t>
      </w:r>
      <w:r w:rsidRPr="001B4DAE">
        <w:rPr>
          <w:i/>
          <w:iCs/>
          <w:sz w:val="22"/>
        </w:rPr>
        <w:t>ResearchGate</w:t>
      </w:r>
      <w:r w:rsidRPr="001B4DAE">
        <w:rPr>
          <w:sz w:val="22"/>
        </w:rPr>
        <w:t xml:space="preserve"> [Preprint]. Available at: https://doi.org/10.1519/JSC.0b013e31816a8440.</w:t>
      </w:r>
    </w:p>
    <w:p w14:paraId="6BC4FCAB" w14:textId="77777777" w:rsidR="00AB0B51" w:rsidRPr="001B4DAE" w:rsidRDefault="00AB0B51" w:rsidP="001B4DAE">
      <w:pPr>
        <w:pStyle w:val="ListParagraph"/>
        <w:jc w:val="left"/>
        <w:rPr>
          <w:sz w:val="22"/>
        </w:rPr>
      </w:pPr>
    </w:p>
    <w:p w14:paraId="69E9A02E" w14:textId="18070EFB" w:rsidR="00BC037D" w:rsidRPr="001B4DAE" w:rsidRDefault="00BC037D" w:rsidP="001B4DAE">
      <w:pPr>
        <w:pStyle w:val="ListParagraph"/>
        <w:numPr>
          <w:ilvl w:val="0"/>
          <w:numId w:val="15"/>
        </w:numPr>
        <w:jc w:val="left"/>
        <w:rPr>
          <w:sz w:val="22"/>
        </w:rPr>
      </w:pPr>
      <w:r w:rsidRPr="001B4DAE">
        <w:rPr>
          <w:sz w:val="22"/>
        </w:rPr>
        <w:t>Biomechanical Analysis and Measurement of Vertical Jump as a Performance Indicator in Basketball - Meyer Physio (2013). Available at: https://www.meyerphysio.com/posts/biomechanical-analysis-and-measurement-of-vertical-jump-as-a-performance-indicator-in-basketball/ (Accessed: 26 November 2024).</w:t>
      </w:r>
    </w:p>
    <w:p w14:paraId="4C060A24" w14:textId="77777777" w:rsidR="00BC037D" w:rsidRPr="001B4DAE" w:rsidRDefault="00BC037D" w:rsidP="001B4DAE">
      <w:pPr>
        <w:pStyle w:val="ListParagraph"/>
        <w:jc w:val="left"/>
        <w:rPr>
          <w:sz w:val="22"/>
        </w:rPr>
      </w:pPr>
    </w:p>
    <w:p w14:paraId="42B2E3A5" w14:textId="77777777" w:rsidR="00BC037D" w:rsidRPr="001B4DAE" w:rsidRDefault="00BC037D" w:rsidP="001B4DAE">
      <w:pPr>
        <w:pStyle w:val="ListParagraph"/>
        <w:numPr>
          <w:ilvl w:val="0"/>
          <w:numId w:val="15"/>
        </w:numPr>
        <w:jc w:val="left"/>
        <w:rPr>
          <w:sz w:val="22"/>
        </w:rPr>
      </w:pPr>
      <w:r w:rsidRPr="001B4DAE">
        <w:rPr>
          <w:sz w:val="22"/>
        </w:rPr>
        <w:t>Academy, U.S.S. (2008) ‘Parameters That Influence Vertical Jump Height’, The Sport Journal, 7 July. Available at: https://thesportjournal.org/article/parameters-that-influence-vertical-jump-height/ (Accessed: 25 November 2024).</w:t>
      </w:r>
    </w:p>
    <w:p w14:paraId="44634F2E" w14:textId="77777777" w:rsidR="00BC037D" w:rsidRPr="001B4DAE" w:rsidRDefault="00BC037D" w:rsidP="001B4DAE">
      <w:pPr>
        <w:pStyle w:val="ListParagraph"/>
        <w:jc w:val="left"/>
        <w:rPr>
          <w:sz w:val="22"/>
        </w:rPr>
      </w:pPr>
    </w:p>
    <w:p w14:paraId="31BE2527" w14:textId="63D41019" w:rsidR="00B72C2B" w:rsidRPr="001B4DAE" w:rsidRDefault="00BC037D" w:rsidP="001B4DAE">
      <w:pPr>
        <w:pStyle w:val="ListParagraph"/>
        <w:numPr>
          <w:ilvl w:val="0"/>
          <w:numId w:val="15"/>
        </w:numPr>
        <w:jc w:val="left"/>
        <w:rPr>
          <w:sz w:val="22"/>
        </w:rPr>
      </w:pPr>
      <w:r w:rsidRPr="001B4DAE">
        <w:rPr>
          <w:sz w:val="22"/>
        </w:rPr>
        <w:t>Interaktīvās apmācības disks - Fizika 10. klasei (no date). Available at: https://www.siic.lu.lv/fiz/IT/F_10/default.aspx@tabid=3&amp;id=290.html (Accessed: 26 November 2024).</w:t>
      </w:r>
    </w:p>
    <w:p w14:paraId="514123F8" w14:textId="77777777" w:rsidR="001B4DAE" w:rsidRPr="001B4DAE" w:rsidRDefault="001B4DAE" w:rsidP="001B4DAE">
      <w:pPr>
        <w:pStyle w:val="ListParagraph"/>
        <w:jc w:val="left"/>
        <w:rPr>
          <w:sz w:val="22"/>
        </w:rPr>
      </w:pPr>
    </w:p>
    <w:p w14:paraId="26E59991" w14:textId="1EB11BA0" w:rsidR="001B4DAE" w:rsidRPr="001B4DAE" w:rsidRDefault="001B4DAE" w:rsidP="001B4DAE">
      <w:pPr>
        <w:pStyle w:val="ListParagraph"/>
        <w:numPr>
          <w:ilvl w:val="0"/>
          <w:numId w:val="15"/>
        </w:numPr>
        <w:jc w:val="left"/>
        <w:rPr>
          <w:sz w:val="22"/>
        </w:rPr>
      </w:pPr>
      <w:r w:rsidRPr="001B4DAE">
        <w:rPr>
          <w:sz w:val="22"/>
        </w:rPr>
        <w:t>Ņūtona likumi — teorija. Fizika, 10. klase. (no date). Available at: https://www.uzdevumi.lv/p/fizika/10-klase/mijiedarbiba-un-speki-8070/re-0eefe5ec-a36a-470a-afdc-c6a36b902360 (Accessed: 26 November 2024).</w:t>
      </w:r>
    </w:p>
    <w:p w14:paraId="1DFF948F" w14:textId="77777777" w:rsidR="001B4DAE" w:rsidRPr="001B4DAE" w:rsidRDefault="001B4DAE" w:rsidP="001B4DAE">
      <w:pPr>
        <w:pStyle w:val="ListParagraph"/>
        <w:jc w:val="left"/>
        <w:rPr>
          <w:sz w:val="22"/>
        </w:rPr>
      </w:pPr>
    </w:p>
    <w:p w14:paraId="7600F68E" w14:textId="3196F2CE" w:rsidR="001B4DAE" w:rsidRPr="001B4DAE" w:rsidRDefault="001B4DAE" w:rsidP="001B4DAE">
      <w:pPr>
        <w:pStyle w:val="ListParagraph"/>
        <w:numPr>
          <w:ilvl w:val="0"/>
          <w:numId w:val="15"/>
        </w:numPr>
        <w:jc w:val="left"/>
        <w:rPr>
          <w:sz w:val="22"/>
        </w:rPr>
      </w:pPr>
      <w:r w:rsidRPr="001B4DAE">
        <w:rPr>
          <w:sz w:val="22"/>
        </w:rPr>
        <w:t>2.5: Motion Equations for Constant Acceleration in One Dimension (2015) Physics LibreTexts. Available at: https://phys.libretexts.org/Bookshelves/College_Physics/College_Physics_1e_(OpenStax)/02%3A_Kinematics/2.05%3A_Motion_Equations_for_Constant_Acceleration_in_One_Dimension (Accessed: 26 November 2024)..</w:t>
      </w:r>
    </w:p>
    <w:p w14:paraId="54CC820F" w14:textId="77777777" w:rsidR="001B4DAE" w:rsidRPr="001B4DAE" w:rsidRDefault="001B4DAE" w:rsidP="001B4DAE">
      <w:pPr>
        <w:pStyle w:val="ListParagraph"/>
        <w:jc w:val="left"/>
        <w:rPr>
          <w:sz w:val="22"/>
        </w:rPr>
      </w:pPr>
    </w:p>
    <w:p w14:paraId="2FFFB3E7" w14:textId="77777777" w:rsidR="001B4DAE" w:rsidRDefault="001B4DAE" w:rsidP="001B4DAE">
      <w:pPr>
        <w:pStyle w:val="ListParagraph"/>
        <w:numPr>
          <w:ilvl w:val="0"/>
          <w:numId w:val="15"/>
        </w:numPr>
        <w:jc w:val="left"/>
        <w:rPr>
          <w:sz w:val="22"/>
        </w:rPr>
      </w:pPr>
      <w:r w:rsidRPr="001B4DAE">
        <w:rPr>
          <w:sz w:val="22"/>
        </w:rPr>
        <w:t>Kinetiska (no date). Available at: https://www.siic.lu.lv/fiz/IT/F_10/default.aspx@tabid=3&amp;id=287.html (Accessed: 26 November 2024).</w:t>
      </w:r>
    </w:p>
    <w:p w14:paraId="0DFA9D9D" w14:textId="77777777" w:rsidR="00C0427E" w:rsidRPr="00C0427E" w:rsidRDefault="00C0427E" w:rsidP="00C0427E">
      <w:pPr>
        <w:pStyle w:val="ListParagraph"/>
        <w:rPr>
          <w:sz w:val="22"/>
        </w:rPr>
      </w:pPr>
    </w:p>
    <w:p w14:paraId="2B9F011E" w14:textId="77777777" w:rsidR="00C0427E" w:rsidRPr="001B4DAE" w:rsidRDefault="00C0427E" w:rsidP="00C0427E">
      <w:pPr>
        <w:pStyle w:val="ListParagraph"/>
        <w:jc w:val="left"/>
        <w:rPr>
          <w:sz w:val="22"/>
        </w:rPr>
      </w:pPr>
    </w:p>
    <w:p w14:paraId="7FA5668D" w14:textId="77777777" w:rsidR="001B4DAE" w:rsidRDefault="001B4DAE" w:rsidP="001B4DAE">
      <w:pPr>
        <w:pStyle w:val="ListParagraph"/>
        <w:numPr>
          <w:ilvl w:val="0"/>
          <w:numId w:val="15"/>
        </w:numPr>
        <w:jc w:val="left"/>
        <w:rPr>
          <w:sz w:val="22"/>
        </w:rPr>
      </w:pPr>
      <w:r w:rsidRPr="001B4DAE">
        <w:rPr>
          <w:sz w:val="22"/>
        </w:rPr>
        <w:t>Potenciala (no date). Available at: https://www.siic.lu.lv/fiz/IT/F_10/default.aspx@tabid=3&amp;id=289.html (Accessed: 26 November 2024).</w:t>
      </w:r>
    </w:p>
    <w:p w14:paraId="5D3BF51C" w14:textId="77777777" w:rsidR="00C0427E" w:rsidRPr="001B4DAE" w:rsidRDefault="00C0427E" w:rsidP="00C0427E">
      <w:pPr>
        <w:pStyle w:val="ListParagraph"/>
        <w:jc w:val="left"/>
        <w:rPr>
          <w:sz w:val="22"/>
        </w:rPr>
      </w:pPr>
    </w:p>
    <w:p w14:paraId="1EA5AC37" w14:textId="075C33ED" w:rsidR="001B4DAE" w:rsidRDefault="001B4DAE" w:rsidP="001B4DAE">
      <w:pPr>
        <w:pStyle w:val="ListParagraph"/>
        <w:numPr>
          <w:ilvl w:val="0"/>
          <w:numId w:val="15"/>
        </w:numPr>
        <w:jc w:val="left"/>
        <w:rPr>
          <w:sz w:val="22"/>
        </w:rPr>
      </w:pPr>
      <w:r w:rsidRPr="001B4DAE">
        <w:rPr>
          <w:sz w:val="22"/>
        </w:rPr>
        <w:t>Deriving and Using P = Fv (5.1.5) | CIE A-Level Physics Notes (no date) TutorChase. Available at: https://www.tutorchase.com//notes/cie-a-level/physics/5-1-5-deriving-and-using-p-fv (Accessed: 26 November 2024).</w:t>
      </w:r>
    </w:p>
    <w:p w14:paraId="61735AA3" w14:textId="77777777" w:rsidR="00C0427E" w:rsidRPr="00C0427E" w:rsidRDefault="00C0427E" w:rsidP="00C0427E">
      <w:pPr>
        <w:pStyle w:val="ListParagraph"/>
        <w:rPr>
          <w:sz w:val="22"/>
        </w:rPr>
      </w:pPr>
    </w:p>
    <w:p w14:paraId="3B73B855" w14:textId="77777777" w:rsidR="00C0427E" w:rsidRDefault="00C0427E" w:rsidP="00C0427E">
      <w:pPr>
        <w:pStyle w:val="ListParagraph"/>
        <w:jc w:val="left"/>
        <w:rPr>
          <w:sz w:val="22"/>
        </w:rPr>
      </w:pPr>
    </w:p>
    <w:p w14:paraId="57F74B79" w14:textId="519CF031" w:rsidR="00D47F21" w:rsidRDefault="00D47F21" w:rsidP="00D47F21">
      <w:pPr>
        <w:pStyle w:val="ListParagraph"/>
        <w:numPr>
          <w:ilvl w:val="0"/>
          <w:numId w:val="15"/>
        </w:numPr>
        <w:rPr>
          <w:sz w:val="22"/>
        </w:rPr>
      </w:pPr>
      <w:r w:rsidRPr="00D47F21">
        <w:rPr>
          <w:sz w:val="22"/>
        </w:rPr>
        <w:lastRenderedPageBreak/>
        <w:t>Sayers, S.P. et al. (1999) ‘Cross-validation of three jump power equations’:, Medicine &amp; Science in Sports &amp; Exercise, 31(4), pp. 572–577. Available at: https://cefise.com.br/wp-content/uploads/2020/04/1999-Sayers-Cross-validation-of-three-jump-power-equations-_-Medicine-Science-in-Sports-Exercise.pdf</w:t>
      </w:r>
    </w:p>
    <w:p w14:paraId="61C61453" w14:textId="77777777" w:rsidR="00C0427E" w:rsidRPr="00D47F21" w:rsidRDefault="00C0427E" w:rsidP="00C0427E">
      <w:pPr>
        <w:pStyle w:val="ListParagraph"/>
        <w:rPr>
          <w:sz w:val="22"/>
        </w:rPr>
      </w:pPr>
    </w:p>
    <w:p w14:paraId="2720AE3A" w14:textId="5CDD50B1" w:rsidR="00D47F21" w:rsidRPr="00C0427E" w:rsidRDefault="00D47F21" w:rsidP="00D47F21">
      <w:pPr>
        <w:pStyle w:val="ListParagraph"/>
        <w:numPr>
          <w:ilvl w:val="0"/>
          <w:numId w:val="15"/>
        </w:numPr>
        <w:jc w:val="left"/>
        <w:rPr>
          <w:rFonts w:eastAsiaTheme="minorEastAsia" w:cs="Times New Roman"/>
          <w:sz w:val="20"/>
          <w:szCs w:val="20"/>
        </w:rPr>
      </w:pPr>
      <w:r w:rsidRPr="00D47F21">
        <w:rPr>
          <w:rFonts w:cs="Times New Roman"/>
          <w:sz w:val="20"/>
          <w:szCs w:val="20"/>
        </w:rPr>
        <w:t>JOHSON, D. L. and Bahamonde, R. (1996) Power Output Estimate in University Athletes. Journal of strength and Conditioning Research, 10(3), p. 161-166. Available at:</w:t>
      </w:r>
      <w:r w:rsidRPr="00E96B6F">
        <w:t xml:space="preserve"> </w:t>
      </w:r>
      <w:r w:rsidR="00C0427E" w:rsidRPr="00C0427E">
        <w:rPr>
          <w:rFonts w:cs="Times New Roman"/>
          <w:sz w:val="20"/>
          <w:szCs w:val="20"/>
        </w:rPr>
        <w:t>https://www.researchgate.net/publication/232198046_Power_Output_Estimate_in_University_Athletes</w:t>
      </w:r>
    </w:p>
    <w:p w14:paraId="0371DAEC" w14:textId="77777777" w:rsidR="00C0427E" w:rsidRPr="00C0427E" w:rsidRDefault="00C0427E" w:rsidP="00C0427E">
      <w:pPr>
        <w:pStyle w:val="ListParagraph"/>
        <w:rPr>
          <w:rFonts w:eastAsiaTheme="minorEastAsia" w:cs="Times New Roman"/>
          <w:sz w:val="20"/>
          <w:szCs w:val="20"/>
        </w:rPr>
      </w:pPr>
    </w:p>
    <w:p w14:paraId="22932EA9" w14:textId="77777777" w:rsidR="00C0427E" w:rsidRPr="00D47F21" w:rsidRDefault="00C0427E" w:rsidP="00C0427E">
      <w:pPr>
        <w:pStyle w:val="ListParagraph"/>
        <w:jc w:val="left"/>
        <w:rPr>
          <w:rFonts w:eastAsiaTheme="minorEastAsia" w:cs="Times New Roman"/>
          <w:sz w:val="20"/>
          <w:szCs w:val="20"/>
        </w:rPr>
      </w:pPr>
    </w:p>
    <w:p w14:paraId="6D079627" w14:textId="77777777" w:rsidR="00D47F21" w:rsidRDefault="00D47F21" w:rsidP="00D47F21">
      <w:pPr>
        <w:pStyle w:val="ListParagraph"/>
        <w:numPr>
          <w:ilvl w:val="0"/>
          <w:numId w:val="15"/>
        </w:numPr>
        <w:rPr>
          <w:sz w:val="22"/>
        </w:rPr>
      </w:pPr>
      <w:r w:rsidRPr="00D47F21">
        <w:rPr>
          <w:sz w:val="22"/>
        </w:rPr>
        <w:t>Gallo, A. (2015) ‘A Refresher on Regression Analysis’, Harvard Business Review, 4 November. Available at: https://hbr.org/2015/11/a-refresher-on-regression-analysis (Accessed: 26 November 2024).</w:t>
      </w:r>
    </w:p>
    <w:p w14:paraId="63FF6957" w14:textId="77777777" w:rsidR="00C0427E" w:rsidRPr="00D47F21" w:rsidRDefault="00C0427E" w:rsidP="00C0427E">
      <w:pPr>
        <w:pStyle w:val="ListParagraph"/>
        <w:rPr>
          <w:sz w:val="22"/>
        </w:rPr>
      </w:pPr>
    </w:p>
    <w:p w14:paraId="0CC98C0A" w14:textId="09C482E0" w:rsidR="00D47F21" w:rsidRDefault="00523A8E" w:rsidP="001B4DAE">
      <w:pPr>
        <w:pStyle w:val="ListParagraph"/>
        <w:numPr>
          <w:ilvl w:val="0"/>
          <w:numId w:val="15"/>
        </w:numPr>
        <w:jc w:val="left"/>
        <w:rPr>
          <w:sz w:val="22"/>
        </w:rPr>
      </w:pPr>
      <w:r w:rsidRPr="00523A8E">
        <w:rPr>
          <w:sz w:val="22"/>
        </w:rPr>
        <w:t>https://vertcheck-6b91e.web.app/calculate-vertical/</w:t>
      </w:r>
      <w:r>
        <w:rPr>
          <w:sz w:val="22"/>
        </w:rPr>
        <w:t xml:space="preserve"> </w:t>
      </w:r>
    </w:p>
    <w:p w14:paraId="620EDF53" w14:textId="77777777" w:rsidR="00C0427E" w:rsidRPr="00C0427E" w:rsidRDefault="00C0427E" w:rsidP="00C0427E">
      <w:pPr>
        <w:pStyle w:val="ListParagraph"/>
        <w:rPr>
          <w:sz w:val="22"/>
        </w:rPr>
      </w:pPr>
    </w:p>
    <w:p w14:paraId="38063AE9" w14:textId="77777777" w:rsidR="00C0427E" w:rsidRDefault="00C0427E" w:rsidP="00C0427E">
      <w:pPr>
        <w:pStyle w:val="ListParagraph"/>
        <w:jc w:val="left"/>
        <w:rPr>
          <w:sz w:val="22"/>
        </w:rPr>
      </w:pPr>
    </w:p>
    <w:p w14:paraId="4E202591" w14:textId="77777777" w:rsidR="00523A8E" w:rsidRDefault="00523A8E" w:rsidP="00523A8E">
      <w:pPr>
        <w:pStyle w:val="ListParagraph"/>
        <w:numPr>
          <w:ilvl w:val="0"/>
          <w:numId w:val="15"/>
        </w:numPr>
        <w:rPr>
          <w:sz w:val="22"/>
        </w:rPr>
      </w:pPr>
      <w:r w:rsidRPr="00523A8E">
        <w:rPr>
          <w:sz w:val="22"/>
        </w:rPr>
        <w:t>Linthorne, N.P. (2001) ‘Analysis of standing vertical jumps using a force platform’, American Journal of Physics, 69(11), pp. 1198–1204. Available at: https://doi.org/10.1119/1.1397460.</w:t>
      </w:r>
    </w:p>
    <w:p w14:paraId="3D4517DD" w14:textId="77777777" w:rsidR="00C0427E" w:rsidRPr="00523A8E" w:rsidRDefault="00C0427E" w:rsidP="00C0427E">
      <w:pPr>
        <w:pStyle w:val="ListParagraph"/>
        <w:rPr>
          <w:sz w:val="22"/>
        </w:rPr>
      </w:pPr>
    </w:p>
    <w:p w14:paraId="6B4AC86E" w14:textId="77777777" w:rsidR="00570367" w:rsidRDefault="00570367" w:rsidP="00570367">
      <w:pPr>
        <w:pStyle w:val="ListParagraph"/>
        <w:numPr>
          <w:ilvl w:val="0"/>
          <w:numId w:val="15"/>
        </w:numPr>
        <w:rPr>
          <w:sz w:val="22"/>
        </w:rPr>
      </w:pPr>
      <w:r w:rsidRPr="00570367">
        <w:rPr>
          <w:sz w:val="22"/>
        </w:rPr>
        <w:t>Derivation of kinematic equations (no date). Available at: https://www.physicsway.com/physics1/one-dimensional-motion/deriving-kinematic-equations.html (Accessed: 25 November 2024).</w:t>
      </w:r>
    </w:p>
    <w:p w14:paraId="3F02A8D1" w14:textId="77777777" w:rsidR="00C0427E" w:rsidRPr="00C0427E" w:rsidRDefault="00C0427E" w:rsidP="00C0427E">
      <w:pPr>
        <w:pStyle w:val="ListParagraph"/>
        <w:rPr>
          <w:sz w:val="22"/>
        </w:rPr>
      </w:pPr>
    </w:p>
    <w:p w14:paraId="15783129" w14:textId="77777777" w:rsidR="00C0427E" w:rsidRPr="00570367" w:rsidRDefault="00C0427E" w:rsidP="00C0427E">
      <w:pPr>
        <w:pStyle w:val="ListParagraph"/>
        <w:rPr>
          <w:sz w:val="22"/>
        </w:rPr>
      </w:pPr>
    </w:p>
    <w:p w14:paraId="190DA5C4" w14:textId="1E70870F" w:rsidR="00523A8E" w:rsidRPr="001B4DAE" w:rsidRDefault="00C36BEB" w:rsidP="001B4DAE">
      <w:pPr>
        <w:pStyle w:val="ListParagraph"/>
        <w:numPr>
          <w:ilvl w:val="0"/>
          <w:numId w:val="15"/>
        </w:numPr>
        <w:jc w:val="left"/>
        <w:rPr>
          <w:sz w:val="22"/>
        </w:rPr>
      </w:pPr>
      <w:r w:rsidRPr="00C36BEB">
        <w:rPr>
          <w:sz w:val="22"/>
        </w:rPr>
        <w:t>Available at: https://www.aijcrnet.com/journals/Vol_4_No_4_April_2014/9.pdf (Accessed: 27 November 2024).</w:t>
      </w:r>
    </w:p>
    <w:p w14:paraId="7889DFAE" w14:textId="7193A73F" w:rsidR="006B0BD1" w:rsidRPr="008E03AF" w:rsidRDefault="006B0BD1" w:rsidP="00B72C2B">
      <w:pPr>
        <w:jc w:val="left"/>
        <w:rPr>
          <w:b/>
          <w:bCs/>
          <w:sz w:val="32"/>
          <w:szCs w:val="32"/>
        </w:rPr>
      </w:pPr>
      <w:r w:rsidRPr="001B4DAE">
        <w:rPr>
          <w:b/>
          <w:bCs/>
          <w:sz w:val="22"/>
        </w:rPr>
        <w:fldChar w:fldCharType="end"/>
      </w:r>
    </w:p>
    <w:p w14:paraId="0C6390D0" w14:textId="674000FB" w:rsidR="003E3AA9" w:rsidRDefault="000A5D60" w:rsidP="000A5D60">
      <w:pPr>
        <w:pStyle w:val="Heading1"/>
        <w:rPr>
          <w:lang w:val="lv-LV"/>
        </w:rPr>
      </w:pPr>
      <w:bookmarkStart w:id="34" w:name="_Toc184753753"/>
      <w:r>
        <w:rPr>
          <w:lang w:val="lv-LV"/>
        </w:rPr>
        <w:t>Pielikumi</w:t>
      </w:r>
      <w:bookmarkEnd w:id="34"/>
    </w:p>
    <w:p w14:paraId="717FEB06" w14:textId="77777777" w:rsidR="00A40E9E" w:rsidRPr="00A40E9E" w:rsidRDefault="00A40E9E" w:rsidP="00A40E9E">
      <w:pPr>
        <w:rPr>
          <w:lang w:val="lv-LV"/>
        </w:rPr>
      </w:pPr>
    </w:p>
    <w:p w14:paraId="6723079B" w14:textId="558D2C4B" w:rsidR="00FE160E" w:rsidRDefault="00FE160E" w:rsidP="00FE160E">
      <w:pPr>
        <w:rPr>
          <w:lang w:val="lv-LV"/>
        </w:rPr>
      </w:pPr>
      <w:r>
        <w:rPr>
          <w:lang w:val="lv-LV"/>
        </w:rPr>
        <w:t>1.</w:t>
      </w:r>
      <w:r w:rsidR="00A40E9E">
        <w:rPr>
          <w:lang w:val="lv-LV"/>
        </w:rPr>
        <w:t>1.</w:t>
      </w:r>
      <w:r>
        <w:rPr>
          <w:lang w:val="lv-LV"/>
        </w:rPr>
        <w:t xml:space="preserve"> </w:t>
      </w:r>
      <w:hyperlink r:id="rId13" w:history="1">
        <w:r w:rsidR="00A40E9E" w:rsidRPr="00D42700">
          <w:rPr>
            <w:rStyle w:val="Hyperlink"/>
            <w:lang w:val="lv-LV"/>
          </w:rPr>
          <w:t>https://i.imghippo.com/files/cAx1588t.png</w:t>
        </w:r>
      </w:hyperlink>
      <w:r w:rsidR="00A40E9E">
        <w:rPr>
          <w:lang w:val="lv-LV"/>
        </w:rPr>
        <w:t xml:space="preserve"> </w:t>
      </w:r>
      <w:r w:rsidR="000839B4">
        <w:rPr>
          <w:lang w:val="lv-LV"/>
        </w:rPr>
        <w:t>Skaidrojums: Mājaslapā tika augšuplādēts video un noteica sportista lēciena laiku gaisā. Nevar izmantot pārējos dotos datus, jo mājaslapā tiek izmantotas citas formulas lēciena aprēķināšanai.</w:t>
      </w:r>
    </w:p>
    <w:p w14:paraId="7D095439" w14:textId="592EE1C5" w:rsidR="0050483C" w:rsidRDefault="00E34220" w:rsidP="00FE160E">
      <w:pPr>
        <w:rPr>
          <w:lang w:val="lv-LV"/>
        </w:rPr>
      </w:pPr>
      <w:r>
        <w:rPr>
          <w:lang w:val="lv-LV"/>
        </w:rPr>
        <w:t>1.2</w:t>
      </w:r>
      <w:r w:rsidR="0028542D">
        <w:rPr>
          <w:lang w:val="lv-LV"/>
        </w:rPr>
        <w:t>.</w:t>
      </w:r>
      <w:r>
        <w:rPr>
          <w:lang w:val="lv-LV"/>
        </w:rPr>
        <w:t xml:space="preserve"> </w:t>
      </w:r>
      <w:hyperlink r:id="rId14" w:history="1">
        <w:r w:rsidRPr="00D42700">
          <w:rPr>
            <w:rStyle w:val="Hyperlink"/>
            <w:lang w:val="lv-LV"/>
          </w:rPr>
          <w:t>https://i.imghippo.com/files/YVJl7793jE.png</w:t>
        </w:r>
      </w:hyperlink>
      <w:r w:rsidR="000839B4">
        <w:rPr>
          <w:lang w:val="lv-LV"/>
        </w:rPr>
        <w:t xml:space="preserve"> Skaidrojums: Video analīzē telefons tika filmēts no zemes, tādejādi nācās izmantot režģi, kas ir slīps no kameras puses uz priekšu. Režģa kvadrātus, sadala pēc tam individuālās vērtības, un var izsecināt lēciena augstumu.</w:t>
      </w:r>
    </w:p>
    <w:p w14:paraId="42FADB34" w14:textId="60242EA8" w:rsidR="0050483C" w:rsidRDefault="0050483C" w:rsidP="00FE160E">
      <w:pPr>
        <w:rPr>
          <w:lang w:val="lv-LV"/>
        </w:rPr>
      </w:pPr>
      <w:r>
        <w:rPr>
          <w:lang w:val="lv-LV"/>
        </w:rPr>
        <w:t>1.3</w:t>
      </w:r>
      <w:r w:rsidR="0028542D">
        <w:rPr>
          <w:lang w:val="lv-LV"/>
        </w:rPr>
        <w:t>.</w:t>
      </w:r>
      <w:r>
        <w:rPr>
          <w:lang w:val="lv-LV"/>
        </w:rPr>
        <w:t xml:space="preserve"> a. </w:t>
      </w:r>
      <w:hyperlink r:id="rId15" w:history="1">
        <w:r w:rsidRPr="00D42700">
          <w:rPr>
            <w:rStyle w:val="Hyperlink"/>
            <w:lang w:val="lv-LV"/>
          </w:rPr>
          <w:t>https://youtube.com/shorts/FxWI0ltmf04?feature=share</w:t>
        </w:r>
      </w:hyperlink>
      <w:r>
        <w:rPr>
          <w:lang w:val="lv-LV"/>
        </w:rPr>
        <w:t xml:space="preserve"> </w:t>
      </w:r>
    </w:p>
    <w:p w14:paraId="1BC74FC4" w14:textId="575368D7" w:rsidR="0050483C" w:rsidRDefault="0050483C" w:rsidP="00FE160E">
      <w:pPr>
        <w:rPr>
          <w:lang w:val="lv-LV"/>
        </w:rPr>
      </w:pPr>
      <w:r>
        <w:rPr>
          <w:lang w:val="lv-LV"/>
        </w:rPr>
        <w:t>b.</w:t>
      </w:r>
      <w:r w:rsidR="002C2000">
        <w:rPr>
          <w:lang w:val="lv-LV"/>
        </w:rPr>
        <w:t xml:space="preserve"> </w:t>
      </w:r>
      <w:hyperlink r:id="rId16" w:history="1">
        <w:r w:rsidR="002C2000" w:rsidRPr="00D42700">
          <w:rPr>
            <w:rStyle w:val="Hyperlink"/>
            <w:lang w:val="lv-LV"/>
          </w:rPr>
          <w:t>https://youtu.be/F_t5L3DefUk</w:t>
        </w:r>
      </w:hyperlink>
      <w:r w:rsidR="002C2000">
        <w:rPr>
          <w:lang w:val="lv-LV"/>
        </w:rPr>
        <w:t xml:space="preserve"> </w:t>
      </w:r>
    </w:p>
    <w:p w14:paraId="4B8D8335" w14:textId="291785FB" w:rsidR="0050483C" w:rsidRDefault="0050483C" w:rsidP="00FE160E">
      <w:pPr>
        <w:rPr>
          <w:lang w:val="lv-LV"/>
        </w:rPr>
      </w:pPr>
      <w:r>
        <w:rPr>
          <w:lang w:val="lv-LV"/>
        </w:rPr>
        <w:t>c.</w:t>
      </w:r>
      <w:r w:rsidR="002C2000">
        <w:rPr>
          <w:lang w:val="lv-LV"/>
        </w:rPr>
        <w:t xml:space="preserve"> </w:t>
      </w:r>
      <w:hyperlink r:id="rId17" w:history="1">
        <w:r w:rsidR="002C2000" w:rsidRPr="00D42700">
          <w:rPr>
            <w:rStyle w:val="Hyperlink"/>
            <w:lang w:val="lv-LV"/>
          </w:rPr>
          <w:t>https://youtu.be/qfCYGf36JVI</w:t>
        </w:r>
      </w:hyperlink>
      <w:r w:rsidR="002C2000">
        <w:rPr>
          <w:lang w:val="lv-LV"/>
        </w:rPr>
        <w:t xml:space="preserve"> </w:t>
      </w:r>
    </w:p>
    <w:p w14:paraId="64BD5B24" w14:textId="1491723C" w:rsidR="0050483C" w:rsidRDefault="0050483C" w:rsidP="00FE160E">
      <w:pPr>
        <w:rPr>
          <w:lang w:val="lv-LV"/>
        </w:rPr>
      </w:pPr>
      <w:r>
        <w:rPr>
          <w:lang w:val="lv-LV"/>
        </w:rPr>
        <w:t xml:space="preserve">Skaidrojums: </w:t>
      </w:r>
      <w:r w:rsidR="0028542D">
        <w:rPr>
          <w:lang w:val="lv-LV"/>
        </w:rPr>
        <w:t>Lēcieni</w:t>
      </w:r>
      <w:r>
        <w:rPr>
          <w:lang w:val="lv-LV"/>
        </w:rPr>
        <w:t>, kuri tika analizēti un izmantoti video analīzei.</w:t>
      </w:r>
    </w:p>
    <w:p w14:paraId="2622F06E" w14:textId="70D16BCB" w:rsidR="0028542D" w:rsidRDefault="0028542D" w:rsidP="00FE160E">
      <w:pPr>
        <w:rPr>
          <w:lang w:val="lv-LV"/>
        </w:rPr>
      </w:pPr>
      <w:r>
        <w:rPr>
          <w:lang w:val="lv-LV"/>
        </w:rPr>
        <w:t xml:space="preserve">1.4. a. </w:t>
      </w:r>
      <w:hyperlink r:id="rId18" w:history="1">
        <w:r w:rsidRPr="00473A54">
          <w:rPr>
            <w:rStyle w:val="Hyperlink"/>
            <w:lang w:val="lv-LV"/>
          </w:rPr>
          <w:t>https://i.imghippo.com/files/EsNl9857HZo.jpg</w:t>
        </w:r>
      </w:hyperlink>
      <w:r>
        <w:rPr>
          <w:lang w:val="lv-LV"/>
        </w:rPr>
        <w:t xml:space="preserve"> (5.4 m/s</w:t>
      </w:r>
      <w:r w:rsidRPr="0028542D">
        <w:rPr>
          <w:vertAlign w:val="superscript"/>
          <w:lang w:val="lv-LV"/>
        </w:rPr>
        <w:t>2</w:t>
      </w:r>
      <w:r>
        <w:rPr>
          <w:vertAlign w:val="superscript"/>
          <w:lang w:val="lv-LV"/>
        </w:rPr>
        <w:t xml:space="preserve"> </w:t>
      </w:r>
      <w:r>
        <w:rPr>
          <w:lang w:val="lv-LV"/>
        </w:rPr>
        <w:t>)</w:t>
      </w:r>
    </w:p>
    <w:p w14:paraId="2F17ABC9" w14:textId="2ED1C537" w:rsidR="0028542D" w:rsidRDefault="0028542D" w:rsidP="00FE160E">
      <w:pPr>
        <w:rPr>
          <w:lang w:val="lv-LV"/>
        </w:rPr>
      </w:pPr>
      <w:r>
        <w:rPr>
          <w:lang w:val="lv-LV"/>
        </w:rPr>
        <w:t xml:space="preserve">b. </w:t>
      </w:r>
      <w:hyperlink r:id="rId19" w:history="1">
        <w:r w:rsidRPr="00473A54">
          <w:rPr>
            <w:rStyle w:val="Hyperlink"/>
            <w:lang w:val="lv-LV"/>
          </w:rPr>
          <w:t>https://i.imghippo.com/files/cGB2186sVg.jpg</w:t>
        </w:r>
      </w:hyperlink>
      <w:r>
        <w:rPr>
          <w:lang w:val="lv-LV"/>
        </w:rPr>
        <w:t xml:space="preserve"> </w:t>
      </w:r>
      <w:r w:rsidRPr="0028542D">
        <w:rPr>
          <w:lang w:val="lv-LV"/>
        </w:rPr>
        <w:t>(</w:t>
      </w:r>
      <w:r>
        <w:rPr>
          <w:lang w:val="lv-LV"/>
        </w:rPr>
        <w:t>7.3</w:t>
      </w:r>
      <w:r w:rsidRPr="0028542D">
        <w:rPr>
          <w:lang w:val="lv-LV"/>
        </w:rPr>
        <w:t xml:space="preserve"> m/s</w:t>
      </w:r>
      <w:r w:rsidRPr="0028542D">
        <w:rPr>
          <w:vertAlign w:val="superscript"/>
          <w:lang w:val="lv-LV"/>
        </w:rPr>
        <w:t>2</w:t>
      </w:r>
      <w:r w:rsidRPr="0028542D">
        <w:rPr>
          <w:lang w:val="lv-LV"/>
        </w:rPr>
        <w:t xml:space="preserve"> )</w:t>
      </w:r>
    </w:p>
    <w:p w14:paraId="6D7FE719" w14:textId="0F533F9B" w:rsidR="0028542D" w:rsidRDefault="0028542D" w:rsidP="00FE160E">
      <w:pPr>
        <w:rPr>
          <w:lang w:val="lv-LV"/>
        </w:rPr>
      </w:pPr>
      <w:r>
        <w:rPr>
          <w:lang w:val="lv-LV"/>
        </w:rPr>
        <w:t xml:space="preserve">c. </w:t>
      </w:r>
      <w:hyperlink r:id="rId20" w:history="1">
        <w:r w:rsidRPr="00473A54">
          <w:rPr>
            <w:rStyle w:val="Hyperlink"/>
            <w:lang w:val="lv-LV"/>
          </w:rPr>
          <w:t>https://i.imghippo.com/files/PPyZ8232BA.jpg</w:t>
        </w:r>
      </w:hyperlink>
      <w:r>
        <w:rPr>
          <w:lang w:val="lv-LV"/>
        </w:rPr>
        <w:t xml:space="preserve"> (9.2 m/s</w:t>
      </w:r>
      <w:r w:rsidRPr="0028542D">
        <w:rPr>
          <w:vertAlign w:val="superscript"/>
          <w:lang w:val="lv-LV"/>
        </w:rPr>
        <w:t>2</w:t>
      </w:r>
      <w:r>
        <w:rPr>
          <w:vertAlign w:val="superscript"/>
          <w:lang w:val="lv-LV"/>
        </w:rPr>
        <w:t xml:space="preserve"> </w:t>
      </w:r>
      <w:r>
        <w:rPr>
          <w:lang w:val="lv-LV"/>
        </w:rPr>
        <w:t>)</w:t>
      </w:r>
    </w:p>
    <w:p w14:paraId="237988F5" w14:textId="07BBE7B7" w:rsidR="0028542D" w:rsidRDefault="0028542D" w:rsidP="00FE160E">
      <w:pPr>
        <w:rPr>
          <w:lang w:val="lv-LV"/>
        </w:rPr>
      </w:pPr>
      <w:r>
        <w:rPr>
          <w:lang w:val="lv-LV"/>
        </w:rPr>
        <w:t xml:space="preserve">d. </w:t>
      </w:r>
      <w:hyperlink r:id="rId21" w:history="1">
        <w:r w:rsidRPr="00473A54">
          <w:rPr>
            <w:rStyle w:val="Hyperlink"/>
            <w:lang w:val="lv-LV"/>
          </w:rPr>
          <w:t>https://i.imghippo.com/files/ndza5509muQ.jpg</w:t>
        </w:r>
      </w:hyperlink>
      <w:r>
        <w:rPr>
          <w:lang w:val="lv-LV"/>
        </w:rPr>
        <w:t xml:space="preserve"> (9.7 m/s</w:t>
      </w:r>
      <w:r w:rsidRPr="0028542D">
        <w:rPr>
          <w:vertAlign w:val="superscript"/>
          <w:lang w:val="lv-LV"/>
        </w:rPr>
        <w:t>2</w:t>
      </w:r>
      <w:r>
        <w:rPr>
          <w:vertAlign w:val="superscript"/>
          <w:lang w:val="lv-LV"/>
        </w:rPr>
        <w:t xml:space="preserve"> </w:t>
      </w:r>
      <w:r>
        <w:rPr>
          <w:lang w:val="lv-LV"/>
        </w:rPr>
        <w:t>)</w:t>
      </w:r>
    </w:p>
    <w:p w14:paraId="15E18FC1" w14:textId="37994E07" w:rsidR="0028542D" w:rsidRDefault="0028542D" w:rsidP="0028542D">
      <w:pPr>
        <w:rPr>
          <w:lang w:val="lv-LV"/>
        </w:rPr>
      </w:pPr>
      <w:r>
        <w:rPr>
          <w:lang w:val="lv-LV"/>
        </w:rPr>
        <w:lastRenderedPageBreak/>
        <w:t xml:space="preserve">e. </w:t>
      </w:r>
      <w:hyperlink r:id="rId22" w:history="1">
        <w:r w:rsidRPr="00473A54">
          <w:rPr>
            <w:rStyle w:val="Hyperlink"/>
            <w:lang w:val="lv-LV"/>
          </w:rPr>
          <w:t>https://i.imghippo.com/files/OAPE2115dY.jpg</w:t>
        </w:r>
      </w:hyperlink>
      <w:r>
        <w:rPr>
          <w:lang w:val="lv-LV"/>
        </w:rPr>
        <w:t xml:space="preserve"> (10.7 m/s</w:t>
      </w:r>
      <w:r w:rsidRPr="0028542D">
        <w:rPr>
          <w:vertAlign w:val="superscript"/>
          <w:lang w:val="lv-LV"/>
        </w:rPr>
        <w:t>2</w:t>
      </w:r>
      <w:r>
        <w:rPr>
          <w:vertAlign w:val="superscript"/>
          <w:lang w:val="lv-LV"/>
        </w:rPr>
        <w:t xml:space="preserve"> </w:t>
      </w:r>
      <w:r>
        <w:rPr>
          <w:lang w:val="lv-LV"/>
        </w:rPr>
        <w:t>)</w:t>
      </w:r>
    </w:p>
    <w:p w14:paraId="385DFDC6" w14:textId="28AEF0C7" w:rsidR="0028542D" w:rsidRDefault="0028542D" w:rsidP="00FE160E">
      <w:pPr>
        <w:rPr>
          <w:lang w:val="lv-LV"/>
        </w:rPr>
      </w:pPr>
      <w:r>
        <w:rPr>
          <w:lang w:val="lv-LV"/>
        </w:rPr>
        <w:t xml:space="preserve">Skaidrojums: Pielikumi ar mērījumiem no </w:t>
      </w:r>
      <w:proofErr w:type="spellStart"/>
      <w:r>
        <w:rPr>
          <w:lang w:val="lv-LV"/>
        </w:rPr>
        <w:t>akselometra</w:t>
      </w:r>
      <w:proofErr w:type="spellEnd"/>
      <w:r>
        <w:rPr>
          <w:lang w:val="lv-LV"/>
        </w:rPr>
        <w:t>.</w:t>
      </w:r>
    </w:p>
    <w:p w14:paraId="393BEF71" w14:textId="77777777" w:rsidR="0028542D" w:rsidRPr="00FE160E" w:rsidRDefault="0028542D" w:rsidP="00FE160E">
      <w:pPr>
        <w:rPr>
          <w:lang w:val="lv-LV"/>
        </w:rPr>
      </w:pPr>
    </w:p>
    <w:sectPr w:rsidR="0028542D" w:rsidRPr="00FE160E" w:rsidSect="006B0BD1">
      <w:footerReference w:type="defaul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EE421" w14:textId="77777777" w:rsidR="00002890" w:rsidRDefault="00002890" w:rsidP="00E265E4">
      <w:pPr>
        <w:spacing w:after="0"/>
      </w:pPr>
      <w:r>
        <w:separator/>
      </w:r>
    </w:p>
  </w:endnote>
  <w:endnote w:type="continuationSeparator" w:id="0">
    <w:p w14:paraId="2C371426" w14:textId="77777777" w:rsidR="00002890" w:rsidRDefault="00002890" w:rsidP="00E2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451948"/>
      <w:docPartObj>
        <w:docPartGallery w:val="Page Numbers (Bottom of Page)"/>
        <w:docPartUnique/>
      </w:docPartObj>
    </w:sdtPr>
    <w:sdtEndPr>
      <w:rPr>
        <w:noProof/>
      </w:rPr>
    </w:sdtEndPr>
    <w:sdtContent>
      <w:p w14:paraId="22B6622D" w14:textId="2A441479" w:rsidR="00E265E4" w:rsidRDefault="00E265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75649" w14:textId="77777777" w:rsidR="00E265E4" w:rsidRDefault="00E2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90EF9" w14:textId="77777777" w:rsidR="00002890" w:rsidRDefault="00002890" w:rsidP="00E265E4">
      <w:pPr>
        <w:spacing w:after="0"/>
      </w:pPr>
      <w:r>
        <w:separator/>
      </w:r>
    </w:p>
  </w:footnote>
  <w:footnote w:type="continuationSeparator" w:id="0">
    <w:p w14:paraId="53D6F0A0" w14:textId="77777777" w:rsidR="00002890" w:rsidRDefault="00002890" w:rsidP="00E265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8C2"/>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667FAE"/>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6702AC"/>
    <w:multiLevelType w:val="multilevel"/>
    <w:tmpl w:val="431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E7F"/>
    <w:multiLevelType w:val="multilevel"/>
    <w:tmpl w:val="34F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05F48"/>
    <w:multiLevelType w:val="hybridMultilevel"/>
    <w:tmpl w:val="3CC47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5D5EA8"/>
    <w:multiLevelType w:val="hybridMultilevel"/>
    <w:tmpl w:val="5B901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0E6A9E"/>
    <w:multiLevelType w:val="hybridMultilevel"/>
    <w:tmpl w:val="148CA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800F3"/>
    <w:multiLevelType w:val="hybridMultilevel"/>
    <w:tmpl w:val="33D6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5426DC"/>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206B06"/>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525B8F"/>
    <w:multiLevelType w:val="hybridMultilevel"/>
    <w:tmpl w:val="4D8EB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344613"/>
    <w:multiLevelType w:val="hybridMultilevel"/>
    <w:tmpl w:val="2C1C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6688E"/>
    <w:multiLevelType w:val="multilevel"/>
    <w:tmpl w:val="C86E99F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613BE"/>
    <w:multiLevelType w:val="multilevel"/>
    <w:tmpl w:val="27A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744E2"/>
    <w:multiLevelType w:val="multilevel"/>
    <w:tmpl w:val="8BE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37B6F"/>
    <w:multiLevelType w:val="multilevel"/>
    <w:tmpl w:val="455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77901"/>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FE43433"/>
    <w:multiLevelType w:val="hybridMultilevel"/>
    <w:tmpl w:val="9432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A33A8E"/>
    <w:multiLevelType w:val="hybridMultilevel"/>
    <w:tmpl w:val="4E5A3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C93480"/>
    <w:multiLevelType w:val="hybridMultilevel"/>
    <w:tmpl w:val="BA6E8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9C6CF9"/>
    <w:multiLevelType w:val="hybridMultilevel"/>
    <w:tmpl w:val="BF0E0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4922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D80547"/>
    <w:multiLevelType w:val="multilevel"/>
    <w:tmpl w:val="3AA4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C58E0"/>
    <w:multiLevelType w:val="hybridMultilevel"/>
    <w:tmpl w:val="A51E1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AD5D75"/>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5D72E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CE08B7"/>
    <w:multiLevelType w:val="hybridMultilevel"/>
    <w:tmpl w:val="E6C6DBC8"/>
    <w:lvl w:ilvl="0" w:tplc="0AD8460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92289"/>
    <w:multiLevelType w:val="multilevel"/>
    <w:tmpl w:val="348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76C7F"/>
    <w:multiLevelType w:val="multilevel"/>
    <w:tmpl w:val="0FB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F4126"/>
    <w:multiLevelType w:val="hybridMultilevel"/>
    <w:tmpl w:val="28F6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952E06"/>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6F03A30"/>
    <w:multiLevelType w:val="multilevel"/>
    <w:tmpl w:val="1F0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939187">
    <w:abstractNumId w:val="26"/>
  </w:num>
  <w:num w:numId="2" w16cid:durableId="460078360">
    <w:abstractNumId w:val="5"/>
  </w:num>
  <w:num w:numId="3" w16cid:durableId="1996299432">
    <w:abstractNumId w:val="4"/>
  </w:num>
  <w:num w:numId="4" w16cid:durableId="1328900891">
    <w:abstractNumId w:val="10"/>
  </w:num>
  <w:num w:numId="5" w16cid:durableId="843593398">
    <w:abstractNumId w:val="30"/>
  </w:num>
  <w:num w:numId="6" w16cid:durableId="1602689265">
    <w:abstractNumId w:val="0"/>
  </w:num>
  <w:num w:numId="7" w16cid:durableId="1534539766">
    <w:abstractNumId w:val="1"/>
  </w:num>
  <w:num w:numId="8" w16cid:durableId="1399783969">
    <w:abstractNumId w:val="24"/>
  </w:num>
  <w:num w:numId="9" w16cid:durableId="1075669303">
    <w:abstractNumId w:val="9"/>
  </w:num>
  <w:num w:numId="10" w16cid:durableId="1656256424">
    <w:abstractNumId w:val="16"/>
  </w:num>
  <w:num w:numId="11" w16cid:durableId="1606182819">
    <w:abstractNumId w:val="8"/>
  </w:num>
  <w:num w:numId="12" w16cid:durableId="1727220012">
    <w:abstractNumId w:val="21"/>
  </w:num>
  <w:num w:numId="13" w16cid:durableId="1988704955">
    <w:abstractNumId w:val="25"/>
  </w:num>
  <w:num w:numId="14" w16cid:durableId="1062480764">
    <w:abstractNumId w:val="23"/>
  </w:num>
  <w:num w:numId="15" w16cid:durableId="1320233104">
    <w:abstractNumId w:val="18"/>
  </w:num>
  <w:num w:numId="16" w16cid:durableId="53940459">
    <w:abstractNumId w:val="12"/>
  </w:num>
  <w:num w:numId="17" w16cid:durableId="1406419307">
    <w:abstractNumId w:val="27"/>
  </w:num>
  <w:num w:numId="18" w16cid:durableId="1038437488">
    <w:abstractNumId w:val="22"/>
  </w:num>
  <w:num w:numId="19" w16cid:durableId="880441898">
    <w:abstractNumId w:val="15"/>
  </w:num>
  <w:num w:numId="20" w16cid:durableId="1449620781">
    <w:abstractNumId w:val="31"/>
  </w:num>
  <w:num w:numId="21" w16cid:durableId="1740249230">
    <w:abstractNumId w:val="2"/>
  </w:num>
  <w:num w:numId="22" w16cid:durableId="1000155394">
    <w:abstractNumId w:val="13"/>
  </w:num>
  <w:num w:numId="23" w16cid:durableId="1018392263">
    <w:abstractNumId w:val="28"/>
  </w:num>
  <w:num w:numId="24" w16cid:durableId="1156074802">
    <w:abstractNumId w:val="3"/>
  </w:num>
  <w:num w:numId="25" w16cid:durableId="1094741810">
    <w:abstractNumId w:val="14"/>
  </w:num>
  <w:num w:numId="26" w16cid:durableId="2002351273">
    <w:abstractNumId w:val="11"/>
  </w:num>
  <w:num w:numId="27" w16cid:durableId="1145124564">
    <w:abstractNumId w:val="6"/>
  </w:num>
  <w:num w:numId="28" w16cid:durableId="2088456267">
    <w:abstractNumId w:val="7"/>
  </w:num>
  <w:num w:numId="29" w16cid:durableId="1323581486">
    <w:abstractNumId w:val="29"/>
  </w:num>
  <w:num w:numId="30" w16cid:durableId="368994255">
    <w:abstractNumId w:val="17"/>
  </w:num>
  <w:num w:numId="31" w16cid:durableId="952054805">
    <w:abstractNumId w:val="19"/>
  </w:num>
  <w:num w:numId="32" w16cid:durableId="13556162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F51"/>
    <w:rsid w:val="00002890"/>
    <w:rsid w:val="0005269F"/>
    <w:rsid w:val="000839B4"/>
    <w:rsid w:val="000A5D60"/>
    <w:rsid w:val="000C03E4"/>
    <w:rsid w:val="000C2D6E"/>
    <w:rsid w:val="000D2C96"/>
    <w:rsid w:val="000E376A"/>
    <w:rsid w:val="000E738E"/>
    <w:rsid w:val="0014023A"/>
    <w:rsid w:val="00150D61"/>
    <w:rsid w:val="001B4DAE"/>
    <w:rsid w:val="001D46DD"/>
    <w:rsid w:val="001E2332"/>
    <w:rsid w:val="001F1E96"/>
    <w:rsid w:val="001F2336"/>
    <w:rsid w:val="0028542D"/>
    <w:rsid w:val="002C2000"/>
    <w:rsid w:val="00376BBC"/>
    <w:rsid w:val="00382EB3"/>
    <w:rsid w:val="00395C6A"/>
    <w:rsid w:val="003E3AA9"/>
    <w:rsid w:val="00405A4D"/>
    <w:rsid w:val="004A123A"/>
    <w:rsid w:val="004B3256"/>
    <w:rsid w:val="0050483C"/>
    <w:rsid w:val="00523A8E"/>
    <w:rsid w:val="00544E0E"/>
    <w:rsid w:val="00570367"/>
    <w:rsid w:val="005A1DBE"/>
    <w:rsid w:val="00624C58"/>
    <w:rsid w:val="006343E6"/>
    <w:rsid w:val="00664528"/>
    <w:rsid w:val="006737E5"/>
    <w:rsid w:val="00682920"/>
    <w:rsid w:val="006B0BD1"/>
    <w:rsid w:val="006B7A0C"/>
    <w:rsid w:val="006D7F63"/>
    <w:rsid w:val="00703F08"/>
    <w:rsid w:val="00716243"/>
    <w:rsid w:val="00726C5E"/>
    <w:rsid w:val="00754B06"/>
    <w:rsid w:val="00775176"/>
    <w:rsid w:val="0077684A"/>
    <w:rsid w:val="00842B20"/>
    <w:rsid w:val="00844FF9"/>
    <w:rsid w:val="008464D8"/>
    <w:rsid w:val="00881642"/>
    <w:rsid w:val="00883F61"/>
    <w:rsid w:val="008A03B8"/>
    <w:rsid w:val="008E0229"/>
    <w:rsid w:val="00977FB5"/>
    <w:rsid w:val="009A0F79"/>
    <w:rsid w:val="009D615B"/>
    <w:rsid w:val="00A050EB"/>
    <w:rsid w:val="00A40E9E"/>
    <w:rsid w:val="00A7655C"/>
    <w:rsid w:val="00A97BF3"/>
    <w:rsid w:val="00AA629F"/>
    <w:rsid w:val="00AB0B51"/>
    <w:rsid w:val="00AB44BB"/>
    <w:rsid w:val="00AE42A8"/>
    <w:rsid w:val="00B72C2B"/>
    <w:rsid w:val="00B870E3"/>
    <w:rsid w:val="00B94F48"/>
    <w:rsid w:val="00B977A0"/>
    <w:rsid w:val="00BC037D"/>
    <w:rsid w:val="00C0427E"/>
    <w:rsid w:val="00C2502A"/>
    <w:rsid w:val="00C36BEB"/>
    <w:rsid w:val="00C562CA"/>
    <w:rsid w:val="00C7633E"/>
    <w:rsid w:val="00CA7F51"/>
    <w:rsid w:val="00CD6A9B"/>
    <w:rsid w:val="00CF19B9"/>
    <w:rsid w:val="00D04297"/>
    <w:rsid w:val="00D17089"/>
    <w:rsid w:val="00D22780"/>
    <w:rsid w:val="00D374D6"/>
    <w:rsid w:val="00D406F5"/>
    <w:rsid w:val="00D47F21"/>
    <w:rsid w:val="00DA34ED"/>
    <w:rsid w:val="00DD32C0"/>
    <w:rsid w:val="00DE300D"/>
    <w:rsid w:val="00DE3632"/>
    <w:rsid w:val="00DF5B05"/>
    <w:rsid w:val="00E265E4"/>
    <w:rsid w:val="00E34220"/>
    <w:rsid w:val="00E37D68"/>
    <w:rsid w:val="00E83538"/>
    <w:rsid w:val="00ED55C0"/>
    <w:rsid w:val="00F00EE6"/>
    <w:rsid w:val="00F16839"/>
    <w:rsid w:val="00F16C46"/>
    <w:rsid w:val="00F3100E"/>
    <w:rsid w:val="00F335F6"/>
    <w:rsid w:val="00FC603F"/>
    <w:rsid w:val="00FE1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0B37C7"/>
  <w15:chartTrackingRefBased/>
  <w15:docId w15:val="{BADE755E-E204-44A6-AD39-EA1C561F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D1"/>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E3AA9"/>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3E3AA9"/>
    <w:pPr>
      <w:keepNext/>
      <w:keepLines/>
      <w:spacing w:before="160" w:after="80"/>
      <w:jc w:val="left"/>
      <w:outlineLvl w:val="1"/>
    </w:pPr>
    <w:rPr>
      <w:rFonts w:eastAsiaTheme="majorEastAsia" w:cstheme="majorBidi"/>
      <w:b/>
      <w:sz w:val="28"/>
      <w:szCs w:val="32"/>
    </w:rPr>
  </w:style>
  <w:style w:type="paragraph" w:styleId="Heading3">
    <w:name w:val="heading 3"/>
    <w:aliases w:val="a"/>
    <w:basedOn w:val="Normal"/>
    <w:next w:val="Normal"/>
    <w:link w:val="Heading3Char"/>
    <w:uiPriority w:val="9"/>
    <w:semiHidden/>
    <w:unhideWhenUsed/>
    <w:rsid w:val="00CA7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A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E3AA9"/>
    <w:rPr>
      <w:rFonts w:ascii="Times New Roman" w:eastAsiaTheme="majorEastAsia" w:hAnsi="Times New Roman" w:cstheme="majorBidi"/>
      <w:b/>
      <w:sz w:val="28"/>
      <w:szCs w:val="32"/>
    </w:rPr>
  </w:style>
  <w:style w:type="character" w:customStyle="1" w:styleId="Heading3Char">
    <w:name w:val="Heading 3 Char"/>
    <w:aliases w:val="a Char"/>
    <w:basedOn w:val="DefaultParagraphFont"/>
    <w:link w:val="Heading3"/>
    <w:uiPriority w:val="9"/>
    <w:semiHidden/>
    <w:rsid w:val="00CA7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F51"/>
    <w:rPr>
      <w:rFonts w:eastAsiaTheme="majorEastAsia" w:cstheme="majorBidi"/>
      <w:color w:val="272727" w:themeColor="text1" w:themeTint="D8"/>
    </w:rPr>
  </w:style>
  <w:style w:type="paragraph" w:styleId="Title">
    <w:name w:val="Title"/>
    <w:basedOn w:val="Normal"/>
    <w:next w:val="Normal"/>
    <w:link w:val="TitleChar"/>
    <w:uiPriority w:val="10"/>
    <w:qFormat/>
    <w:rsid w:val="00CA7F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F51"/>
    <w:pPr>
      <w:spacing w:before="160"/>
      <w:jc w:val="center"/>
    </w:pPr>
    <w:rPr>
      <w:i/>
      <w:iCs/>
      <w:color w:val="404040" w:themeColor="text1" w:themeTint="BF"/>
    </w:rPr>
  </w:style>
  <w:style w:type="character" w:customStyle="1" w:styleId="QuoteChar">
    <w:name w:val="Quote Char"/>
    <w:basedOn w:val="DefaultParagraphFont"/>
    <w:link w:val="Quote"/>
    <w:uiPriority w:val="29"/>
    <w:rsid w:val="00CA7F51"/>
    <w:rPr>
      <w:i/>
      <w:iCs/>
      <w:color w:val="404040" w:themeColor="text1" w:themeTint="BF"/>
    </w:rPr>
  </w:style>
  <w:style w:type="paragraph" w:styleId="ListParagraph">
    <w:name w:val="List Paragraph"/>
    <w:basedOn w:val="Normal"/>
    <w:uiPriority w:val="34"/>
    <w:qFormat/>
    <w:rsid w:val="00CA7F51"/>
    <w:pPr>
      <w:ind w:left="720"/>
      <w:contextualSpacing/>
    </w:pPr>
  </w:style>
  <w:style w:type="character" w:styleId="IntenseEmphasis">
    <w:name w:val="Intense Emphasis"/>
    <w:basedOn w:val="DefaultParagraphFont"/>
    <w:uiPriority w:val="21"/>
    <w:qFormat/>
    <w:rsid w:val="00CA7F51"/>
    <w:rPr>
      <w:i/>
      <w:iCs/>
      <w:color w:val="0F4761" w:themeColor="accent1" w:themeShade="BF"/>
    </w:rPr>
  </w:style>
  <w:style w:type="paragraph" w:styleId="IntenseQuote">
    <w:name w:val="Intense Quote"/>
    <w:basedOn w:val="Normal"/>
    <w:next w:val="Normal"/>
    <w:link w:val="IntenseQuoteChar"/>
    <w:uiPriority w:val="30"/>
    <w:qFormat/>
    <w:rsid w:val="00CA7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F51"/>
    <w:rPr>
      <w:i/>
      <w:iCs/>
      <w:color w:val="0F4761" w:themeColor="accent1" w:themeShade="BF"/>
    </w:rPr>
  </w:style>
  <w:style w:type="character" w:styleId="IntenseReference">
    <w:name w:val="Intense Reference"/>
    <w:basedOn w:val="DefaultParagraphFont"/>
    <w:uiPriority w:val="32"/>
    <w:qFormat/>
    <w:rsid w:val="00CA7F51"/>
    <w:rPr>
      <w:b/>
      <w:bCs/>
      <w:smallCaps/>
      <w:color w:val="0F4761" w:themeColor="accent1" w:themeShade="BF"/>
      <w:spacing w:val="5"/>
    </w:rPr>
  </w:style>
  <w:style w:type="paragraph" w:styleId="Header">
    <w:name w:val="header"/>
    <w:basedOn w:val="Normal"/>
    <w:link w:val="HeaderChar"/>
    <w:uiPriority w:val="99"/>
    <w:unhideWhenUsed/>
    <w:rsid w:val="00E265E4"/>
    <w:pPr>
      <w:tabs>
        <w:tab w:val="center" w:pos="4513"/>
        <w:tab w:val="right" w:pos="9026"/>
      </w:tabs>
      <w:spacing w:after="0"/>
    </w:pPr>
  </w:style>
  <w:style w:type="character" w:customStyle="1" w:styleId="HeaderChar">
    <w:name w:val="Header Char"/>
    <w:basedOn w:val="DefaultParagraphFont"/>
    <w:link w:val="Header"/>
    <w:uiPriority w:val="99"/>
    <w:rsid w:val="00E265E4"/>
  </w:style>
  <w:style w:type="paragraph" w:styleId="Footer">
    <w:name w:val="footer"/>
    <w:basedOn w:val="Normal"/>
    <w:link w:val="FooterChar"/>
    <w:uiPriority w:val="99"/>
    <w:unhideWhenUsed/>
    <w:rsid w:val="00E265E4"/>
    <w:pPr>
      <w:tabs>
        <w:tab w:val="center" w:pos="4513"/>
        <w:tab w:val="right" w:pos="9026"/>
      </w:tabs>
      <w:spacing w:after="0"/>
    </w:pPr>
  </w:style>
  <w:style w:type="character" w:customStyle="1" w:styleId="FooterChar">
    <w:name w:val="Footer Char"/>
    <w:basedOn w:val="DefaultParagraphFont"/>
    <w:link w:val="Footer"/>
    <w:uiPriority w:val="99"/>
    <w:rsid w:val="00E265E4"/>
  </w:style>
  <w:style w:type="paragraph" w:styleId="Bibliography">
    <w:name w:val="Bibliography"/>
    <w:basedOn w:val="Normal"/>
    <w:next w:val="Normal"/>
    <w:uiPriority w:val="37"/>
    <w:unhideWhenUsed/>
    <w:rsid w:val="003E3AA9"/>
    <w:pPr>
      <w:spacing w:after="240"/>
    </w:pPr>
  </w:style>
  <w:style w:type="paragraph" w:styleId="NoSpacing">
    <w:name w:val="No Spacing"/>
    <w:aliases w:val="Virsraksts 3"/>
    <w:next w:val="Normal"/>
    <w:uiPriority w:val="1"/>
    <w:rsid w:val="003E3AA9"/>
    <w:pPr>
      <w:spacing w:after="0" w:line="240" w:lineRule="auto"/>
    </w:pPr>
    <w:rPr>
      <w:rFonts w:ascii="Times New Roman" w:hAnsi="Times New Roman"/>
      <w:b/>
      <w:sz w:val="28"/>
    </w:rPr>
  </w:style>
  <w:style w:type="table" w:styleId="TableGrid">
    <w:name w:val="Table Grid"/>
    <w:basedOn w:val="TableNormal"/>
    <w:uiPriority w:val="39"/>
    <w:rsid w:val="0077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75176"/>
    <w:pPr>
      <w:spacing w:before="240" w:after="0" w:line="259" w:lineRule="auto"/>
      <w:jc w:val="left"/>
      <w:outlineLvl w:val="9"/>
    </w:pPr>
    <w:rPr>
      <w:rFonts w:asciiTheme="majorHAnsi" w:hAnsiTheme="majorHAnsi"/>
      <w:b w:val="0"/>
      <w:color w:val="0F4761" w:themeColor="accent1" w:themeShade="BF"/>
      <w:kern w:val="0"/>
      <w:szCs w:val="32"/>
      <w:lang w:val="en-US"/>
    </w:rPr>
  </w:style>
  <w:style w:type="paragraph" w:styleId="TOC1">
    <w:name w:val="toc 1"/>
    <w:basedOn w:val="Normal"/>
    <w:next w:val="Normal"/>
    <w:autoRedefine/>
    <w:uiPriority w:val="39"/>
    <w:unhideWhenUsed/>
    <w:rsid w:val="00E83538"/>
    <w:pPr>
      <w:tabs>
        <w:tab w:val="right" w:leader="dot" w:pos="9016"/>
      </w:tabs>
      <w:spacing w:after="100"/>
    </w:pPr>
  </w:style>
  <w:style w:type="paragraph" w:styleId="TOC2">
    <w:name w:val="toc 2"/>
    <w:basedOn w:val="Normal"/>
    <w:next w:val="Normal"/>
    <w:autoRedefine/>
    <w:uiPriority w:val="39"/>
    <w:unhideWhenUsed/>
    <w:rsid w:val="004B3256"/>
    <w:pPr>
      <w:tabs>
        <w:tab w:val="left" w:pos="1200"/>
        <w:tab w:val="right" w:leader="dot" w:pos="9016"/>
      </w:tabs>
      <w:spacing w:after="100"/>
      <w:ind w:left="240"/>
    </w:pPr>
    <w:rPr>
      <w:noProof/>
    </w:rPr>
  </w:style>
  <w:style w:type="character" w:styleId="Hyperlink">
    <w:name w:val="Hyperlink"/>
    <w:basedOn w:val="DefaultParagraphFont"/>
    <w:uiPriority w:val="99"/>
    <w:unhideWhenUsed/>
    <w:rsid w:val="00775176"/>
    <w:rPr>
      <w:color w:val="467886" w:themeColor="hyperlink"/>
      <w:u w:val="single"/>
    </w:rPr>
  </w:style>
  <w:style w:type="character" w:styleId="FollowedHyperlink">
    <w:name w:val="FollowedHyperlink"/>
    <w:basedOn w:val="DefaultParagraphFont"/>
    <w:uiPriority w:val="99"/>
    <w:semiHidden/>
    <w:unhideWhenUsed/>
    <w:rsid w:val="00624C58"/>
    <w:rPr>
      <w:color w:val="96607D" w:themeColor="followedHyperlink"/>
      <w:u w:val="single"/>
    </w:rPr>
  </w:style>
  <w:style w:type="character" w:customStyle="1" w:styleId="mord">
    <w:name w:val="mord"/>
    <w:basedOn w:val="DefaultParagraphFont"/>
    <w:rsid w:val="00624C58"/>
  </w:style>
  <w:style w:type="character" w:customStyle="1" w:styleId="mrel">
    <w:name w:val="mrel"/>
    <w:basedOn w:val="DefaultParagraphFont"/>
    <w:rsid w:val="00624C58"/>
  </w:style>
  <w:style w:type="character" w:customStyle="1" w:styleId="mbin">
    <w:name w:val="mbin"/>
    <w:basedOn w:val="DefaultParagraphFont"/>
    <w:rsid w:val="00624C58"/>
  </w:style>
  <w:style w:type="character" w:customStyle="1" w:styleId="mopen">
    <w:name w:val="mopen"/>
    <w:basedOn w:val="DefaultParagraphFont"/>
    <w:rsid w:val="00624C58"/>
  </w:style>
  <w:style w:type="character" w:customStyle="1" w:styleId="mclose">
    <w:name w:val="mclose"/>
    <w:basedOn w:val="DefaultParagraphFont"/>
    <w:rsid w:val="00624C58"/>
  </w:style>
  <w:style w:type="character" w:styleId="UnresolvedMention">
    <w:name w:val="Unresolved Mention"/>
    <w:basedOn w:val="DefaultParagraphFont"/>
    <w:uiPriority w:val="99"/>
    <w:semiHidden/>
    <w:unhideWhenUsed/>
    <w:rsid w:val="00FE160E"/>
    <w:rPr>
      <w:color w:val="605E5C"/>
      <w:shd w:val="clear" w:color="auto" w:fill="E1DFDD"/>
    </w:rPr>
  </w:style>
  <w:style w:type="character" w:styleId="PlaceholderText">
    <w:name w:val="Placeholder Text"/>
    <w:basedOn w:val="DefaultParagraphFont"/>
    <w:uiPriority w:val="99"/>
    <w:semiHidden/>
    <w:rsid w:val="009D615B"/>
    <w:rPr>
      <w:color w:val="666666"/>
    </w:rPr>
  </w:style>
  <w:style w:type="paragraph" w:styleId="NormalWeb">
    <w:name w:val="Normal (Web)"/>
    <w:basedOn w:val="Normal"/>
    <w:uiPriority w:val="99"/>
    <w:unhideWhenUsed/>
    <w:rsid w:val="00D04297"/>
    <w:pPr>
      <w:spacing w:before="100" w:beforeAutospacing="1" w:after="100" w:afterAutospacing="1"/>
      <w:jc w:val="left"/>
    </w:pPr>
    <w:rPr>
      <w:rFonts w:eastAsia="Times New Roman" w:cs="Times New Roman"/>
      <w:kern w:val="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748253">
      <w:bodyDiv w:val="1"/>
      <w:marLeft w:val="0"/>
      <w:marRight w:val="0"/>
      <w:marTop w:val="0"/>
      <w:marBottom w:val="0"/>
      <w:divBdr>
        <w:top w:val="none" w:sz="0" w:space="0" w:color="auto"/>
        <w:left w:val="none" w:sz="0" w:space="0" w:color="auto"/>
        <w:bottom w:val="none" w:sz="0" w:space="0" w:color="auto"/>
        <w:right w:val="none" w:sz="0" w:space="0" w:color="auto"/>
      </w:divBdr>
    </w:div>
    <w:div w:id="704910787">
      <w:bodyDiv w:val="1"/>
      <w:marLeft w:val="0"/>
      <w:marRight w:val="0"/>
      <w:marTop w:val="0"/>
      <w:marBottom w:val="0"/>
      <w:divBdr>
        <w:top w:val="none" w:sz="0" w:space="0" w:color="auto"/>
        <w:left w:val="none" w:sz="0" w:space="0" w:color="auto"/>
        <w:bottom w:val="none" w:sz="0" w:space="0" w:color="auto"/>
        <w:right w:val="none" w:sz="0" w:space="0" w:color="auto"/>
      </w:divBdr>
    </w:div>
    <w:div w:id="833304470">
      <w:bodyDiv w:val="1"/>
      <w:marLeft w:val="0"/>
      <w:marRight w:val="0"/>
      <w:marTop w:val="0"/>
      <w:marBottom w:val="0"/>
      <w:divBdr>
        <w:top w:val="none" w:sz="0" w:space="0" w:color="auto"/>
        <w:left w:val="none" w:sz="0" w:space="0" w:color="auto"/>
        <w:bottom w:val="none" w:sz="0" w:space="0" w:color="auto"/>
        <w:right w:val="none" w:sz="0" w:space="0" w:color="auto"/>
      </w:divBdr>
    </w:div>
    <w:div w:id="840244480">
      <w:bodyDiv w:val="1"/>
      <w:marLeft w:val="0"/>
      <w:marRight w:val="0"/>
      <w:marTop w:val="0"/>
      <w:marBottom w:val="0"/>
      <w:divBdr>
        <w:top w:val="none" w:sz="0" w:space="0" w:color="auto"/>
        <w:left w:val="none" w:sz="0" w:space="0" w:color="auto"/>
        <w:bottom w:val="none" w:sz="0" w:space="0" w:color="auto"/>
        <w:right w:val="none" w:sz="0" w:space="0" w:color="auto"/>
      </w:divBdr>
    </w:div>
    <w:div w:id="854995781">
      <w:bodyDiv w:val="1"/>
      <w:marLeft w:val="0"/>
      <w:marRight w:val="0"/>
      <w:marTop w:val="0"/>
      <w:marBottom w:val="0"/>
      <w:divBdr>
        <w:top w:val="none" w:sz="0" w:space="0" w:color="auto"/>
        <w:left w:val="none" w:sz="0" w:space="0" w:color="auto"/>
        <w:bottom w:val="none" w:sz="0" w:space="0" w:color="auto"/>
        <w:right w:val="none" w:sz="0" w:space="0" w:color="auto"/>
      </w:divBdr>
      <w:divsChild>
        <w:div w:id="1109350277">
          <w:marLeft w:val="0"/>
          <w:marRight w:val="0"/>
          <w:marTop w:val="0"/>
          <w:marBottom w:val="0"/>
          <w:divBdr>
            <w:top w:val="none" w:sz="0" w:space="0" w:color="auto"/>
            <w:left w:val="none" w:sz="0" w:space="0" w:color="auto"/>
            <w:bottom w:val="none" w:sz="0" w:space="0" w:color="auto"/>
            <w:right w:val="none" w:sz="0" w:space="0" w:color="auto"/>
          </w:divBdr>
          <w:divsChild>
            <w:div w:id="717513299">
              <w:marLeft w:val="0"/>
              <w:marRight w:val="0"/>
              <w:marTop w:val="0"/>
              <w:marBottom w:val="0"/>
              <w:divBdr>
                <w:top w:val="none" w:sz="0" w:space="0" w:color="auto"/>
                <w:left w:val="none" w:sz="0" w:space="0" w:color="auto"/>
                <w:bottom w:val="none" w:sz="0" w:space="0" w:color="auto"/>
                <w:right w:val="none" w:sz="0" w:space="0" w:color="auto"/>
              </w:divBdr>
              <w:divsChild>
                <w:div w:id="1019114252">
                  <w:marLeft w:val="0"/>
                  <w:marRight w:val="0"/>
                  <w:marTop w:val="0"/>
                  <w:marBottom w:val="0"/>
                  <w:divBdr>
                    <w:top w:val="none" w:sz="0" w:space="0" w:color="auto"/>
                    <w:left w:val="none" w:sz="0" w:space="0" w:color="auto"/>
                    <w:bottom w:val="none" w:sz="0" w:space="0" w:color="auto"/>
                    <w:right w:val="none" w:sz="0" w:space="0" w:color="auto"/>
                  </w:divBdr>
                  <w:divsChild>
                    <w:div w:id="1007832071">
                      <w:marLeft w:val="0"/>
                      <w:marRight w:val="0"/>
                      <w:marTop w:val="0"/>
                      <w:marBottom w:val="0"/>
                      <w:divBdr>
                        <w:top w:val="none" w:sz="0" w:space="0" w:color="auto"/>
                        <w:left w:val="none" w:sz="0" w:space="0" w:color="auto"/>
                        <w:bottom w:val="none" w:sz="0" w:space="0" w:color="auto"/>
                        <w:right w:val="none" w:sz="0" w:space="0" w:color="auto"/>
                      </w:divBdr>
                      <w:divsChild>
                        <w:div w:id="2109881630">
                          <w:marLeft w:val="0"/>
                          <w:marRight w:val="0"/>
                          <w:marTop w:val="0"/>
                          <w:marBottom w:val="0"/>
                          <w:divBdr>
                            <w:top w:val="none" w:sz="0" w:space="0" w:color="auto"/>
                            <w:left w:val="none" w:sz="0" w:space="0" w:color="auto"/>
                            <w:bottom w:val="none" w:sz="0" w:space="0" w:color="auto"/>
                            <w:right w:val="none" w:sz="0" w:space="0" w:color="auto"/>
                          </w:divBdr>
                          <w:divsChild>
                            <w:div w:id="737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253636">
      <w:bodyDiv w:val="1"/>
      <w:marLeft w:val="0"/>
      <w:marRight w:val="0"/>
      <w:marTop w:val="0"/>
      <w:marBottom w:val="0"/>
      <w:divBdr>
        <w:top w:val="none" w:sz="0" w:space="0" w:color="auto"/>
        <w:left w:val="none" w:sz="0" w:space="0" w:color="auto"/>
        <w:bottom w:val="none" w:sz="0" w:space="0" w:color="auto"/>
        <w:right w:val="none" w:sz="0" w:space="0" w:color="auto"/>
      </w:divBdr>
      <w:divsChild>
        <w:div w:id="1143543804">
          <w:marLeft w:val="0"/>
          <w:marRight w:val="0"/>
          <w:marTop w:val="0"/>
          <w:marBottom w:val="0"/>
          <w:divBdr>
            <w:top w:val="none" w:sz="0" w:space="0" w:color="auto"/>
            <w:left w:val="none" w:sz="0" w:space="0" w:color="auto"/>
            <w:bottom w:val="none" w:sz="0" w:space="0" w:color="auto"/>
            <w:right w:val="none" w:sz="0" w:space="0" w:color="auto"/>
          </w:divBdr>
          <w:divsChild>
            <w:div w:id="2074115796">
              <w:marLeft w:val="0"/>
              <w:marRight w:val="0"/>
              <w:marTop w:val="0"/>
              <w:marBottom w:val="0"/>
              <w:divBdr>
                <w:top w:val="none" w:sz="0" w:space="0" w:color="auto"/>
                <w:left w:val="none" w:sz="0" w:space="0" w:color="auto"/>
                <w:bottom w:val="none" w:sz="0" w:space="0" w:color="auto"/>
                <w:right w:val="none" w:sz="0" w:space="0" w:color="auto"/>
              </w:divBdr>
              <w:divsChild>
                <w:div w:id="136605987">
                  <w:marLeft w:val="0"/>
                  <w:marRight w:val="0"/>
                  <w:marTop w:val="0"/>
                  <w:marBottom w:val="0"/>
                  <w:divBdr>
                    <w:top w:val="none" w:sz="0" w:space="0" w:color="auto"/>
                    <w:left w:val="none" w:sz="0" w:space="0" w:color="auto"/>
                    <w:bottom w:val="none" w:sz="0" w:space="0" w:color="auto"/>
                    <w:right w:val="none" w:sz="0" w:space="0" w:color="auto"/>
                  </w:divBdr>
                  <w:divsChild>
                    <w:div w:id="1405377946">
                      <w:marLeft w:val="0"/>
                      <w:marRight w:val="0"/>
                      <w:marTop w:val="0"/>
                      <w:marBottom w:val="0"/>
                      <w:divBdr>
                        <w:top w:val="none" w:sz="0" w:space="0" w:color="auto"/>
                        <w:left w:val="none" w:sz="0" w:space="0" w:color="auto"/>
                        <w:bottom w:val="none" w:sz="0" w:space="0" w:color="auto"/>
                        <w:right w:val="none" w:sz="0" w:space="0" w:color="auto"/>
                      </w:divBdr>
                      <w:divsChild>
                        <w:div w:id="331226133">
                          <w:marLeft w:val="0"/>
                          <w:marRight w:val="0"/>
                          <w:marTop w:val="0"/>
                          <w:marBottom w:val="0"/>
                          <w:divBdr>
                            <w:top w:val="none" w:sz="0" w:space="0" w:color="auto"/>
                            <w:left w:val="none" w:sz="0" w:space="0" w:color="auto"/>
                            <w:bottom w:val="none" w:sz="0" w:space="0" w:color="auto"/>
                            <w:right w:val="none" w:sz="0" w:space="0" w:color="auto"/>
                          </w:divBdr>
                          <w:divsChild>
                            <w:div w:id="131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24622">
      <w:bodyDiv w:val="1"/>
      <w:marLeft w:val="0"/>
      <w:marRight w:val="0"/>
      <w:marTop w:val="0"/>
      <w:marBottom w:val="0"/>
      <w:divBdr>
        <w:top w:val="none" w:sz="0" w:space="0" w:color="auto"/>
        <w:left w:val="none" w:sz="0" w:space="0" w:color="auto"/>
        <w:bottom w:val="none" w:sz="0" w:space="0" w:color="auto"/>
        <w:right w:val="none" w:sz="0" w:space="0" w:color="auto"/>
      </w:divBdr>
    </w:div>
    <w:div w:id="19636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imghippo.com/files/cAx1588t.png" TargetMode="External"/><Relationship Id="rId18" Type="http://schemas.openxmlformats.org/officeDocument/2006/relationships/hyperlink" Target="https://i.imghippo.com/files/EsNl9857HZo.jpg" TargetMode="External"/><Relationship Id="rId3" Type="http://schemas.openxmlformats.org/officeDocument/2006/relationships/styles" Target="styles.xml"/><Relationship Id="rId21" Type="http://schemas.openxmlformats.org/officeDocument/2006/relationships/hyperlink" Target="https://i.imghippo.com/files/ndza5509muQ.jpg"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youtu.be/qfCYGf36JV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F_t5L3DefUk" TargetMode="External"/><Relationship Id="rId20" Type="http://schemas.openxmlformats.org/officeDocument/2006/relationships/hyperlink" Target="https://i.imghippo.com/files/PPyZ8232BA.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com/shorts/FxWI0ltmf04?feature=share"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i.imghippo.com/files/cGB2186sVg.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imghippo.com/files/YVJl7793jE.png" TargetMode="External"/><Relationship Id="rId22" Type="http://schemas.openxmlformats.org/officeDocument/2006/relationships/hyperlink" Target="https://i.imghippo.com/files/OAPE2115d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3BFC-EF9C-4F47-B4F0-7018A18E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19</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Emīls Everts Magone</dc:creator>
  <cp:keywords/>
  <dc:description/>
  <cp:lastModifiedBy>Emīls Everts Magone</cp:lastModifiedBy>
  <cp:revision>26</cp:revision>
  <dcterms:created xsi:type="dcterms:W3CDTF">2024-09-23T19:07:00Z</dcterms:created>
  <dcterms:modified xsi:type="dcterms:W3CDTF">2024-12-11T22:00:00Z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id="WPZpAwpE"/&gt;&lt;style id="http://www.zotero.org/styles/harvard-cite-them-right" hasBibliography="1" bibliographyStyleHasBeenSet="1"/&gt;&lt;prefs&gt;&lt;pref name="fieldType" value="Field"/&gt;&lt;pref name="delayCita</vt:lpwstr>
  </property>
  <property fmtid="{D5CDD505-2E9C-101B-9397-08002B2CF9AE}" pid="3" name="ZOTERO_PREF_2">
    <vt:lpwstr>tionUpdates" value="true"/&gt;&lt;/prefs&gt;&lt;/data&gt;</vt:lpwstr>
  </property>
</Properties>
</file>