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102201"/>
        <w:docPartObj>
          <w:docPartGallery w:val="Cover Pages"/>
          <w:docPartUnique/>
        </w:docPartObj>
      </w:sdtPr>
      <w:sdtContent>
        <w:p w:rsidR="00DA6BC9" w:rsidRDefault="00DA6BC9"/>
        <w:p w:rsidR="00DA6BC9" w:rsidRDefault="00257349">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5"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66C4955FCF9B4FC19E818FF846D8A42F"/>
                            </w:placeholder>
                            <w:dataBinding w:prefixMappings="xmlns:ns0='http://schemas.openxmlformats.org/package/2006/metadata/core-properties' xmlns:ns1='http://purl.org/dc/elements/1.1/'" w:xpath="/ns0:coreProperties[1]/ns1:title[1]" w:storeItemID="{6C3C8BC8-F283-45AE-878A-BAB7291924A1}"/>
                            <w:text/>
                          </w:sdtPr>
                          <w:sdtContent>
                            <w:p w:rsidR="00DA6BC9" w:rsidRDefault="00DA6BC9">
                              <w:pPr>
                                <w:pStyle w:val="NoSpacing"/>
                                <w:rPr>
                                  <w:color w:val="FFFFFF" w:themeColor="background1"/>
                                  <w:sz w:val="80"/>
                                  <w:szCs w:val="80"/>
                                </w:rPr>
                              </w:pPr>
                              <w:r>
                                <w:rPr>
                                  <w:color w:val="FFFFFF" w:themeColor="background1"/>
                                  <w:sz w:val="80"/>
                                  <w:szCs w:val="80"/>
                                </w:rPr>
                                <w:t>Report for Brahms Project.</w:t>
                              </w:r>
                            </w:p>
                          </w:sdtContent>
                        </w:sdt>
                        <w:sdt>
                          <w:sdtPr>
                            <w:rPr>
                              <w:color w:val="FFFFFF" w:themeColor="background1"/>
                              <w:sz w:val="40"/>
                              <w:szCs w:val="40"/>
                            </w:rPr>
                            <w:alias w:val="Subtitle"/>
                            <w:id w:val="16962284"/>
                            <w:placeholder>
                              <w:docPart w:val="78A9E0FA9BA942A586F21A4817ECBC9E"/>
                            </w:placeholder>
                            <w:dataBinding w:prefixMappings="xmlns:ns0='http://schemas.openxmlformats.org/package/2006/metadata/core-properties' xmlns:ns1='http://purl.org/dc/elements/1.1/'" w:xpath="/ns0:coreProperties[1]/ns1:subject[1]" w:storeItemID="{6C3C8BC8-F283-45AE-878A-BAB7291924A1}"/>
                            <w:text/>
                          </w:sdtPr>
                          <w:sdtContent>
                            <w:p w:rsidR="00DA6BC9" w:rsidRDefault="002317BC">
                              <w:pPr>
                                <w:pStyle w:val="NoSpacing"/>
                                <w:rPr>
                                  <w:color w:val="FFFFFF" w:themeColor="background1"/>
                                  <w:sz w:val="40"/>
                                  <w:szCs w:val="40"/>
                                </w:rPr>
                              </w:pPr>
                              <w:r>
                                <w:rPr>
                                  <w:color w:val="FFFFFF" w:themeColor="background1"/>
                                  <w:sz w:val="40"/>
                                  <w:szCs w:val="40"/>
                                </w:rPr>
                                <w:t>House Security System</w:t>
                              </w:r>
                            </w:p>
                          </w:sdtContent>
                        </w:sdt>
                        <w:p w:rsidR="00DA6BC9" w:rsidRDefault="00DA6BC9">
                          <w:pPr>
                            <w:pStyle w:val="NoSpacing"/>
                            <w:rPr>
                              <w:color w:val="FFFFFF" w:themeColor="background1"/>
                            </w:rPr>
                          </w:pPr>
                        </w:p>
                        <w:p w:rsidR="00DA6BC9" w:rsidRDefault="002317BC" w:rsidP="00DA6BC9">
                          <w:pPr>
                            <w:pStyle w:val="NoSpacing"/>
                            <w:rPr>
                              <w:color w:val="FFFFFF" w:themeColor="background1"/>
                              <w:lang w:val="es-ES"/>
                            </w:rPr>
                          </w:pPr>
                          <w:r>
                            <w:rPr>
                              <w:color w:val="FFFFFF" w:themeColor="background1"/>
                              <w:lang w:val="es-ES"/>
                            </w:rPr>
                            <w:t xml:space="preserve">Eduardo </w:t>
                          </w:r>
                          <w:proofErr w:type="spellStart"/>
                          <w:r>
                            <w:rPr>
                              <w:color w:val="FFFFFF" w:themeColor="background1"/>
                              <w:lang w:val="es-ES"/>
                            </w:rPr>
                            <w:t>Gutarra</w:t>
                          </w:r>
                          <w:proofErr w:type="spellEnd"/>
                          <w:r>
                            <w:rPr>
                              <w:color w:val="FFFFFF" w:themeColor="background1"/>
                              <w:lang w:val="es-ES"/>
                            </w:rPr>
                            <w:t xml:space="preserve"> </w:t>
                          </w:r>
                          <w:proofErr w:type="spellStart"/>
                          <w:r>
                            <w:rPr>
                              <w:color w:val="FFFFFF" w:themeColor="background1"/>
                              <w:lang w:val="es-ES"/>
                            </w:rPr>
                            <w:t>Velez</w:t>
                          </w:r>
                          <w:proofErr w:type="spellEnd"/>
                          <w:r>
                            <w:rPr>
                              <w:color w:val="FFFFFF" w:themeColor="background1"/>
                              <w:lang w:val="es-ES"/>
                            </w:rPr>
                            <w:t>.</w:t>
                          </w:r>
                        </w:p>
                        <w:p w:rsidR="002317BC" w:rsidRPr="00DA6BC9" w:rsidRDefault="002317BC" w:rsidP="00DA6BC9">
                          <w:pPr>
                            <w:pStyle w:val="NoSpacing"/>
                            <w:rPr>
                              <w:color w:val="FFFFFF" w:themeColor="background1"/>
                              <w:lang w:val="es-ES"/>
                            </w:rPr>
                          </w:pPr>
                          <w:proofErr w:type="spellStart"/>
                          <w:r>
                            <w:rPr>
                              <w:color w:val="FFFFFF" w:themeColor="background1"/>
                              <w:lang w:val="es-ES"/>
                            </w:rPr>
                            <w:t>Palash</w:t>
                          </w:r>
                          <w:proofErr w:type="spellEnd"/>
                          <w:r>
                            <w:rPr>
                              <w:color w:val="FFFFFF" w:themeColor="background1"/>
                              <w:lang w:val="es-ES"/>
                            </w:rPr>
                            <w:t xml:space="preserve"> </w:t>
                          </w:r>
                          <w:proofErr w:type="spellStart"/>
                          <w:r>
                            <w:rPr>
                              <w:color w:val="FFFFFF" w:themeColor="background1"/>
                              <w:lang w:val="es-ES"/>
                            </w:rPr>
                            <w:t>Verma</w:t>
                          </w:r>
                          <w:proofErr w:type="spellEnd"/>
                        </w:p>
                        <w:p w:rsidR="00DA6BC9" w:rsidRPr="00DA6BC9" w:rsidRDefault="00DA6BC9">
                          <w:pPr>
                            <w:pStyle w:val="NoSpacing"/>
                            <w:rPr>
                              <w:color w:val="FFFFFF" w:themeColor="background1"/>
                              <w:lang w:val="es-ES"/>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CED0E8DB548F4DAFB513D6E705A87062"/>
                            </w:placeholder>
                            <w:dataBinding w:prefixMappings="xmlns:ns0='http://schemas.microsoft.com/office/2006/coverPageProps'" w:xpath="/ns0:CoverPageProperties[1]/ns0:PublishDate[1]" w:storeItemID="{55AF091B-3C7A-41E3-B477-F2FDAA23CFDA}"/>
                            <w:date w:fullDate="2010-04-28T00:00:00Z">
                              <w:dateFormat w:val="yyyy"/>
                              <w:lid w:val="en-US"/>
                              <w:storeMappedDataAs w:val="dateTime"/>
                              <w:calendar w:val="gregorian"/>
                            </w:date>
                          </w:sdtPr>
                          <w:sdtContent>
                            <w:p w:rsidR="00DA6BC9" w:rsidRDefault="00DA6BC9">
                              <w:pPr>
                                <w:jc w:val="center"/>
                                <w:rPr>
                                  <w:color w:val="FFFFFF" w:themeColor="background1"/>
                                  <w:sz w:val="48"/>
                                  <w:szCs w:val="52"/>
                                </w:rPr>
                              </w:pPr>
                              <w:r>
                                <w:rPr>
                                  <w:color w:val="FFFFFF" w:themeColor="background1"/>
                                  <w:sz w:val="52"/>
                                  <w:szCs w:val="52"/>
                                </w:rPr>
                                <w:t>2010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Date"/>
                            <w:id w:val="16962306"/>
                            <w:placeholder>
                              <w:docPart w:val="C00F33099B3B45BA96981B69CD2508BF"/>
                            </w:placeholder>
                            <w:dataBinding w:prefixMappings="xmlns:ns0='http://schemas.microsoft.com/office/2006/coverPageProps'" w:xpath="/ns0:CoverPageProperties[1]/ns0:PublishDate[1]" w:storeItemID="{55AF091B-3C7A-41E3-B477-F2FDAA23CFDA}"/>
                            <w:date w:fullDate="2010-04-28T00:00:00Z">
                              <w:dateFormat w:val="M/d/yyyy"/>
                              <w:lid w:val="en-US"/>
                              <w:storeMappedDataAs w:val="dateTime"/>
                              <w:calendar w:val="gregorian"/>
                            </w:date>
                          </w:sdtPr>
                          <w:sdtContent>
                            <w:p w:rsidR="00DA6BC9" w:rsidRDefault="00DA6BC9">
                              <w:pPr>
                                <w:pStyle w:val="NoSpacing"/>
                                <w:jc w:val="right"/>
                                <w:rPr>
                                  <w:color w:val="FFFFFF" w:themeColor="background1"/>
                                </w:rPr>
                              </w:pPr>
                              <w:r>
                                <w:rPr>
                                  <w:color w:val="FFFFFF" w:themeColor="background1"/>
                                </w:rPr>
                                <w:t>4/28/2010</w:t>
                              </w:r>
                            </w:p>
                          </w:sdtContent>
                        </w:sdt>
                      </w:txbxContent>
                    </v:textbox>
                  </v:rect>
                </v:group>
                <w10:wrap anchorx="page" anchory="page"/>
              </v:group>
            </w:pict>
          </w:r>
        </w:p>
        <w:p w:rsidR="00DA6BC9" w:rsidRDefault="00DA6BC9">
          <w:r>
            <w:br w:type="page"/>
          </w:r>
          <w:r w:rsidR="00B73065">
            <w:lastRenderedPageBreak/>
            <w:t xml:space="preserve">Our goal with this project is to create a simulation that will allow a security company to determine whether a sensor setup is good or not. The house security system may be activated or deactivated by entering the keypad's pin correctly. When the security system is activated a composite </w:t>
          </w:r>
          <w:proofErr w:type="spellStart"/>
          <w:r w:rsidR="00B73065">
            <w:t>workframe</w:t>
          </w:r>
          <w:proofErr w:type="spellEnd"/>
          <w:r w:rsidR="00B73065">
            <w:t xml:space="preserve"> is launched to listen for events caused by the sensors. </w:t>
          </w:r>
        </w:p>
      </w:sdtContent>
    </w:sdt>
    <w:p w:rsidR="00FD4DF0" w:rsidRDefault="00FD4DF0">
      <w:r>
        <w:t>Before the security system can detect break-ins by Thi</w:t>
      </w:r>
      <w:r w:rsidR="00791EA1">
        <w:t>ef agents in an arbitrary house, it</w:t>
      </w:r>
      <w:r>
        <w:t xml:space="preserve"> must be activated by its </w:t>
      </w:r>
      <w:r w:rsidR="00791EA1">
        <w:t>house-</w:t>
      </w:r>
      <w:r>
        <w:t>user. Thi</w:t>
      </w:r>
      <w:r w:rsidR="00561BFA">
        <w:t>s is done through a keypad located within the House, and with a given pin it will be activated.</w:t>
      </w:r>
    </w:p>
    <w:p w:rsidR="00A06D9F" w:rsidRPr="008D0ABA" w:rsidRDefault="00A06D9F">
      <w:r>
        <w:t xml:space="preserve">In order for a user to activate the House Security System, he/she must first move to the house where they want to activate it. After that the user initializes the </w:t>
      </w:r>
      <w:r w:rsidR="0001427B">
        <w:t>keypad, which</w:t>
      </w:r>
      <w:r>
        <w:t xml:space="preserve"> shortly after </w:t>
      </w:r>
      <w:r w:rsidR="0001427B">
        <w:t xml:space="preserve">starting </w:t>
      </w:r>
      <w:r>
        <w:t>asks for</w:t>
      </w:r>
      <w:r w:rsidR="0001427B">
        <w:t xml:space="preserve"> the pin number to verify him</w:t>
      </w:r>
      <w:r>
        <w:t xml:space="preserve">. The user </w:t>
      </w:r>
      <w:r w:rsidR="0001427B">
        <w:t xml:space="preserve">then enters the pin number on the Keypad, and it is verified. If the pin is not correct the user is prompted to enter the pin again, and then his </w:t>
      </w:r>
      <w:r w:rsidR="00EE1513">
        <w:t>work frames</w:t>
      </w:r>
      <w:r w:rsidR="0001427B">
        <w:t xml:space="preserve"> for remembering the pin and communicating it for the keypad are attempted again. Only three attempts may be made by the user, and on the third attempt, the user will no longer be p</w:t>
      </w:r>
      <w:r w:rsidR="00DD5A0F">
        <w:t xml:space="preserve">rompted for a pin. </w:t>
      </w:r>
      <w:r w:rsidR="00F303F2">
        <w:t>(See Figure 1</w:t>
      </w:r>
      <w:r w:rsidR="0001427B">
        <w:t xml:space="preserve">) </w:t>
      </w:r>
    </w:p>
    <w:p w:rsidR="001B6CF2" w:rsidRDefault="00A06D9F" w:rsidP="008D0ABA">
      <w:pPr>
        <w:tabs>
          <w:tab w:val="left" w:pos="6750"/>
        </w:tabs>
        <w:rPr>
          <w:vertAlign w:val="subscript"/>
        </w:rPr>
      </w:pPr>
      <w:r>
        <w:rPr>
          <w:noProof/>
          <w:vertAlign w:val="subscript"/>
        </w:rPr>
        <w:drawing>
          <wp:inline distT="0" distB="0" distL="0" distR="0">
            <wp:extent cx="5486400" cy="2413635"/>
            <wp:effectExtent l="25400" t="0" r="0" b="0"/>
            <wp:docPr id="2" name="Picture 2" descr="::::::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 4.png"/>
                    <pic:cNvPicPr>
                      <a:picLocks noChangeAspect="1" noChangeArrowheads="1"/>
                    </pic:cNvPicPr>
                  </pic:nvPicPr>
                  <pic:blipFill>
                    <a:blip r:embed="rId6"/>
                    <a:srcRect/>
                    <a:stretch>
                      <a:fillRect/>
                    </a:stretch>
                  </pic:blipFill>
                  <pic:spPr bwMode="auto">
                    <a:xfrm>
                      <a:off x="0" y="0"/>
                      <a:ext cx="5486400" cy="2413635"/>
                    </a:xfrm>
                    <a:prstGeom prst="rect">
                      <a:avLst/>
                    </a:prstGeom>
                    <a:noFill/>
                    <a:ln w="9525">
                      <a:noFill/>
                      <a:miter lim="800000"/>
                      <a:headEnd/>
                      <a:tailEnd/>
                    </a:ln>
                  </pic:spPr>
                </pic:pic>
              </a:graphicData>
            </a:graphic>
          </wp:inline>
        </w:drawing>
      </w:r>
    </w:p>
    <w:p w:rsidR="008D0ABA" w:rsidRDefault="001B6CF2" w:rsidP="008D0ABA">
      <w:pPr>
        <w:tabs>
          <w:tab w:val="left" w:pos="6750"/>
        </w:tabs>
        <w:rPr>
          <w:vertAlign w:val="subscript"/>
        </w:rPr>
      </w:pPr>
      <w:proofErr w:type="gramStart"/>
      <w:r>
        <w:rPr>
          <w:vertAlign w:val="subscript"/>
        </w:rPr>
        <w:t xml:space="preserve">Figure </w:t>
      </w:r>
      <w:r w:rsidR="004438A9">
        <w:rPr>
          <w:vertAlign w:val="subscript"/>
        </w:rPr>
        <w:t>1</w:t>
      </w:r>
      <w:r>
        <w:rPr>
          <w:vertAlign w:val="subscript"/>
        </w:rPr>
        <w:t>.</w:t>
      </w:r>
      <w:proofErr w:type="gramEnd"/>
    </w:p>
    <w:p w:rsidR="00A06D9F" w:rsidRPr="008D0ABA" w:rsidRDefault="008D0ABA" w:rsidP="008D0ABA">
      <w:r>
        <w:t>If the user enters the correct pin then the user agent won’t be prompted by the keypad again, and it will be done using the keypad. The keypad then forwards the activation command to the Security System agent, by changing a fact in the world. The Security System detects this fact and switches to activated mode.</w:t>
      </w:r>
      <w:r w:rsidR="00EC1F56">
        <w:t xml:space="preserve"> (See Figure 2)</w:t>
      </w:r>
    </w:p>
    <w:p w:rsidR="00B25197" w:rsidRDefault="00A06D9F">
      <w:pPr>
        <w:rPr>
          <w:vertAlign w:val="subscript"/>
        </w:rPr>
      </w:pPr>
      <w:r>
        <w:rPr>
          <w:noProof/>
          <w:vertAlign w:val="subscript"/>
        </w:rPr>
        <w:lastRenderedPageBreak/>
        <w:drawing>
          <wp:inline distT="0" distB="0" distL="0" distR="0">
            <wp:extent cx="5486400" cy="2945130"/>
            <wp:effectExtent l="25400" t="0" r="0" b="0"/>
            <wp:docPr id="3" name="Picture 3" descr="::::::Desktop: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icture 5.png"/>
                    <pic:cNvPicPr>
                      <a:picLocks noChangeAspect="1" noChangeArrowheads="1"/>
                    </pic:cNvPicPr>
                  </pic:nvPicPr>
                  <pic:blipFill>
                    <a:blip r:embed="rId7"/>
                    <a:srcRect/>
                    <a:stretch>
                      <a:fillRect/>
                    </a:stretch>
                  </pic:blipFill>
                  <pic:spPr bwMode="auto">
                    <a:xfrm>
                      <a:off x="0" y="0"/>
                      <a:ext cx="5486400" cy="2945130"/>
                    </a:xfrm>
                    <a:prstGeom prst="rect">
                      <a:avLst/>
                    </a:prstGeom>
                    <a:noFill/>
                    <a:ln w="9525">
                      <a:noFill/>
                      <a:miter lim="800000"/>
                      <a:headEnd/>
                      <a:tailEnd/>
                    </a:ln>
                  </pic:spPr>
                </pic:pic>
              </a:graphicData>
            </a:graphic>
          </wp:inline>
        </w:drawing>
      </w:r>
    </w:p>
    <w:p w:rsidR="008D0ABA" w:rsidRDefault="00E84D86">
      <w:pPr>
        <w:rPr>
          <w:vertAlign w:val="subscript"/>
        </w:rPr>
      </w:pPr>
      <w:r>
        <w:rPr>
          <w:vertAlign w:val="subscript"/>
        </w:rPr>
        <w:t>Figure 2</w:t>
      </w:r>
    </w:p>
    <w:p w:rsidR="00C1356E" w:rsidRPr="00C90236" w:rsidRDefault="008D0ABA">
      <w:r>
        <w:t xml:space="preserve">We </w:t>
      </w:r>
      <w:r w:rsidR="00C90236">
        <w:t>chose to</w:t>
      </w:r>
      <w:r>
        <w:t xml:space="preserve"> use a composite activity for activating the system, as there are certain activities that have as a precondition that the system is active. In that sense we evade </w:t>
      </w:r>
      <w:proofErr w:type="gramStart"/>
      <w:r>
        <w:t>checking  for</w:t>
      </w:r>
      <w:proofErr w:type="gramEnd"/>
      <w:r>
        <w:t xml:space="preserve"> this in every </w:t>
      </w:r>
      <w:proofErr w:type="spellStart"/>
      <w:r>
        <w:t>workframe</w:t>
      </w:r>
      <w:proofErr w:type="spellEnd"/>
      <w:r>
        <w:t>.</w:t>
      </w:r>
      <w:r w:rsidR="002A3B55">
        <w:t xml:space="preserve"> The following illustrations Figure </w:t>
      </w:r>
      <w:r w:rsidR="003C13CB">
        <w:t>3</w:t>
      </w:r>
      <w:r w:rsidR="002A3B55">
        <w:t xml:space="preserve"> and Figure </w:t>
      </w:r>
      <w:r w:rsidR="003C13CB">
        <w:t>4</w:t>
      </w:r>
      <w:r w:rsidR="002A3B55">
        <w:t xml:space="preserve"> show how to activate and deactivate the system using the Keypad. The activation is actually toggled so </w:t>
      </w:r>
      <w:r w:rsidR="003C13CB">
        <w:t xml:space="preserve">that </w:t>
      </w:r>
      <w:r w:rsidR="002A3B55">
        <w:t xml:space="preserve">if the user keys in the code when the system is inactive, he will activate it. If he enters the code when it is active, he will deactivate it. </w:t>
      </w:r>
    </w:p>
    <w:p w:rsidR="00C1356E" w:rsidRDefault="00C1356E">
      <w:pPr>
        <w:rPr>
          <w:vertAlign w:val="subscript"/>
        </w:rPr>
      </w:pPr>
    </w:p>
    <w:p w:rsidR="00B73065" w:rsidRDefault="002A3B55">
      <w:pPr>
        <w:rPr>
          <w:vertAlign w:val="subscript"/>
        </w:rPr>
      </w:pPr>
      <w:r>
        <w:rPr>
          <w:noProof/>
          <w:vertAlign w:val="subscript"/>
        </w:rPr>
        <w:lastRenderedPageBreak/>
        <w:drawing>
          <wp:inline distT="0" distB="0" distL="0" distR="0">
            <wp:extent cx="3567951" cy="3339548"/>
            <wp:effectExtent l="19050" t="0" r="0" b="0"/>
            <wp:docPr id="7" name="Picture 6" descr="::::::Desktop: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Picture 7.png"/>
                    <pic:cNvPicPr>
                      <a:picLocks noChangeAspect="1" noChangeArrowheads="1"/>
                    </pic:cNvPicPr>
                  </pic:nvPicPr>
                  <pic:blipFill>
                    <a:blip r:embed="rId8"/>
                    <a:srcRect/>
                    <a:stretch>
                      <a:fillRect/>
                    </a:stretch>
                  </pic:blipFill>
                  <pic:spPr bwMode="auto">
                    <a:xfrm>
                      <a:off x="0" y="0"/>
                      <a:ext cx="3570647" cy="3342072"/>
                    </a:xfrm>
                    <a:prstGeom prst="rect">
                      <a:avLst/>
                    </a:prstGeom>
                    <a:noFill/>
                    <a:ln w="9525">
                      <a:noFill/>
                      <a:miter lim="800000"/>
                      <a:headEnd/>
                      <a:tailEnd/>
                    </a:ln>
                  </pic:spPr>
                </pic:pic>
              </a:graphicData>
            </a:graphic>
          </wp:inline>
        </w:drawing>
      </w:r>
    </w:p>
    <w:p w:rsidR="00B73065" w:rsidRDefault="00B73065">
      <w:pPr>
        <w:rPr>
          <w:vertAlign w:val="subscript"/>
        </w:rPr>
      </w:pPr>
    </w:p>
    <w:p w:rsidR="001E6BBC" w:rsidRDefault="002A3B55">
      <w:pPr>
        <w:rPr>
          <w:vertAlign w:val="subscript"/>
        </w:rPr>
      </w:pPr>
      <w:r>
        <w:rPr>
          <w:noProof/>
          <w:vertAlign w:val="subscript"/>
        </w:rPr>
        <w:drawing>
          <wp:inline distT="0" distB="0" distL="0" distR="0">
            <wp:extent cx="3824131" cy="3601941"/>
            <wp:effectExtent l="19050" t="0" r="4919" b="0"/>
            <wp:docPr id="8" name="Picture 7" descr="::::::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Picture 3.png"/>
                    <pic:cNvPicPr>
                      <a:picLocks noChangeAspect="1" noChangeArrowheads="1"/>
                    </pic:cNvPicPr>
                  </pic:nvPicPr>
                  <pic:blipFill>
                    <a:blip r:embed="rId9"/>
                    <a:srcRect/>
                    <a:stretch>
                      <a:fillRect/>
                    </a:stretch>
                  </pic:blipFill>
                  <pic:spPr bwMode="auto">
                    <a:xfrm>
                      <a:off x="0" y="0"/>
                      <a:ext cx="3830255" cy="3607709"/>
                    </a:xfrm>
                    <a:prstGeom prst="rect">
                      <a:avLst/>
                    </a:prstGeom>
                    <a:noFill/>
                    <a:ln w="9525">
                      <a:noFill/>
                      <a:miter lim="800000"/>
                      <a:headEnd/>
                      <a:tailEnd/>
                    </a:ln>
                  </pic:spPr>
                </pic:pic>
              </a:graphicData>
            </a:graphic>
          </wp:inline>
        </w:drawing>
      </w:r>
    </w:p>
    <w:p w:rsidR="00C90236" w:rsidRDefault="00C90236" w:rsidP="00C90236">
      <w:pPr>
        <w:rPr>
          <w:vertAlign w:val="subscript"/>
        </w:rPr>
      </w:pPr>
      <w:r>
        <w:t xml:space="preserve">When a sensor </w:t>
      </w:r>
      <w:r w:rsidR="003C13CB">
        <w:t>detects a thief it communicates with the House security system agent (SS). These events are handled by a detectable within the House Security agent who handles the sensor alarms. The house security system then calls the other goes</w:t>
      </w:r>
      <w:r>
        <w:t xml:space="preserve"> off detecting the thief it communicates to the active security system and triggers a </w:t>
      </w:r>
      <w:r>
        <w:lastRenderedPageBreak/>
        <w:t>procedure for handling the burglary.</w:t>
      </w:r>
      <w:r>
        <w:br/>
      </w:r>
    </w:p>
    <w:p w:rsidR="001E6BBC" w:rsidRDefault="001E6BBC">
      <w:pPr>
        <w:rPr>
          <w:vertAlign w:val="subscript"/>
        </w:rPr>
      </w:pPr>
    </w:p>
    <w:p w:rsidR="00A50771" w:rsidRDefault="00A50771">
      <w:pPr>
        <w:rPr>
          <w:vertAlign w:val="subscript"/>
        </w:rPr>
      </w:pPr>
      <w:r>
        <w:rPr>
          <w:noProof/>
          <w:vertAlign w:val="subscript"/>
        </w:rPr>
        <w:drawing>
          <wp:inline distT="0" distB="0" distL="0" distR="0">
            <wp:extent cx="5475605" cy="3540760"/>
            <wp:effectExtent l="25400" t="0" r="10795" b="0"/>
            <wp:docPr id="1" name="Picture 1" descr="::::::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 4.png"/>
                    <pic:cNvPicPr>
                      <a:picLocks noChangeAspect="1" noChangeArrowheads="1"/>
                    </pic:cNvPicPr>
                  </pic:nvPicPr>
                  <pic:blipFill>
                    <a:blip r:embed="rId10"/>
                    <a:srcRect/>
                    <a:stretch>
                      <a:fillRect/>
                    </a:stretch>
                  </pic:blipFill>
                  <pic:spPr bwMode="auto">
                    <a:xfrm>
                      <a:off x="0" y="0"/>
                      <a:ext cx="5475605" cy="3540760"/>
                    </a:xfrm>
                    <a:prstGeom prst="rect">
                      <a:avLst/>
                    </a:prstGeom>
                    <a:noFill/>
                    <a:ln w="9525">
                      <a:noFill/>
                      <a:miter lim="800000"/>
                      <a:headEnd/>
                      <a:tailEnd/>
                    </a:ln>
                  </pic:spPr>
                </pic:pic>
              </a:graphicData>
            </a:graphic>
          </wp:inline>
        </w:drawing>
      </w:r>
    </w:p>
    <w:p w:rsidR="00A06D9F" w:rsidRDefault="00A06D9F">
      <w:pPr>
        <w:rPr>
          <w:vertAlign w:val="subscript"/>
        </w:rPr>
      </w:pPr>
    </w:p>
    <w:p w:rsidR="009F7B7F" w:rsidRDefault="00426D7E">
      <w:pPr>
        <w:rPr>
          <w:noProof/>
          <w:vertAlign w:val="subscript"/>
        </w:rPr>
      </w:pPr>
      <w:r>
        <w:t xml:space="preserve">The thief first determines an arbitrary order on how to visit the rooms. We determine this arbitrary order by concluding a first location with 100 percent certainty and then </w:t>
      </w:r>
      <w:r w:rsidR="009F7B7F">
        <w:t>overwrite</w:t>
      </w:r>
      <w:r>
        <w:t xml:space="preserve"> this conclusion with probabilities of 50 percent. The thief keeps track of the rooms he has visited before, so he will not visit a room more than once. He will also </w:t>
      </w:r>
      <w:proofErr w:type="gramStart"/>
      <w:r>
        <w:t>learn</w:t>
      </w:r>
      <w:proofErr w:type="gramEnd"/>
      <w:r>
        <w:t xml:space="preserve"> from his detections of the security response teams, which rooms have sensors on them. The thief does this by detecting the response team and leaving before being caught.</w:t>
      </w:r>
      <w:r w:rsidR="009F7B7F" w:rsidRPr="009F7B7F">
        <w:rPr>
          <w:noProof/>
          <w:vertAlign w:val="subscript"/>
        </w:rPr>
        <w:t xml:space="preserve"> </w:t>
      </w:r>
    </w:p>
    <w:p w:rsidR="00426D7E" w:rsidRPr="00F34537" w:rsidRDefault="009F7B7F">
      <w:pPr>
        <w:rPr>
          <w:vertAlign w:val="subscript"/>
        </w:rPr>
      </w:pPr>
      <w:r>
        <w:rPr>
          <w:noProof/>
          <w:vertAlign w:val="subscript"/>
        </w:rPr>
        <w:lastRenderedPageBreak/>
        <w:drawing>
          <wp:inline distT="0" distB="0" distL="0" distR="0">
            <wp:extent cx="5475605" cy="4093845"/>
            <wp:effectExtent l="25400" t="0" r="10795" b="0"/>
            <wp:docPr id="5" name="Picture 2" descr="::::::Desktop: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 5.png"/>
                    <pic:cNvPicPr>
                      <a:picLocks noChangeAspect="1" noChangeArrowheads="1"/>
                    </pic:cNvPicPr>
                  </pic:nvPicPr>
                  <pic:blipFill>
                    <a:blip r:embed="rId11"/>
                    <a:srcRect/>
                    <a:stretch>
                      <a:fillRect/>
                    </a:stretch>
                  </pic:blipFill>
                  <pic:spPr bwMode="auto">
                    <a:xfrm>
                      <a:off x="0" y="0"/>
                      <a:ext cx="5475605" cy="4093845"/>
                    </a:xfrm>
                    <a:prstGeom prst="rect">
                      <a:avLst/>
                    </a:prstGeom>
                    <a:noFill/>
                    <a:ln w="9525">
                      <a:noFill/>
                      <a:miter lim="800000"/>
                      <a:headEnd/>
                      <a:tailEnd/>
                    </a:ln>
                  </pic:spPr>
                </pic:pic>
              </a:graphicData>
            </a:graphic>
          </wp:inline>
        </w:drawing>
      </w:r>
    </w:p>
    <w:sectPr w:rsidR="00426D7E" w:rsidRPr="00F34537" w:rsidSect="00DA6BC9">
      <w:pgSz w:w="12240" w:h="15840"/>
      <w:pgMar w:top="1440" w:right="1800" w:bottom="1440" w:left="1800" w:header="720" w:footer="720" w:gutter="0"/>
      <w:cols w:space="720"/>
      <w:titlePg/>
      <w:docGrid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F34537"/>
    <w:rsid w:val="0001427B"/>
    <w:rsid w:val="0017410C"/>
    <w:rsid w:val="001B6CF2"/>
    <w:rsid w:val="001E6BBC"/>
    <w:rsid w:val="002317BC"/>
    <w:rsid w:val="00257349"/>
    <w:rsid w:val="002A3B55"/>
    <w:rsid w:val="002E5F5E"/>
    <w:rsid w:val="003B5B9B"/>
    <w:rsid w:val="003C13CB"/>
    <w:rsid w:val="00426D7E"/>
    <w:rsid w:val="004438A9"/>
    <w:rsid w:val="004A48D9"/>
    <w:rsid w:val="004B440B"/>
    <w:rsid w:val="004B6DDB"/>
    <w:rsid w:val="004C7493"/>
    <w:rsid w:val="00561BFA"/>
    <w:rsid w:val="006249C7"/>
    <w:rsid w:val="00791EA1"/>
    <w:rsid w:val="00792730"/>
    <w:rsid w:val="008D0ABA"/>
    <w:rsid w:val="009F7B7F"/>
    <w:rsid w:val="00A06D9F"/>
    <w:rsid w:val="00A50771"/>
    <w:rsid w:val="00A749B1"/>
    <w:rsid w:val="00A94B6A"/>
    <w:rsid w:val="00AE0DA9"/>
    <w:rsid w:val="00B25197"/>
    <w:rsid w:val="00B27DF4"/>
    <w:rsid w:val="00B73065"/>
    <w:rsid w:val="00B86DBA"/>
    <w:rsid w:val="00BA5F1F"/>
    <w:rsid w:val="00C1356E"/>
    <w:rsid w:val="00C90236"/>
    <w:rsid w:val="00DA6BC9"/>
    <w:rsid w:val="00DD5A0F"/>
    <w:rsid w:val="00E555E5"/>
    <w:rsid w:val="00E84D86"/>
    <w:rsid w:val="00EC1F56"/>
    <w:rsid w:val="00ED3150"/>
    <w:rsid w:val="00EE1513"/>
    <w:rsid w:val="00F0439C"/>
    <w:rsid w:val="00F303F2"/>
    <w:rsid w:val="00F34537"/>
    <w:rsid w:val="00FD4DF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8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B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BC9"/>
    <w:rPr>
      <w:rFonts w:ascii="Tahoma" w:hAnsi="Tahoma" w:cs="Tahoma"/>
      <w:sz w:val="16"/>
      <w:szCs w:val="16"/>
    </w:rPr>
  </w:style>
  <w:style w:type="paragraph" w:styleId="NoSpacing">
    <w:name w:val="No Spacing"/>
    <w:link w:val="NoSpacingChar"/>
    <w:uiPriority w:val="1"/>
    <w:qFormat/>
    <w:rsid w:val="00DA6BC9"/>
    <w:pPr>
      <w:spacing w:after="0"/>
    </w:pPr>
    <w:rPr>
      <w:rFonts w:eastAsiaTheme="minorEastAsia"/>
      <w:sz w:val="22"/>
      <w:szCs w:val="22"/>
    </w:rPr>
  </w:style>
  <w:style w:type="character" w:customStyle="1" w:styleId="NoSpacingChar">
    <w:name w:val="No Spacing Char"/>
    <w:basedOn w:val="DefaultParagraphFont"/>
    <w:link w:val="NoSpacing"/>
    <w:uiPriority w:val="1"/>
    <w:rsid w:val="00DA6BC9"/>
    <w:rPr>
      <w:rFonts w:eastAsiaTheme="minorEastAsia"/>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C4955FCF9B4FC19E818FF846D8A42F"/>
        <w:category>
          <w:name w:val="General"/>
          <w:gallery w:val="placeholder"/>
        </w:category>
        <w:types>
          <w:type w:val="bbPlcHdr"/>
        </w:types>
        <w:behaviors>
          <w:behavior w:val="content"/>
        </w:behaviors>
        <w:guid w:val="{BE05F7C5-B203-48F7-8FFE-BAAD641C13C0}"/>
      </w:docPartPr>
      <w:docPartBody>
        <w:p w:rsidR="005A615E" w:rsidRDefault="00696D49" w:rsidP="00696D49">
          <w:pPr>
            <w:pStyle w:val="66C4955FCF9B4FC19E818FF846D8A42F"/>
          </w:pPr>
          <w:r>
            <w:rPr>
              <w:color w:val="FFFFFF" w:themeColor="background1"/>
              <w:sz w:val="80"/>
              <w:szCs w:val="80"/>
            </w:rPr>
            <w:t>[Type the document title]</w:t>
          </w:r>
        </w:p>
      </w:docPartBody>
    </w:docPart>
    <w:docPart>
      <w:docPartPr>
        <w:name w:val="78A9E0FA9BA942A586F21A4817ECBC9E"/>
        <w:category>
          <w:name w:val="General"/>
          <w:gallery w:val="placeholder"/>
        </w:category>
        <w:types>
          <w:type w:val="bbPlcHdr"/>
        </w:types>
        <w:behaviors>
          <w:behavior w:val="content"/>
        </w:behaviors>
        <w:guid w:val="{6AE7DB77-0A42-46EB-88F1-AF46DA0322C7}"/>
      </w:docPartPr>
      <w:docPartBody>
        <w:p w:rsidR="005A615E" w:rsidRDefault="00696D49" w:rsidP="00696D49">
          <w:pPr>
            <w:pStyle w:val="78A9E0FA9BA942A586F21A4817ECBC9E"/>
          </w:pPr>
          <w:r>
            <w:rPr>
              <w:color w:val="FFFFFF" w:themeColor="background1"/>
              <w:sz w:val="40"/>
              <w:szCs w:val="40"/>
            </w:rPr>
            <w:t>[Type the document subtitle]</w:t>
          </w:r>
        </w:p>
      </w:docPartBody>
    </w:docPart>
    <w:docPart>
      <w:docPartPr>
        <w:name w:val="CED0E8DB548F4DAFB513D6E705A87062"/>
        <w:category>
          <w:name w:val="General"/>
          <w:gallery w:val="placeholder"/>
        </w:category>
        <w:types>
          <w:type w:val="bbPlcHdr"/>
        </w:types>
        <w:behaviors>
          <w:behavior w:val="content"/>
        </w:behaviors>
        <w:guid w:val="{3F696A83-DEF6-4FE4-AE14-AF2CE3A7B730}"/>
      </w:docPartPr>
      <w:docPartBody>
        <w:p w:rsidR="005A615E" w:rsidRDefault="00696D49" w:rsidP="00696D49">
          <w:pPr>
            <w:pStyle w:val="CED0E8DB548F4DAFB513D6E705A87062"/>
          </w:pPr>
          <w:r>
            <w:rPr>
              <w:color w:val="FFFFFF" w:themeColor="background1"/>
              <w:sz w:val="48"/>
              <w:szCs w:val="48"/>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6D49"/>
    <w:rsid w:val="005A615E"/>
    <w:rsid w:val="00696D49"/>
    <w:rsid w:val="00B62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C4955FCF9B4FC19E818FF846D8A42F">
    <w:name w:val="66C4955FCF9B4FC19E818FF846D8A42F"/>
    <w:rsid w:val="00696D49"/>
  </w:style>
  <w:style w:type="paragraph" w:customStyle="1" w:styleId="78A9E0FA9BA942A586F21A4817ECBC9E">
    <w:name w:val="78A9E0FA9BA942A586F21A4817ECBC9E"/>
    <w:rsid w:val="00696D49"/>
  </w:style>
  <w:style w:type="paragraph" w:customStyle="1" w:styleId="4660C91F1E114946934080BE135B6139">
    <w:name w:val="4660C91F1E114946934080BE135B6139"/>
    <w:rsid w:val="00696D49"/>
  </w:style>
  <w:style w:type="paragraph" w:customStyle="1" w:styleId="CED0E8DB548F4DAFB513D6E705A87062">
    <w:name w:val="CED0E8DB548F4DAFB513D6E705A87062"/>
    <w:rsid w:val="00696D49"/>
  </w:style>
  <w:style w:type="paragraph" w:customStyle="1" w:styleId="4B7ED227004748B38D7174D2D0DF6DE5">
    <w:name w:val="4B7ED227004748B38D7174D2D0DF6DE5"/>
    <w:rsid w:val="00696D49"/>
  </w:style>
  <w:style w:type="paragraph" w:customStyle="1" w:styleId="E323CB76795A439EA2807DF4C39F8F54">
    <w:name w:val="E323CB76795A439EA2807DF4C39F8F54"/>
    <w:rsid w:val="00696D49"/>
  </w:style>
  <w:style w:type="paragraph" w:customStyle="1" w:styleId="C00F33099B3B45BA96981B69CD2508BF">
    <w:name w:val="C00F33099B3B45BA96981B69CD2508BF"/>
    <w:rsid w:val="00696D49"/>
  </w:style>
  <w:style w:type="paragraph" w:customStyle="1" w:styleId="7618475B48CE4765AEE6200062DF8AFD">
    <w:name w:val="7618475B48CE4765AEE6200062DF8AFD"/>
    <w:rsid w:val="00696D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2010-04-28T00:00:00</PublishDate>
  <Abstract>Palash Verma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DoTA</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Brahms Project.</dc:title>
  <dc:subject>House Security System</dc:subject>
  <dc:creator/>
  <cp:keywords/>
  <cp:lastModifiedBy>Viper</cp:lastModifiedBy>
  <cp:revision>37</cp:revision>
  <dcterms:created xsi:type="dcterms:W3CDTF">2010-04-26T19:43:00Z</dcterms:created>
  <dcterms:modified xsi:type="dcterms:W3CDTF">2010-04-28T20:24:00Z</dcterms:modified>
</cp:coreProperties>
</file>