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E8122" w14:textId="4B603650" w:rsidR="00BC5104" w:rsidRPr="00BC5104" w:rsidRDefault="00BC5104" w:rsidP="00BC5104">
      <w:pPr>
        <w:pStyle w:val="Title"/>
        <w:jc w:val="center"/>
      </w:pPr>
      <w:r w:rsidRPr="00BC5104">
        <w:t>Vilniaus Universitetas</w:t>
      </w:r>
      <w:r>
        <w:br/>
        <w:t>Matematikos ir Informatikos fakultetas</w:t>
      </w:r>
    </w:p>
    <w:p w14:paraId="0133F8BF" w14:textId="77777777" w:rsidR="00BC5104" w:rsidRDefault="00BC5104" w:rsidP="00BC5104">
      <w:pPr>
        <w:pStyle w:val="Title"/>
        <w:jc w:val="center"/>
      </w:pPr>
    </w:p>
    <w:p w14:paraId="73FA69AE" w14:textId="77777777" w:rsidR="00BC5104" w:rsidRDefault="00BC5104" w:rsidP="00BC5104">
      <w:pPr>
        <w:pStyle w:val="Title"/>
        <w:jc w:val="center"/>
      </w:pPr>
    </w:p>
    <w:p w14:paraId="375E9C8E" w14:textId="77777777" w:rsidR="00BC5104" w:rsidRDefault="00BC5104" w:rsidP="00BC5104"/>
    <w:p w14:paraId="3D6D8550" w14:textId="77777777" w:rsidR="00BC5104" w:rsidRPr="00BC5104" w:rsidRDefault="00BC5104" w:rsidP="00BC5104"/>
    <w:p w14:paraId="2E5226EE" w14:textId="7E4EB4C5" w:rsidR="00BC5104" w:rsidRPr="00EC3CE2" w:rsidRDefault="00BC5104" w:rsidP="00EC3CE2">
      <w:pPr>
        <w:pStyle w:val="Title"/>
        <w:jc w:val="center"/>
        <w:rPr>
          <w:b/>
          <w:bCs/>
          <w:sz w:val="72"/>
          <w:szCs w:val="72"/>
        </w:rPr>
      </w:pPr>
      <w:r w:rsidRPr="00EC3CE2">
        <w:rPr>
          <w:b/>
          <w:bCs/>
          <w:sz w:val="72"/>
          <w:szCs w:val="72"/>
        </w:rPr>
        <w:t>II</w:t>
      </w:r>
      <w:r w:rsidR="00EC3CE2" w:rsidRPr="00EC3CE2">
        <w:rPr>
          <w:b/>
          <w:bCs/>
          <w:sz w:val="72"/>
          <w:szCs w:val="72"/>
        </w:rPr>
        <w:t>I</w:t>
      </w:r>
      <w:r w:rsidRPr="00EC3CE2">
        <w:rPr>
          <w:b/>
          <w:bCs/>
          <w:sz w:val="72"/>
          <w:szCs w:val="72"/>
        </w:rPr>
        <w:t xml:space="preserve"> </w:t>
      </w:r>
      <w:r w:rsidR="00EC3CE2" w:rsidRPr="00EC3CE2">
        <w:rPr>
          <w:b/>
          <w:bCs/>
          <w:sz w:val="72"/>
          <w:szCs w:val="72"/>
        </w:rPr>
        <w:t>Bioinformatikos laboratorinis darbas</w:t>
      </w:r>
    </w:p>
    <w:p w14:paraId="3FBD6A2E" w14:textId="77777777" w:rsidR="00BC5104" w:rsidRDefault="00BC5104" w:rsidP="00BC5104">
      <w:pPr>
        <w:jc w:val="right"/>
        <w:rPr>
          <w:b/>
          <w:bCs/>
        </w:rPr>
      </w:pPr>
    </w:p>
    <w:p w14:paraId="5EDE8344" w14:textId="77777777" w:rsidR="00BC5104" w:rsidRDefault="00BC5104" w:rsidP="00BC5104">
      <w:pPr>
        <w:rPr>
          <w:b/>
          <w:bCs/>
        </w:rPr>
      </w:pPr>
    </w:p>
    <w:p w14:paraId="477DEAD1" w14:textId="77777777" w:rsidR="00BC5104" w:rsidRDefault="00BC5104" w:rsidP="00BC5104">
      <w:pPr>
        <w:rPr>
          <w:b/>
          <w:bCs/>
        </w:rPr>
      </w:pPr>
    </w:p>
    <w:p w14:paraId="61B81D04" w14:textId="77777777" w:rsidR="00BC5104" w:rsidRDefault="00BC5104" w:rsidP="00BC5104">
      <w:pPr>
        <w:jc w:val="right"/>
        <w:rPr>
          <w:b/>
          <w:bCs/>
        </w:rPr>
      </w:pPr>
    </w:p>
    <w:p w14:paraId="39BC6722" w14:textId="77777777" w:rsidR="00BC5104" w:rsidRDefault="00BC5104" w:rsidP="00BC5104">
      <w:pPr>
        <w:jc w:val="right"/>
        <w:rPr>
          <w:b/>
          <w:bCs/>
        </w:rPr>
      </w:pPr>
    </w:p>
    <w:p w14:paraId="5DED8FF5" w14:textId="77777777" w:rsidR="00BC5104" w:rsidRDefault="00BC5104" w:rsidP="00BC5104">
      <w:pPr>
        <w:jc w:val="right"/>
        <w:rPr>
          <w:b/>
          <w:bCs/>
        </w:rPr>
      </w:pPr>
    </w:p>
    <w:p w14:paraId="61BC2417" w14:textId="77777777" w:rsidR="00BC5104" w:rsidRDefault="00BC5104" w:rsidP="00BC5104">
      <w:pPr>
        <w:rPr>
          <w:b/>
          <w:bCs/>
        </w:rPr>
      </w:pPr>
    </w:p>
    <w:p w14:paraId="4DCB0D9E" w14:textId="77777777" w:rsidR="00BC5104" w:rsidRDefault="00BC5104" w:rsidP="00BC5104">
      <w:pPr>
        <w:jc w:val="right"/>
        <w:rPr>
          <w:b/>
          <w:bCs/>
        </w:rPr>
      </w:pPr>
    </w:p>
    <w:p w14:paraId="13D2B12E" w14:textId="77777777" w:rsidR="00BC5104" w:rsidRDefault="00BC5104" w:rsidP="00BC5104">
      <w:pPr>
        <w:jc w:val="right"/>
        <w:rPr>
          <w:b/>
          <w:bCs/>
        </w:rPr>
      </w:pPr>
    </w:p>
    <w:p w14:paraId="068E8319" w14:textId="77777777" w:rsidR="00BC5104" w:rsidRDefault="00BC5104" w:rsidP="00BC5104">
      <w:pPr>
        <w:jc w:val="right"/>
        <w:rPr>
          <w:b/>
          <w:bCs/>
        </w:rPr>
      </w:pPr>
    </w:p>
    <w:p w14:paraId="7B2A9E8A" w14:textId="77777777" w:rsidR="00BC5104" w:rsidRDefault="00BC5104" w:rsidP="00BC5104">
      <w:pPr>
        <w:jc w:val="right"/>
        <w:rPr>
          <w:b/>
          <w:bCs/>
        </w:rPr>
      </w:pPr>
    </w:p>
    <w:p w14:paraId="02ECDCED" w14:textId="77777777" w:rsidR="00BC5104" w:rsidRDefault="00BC5104" w:rsidP="00BC5104">
      <w:pPr>
        <w:jc w:val="right"/>
        <w:rPr>
          <w:b/>
          <w:bCs/>
        </w:rPr>
      </w:pPr>
    </w:p>
    <w:p w14:paraId="0E8209FD" w14:textId="77777777" w:rsidR="00BC5104" w:rsidRDefault="00BC5104" w:rsidP="00BC5104">
      <w:pPr>
        <w:jc w:val="right"/>
        <w:rPr>
          <w:b/>
          <w:bCs/>
        </w:rPr>
      </w:pPr>
    </w:p>
    <w:p w14:paraId="6958FF66" w14:textId="62A27C29" w:rsidR="00BC5104" w:rsidRPr="00BC5104" w:rsidRDefault="00BC5104" w:rsidP="00BC5104">
      <w:pPr>
        <w:jc w:val="right"/>
        <w:rPr>
          <w:b/>
          <w:bCs/>
          <w:sz w:val="44"/>
          <w:szCs w:val="44"/>
          <w:lang w:val="lt-LT"/>
        </w:rPr>
      </w:pPr>
      <w:r>
        <w:rPr>
          <w:b/>
          <w:bCs/>
        </w:rPr>
        <w:br/>
      </w:r>
      <w:r w:rsidRPr="00BC5104">
        <w:rPr>
          <w:b/>
          <w:bCs/>
          <w:sz w:val="44"/>
          <w:szCs w:val="44"/>
        </w:rPr>
        <w:t>Paruo</w:t>
      </w:r>
      <w:r w:rsidRPr="00BC5104">
        <w:rPr>
          <w:b/>
          <w:bCs/>
          <w:sz w:val="44"/>
          <w:szCs w:val="44"/>
          <w:lang w:val="lt-LT"/>
        </w:rPr>
        <w:t>šė:</w:t>
      </w:r>
    </w:p>
    <w:p w14:paraId="0E9E2871" w14:textId="43BAFE62" w:rsidR="00EC3CE2" w:rsidRDefault="00BC5104" w:rsidP="00EC3CE2">
      <w:pPr>
        <w:jc w:val="right"/>
        <w:rPr>
          <w:b/>
          <w:bCs/>
        </w:rPr>
      </w:pPr>
      <w:r w:rsidRPr="00BC5104">
        <w:rPr>
          <w:b/>
          <w:bCs/>
          <w:sz w:val="44"/>
          <w:szCs w:val="44"/>
          <w:lang w:val="lt-LT"/>
        </w:rPr>
        <w:t>Edvinas Krupovnickas</w:t>
      </w:r>
      <w:r w:rsidRPr="00BC5104">
        <w:rPr>
          <w:b/>
          <w:bCs/>
          <w:sz w:val="44"/>
          <w:szCs w:val="44"/>
          <w:lang w:val="lt-LT"/>
        </w:rPr>
        <w:br/>
        <w:t>Programų Sistemų IV kurso studentas</w:t>
      </w:r>
    </w:p>
    <w:p w14:paraId="60D47C3E" w14:textId="77777777" w:rsidR="00EC3CE2" w:rsidRDefault="00EC3CE2" w:rsidP="00EC3CE2">
      <w:pPr>
        <w:pStyle w:val="Title"/>
        <w:rPr>
          <w:sz w:val="40"/>
          <w:szCs w:val="40"/>
        </w:rPr>
      </w:pPr>
      <w:r>
        <w:br w:type="page"/>
      </w:r>
      <w:r w:rsidRPr="00EC3CE2">
        <w:rPr>
          <w:sz w:val="48"/>
          <w:szCs w:val="48"/>
        </w:rPr>
        <w:lastRenderedPageBreak/>
        <w:t>1. Apibūdinkite fastq formatą. (</w:t>
      </w:r>
      <w:hyperlink r:id="rId7" w:history="1">
        <w:r w:rsidRPr="00884E35">
          <w:rPr>
            <w:rStyle w:val="Hyperlink"/>
            <w:sz w:val="48"/>
            <w:szCs w:val="48"/>
          </w:rPr>
          <w:t>https://en.wikipedia.org/wiki/FASTQ_format</w:t>
        </w:r>
      </w:hyperlink>
      <w:r w:rsidRPr="00EC3CE2">
        <w:rPr>
          <w:sz w:val="48"/>
          <w:szCs w:val="48"/>
        </w:rPr>
        <w:t>).</w:t>
      </w:r>
      <w:r>
        <w:rPr>
          <w:sz w:val="48"/>
          <w:szCs w:val="48"/>
        </w:rPr>
        <w:t xml:space="preserve"> </w:t>
      </w:r>
      <w:r w:rsidRPr="00EC3CE2">
        <w:rPr>
          <w:sz w:val="48"/>
          <w:szCs w:val="48"/>
        </w:rPr>
        <w:t>Kokia</w:t>
      </w:r>
      <w:r>
        <w:rPr>
          <w:sz w:val="48"/>
          <w:szCs w:val="48"/>
        </w:rPr>
        <w:t xml:space="preserve"> </w:t>
      </w:r>
      <w:r w:rsidRPr="00EC3CE2">
        <w:rPr>
          <w:sz w:val="48"/>
          <w:szCs w:val="48"/>
        </w:rPr>
        <w:t>papildoma informacija pateikiam lyginant su FASTA formatu?</w:t>
      </w:r>
      <w:r>
        <w:rPr>
          <w:sz w:val="48"/>
          <w:szCs w:val="48"/>
        </w:rPr>
        <w:br/>
      </w:r>
      <w:r>
        <w:rPr>
          <w:sz w:val="48"/>
          <w:szCs w:val="48"/>
        </w:rPr>
        <w:br/>
      </w:r>
      <w:r w:rsidRPr="00EC3CE2">
        <w:rPr>
          <w:b/>
          <w:bCs/>
          <w:sz w:val="40"/>
          <w:szCs w:val="40"/>
        </w:rPr>
        <w:t>FASTQ</w:t>
      </w:r>
      <w:r w:rsidRPr="00EC3CE2">
        <w:rPr>
          <w:sz w:val="40"/>
          <w:szCs w:val="40"/>
        </w:rPr>
        <w:t xml:space="preserve"> formatas yra sekų duomenų saugojimo ir dalijimosi formatas, kuris paprastai naudojamas NGS (Next Generation Sequencing) sekoskaitos duomenims. Kiekvienas įrašas FASTQ faile susideda iš keturių eilučių:</w:t>
      </w:r>
    </w:p>
    <w:p w14:paraId="222FE0EA" w14:textId="77777777" w:rsidR="00EC3CE2" w:rsidRPr="00EC3CE2" w:rsidRDefault="00EC3CE2" w:rsidP="00EC3CE2"/>
    <w:p w14:paraId="52AF3695" w14:textId="4E806E53" w:rsidR="00EC3CE2" w:rsidRPr="00EC3CE2" w:rsidRDefault="00EC3CE2" w:rsidP="00EC3CE2">
      <w:pPr>
        <w:pStyle w:val="Title"/>
        <w:numPr>
          <w:ilvl w:val="0"/>
          <w:numId w:val="28"/>
        </w:numPr>
        <w:rPr>
          <w:sz w:val="40"/>
          <w:szCs w:val="40"/>
        </w:rPr>
      </w:pPr>
      <w:r w:rsidRPr="00EC3CE2">
        <w:rPr>
          <w:b/>
          <w:bCs/>
          <w:sz w:val="40"/>
          <w:szCs w:val="40"/>
        </w:rPr>
        <w:t>Pavadinimas</w:t>
      </w:r>
      <w:r w:rsidRPr="00EC3CE2">
        <w:rPr>
          <w:sz w:val="40"/>
          <w:szCs w:val="40"/>
        </w:rPr>
        <w:t>: Eilutė prasideda simboliu "@" ir nurodo seko</w:t>
      </w:r>
      <w:r>
        <w:rPr>
          <w:sz w:val="40"/>
          <w:szCs w:val="40"/>
        </w:rPr>
        <w:t>s</w:t>
      </w:r>
      <w:r w:rsidRPr="00EC3CE2">
        <w:rPr>
          <w:sz w:val="40"/>
          <w:szCs w:val="40"/>
        </w:rPr>
        <w:t xml:space="preserve"> atpažinimo informaciją (pvz., sekos ID, papildomos etiketės).</w:t>
      </w:r>
      <w:r>
        <w:rPr>
          <w:sz w:val="40"/>
          <w:szCs w:val="40"/>
        </w:rPr>
        <w:br/>
      </w:r>
    </w:p>
    <w:p w14:paraId="26CDC6BA" w14:textId="3DA8DDE4" w:rsidR="00EC3CE2" w:rsidRPr="00EC3CE2" w:rsidRDefault="00EC3CE2" w:rsidP="00EC3CE2">
      <w:pPr>
        <w:pStyle w:val="Title"/>
        <w:numPr>
          <w:ilvl w:val="0"/>
          <w:numId w:val="28"/>
        </w:numPr>
        <w:rPr>
          <w:sz w:val="40"/>
          <w:szCs w:val="40"/>
        </w:rPr>
      </w:pPr>
      <w:r w:rsidRPr="00EC3CE2">
        <w:rPr>
          <w:b/>
          <w:bCs/>
          <w:sz w:val="40"/>
          <w:szCs w:val="40"/>
        </w:rPr>
        <w:t>Sekos duomenys</w:t>
      </w:r>
      <w:r w:rsidRPr="00EC3CE2">
        <w:rPr>
          <w:sz w:val="40"/>
          <w:szCs w:val="40"/>
        </w:rPr>
        <w:t>: Nu</w:t>
      </w:r>
      <w:r>
        <w:rPr>
          <w:sz w:val="40"/>
          <w:szCs w:val="40"/>
        </w:rPr>
        <w:t>k</w:t>
      </w:r>
      <w:r w:rsidRPr="00EC3CE2">
        <w:rPr>
          <w:sz w:val="40"/>
          <w:szCs w:val="40"/>
        </w:rPr>
        <w:t>leotidų sekos atstovai, paprastai naudojami kaip A, T, G, C simboliai.</w:t>
      </w:r>
      <w:r>
        <w:rPr>
          <w:sz w:val="40"/>
          <w:szCs w:val="40"/>
        </w:rPr>
        <w:br/>
      </w:r>
    </w:p>
    <w:p w14:paraId="3F4D83D2" w14:textId="7E278943" w:rsidR="00EC3CE2" w:rsidRPr="00EC3CE2" w:rsidRDefault="00EC3CE2" w:rsidP="00EC3CE2">
      <w:pPr>
        <w:pStyle w:val="Title"/>
        <w:numPr>
          <w:ilvl w:val="0"/>
          <w:numId w:val="28"/>
        </w:numPr>
        <w:rPr>
          <w:sz w:val="40"/>
          <w:szCs w:val="40"/>
        </w:rPr>
      </w:pPr>
      <w:r w:rsidRPr="00EC3CE2">
        <w:rPr>
          <w:b/>
          <w:bCs/>
          <w:sz w:val="40"/>
          <w:szCs w:val="40"/>
        </w:rPr>
        <w:t>Papildoma informacija</w:t>
      </w:r>
      <w:r w:rsidRPr="00EC3CE2">
        <w:rPr>
          <w:sz w:val="40"/>
          <w:szCs w:val="40"/>
        </w:rPr>
        <w:t>: Eilutė, prasidedanti simboliu "+", gali būti tuščia arba pateikti papildomą informaciją.</w:t>
      </w:r>
      <w:r>
        <w:rPr>
          <w:sz w:val="40"/>
          <w:szCs w:val="40"/>
        </w:rPr>
        <w:br/>
      </w:r>
    </w:p>
    <w:p w14:paraId="1BC6D640" w14:textId="29F3844F" w:rsidR="00EC3CE2" w:rsidRPr="00EC3CE2" w:rsidRDefault="00EC3CE2" w:rsidP="00EC3CE2">
      <w:pPr>
        <w:pStyle w:val="Title"/>
        <w:numPr>
          <w:ilvl w:val="0"/>
          <w:numId w:val="28"/>
        </w:numPr>
        <w:rPr>
          <w:sz w:val="40"/>
          <w:szCs w:val="40"/>
        </w:rPr>
      </w:pPr>
      <w:r w:rsidRPr="00EC3CE2">
        <w:rPr>
          <w:b/>
          <w:bCs/>
          <w:sz w:val="40"/>
          <w:szCs w:val="40"/>
        </w:rPr>
        <w:t>Sekos kokybės</w:t>
      </w:r>
      <w:r w:rsidRPr="00EC3CE2">
        <w:rPr>
          <w:sz w:val="40"/>
          <w:szCs w:val="40"/>
        </w:rPr>
        <w:t>: ASCII koduoti kokybės parametrai, kurie atspindi kiekvienos bazės tikslumą.</w:t>
      </w:r>
      <w:r>
        <w:rPr>
          <w:sz w:val="40"/>
          <w:szCs w:val="40"/>
        </w:rPr>
        <w:br/>
      </w:r>
    </w:p>
    <w:p w14:paraId="36160940" w14:textId="33B5C931" w:rsidR="00EC3CE2" w:rsidRDefault="00EC3CE2" w:rsidP="00EC3CE2">
      <w:pPr>
        <w:pStyle w:val="Title"/>
        <w:rPr>
          <w:sz w:val="40"/>
          <w:szCs w:val="40"/>
        </w:rPr>
      </w:pPr>
      <w:r w:rsidRPr="00EC3CE2">
        <w:rPr>
          <w:b/>
          <w:bCs/>
          <w:sz w:val="40"/>
          <w:szCs w:val="40"/>
        </w:rPr>
        <w:t>FASTA</w:t>
      </w:r>
      <w:r w:rsidRPr="00EC3CE2">
        <w:rPr>
          <w:sz w:val="40"/>
          <w:szCs w:val="40"/>
        </w:rPr>
        <w:t xml:space="preserve"> formatas apima tik pirmas dvi eilutes: pavadinimą ir seką. </w:t>
      </w:r>
      <w:r w:rsidRPr="00EC3CE2">
        <w:rPr>
          <w:b/>
          <w:bCs/>
          <w:sz w:val="40"/>
          <w:szCs w:val="40"/>
        </w:rPr>
        <w:t>FASTQ</w:t>
      </w:r>
      <w:r w:rsidRPr="00EC3CE2">
        <w:rPr>
          <w:sz w:val="40"/>
          <w:szCs w:val="40"/>
        </w:rPr>
        <w:t xml:space="preserve"> </w:t>
      </w:r>
      <w:r>
        <w:rPr>
          <w:sz w:val="40"/>
          <w:szCs w:val="40"/>
        </w:rPr>
        <w:t xml:space="preserve">be </w:t>
      </w:r>
      <w:r>
        <w:rPr>
          <w:sz w:val="40"/>
          <w:szCs w:val="40"/>
          <w:lang w:val="lt-LT"/>
        </w:rPr>
        <w:t>šių dalykų</w:t>
      </w:r>
      <w:r w:rsidRPr="00EC3CE2">
        <w:rPr>
          <w:sz w:val="40"/>
          <w:szCs w:val="40"/>
        </w:rPr>
        <w:t xml:space="preserve"> taip pat pateikia </w:t>
      </w:r>
      <w:r w:rsidRPr="00EC3CE2">
        <w:rPr>
          <w:b/>
          <w:bCs/>
          <w:sz w:val="40"/>
          <w:szCs w:val="40"/>
        </w:rPr>
        <w:t>kokybės informaciją</w:t>
      </w:r>
      <w:r w:rsidRPr="00EC3CE2">
        <w:rPr>
          <w:sz w:val="40"/>
          <w:szCs w:val="40"/>
        </w:rPr>
        <w:t>, kuri leidžia įvertinti, kiek tikslūs yra duomenys kiekvienam nukleotidui.</w:t>
      </w:r>
    </w:p>
    <w:p w14:paraId="18EDE9BC" w14:textId="77777777" w:rsidR="00EC3CE2" w:rsidRPr="00EC3CE2" w:rsidRDefault="00EC3CE2" w:rsidP="00EC3CE2">
      <w:pPr>
        <w:pStyle w:val="Title"/>
        <w:rPr>
          <w:sz w:val="48"/>
          <w:szCs w:val="48"/>
        </w:rPr>
      </w:pPr>
      <w:r w:rsidRPr="00EC3CE2">
        <w:rPr>
          <w:sz w:val="48"/>
          <w:szCs w:val="48"/>
        </w:rPr>
        <w:lastRenderedPageBreak/>
        <w:t>2. Kurią mėnesio dieną Jūs gimėte? Prie dienos pridėkite 33. Koks ASCII simbolis</w:t>
      </w:r>
    </w:p>
    <w:p w14:paraId="7A2C7D94" w14:textId="4ACFB5BD" w:rsidR="00EC3CE2" w:rsidRDefault="00EC3CE2" w:rsidP="00EC3CE2">
      <w:pPr>
        <w:pStyle w:val="Title"/>
        <w:rPr>
          <w:sz w:val="40"/>
          <w:szCs w:val="40"/>
        </w:rPr>
      </w:pPr>
      <w:r w:rsidRPr="00EC3CE2">
        <w:rPr>
          <w:sz w:val="48"/>
          <w:szCs w:val="48"/>
        </w:rPr>
        <w:t>atitinka šį skaičių?</w:t>
      </w:r>
      <w:r>
        <w:rPr>
          <w:sz w:val="48"/>
          <w:szCs w:val="48"/>
        </w:rPr>
        <w:br/>
      </w:r>
      <w:r>
        <w:rPr>
          <w:sz w:val="48"/>
          <w:szCs w:val="48"/>
        </w:rPr>
        <w:br/>
      </w:r>
      <w:r>
        <w:rPr>
          <w:sz w:val="40"/>
          <w:szCs w:val="40"/>
        </w:rPr>
        <w:t xml:space="preserve">Gimiau </w:t>
      </w:r>
      <w:r w:rsidRPr="00EC3CE2">
        <w:rPr>
          <w:b/>
          <w:bCs/>
          <w:sz w:val="40"/>
          <w:szCs w:val="40"/>
        </w:rPr>
        <w:t>spalio 3-i</w:t>
      </w:r>
      <w:r w:rsidRPr="00EC3CE2">
        <w:rPr>
          <w:b/>
          <w:bCs/>
          <w:sz w:val="40"/>
          <w:szCs w:val="40"/>
          <w:lang w:val="lt-LT"/>
        </w:rPr>
        <w:t>ą</w:t>
      </w:r>
      <w:r>
        <w:rPr>
          <w:sz w:val="40"/>
          <w:szCs w:val="40"/>
          <w:lang w:val="lt-LT"/>
        </w:rPr>
        <w:t xml:space="preserve"> dieną</w:t>
      </w:r>
      <w:r w:rsidRPr="00EC3CE2">
        <w:rPr>
          <w:sz w:val="40"/>
          <w:szCs w:val="40"/>
          <w:lang w:val="lt-LT"/>
        </w:rPr>
        <w:t>.</w:t>
      </w:r>
      <w:r>
        <w:rPr>
          <w:sz w:val="40"/>
          <w:szCs w:val="40"/>
          <w:lang w:val="lt-LT"/>
        </w:rPr>
        <w:br/>
      </w:r>
      <w:r>
        <w:rPr>
          <w:sz w:val="40"/>
          <w:szCs w:val="40"/>
          <w:lang w:val="lt-LT"/>
        </w:rPr>
        <w:br/>
      </w:r>
      <w:r>
        <w:rPr>
          <w:sz w:val="40"/>
          <w:szCs w:val="40"/>
        </w:rPr>
        <w:t xml:space="preserve">3 + 33 = </w:t>
      </w:r>
      <w:r w:rsidRPr="00EC3CE2">
        <w:rPr>
          <w:b/>
          <w:bCs/>
          <w:sz w:val="40"/>
          <w:szCs w:val="40"/>
        </w:rPr>
        <w:t>36</w:t>
      </w:r>
      <w:r>
        <w:rPr>
          <w:sz w:val="40"/>
          <w:szCs w:val="40"/>
        </w:rPr>
        <w:t>.</w:t>
      </w:r>
      <w:r>
        <w:rPr>
          <w:sz w:val="40"/>
          <w:szCs w:val="40"/>
          <w:lang w:val="lt-LT"/>
        </w:rPr>
        <w:br/>
      </w:r>
      <w:r>
        <w:rPr>
          <w:sz w:val="40"/>
          <w:szCs w:val="40"/>
          <w:lang w:val="lt-LT"/>
        </w:rPr>
        <w:br/>
      </w:r>
      <w:r w:rsidRPr="00EC3CE2">
        <w:rPr>
          <w:b/>
          <w:bCs/>
          <w:sz w:val="40"/>
          <w:szCs w:val="40"/>
        </w:rPr>
        <w:t>36-i</w:t>
      </w:r>
      <w:r w:rsidRPr="00EC3CE2">
        <w:rPr>
          <w:b/>
          <w:bCs/>
          <w:sz w:val="40"/>
          <w:szCs w:val="40"/>
          <w:lang w:val="lt-LT"/>
        </w:rPr>
        <w:t>ų</w:t>
      </w:r>
      <w:r>
        <w:rPr>
          <w:sz w:val="40"/>
          <w:szCs w:val="40"/>
          <w:lang w:val="lt-LT"/>
        </w:rPr>
        <w:t xml:space="preserve"> ASCII atitikmuo yra </w:t>
      </w:r>
      <w:r w:rsidRPr="00EC3CE2">
        <w:rPr>
          <w:b/>
          <w:bCs/>
          <w:sz w:val="52"/>
          <w:szCs w:val="52"/>
        </w:rPr>
        <w:t>$</w:t>
      </w:r>
      <w:r>
        <w:rPr>
          <w:sz w:val="40"/>
          <w:szCs w:val="40"/>
        </w:rPr>
        <w:t>.</w:t>
      </w:r>
    </w:p>
    <w:p w14:paraId="409A008C" w14:textId="77777777" w:rsidR="00EC3CE2" w:rsidRDefault="00EC3CE2" w:rsidP="00EC3CE2"/>
    <w:p w14:paraId="6B08BF2A" w14:textId="77777777" w:rsidR="00EC3CE2" w:rsidRDefault="00EC3CE2" w:rsidP="00EC3CE2"/>
    <w:p w14:paraId="4E01382A" w14:textId="77777777" w:rsidR="00EC3CE2" w:rsidRDefault="00EC3CE2" w:rsidP="00EC3CE2"/>
    <w:p w14:paraId="45B7D4BD" w14:textId="77777777" w:rsidR="00EC3CE2" w:rsidRPr="00EC3CE2" w:rsidRDefault="00EC3CE2" w:rsidP="00EC3CE2"/>
    <w:p w14:paraId="17DA7E05" w14:textId="57AE5187" w:rsidR="00EC3CE2" w:rsidRDefault="00EC3CE2" w:rsidP="00EC3CE2">
      <w:pPr>
        <w:pStyle w:val="Title"/>
        <w:rPr>
          <w:sz w:val="48"/>
          <w:szCs w:val="48"/>
        </w:rPr>
      </w:pPr>
      <w:r w:rsidRPr="00EC3CE2">
        <w:rPr>
          <w:sz w:val="48"/>
          <w:szCs w:val="48"/>
        </w:rPr>
        <w:t>3. Kodėl pirmi 32 ASCII kodai negali būti naudojami sekos kokybei koduoti?</w:t>
      </w:r>
      <w:r>
        <w:rPr>
          <w:sz w:val="48"/>
          <w:szCs w:val="48"/>
        </w:rPr>
        <w:br/>
      </w:r>
    </w:p>
    <w:p w14:paraId="7E7BFA60" w14:textId="25AC89EE" w:rsidR="00EC3CE2" w:rsidRDefault="00EC3CE2" w:rsidP="00EC3CE2">
      <w:pPr>
        <w:rPr>
          <w:rFonts w:asciiTheme="majorHAnsi" w:hAnsiTheme="majorHAnsi"/>
          <w:sz w:val="40"/>
          <w:szCs w:val="40"/>
        </w:rPr>
      </w:pPr>
      <w:r w:rsidRPr="00EC3CE2">
        <w:rPr>
          <w:rFonts w:asciiTheme="majorHAnsi" w:hAnsiTheme="majorHAnsi"/>
          <w:sz w:val="40"/>
          <w:szCs w:val="40"/>
        </w:rPr>
        <w:t xml:space="preserve">Pirmieji 32 ASCII kodai (nuo 0 iki 31) yra </w:t>
      </w:r>
      <w:r w:rsidRPr="00EC3CE2">
        <w:rPr>
          <w:rFonts w:asciiTheme="majorHAnsi" w:hAnsiTheme="majorHAnsi"/>
          <w:b/>
          <w:bCs/>
          <w:sz w:val="40"/>
          <w:szCs w:val="40"/>
        </w:rPr>
        <w:t>kontroliniai simboliai</w:t>
      </w:r>
      <w:r w:rsidRPr="00EC3CE2">
        <w:rPr>
          <w:rFonts w:asciiTheme="majorHAnsi" w:hAnsiTheme="majorHAnsi"/>
          <w:sz w:val="40"/>
          <w:szCs w:val="40"/>
        </w:rPr>
        <w:t>, kurie neturi apibrėžtų spausdinamų simbolių. Jie dažniausiai naudojami įvairiems valdymo veiksmams, pavyzdžiui, teksto eilutės pabaigai ar kitoms reikšmėms. Dėl šios priežasties jie negali būti naudojami sekos kokybės kodavimui, nes kokybės skalė turi naudoti spausdinamus simbolius, kurie gali būti aiškiai interpretuojami.</w:t>
      </w:r>
    </w:p>
    <w:p w14:paraId="67342CFA" w14:textId="77777777" w:rsidR="00EC3CE2" w:rsidRDefault="00EC3CE2">
      <w:pPr>
        <w:rPr>
          <w:rFonts w:asciiTheme="majorHAnsi" w:hAnsiTheme="majorHAnsi"/>
          <w:sz w:val="40"/>
          <w:szCs w:val="40"/>
        </w:rPr>
      </w:pPr>
      <w:r>
        <w:rPr>
          <w:rFonts w:asciiTheme="majorHAnsi" w:hAnsiTheme="majorHAnsi"/>
          <w:sz w:val="40"/>
          <w:szCs w:val="40"/>
        </w:rPr>
        <w:br w:type="page"/>
      </w:r>
    </w:p>
    <w:p w14:paraId="342144FB" w14:textId="77777777" w:rsidR="00EC3CE2" w:rsidRPr="00EC3CE2" w:rsidRDefault="00EC3CE2" w:rsidP="00EC3CE2">
      <w:pPr>
        <w:pStyle w:val="Title"/>
        <w:rPr>
          <w:sz w:val="48"/>
          <w:szCs w:val="48"/>
        </w:rPr>
      </w:pPr>
      <w:r w:rsidRPr="00EC3CE2">
        <w:rPr>
          <w:sz w:val="48"/>
          <w:szCs w:val="48"/>
        </w:rPr>
        <w:lastRenderedPageBreak/>
        <w:t>4. Parašykite skriptą, kuris:</w:t>
      </w:r>
    </w:p>
    <w:p w14:paraId="7B602FBD" w14:textId="77777777" w:rsidR="00EC3CE2" w:rsidRPr="00EC3CE2" w:rsidRDefault="00EC3CE2" w:rsidP="00EC3CE2">
      <w:pPr>
        <w:pStyle w:val="Title"/>
        <w:rPr>
          <w:sz w:val="48"/>
          <w:szCs w:val="48"/>
        </w:rPr>
      </w:pPr>
      <w:r w:rsidRPr="00EC3CE2">
        <w:rPr>
          <w:sz w:val="48"/>
          <w:szCs w:val="48"/>
        </w:rPr>
        <w:t>a) nustatytu koks kokybės kodavimas yra naudojamas pateiktame faile. Galimos</w:t>
      </w:r>
    </w:p>
    <w:p w14:paraId="34146EB4" w14:textId="77777777" w:rsidR="00EC3CE2" w:rsidRPr="00EC3CE2" w:rsidRDefault="00EC3CE2" w:rsidP="00EC3CE2">
      <w:pPr>
        <w:pStyle w:val="Title"/>
        <w:rPr>
          <w:sz w:val="48"/>
          <w:szCs w:val="48"/>
        </w:rPr>
      </w:pPr>
      <w:r w:rsidRPr="00EC3CE2">
        <w:rPr>
          <w:sz w:val="48"/>
          <w:szCs w:val="48"/>
        </w:rPr>
        <w:t>koduotės:</w:t>
      </w:r>
    </w:p>
    <w:p w14:paraId="0EE7D1C6" w14:textId="77777777" w:rsidR="00EC3CE2" w:rsidRPr="00EC3CE2" w:rsidRDefault="00EC3CE2" w:rsidP="00EC3CE2">
      <w:pPr>
        <w:pStyle w:val="Title"/>
        <w:rPr>
          <w:sz w:val="48"/>
          <w:szCs w:val="48"/>
        </w:rPr>
      </w:pPr>
      <w:r w:rsidRPr="00EC3CE2">
        <w:rPr>
          <w:sz w:val="48"/>
          <w:szCs w:val="48"/>
        </w:rPr>
        <w:t>i. Sanger Phred+33</w:t>
      </w:r>
    </w:p>
    <w:p w14:paraId="6E675F5C" w14:textId="77777777" w:rsidR="00EC3CE2" w:rsidRPr="00EC3CE2" w:rsidRDefault="00EC3CE2" w:rsidP="00EC3CE2">
      <w:pPr>
        <w:pStyle w:val="Title"/>
        <w:rPr>
          <w:sz w:val="48"/>
          <w:szCs w:val="48"/>
        </w:rPr>
      </w:pPr>
      <w:r w:rsidRPr="00EC3CE2">
        <w:rPr>
          <w:sz w:val="48"/>
          <w:szCs w:val="48"/>
        </w:rPr>
        <w:t>ii. Solexa Solexa+64</w:t>
      </w:r>
    </w:p>
    <w:p w14:paraId="0EC242BD" w14:textId="77777777" w:rsidR="00EC3CE2" w:rsidRPr="00EC3CE2" w:rsidRDefault="00EC3CE2" w:rsidP="00EC3CE2">
      <w:pPr>
        <w:pStyle w:val="Title"/>
        <w:rPr>
          <w:sz w:val="48"/>
          <w:szCs w:val="48"/>
        </w:rPr>
      </w:pPr>
      <w:r w:rsidRPr="00EC3CE2">
        <w:rPr>
          <w:sz w:val="48"/>
          <w:szCs w:val="48"/>
        </w:rPr>
        <w:t>iii. Illumina 1.3+ Phred+64</w:t>
      </w:r>
    </w:p>
    <w:p w14:paraId="4D86F8F1" w14:textId="77777777" w:rsidR="00EC3CE2" w:rsidRPr="00EC3CE2" w:rsidRDefault="00EC3CE2" w:rsidP="00EC3CE2">
      <w:pPr>
        <w:pStyle w:val="Title"/>
        <w:rPr>
          <w:sz w:val="48"/>
          <w:szCs w:val="48"/>
        </w:rPr>
      </w:pPr>
      <w:r w:rsidRPr="00EC3CE2">
        <w:rPr>
          <w:sz w:val="48"/>
          <w:szCs w:val="48"/>
        </w:rPr>
        <w:t>iv. Illumina 1.5+ Phred+64</w:t>
      </w:r>
    </w:p>
    <w:p w14:paraId="4E091CCD" w14:textId="77777777" w:rsidR="00EC3CE2" w:rsidRPr="00EC3CE2" w:rsidRDefault="00EC3CE2" w:rsidP="00EC3CE2">
      <w:pPr>
        <w:pStyle w:val="Title"/>
        <w:rPr>
          <w:sz w:val="48"/>
          <w:szCs w:val="48"/>
        </w:rPr>
      </w:pPr>
      <w:r w:rsidRPr="00EC3CE2">
        <w:rPr>
          <w:sz w:val="48"/>
          <w:szCs w:val="48"/>
        </w:rPr>
        <w:t>v. Illumina 1.8+ Phred+33</w:t>
      </w:r>
    </w:p>
    <w:p w14:paraId="4EA2C9DA" w14:textId="77777777" w:rsidR="00EC3CE2" w:rsidRPr="00EC3CE2" w:rsidRDefault="00EC3CE2" w:rsidP="00EC3CE2">
      <w:pPr>
        <w:pStyle w:val="Title"/>
        <w:rPr>
          <w:sz w:val="48"/>
          <w:szCs w:val="48"/>
        </w:rPr>
      </w:pPr>
      <w:r w:rsidRPr="00EC3CE2">
        <w:rPr>
          <w:sz w:val="48"/>
          <w:szCs w:val="48"/>
        </w:rPr>
        <w:t>Parašykite, kokią koduotę nustatėte ir kuo remiantis?</w:t>
      </w:r>
    </w:p>
    <w:p w14:paraId="562680D1" w14:textId="77777777" w:rsidR="00EC3CE2" w:rsidRPr="00EC3CE2" w:rsidRDefault="00EC3CE2" w:rsidP="00EC3CE2">
      <w:pPr>
        <w:pStyle w:val="Title"/>
        <w:rPr>
          <w:sz w:val="48"/>
          <w:szCs w:val="48"/>
        </w:rPr>
      </w:pPr>
    </w:p>
    <w:p w14:paraId="1E28BCDA" w14:textId="77777777" w:rsidR="00EC3CE2" w:rsidRPr="00EC3CE2" w:rsidRDefault="00EC3CE2" w:rsidP="00EC3CE2">
      <w:pPr>
        <w:pStyle w:val="Title"/>
        <w:rPr>
          <w:sz w:val="48"/>
          <w:szCs w:val="48"/>
        </w:rPr>
      </w:pPr>
      <w:r w:rsidRPr="00EC3CE2">
        <w:rPr>
          <w:sz w:val="48"/>
          <w:szCs w:val="48"/>
        </w:rPr>
        <w:t>b) analizuotų C/G nukleotidų pasiskirstymą read’uose. Pateikite grafiką, kurio y</w:t>
      </w:r>
    </w:p>
    <w:p w14:paraId="1BE1B264" w14:textId="77777777" w:rsidR="00EC3CE2" w:rsidRPr="00EC3CE2" w:rsidRDefault="00EC3CE2" w:rsidP="00EC3CE2">
      <w:pPr>
        <w:pStyle w:val="Title"/>
        <w:rPr>
          <w:sz w:val="48"/>
          <w:szCs w:val="48"/>
        </w:rPr>
      </w:pPr>
      <w:r w:rsidRPr="00EC3CE2">
        <w:rPr>
          <w:sz w:val="48"/>
          <w:szCs w:val="48"/>
        </w:rPr>
        <w:t>ašyje būtų read’ų skaičius, x ašyje - C/G nukletidų dalis read’o sekoje (100 proc.</w:t>
      </w:r>
    </w:p>
    <w:p w14:paraId="3C856CD6" w14:textId="77777777" w:rsidR="00EC3CE2" w:rsidRPr="00EC3CE2" w:rsidRDefault="00EC3CE2" w:rsidP="00EC3CE2">
      <w:pPr>
        <w:pStyle w:val="Title"/>
        <w:rPr>
          <w:sz w:val="48"/>
          <w:szCs w:val="48"/>
        </w:rPr>
      </w:pPr>
      <w:r w:rsidRPr="00EC3CE2">
        <w:rPr>
          <w:sz w:val="48"/>
          <w:szCs w:val="48"/>
        </w:rPr>
        <w:t>Reikštų, kad visi simboliai read’o sekoje yra G ir C)</w:t>
      </w:r>
    </w:p>
    <w:p w14:paraId="65AD24A8" w14:textId="77777777" w:rsidR="00EC3CE2" w:rsidRPr="00EC3CE2" w:rsidRDefault="00EC3CE2" w:rsidP="00EC3CE2">
      <w:pPr>
        <w:pStyle w:val="Title"/>
        <w:rPr>
          <w:sz w:val="48"/>
          <w:szCs w:val="48"/>
        </w:rPr>
      </w:pPr>
      <w:r w:rsidRPr="00EC3CE2">
        <w:rPr>
          <w:sz w:val="48"/>
          <w:szCs w:val="48"/>
        </w:rPr>
        <w:t>Parašykite, koks „stambių“ pikų skaičius yra gautame grafike? (tikrai mažiau nei</w:t>
      </w:r>
    </w:p>
    <w:p w14:paraId="3E6435D8" w14:textId="77777777" w:rsidR="00EC3CE2" w:rsidRPr="00EC3CE2" w:rsidRDefault="00EC3CE2" w:rsidP="00EC3CE2">
      <w:pPr>
        <w:pStyle w:val="Title"/>
        <w:rPr>
          <w:sz w:val="48"/>
          <w:szCs w:val="48"/>
        </w:rPr>
      </w:pPr>
      <w:r w:rsidRPr="00EC3CE2">
        <w:rPr>
          <w:sz w:val="48"/>
          <w:szCs w:val="48"/>
        </w:rPr>
        <w:t>6)</w:t>
      </w:r>
    </w:p>
    <w:p w14:paraId="25728021" w14:textId="77777777" w:rsidR="00EC3CE2" w:rsidRPr="00EC3CE2" w:rsidRDefault="00EC3CE2" w:rsidP="00EC3CE2">
      <w:pPr>
        <w:pStyle w:val="Title"/>
        <w:rPr>
          <w:sz w:val="48"/>
          <w:szCs w:val="48"/>
        </w:rPr>
      </w:pPr>
      <w:r w:rsidRPr="00EC3CE2">
        <w:rPr>
          <w:sz w:val="48"/>
          <w:szCs w:val="48"/>
        </w:rPr>
        <w:t>c) paimtų po 5 kiekvieno piko viršūnės sekų ir atliktų blast’o paieškas. Naudokite</w:t>
      </w:r>
    </w:p>
    <w:p w14:paraId="34AA319A" w14:textId="77777777" w:rsidR="00EC3CE2" w:rsidRPr="00EC3CE2" w:rsidRDefault="00EC3CE2" w:rsidP="00EC3CE2">
      <w:pPr>
        <w:pStyle w:val="Title"/>
        <w:rPr>
          <w:sz w:val="48"/>
          <w:szCs w:val="48"/>
        </w:rPr>
      </w:pPr>
      <w:r w:rsidRPr="00EC3CE2">
        <w:rPr>
          <w:sz w:val="48"/>
          <w:szCs w:val="48"/>
        </w:rPr>
        <w:lastRenderedPageBreak/>
        <w:t>nr/nt duombazę, paiešką apribokite taip, kad ieškotų atitikmenų tik bakterinės</w:t>
      </w:r>
    </w:p>
    <w:p w14:paraId="003DC2F5" w14:textId="77777777" w:rsidR="00EC3CE2" w:rsidRPr="00EC3CE2" w:rsidRDefault="00EC3CE2" w:rsidP="00EC3CE2">
      <w:pPr>
        <w:pStyle w:val="Title"/>
        <w:rPr>
          <w:sz w:val="48"/>
          <w:szCs w:val="48"/>
        </w:rPr>
      </w:pPr>
      <w:r w:rsidRPr="00EC3CE2">
        <w:rPr>
          <w:sz w:val="48"/>
          <w:szCs w:val="48"/>
        </w:rPr>
        <w:t>sekose (organizmas “bacteria”). Analizei naudokite tik patį pirmą atitikmenį.</w:t>
      </w:r>
    </w:p>
    <w:p w14:paraId="5C6CD498" w14:textId="77777777" w:rsidR="00EC3CE2" w:rsidRPr="00EC3CE2" w:rsidRDefault="00EC3CE2" w:rsidP="00EC3CE2">
      <w:pPr>
        <w:pStyle w:val="Title"/>
        <w:rPr>
          <w:sz w:val="48"/>
          <w:szCs w:val="48"/>
        </w:rPr>
      </w:pPr>
      <w:r w:rsidRPr="00EC3CE2">
        <w:rPr>
          <w:sz w:val="48"/>
          <w:szCs w:val="48"/>
        </w:rPr>
        <w:t>Pateikite lentelę, kurioje būtų read’o id ir rasto mikroorganizmo rūšis</w:t>
      </w:r>
    </w:p>
    <w:p w14:paraId="77BDCC4A" w14:textId="5624AFC6" w:rsidR="00EC3CE2" w:rsidRPr="00EC3CE2" w:rsidRDefault="00EC3CE2" w:rsidP="00EC3CE2">
      <w:pPr>
        <w:pStyle w:val="Title"/>
        <w:rPr>
          <w:sz w:val="48"/>
          <w:szCs w:val="48"/>
        </w:rPr>
      </w:pPr>
      <w:r w:rsidRPr="00EC3CE2">
        <w:rPr>
          <w:sz w:val="48"/>
          <w:szCs w:val="48"/>
        </w:rPr>
        <w:t>5. Kokių rūšių bakterijų buvo mėginyje?</w:t>
      </w:r>
    </w:p>
    <w:p w14:paraId="275A0693" w14:textId="77777777" w:rsidR="0034398E" w:rsidRPr="00EC3CE2" w:rsidRDefault="0034398E" w:rsidP="00EC3CE2">
      <w:pPr>
        <w:jc w:val="right"/>
        <w:rPr>
          <w:b/>
          <w:bCs/>
        </w:rPr>
      </w:pPr>
    </w:p>
    <w:sectPr w:rsidR="0034398E" w:rsidRPr="00EC3CE2" w:rsidSect="00DF765C">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1383E" w14:textId="77777777" w:rsidR="003A3FC1" w:rsidRDefault="003A3FC1" w:rsidP="00BC5104">
      <w:pPr>
        <w:spacing w:after="0" w:line="240" w:lineRule="auto"/>
      </w:pPr>
      <w:r>
        <w:separator/>
      </w:r>
    </w:p>
  </w:endnote>
  <w:endnote w:type="continuationSeparator" w:id="0">
    <w:p w14:paraId="5BD55A55" w14:textId="77777777" w:rsidR="003A3FC1" w:rsidRDefault="003A3FC1" w:rsidP="00BC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E8108" w14:textId="77777777" w:rsidR="003A3FC1" w:rsidRDefault="003A3FC1" w:rsidP="00BC5104">
      <w:pPr>
        <w:spacing w:after="0" w:line="240" w:lineRule="auto"/>
      </w:pPr>
      <w:r>
        <w:separator/>
      </w:r>
    </w:p>
  </w:footnote>
  <w:footnote w:type="continuationSeparator" w:id="0">
    <w:p w14:paraId="7ABF9DD1" w14:textId="77777777" w:rsidR="003A3FC1" w:rsidRDefault="003A3FC1" w:rsidP="00BC5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A3513"/>
    <w:multiLevelType w:val="multilevel"/>
    <w:tmpl w:val="8F94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04D1E"/>
    <w:multiLevelType w:val="multilevel"/>
    <w:tmpl w:val="5F2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B1EFB"/>
    <w:multiLevelType w:val="multilevel"/>
    <w:tmpl w:val="6C54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7369"/>
    <w:multiLevelType w:val="multilevel"/>
    <w:tmpl w:val="BCF215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6171"/>
    <w:multiLevelType w:val="hybridMultilevel"/>
    <w:tmpl w:val="105E28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7B3387"/>
    <w:multiLevelType w:val="multilevel"/>
    <w:tmpl w:val="FC0A9A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12012BA"/>
    <w:multiLevelType w:val="multilevel"/>
    <w:tmpl w:val="25F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61483"/>
    <w:multiLevelType w:val="multilevel"/>
    <w:tmpl w:val="52B8B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06858"/>
    <w:multiLevelType w:val="multilevel"/>
    <w:tmpl w:val="A544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65134"/>
    <w:multiLevelType w:val="hybridMultilevel"/>
    <w:tmpl w:val="CBE48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32768"/>
    <w:multiLevelType w:val="multilevel"/>
    <w:tmpl w:val="F02C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5F3C"/>
    <w:multiLevelType w:val="multilevel"/>
    <w:tmpl w:val="A69E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45402"/>
    <w:multiLevelType w:val="multilevel"/>
    <w:tmpl w:val="2B20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9431CD"/>
    <w:multiLevelType w:val="hybridMultilevel"/>
    <w:tmpl w:val="C04836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C879CC"/>
    <w:multiLevelType w:val="multilevel"/>
    <w:tmpl w:val="B32C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34EDF"/>
    <w:multiLevelType w:val="multilevel"/>
    <w:tmpl w:val="042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C02F0"/>
    <w:multiLevelType w:val="multilevel"/>
    <w:tmpl w:val="D1C8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C0347"/>
    <w:multiLevelType w:val="multilevel"/>
    <w:tmpl w:val="C0A8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5260A"/>
    <w:multiLevelType w:val="multilevel"/>
    <w:tmpl w:val="FF06308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9FF1FB6"/>
    <w:multiLevelType w:val="multilevel"/>
    <w:tmpl w:val="6CA80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21981"/>
    <w:multiLevelType w:val="multilevel"/>
    <w:tmpl w:val="5B84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8A5581"/>
    <w:multiLevelType w:val="multilevel"/>
    <w:tmpl w:val="F4760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374B3"/>
    <w:multiLevelType w:val="hybridMultilevel"/>
    <w:tmpl w:val="201E9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532D2"/>
    <w:multiLevelType w:val="hybridMultilevel"/>
    <w:tmpl w:val="869A2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648AD"/>
    <w:multiLevelType w:val="multilevel"/>
    <w:tmpl w:val="9E7A5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925608">
    <w:abstractNumId w:val="8"/>
  </w:num>
  <w:num w:numId="2" w16cid:durableId="1554586732">
    <w:abstractNumId w:val="7"/>
  </w:num>
  <w:num w:numId="3" w16cid:durableId="127744829">
    <w:abstractNumId w:val="0"/>
  </w:num>
  <w:num w:numId="4" w16cid:durableId="160051294">
    <w:abstractNumId w:val="15"/>
  </w:num>
  <w:num w:numId="5" w16cid:durableId="1035731834">
    <w:abstractNumId w:val="14"/>
  </w:num>
  <w:num w:numId="6" w16cid:durableId="1905096499">
    <w:abstractNumId w:val="24"/>
  </w:num>
  <w:num w:numId="7" w16cid:durableId="560943246">
    <w:abstractNumId w:val="6"/>
  </w:num>
  <w:num w:numId="8" w16cid:durableId="168830757">
    <w:abstractNumId w:val="2"/>
  </w:num>
  <w:num w:numId="9" w16cid:durableId="1607882498">
    <w:abstractNumId w:val="19"/>
  </w:num>
  <w:num w:numId="10" w16cid:durableId="810100784">
    <w:abstractNumId w:val="12"/>
  </w:num>
  <w:num w:numId="11" w16cid:durableId="813571073">
    <w:abstractNumId w:val="23"/>
  </w:num>
  <w:num w:numId="12" w16cid:durableId="1356233104">
    <w:abstractNumId w:val="3"/>
  </w:num>
  <w:num w:numId="13" w16cid:durableId="158075291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6950403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001615428">
    <w:abstractNumId w:val="5"/>
  </w:num>
  <w:num w:numId="16" w16cid:durableId="415979813">
    <w:abstractNumId w:val="21"/>
  </w:num>
  <w:num w:numId="17" w16cid:durableId="1618416339">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675965033">
    <w:abstractNumId w:val="1"/>
  </w:num>
  <w:num w:numId="19" w16cid:durableId="1828591184">
    <w:abstractNumId w:val="9"/>
  </w:num>
  <w:num w:numId="20" w16cid:durableId="1712072371">
    <w:abstractNumId w:val="17"/>
  </w:num>
  <w:num w:numId="21" w16cid:durableId="528644443">
    <w:abstractNumId w:val="18"/>
  </w:num>
  <w:num w:numId="22" w16cid:durableId="786195093">
    <w:abstractNumId w:val="16"/>
  </w:num>
  <w:num w:numId="23" w16cid:durableId="1278563221">
    <w:abstractNumId w:val="10"/>
  </w:num>
  <w:num w:numId="24" w16cid:durableId="1105350157">
    <w:abstractNumId w:val="11"/>
  </w:num>
  <w:num w:numId="25" w16cid:durableId="1315647723">
    <w:abstractNumId w:val="22"/>
  </w:num>
  <w:num w:numId="26" w16cid:durableId="1711608116">
    <w:abstractNumId w:val="4"/>
  </w:num>
  <w:num w:numId="27" w16cid:durableId="1205409934">
    <w:abstractNumId w:val="13"/>
  </w:num>
  <w:num w:numId="28" w16cid:durableId="5523485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E1"/>
    <w:rsid w:val="000173EE"/>
    <w:rsid w:val="0023757A"/>
    <w:rsid w:val="0026375D"/>
    <w:rsid w:val="0034398E"/>
    <w:rsid w:val="003A3FC1"/>
    <w:rsid w:val="00527408"/>
    <w:rsid w:val="00717EF0"/>
    <w:rsid w:val="00774A55"/>
    <w:rsid w:val="00816FE1"/>
    <w:rsid w:val="00AA1683"/>
    <w:rsid w:val="00AE6201"/>
    <w:rsid w:val="00BC5104"/>
    <w:rsid w:val="00C565A7"/>
    <w:rsid w:val="00C611C9"/>
    <w:rsid w:val="00CE5FD9"/>
    <w:rsid w:val="00DF765C"/>
    <w:rsid w:val="00E11943"/>
    <w:rsid w:val="00EC3CE2"/>
    <w:rsid w:val="00EF040D"/>
    <w:rsid w:val="00FE5D23"/>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6EE4"/>
  <w15:chartTrackingRefBased/>
  <w15:docId w15:val="{9C874A45-C265-4CB0-8BD1-585E5427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FE1"/>
    <w:rPr>
      <w:rFonts w:eastAsiaTheme="majorEastAsia" w:cstheme="majorBidi"/>
      <w:color w:val="272727" w:themeColor="text1" w:themeTint="D8"/>
    </w:rPr>
  </w:style>
  <w:style w:type="paragraph" w:styleId="Title">
    <w:name w:val="Title"/>
    <w:basedOn w:val="Normal"/>
    <w:next w:val="Normal"/>
    <w:link w:val="TitleChar"/>
    <w:uiPriority w:val="10"/>
    <w:qFormat/>
    <w:rsid w:val="00816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FE1"/>
    <w:pPr>
      <w:spacing w:before="160"/>
      <w:jc w:val="center"/>
    </w:pPr>
    <w:rPr>
      <w:i/>
      <w:iCs/>
      <w:color w:val="404040" w:themeColor="text1" w:themeTint="BF"/>
    </w:rPr>
  </w:style>
  <w:style w:type="character" w:customStyle="1" w:styleId="QuoteChar">
    <w:name w:val="Quote Char"/>
    <w:basedOn w:val="DefaultParagraphFont"/>
    <w:link w:val="Quote"/>
    <w:uiPriority w:val="29"/>
    <w:rsid w:val="00816FE1"/>
    <w:rPr>
      <w:i/>
      <w:iCs/>
      <w:color w:val="404040" w:themeColor="text1" w:themeTint="BF"/>
    </w:rPr>
  </w:style>
  <w:style w:type="paragraph" w:styleId="ListParagraph">
    <w:name w:val="List Paragraph"/>
    <w:basedOn w:val="Normal"/>
    <w:uiPriority w:val="34"/>
    <w:qFormat/>
    <w:rsid w:val="00816FE1"/>
    <w:pPr>
      <w:ind w:left="720"/>
      <w:contextualSpacing/>
    </w:pPr>
  </w:style>
  <w:style w:type="character" w:styleId="IntenseEmphasis">
    <w:name w:val="Intense Emphasis"/>
    <w:basedOn w:val="DefaultParagraphFont"/>
    <w:uiPriority w:val="21"/>
    <w:qFormat/>
    <w:rsid w:val="00816FE1"/>
    <w:rPr>
      <w:i/>
      <w:iCs/>
      <w:color w:val="0F4761" w:themeColor="accent1" w:themeShade="BF"/>
    </w:rPr>
  </w:style>
  <w:style w:type="paragraph" w:styleId="IntenseQuote">
    <w:name w:val="Intense Quote"/>
    <w:basedOn w:val="Normal"/>
    <w:next w:val="Normal"/>
    <w:link w:val="IntenseQuoteChar"/>
    <w:uiPriority w:val="30"/>
    <w:qFormat/>
    <w:rsid w:val="00816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FE1"/>
    <w:rPr>
      <w:i/>
      <w:iCs/>
      <w:color w:val="0F4761" w:themeColor="accent1" w:themeShade="BF"/>
    </w:rPr>
  </w:style>
  <w:style w:type="character" w:styleId="IntenseReference">
    <w:name w:val="Intense Reference"/>
    <w:basedOn w:val="DefaultParagraphFont"/>
    <w:uiPriority w:val="32"/>
    <w:qFormat/>
    <w:rsid w:val="00816FE1"/>
    <w:rPr>
      <w:b/>
      <w:bCs/>
      <w:smallCaps/>
      <w:color w:val="0F4761" w:themeColor="accent1" w:themeShade="BF"/>
      <w:spacing w:val="5"/>
    </w:rPr>
  </w:style>
  <w:style w:type="paragraph" w:styleId="Header">
    <w:name w:val="header"/>
    <w:basedOn w:val="Normal"/>
    <w:link w:val="HeaderChar"/>
    <w:uiPriority w:val="99"/>
    <w:unhideWhenUsed/>
    <w:rsid w:val="00BC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104"/>
  </w:style>
  <w:style w:type="paragraph" w:styleId="Footer">
    <w:name w:val="footer"/>
    <w:basedOn w:val="Normal"/>
    <w:link w:val="FooterChar"/>
    <w:uiPriority w:val="99"/>
    <w:unhideWhenUsed/>
    <w:rsid w:val="00BC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04"/>
  </w:style>
  <w:style w:type="character" w:styleId="PlaceholderText">
    <w:name w:val="Placeholder Text"/>
    <w:basedOn w:val="DefaultParagraphFont"/>
    <w:uiPriority w:val="99"/>
    <w:semiHidden/>
    <w:rsid w:val="0026375D"/>
    <w:rPr>
      <w:color w:val="666666"/>
    </w:rPr>
  </w:style>
  <w:style w:type="character" w:styleId="Hyperlink">
    <w:name w:val="Hyperlink"/>
    <w:basedOn w:val="DefaultParagraphFont"/>
    <w:uiPriority w:val="99"/>
    <w:unhideWhenUsed/>
    <w:rsid w:val="00EC3CE2"/>
    <w:rPr>
      <w:color w:val="467886" w:themeColor="hyperlink"/>
      <w:u w:val="single"/>
    </w:rPr>
  </w:style>
  <w:style w:type="character" w:styleId="UnresolvedMention">
    <w:name w:val="Unresolved Mention"/>
    <w:basedOn w:val="DefaultParagraphFont"/>
    <w:uiPriority w:val="99"/>
    <w:semiHidden/>
    <w:unhideWhenUsed/>
    <w:rsid w:val="00EC3CE2"/>
    <w:rPr>
      <w:color w:val="605E5C"/>
      <w:shd w:val="clear" w:color="auto" w:fill="E1DFDD"/>
    </w:rPr>
  </w:style>
  <w:style w:type="paragraph" w:styleId="NormalWeb">
    <w:name w:val="Normal (Web)"/>
    <w:basedOn w:val="Normal"/>
    <w:uiPriority w:val="99"/>
    <w:semiHidden/>
    <w:unhideWhenUsed/>
    <w:rsid w:val="00EC3C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7288">
      <w:bodyDiv w:val="1"/>
      <w:marLeft w:val="0"/>
      <w:marRight w:val="0"/>
      <w:marTop w:val="0"/>
      <w:marBottom w:val="0"/>
      <w:divBdr>
        <w:top w:val="none" w:sz="0" w:space="0" w:color="auto"/>
        <w:left w:val="none" w:sz="0" w:space="0" w:color="auto"/>
        <w:bottom w:val="none" w:sz="0" w:space="0" w:color="auto"/>
        <w:right w:val="none" w:sz="0" w:space="0" w:color="auto"/>
      </w:divBdr>
    </w:div>
    <w:div w:id="83691893">
      <w:bodyDiv w:val="1"/>
      <w:marLeft w:val="0"/>
      <w:marRight w:val="0"/>
      <w:marTop w:val="0"/>
      <w:marBottom w:val="0"/>
      <w:divBdr>
        <w:top w:val="none" w:sz="0" w:space="0" w:color="auto"/>
        <w:left w:val="none" w:sz="0" w:space="0" w:color="auto"/>
        <w:bottom w:val="none" w:sz="0" w:space="0" w:color="auto"/>
        <w:right w:val="none" w:sz="0" w:space="0" w:color="auto"/>
      </w:divBdr>
      <w:divsChild>
        <w:div w:id="1545174909">
          <w:marLeft w:val="0"/>
          <w:marRight w:val="0"/>
          <w:marTop w:val="0"/>
          <w:marBottom w:val="0"/>
          <w:divBdr>
            <w:top w:val="none" w:sz="0" w:space="0" w:color="auto"/>
            <w:left w:val="none" w:sz="0" w:space="0" w:color="auto"/>
            <w:bottom w:val="none" w:sz="0" w:space="0" w:color="auto"/>
            <w:right w:val="none" w:sz="0" w:space="0" w:color="auto"/>
          </w:divBdr>
          <w:divsChild>
            <w:div w:id="18111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720">
      <w:bodyDiv w:val="1"/>
      <w:marLeft w:val="0"/>
      <w:marRight w:val="0"/>
      <w:marTop w:val="0"/>
      <w:marBottom w:val="0"/>
      <w:divBdr>
        <w:top w:val="none" w:sz="0" w:space="0" w:color="auto"/>
        <w:left w:val="none" w:sz="0" w:space="0" w:color="auto"/>
        <w:bottom w:val="none" w:sz="0" w:space="0" w:color="auto"/>
        <w:right w:val="none" w:sz="0" w:space="0" w:color="auto"/>
      </w:divBdr>
    </w:div>
    <w:div w:id="260374854">
      <w:bodyDiv w:val="1"/>
      <w:marLeft w:val="0"/>
      <w:marRight w:val="0"/>
      <w:marTop w:val="0"/>
      <w:marBottom w:val="0"/>
      <w:divBdr>
        <w:top w:val="none" w:sz="0" w:space="0" w:color="auto"/>
        <w:left w:val="none" w:sz="0" w:space="0" w:color="auto"/>
        <w:bottom w:val="none" w:sz="0" w:space="0" w:color="auto"/>
        <w:right w:val="none" w:sz="0" w:space="0" w:color="auto"/>
      </w:divBdr>
      <w:divsChild>
        <w:div w:id="1852451593">
          <w:marLeft w:val="0"/>
          <w:marRight w:val="0"/>
          <w:marTop w:val="0"/>
          <w:marBottom w:val="0"/>
          <w:divBdr>
            <w:top w:val="none" w:sz="0" w:space="0" w:color="auto"/>
            <w:left w:val="none" w:sz="0" w:space="0" w:color="auto"/>
            <w:bottom w:val="none" w:sz="0" w:space="0" w:color="auto"/>
            <w:right w:val="none" w:sz="0" w:space="0" w:color="auto"/>
          </w:divBdr>
          <w:divsChild>
            <w:div w:id="4947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3968">
      <w:bodyDiv w:val="1"/>
      <w:marLeft w:val="0"/>
      <w:marRight w:val="0"/>
      <w:marTop w:val="0"/>
      <w:marBottom w:val="0"/>
      <w:divBdr>
        <w:top w:val="none" w:sz="0" w:space="0" w:color="auto"/>
        <w:left w:val="none" w:sz="0" w:space="0" w:color="auto"/>
        <w:bottom w:val="none" w:sz="0" w:space="0" w:color="auto"/>
        <w:right w:val="none" w:sz="0" w:space="0" w:color="auto"/>
      </w:divBdr>
    </w:div>
    <w:div w:id="394354825">
      <w:bodyDiv w:val="1"/>
      <w:marLeft w:val="0"/>
      <w:marRight w:val="0"/>
      <w:marTop w:val="0"/>
      <w:marBottom w:val="0"/>
      <w:divBdr>
        <w:top w:val="none" w:sz="0" w:space="0" w:color="auto"/>
        <w:left w:val="none" w:sz="0" w:space="0" w:color="auto"/>
        <w:bottom w:val="none" w:sz="0" w:space="0" w:color="auto"/>
        <w:right w:val="none" w:sz="0" w:space="0" w:color="auto"/>
      </w:divBdr>
    </w:div>
    <w:div w:id="453403586">
      <w:bodyDiv w:val="1"/>
      <w:marLeft w:val="0"/>
      <w:marRight w:val="0"/>
      <w:marTop w:val="0"/>
      <w:marBottom w:val="0"/>
      <w:divBdr>
        <w:top w:val="none" w:sz="0" w:space="0" w:color="auto"/>
        <w:left w:val="none" w:sz="0" w:space="0" w:color="auto"/>
        <w:bottom w:val="none" w:sz="0" w:space="0" w:color="auto"/>
        <w:right w:val="none" w:sz="0" w:space="0" w:color="auto"/>
      </w:divBdr>
    </w:div>
    <w:div w:id="469324088">
      <w:bodyDiv w:val="1"/>
      <w:marLeft w:val="0"/>
      <w:marRight w:val="0"/>
      <w:marTop w:val="0"/>
      <w:marBottom w:val="0"/>
      <w:divBdr>
        <w:top w:val="none" w:sz="0" w:space="0" w:color="auto"/>
        <w:left w:val="none" w:sz="0" w:space="0" w:color="auto"/>
        <w:bottom w:val="none" w:sz="0" w:space="0" w:color="auto"/>
        <w:right w:val="none" w:sz="0" w:space="0" w:color="auto"/>
      </w:divBdr>
    </w:div>
    <w:div w:id="928806160">
      <w:bodyDiv w:val="1"/>
      <w:marLeft w:val="0"/>
      <w:marRight w:val="0"/>
      <w:marTop w:val="0"/>
      <w:marBottom w:val="0"/>
      <w:divBdr>
        <w:top w:val="none" w:sz="0" w:space="0" w:color="auto"/>
        <w:left w:val="none" w:sz="0" w:space="0" w:color="auto"/>
        <w:bottom w:val="none" w:sz="0" w:space="0" w:color="auto"/>
        <w:right w:val="none" w:sz="0" w:space="0" w:color="auto"/>
      </w:divBdr>
    </w:div>
    <w:div w:id="1311060120">
      <w:bodyDiv w:val="1"/>
      <w:marLeft w:val="0"/>
      <w:marRight w:val="0"/>
      <w:marTop w:val="0"/>
      <w:marBottom w:val="0"/>
      <w:divBdr>
        <w:top w:val="none" w:sz="0" w:space="0" w:color="auto"/>
        <w:left w:val="none" w:sz="0" w:space="0" w:color="auto"/>
        <w:bottom w:val="none" w:sz="0" w:space="0" w:color="auto"/>
        <w:right w:val="none" w:sz="0" w:space="0" w:color="auto"/>
      </w:divBdr>
    </w:div>
    <w:div w:id="1449398957">
      <w:bodyDiv w:val="1"/>
      <w:marLeft w:val="0"/>
      <w:marRight w:val="0"/>
      <w:marTop w:val="0"/>
      <w:marBottom w:val="0"/>
      <w:divBdr>
        <w:top w:val="none" w:sz="0" w:space="0" w:color="auto"/>
        <w:left w:val="none" w:sz="0" w:space="0" w:color="auto"/>
        <w:bottom w:val="none" w:sz="0" w:space="0" w:color="auto"/>
        <w:right w:val="none" w:sz="0" w:space="0" w:color="auto"/>
      </w:divBdr>
    </w:div>
    <w:div w:id="1585919141">
      <w:bodyDiv w:val="1"/>
      <w:marLeft w:val="0"/>
      <w:marRight w:val="0"/>
      <w:marTop w:val="0"/>
      <w:marBottom w:val="0"/>
      <w:divBdr>
        <w:top w:val="none" w:sz="0" w:space="0" w:color="auto"/>
        <w:left w:val="none" w:sz="0" w:space="0" w:color="auto"/>
        <w:bottom w:val="none" w:sz="0" w:space="0" w:color="auto"/>
        <w:right w:val="none" w:sz="0" w:space="0" w:color="auto"/>
      </w:divBdr>
    </w:div>
    <w:div w:id="1586567607">
      <w:bodyDiv w:val="1"/>
      <w:marLeft w:val="0"/>
      <w:marRight w:val="0"/>
      <w:marTop w:val="0"/>
      <w:marBottom w:val="0"/>
      <w:divBdr>
        <w:top w:val="none" w:sz="0" w:space="0" w:color="auto"/>
        <w:left w:val="none" w:sz="0" w:space="0" w:color="auto"/>
        <w:bottom w:val="none" w:sz="0" w:space="0" w:color="auto"/>
        <w:right w:val="none" w:sz="0" w:space="0" w:color="auto"/>
      </w:divBdr>
    </w:div>
    <w:div w:id="1592161392">
      <w:bodyDiv w:val="1"/>
      <w:marLeft w:val="0"/>
      <w:marRight w:val="0"/>
      <w:marTop w:val="0"/>
      <w:marBottom w:val="0"/>
      <w:divBdr>
        <w:top w:val="none" w:sz="0" w:space="0" w:color="auto"/>
        <w:left w:val="none" w:sz="0" w:space="0" w:color="auto"/>
        <w:bottom w:val="none" w:sz="0" w:space="0" w:color="auto"/>
        <w:right w:val="none" w:sz="0" w:space="0" w:color="auto"/>
      </w:divBdr>
    </w:div>
    <w:div w:id="1799689469">
      <w:bodyDiv w:val="1"/>
      <w:marLeft w:val="0"/>
      <w:marRight w:val="0"/>
      <w:marTop w:val="0"/>
      <w:marBottom w:val="0"/>
      <w:divBdr>
        <w:top w:val="none" w:sz="0" w:space="0" w:color="auto"/>
        <w:left w:val="none" w:sz="0" w:space="0" w:color="auto"/>
        <w:bottom w:val="none" w:sz="0" w:space="0" w:color="auto"/>
        <w:right w:val="none" w:sz="0" w:space="0" w:color="auto"/>
      </w:divBdr>
    </w:div>
    <w:div w:id="1838184798">
      <w:bodyDiv w:val="1"/>
      <w:marLeft w:val="0"/>
      <w:marRight w:val="0"/>
      <w:marTop w:val="0"/>
      <w:marBottom w:val="0"/>
      <w:divBdr>
        <w:top w:val="none" w:sz="0" w:space="0" w:color="auto"/>
        <w:left w:val="none" w:sz="0" w:space="0" w:color="auto"/>
        <w:bottom w:val="none" w:sz="0" w:space="0" w:color="auto"/>
        <w:right w:val="none" w:sz="0" w:space="0" w:color="auto"/>
      </w:divBdr>
    </w:div>
    <w:div w:id="1905752306">
      <w:bodyDiv w:val="1"/>
      <w:marLeft w:val="0"/>
      <w:marRight w:val="0"/>
      <w:marTop w:val="0"/>
      <w:marBottom w:val="0"/>
      <w:divBdr>
        <w:top w:val="none" w:sz="0" w:space="0" w:color="auto"/>
        <w:left w:val="none" w:sz="0" w:space="0" w:color="auto"/>
        <w:bottom w:val="none" w:sz="0" w:space="0" w:color="auto"/>
        <w:right w:val="none" w:sz="0" w:space="0" w:color="auto"/>
      </w:divBdr>
    </w:div>
    <w:div w:id="209743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ASTQ_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 Krupovnickas</dc:creator>
  <cp:keywords/>
  <dc:description/>
  <cp:lastModifiedBy>Edvinas Krupovnickas</cp:lastModifiedBy>
  <cp:revision>2</cp:revision>
  <dcterms:created xsi:type="dcterms:W3CDTF">2024-12-03T21:03:00Z</dcterms:created>
  <dcterms:modified xsi:type="dcterms:W3CDTF">2024-12-03T21:03:00Z</dcterms:modified>
</cp:coreProperties>
</file>