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360" w:before="0" w:after="200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ACTA ${correlativo}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jc w:val="both"/>
        <w:rPr/>
      </w:pPr>
      <w:r>
        <w:rPr>
          <w:rFonts w:eastAsia="Times New Roman" w:cs="Times New Roman" w:ascii="Times New Roman" w:hAnsi="Times New Roman"/>
        </w:rPr>
        <w:t xml:space="preserve">En la ciudad de ${cuidad}, siendo las ${hora_inicio_evaluacion} del día ${fecha_evaluacion}, reunidos de forma presencial en ${salon_evaluacion} del Centro Universitario de Occidente de la Universidad de San Carlos de Guatemala, los miembros de la terna evaluadora de Ejercicio profesional Supervisado de la carrera ${carrera}, en pleno según convocatoria No. EPSEG No. ${correlativo} emitida por la Coordinación del Departamento de EPS, integrada por: Coordinador de carrera ${titulo_coordinador_carrera} ${nombre_coordinador_carrera},  Asesor ${titulo_asesor} ${nombre_asesor}, Supervisor de EPS ${titulo_supervisor} ${nombre_supervisor}. </w:t>
      </w:r>
      <w:r>
        <w:rPr>
          <w:rFonts w:eastAsia="Times New Roman" w:cs="Times New Roman" w:ascii="Times New Roman" w:hAnsi="Times New Roman"/>
          <w:b/>
          <w:bCs/>
        </w:rPr>
        <w:t>Primero</w:t>
      </w:r>
      <w:r>
        <w:rPr>
          <w:rFonts w:eastAsia="Times New Roman" w:cs="Times New Roman" w:ascii="Times New Roman" w:hAnsi="Times New Roman"/>
        </w:rPr>
        <w:t xml:space="preserve">: se realizó el Examen General del proyecto denominado: “${titulo_proyecto}”, presentado por: ${nombre_estudiante}, estudiante con carné No. ${carne_estudiante} y Registro Académico No. ${registro_academico_estudiante}. Para dar cumplimiento a lo establecido en el Art. 26 del Reglamento del Ejercicio Profesional Supervisado de las carreras de la División de Ciencias de la Ingeniería del Centro Universitario de Occidente. </w:t>
      </w:r>
      <w:r>
        <w:rPr>
          <w:rFonts w:eastAsia="Times New Roman" w:cs="Times New Roman" w:ascii="Times New Roman" w:hAnsi="Times New Roman"/>
          <w:b/>
          <w:bCs/>
        </w:rPr>
        <w:t>Segundo</w:t>
      </w:r>
      <w:r>
        <w:rPr>
          <w:rFonts w:eastAsia="Times New Roman" w:cs="Times New Roman" w:ascii="Times New Roman" w:hAnsi="Times New Roman"/>
        </w:rPr>
        <w:t xml:space="preserve">: habiéndose procedido de la manera siguiente: a) se solicitó al estudiante que realice un resumen sobre su trabajo de Ejercicio Profesional Supervisado; b) se evaluó la metodología empleada; c) se evaluó el cumplimiento de los objetivos de docencia, investigación y de servicio. </w:t>
      </w:r>
      <w:r>
        <w:rPr>
          <w:rFonts w:eastAsia="Times New Roman" w:cs="Times New Roman" w:ascii="Times New Roman" w:hAnsi="Times New Roman"/>
          <w:b/>
          <w:bCs/>
        </w:rPr>
        <w:t>Tercero</w:t>
      </w:r>
      <w:r>
        <w:rPr>
          <w:rFonts w:eastAsia="Times New Roman" w:cs="Times New Roman" w:ascii="Times New Roman" w:hAnsi="Times New Roman"/>
        </w:rPr>
        <w:t xml:space="preserve">: después de haberse realizado el Examen General de EPS, los miembros de la terna evaluadora procedieron a calificar al estudiante obteniendo una nota de: ${nota} en una escala de 0 a 100 puntos, por consiguiente, </w:t>
      </w:r>
      <w:r>
        <w:rPr>
          <w:rFonts w:eastAsia="Times New Roman" w:cs="Times New Roman" w:ascii="Times New Roman" w:hAnsi="Times New Roman"/>
        </w:rPr>
        <w:t>se procede a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b/>
          <w:bCs/>
        </w:rPr>
        <w:t>${resultado}</w:t>
      </w:r>
      <w:r>
        <w:rPr>
          <w:rFonts w:eastAsia="Times New Roman" w:cs="Times New Roman" w:ascii="Times New Roman" w:hAnsi="Times New Roman"/>
        </w:rPr>
        <w:t xml:space="preserve"> el </w:t>
      </w:r>
      <w:r>
        <w:rPr>
          <w:rFonts w:eastAsia="Times New Roman" w:cs="Times New Roman" w:ascii="Times New Roman" w:hAnsi="Times New Roman"/>
        </w:rPr>
        <w:t xml:space="preserve">Examen General de EPS, </w:t>
      </w:r>
      <w:r>
        <w:rPr>
          <w:rFonts w:eastAsia="Times New Roman" w:cs="Times New Roman" w:ascii="Times New Roman" w:hAnsi="Times New Roman"/>
        </w:rPr>
        <w:t xml:space="preserve">según el reglamento vigente. </w:t>
      </w:r>
      <w:r>
        <w:rPr>
          <w:rFonts w:eastAsia="Times New Roman" w:cs="Times New Roman" w:ascii="Times New Roman" w:hAnsi="Times New Roman"/>
          <w:b/>
          <w:bCs/>
        </w:rPr>
        <w:t>Cuarto:</w:t>
      </w:r>
      <w:r>
        <w:rPr>
          <w:rFonts w:eastAsia="Times New Roman" w:cs="Times New Roman" w:ascii="Times New Roman" w:hAnsi="Times New Roman"/>
        </w:rPr>
        <w:t xml:space="preserve"> no habiendo nada más que hacer constar se finaliza la presente, siendo las ${hora_fin_evaluacion} horas.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/>
        <w:spacing w:lineRule="auto" w:line="240" w:before="0" w:after="200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/>
        <w:spacing w:lineRule="auto" w:line="240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/>
        <w:spacing w:lineRule="auto" w:line="240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"/>
        <w:tblW w:w="954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309"/>
        <w:gridCol w:w="4230"/>
      </w:tblGrid>
      <w:tr>
        <w:trPr>
          <w:trHeight w:val="3203" w:hRule="atLeast"/>
        </w:trPr>
        <w:tc>
          <w:tcPr>
            <w:tcW w:w="5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__________________________________</w:t>
            </w:r>
          </w:p>
          <w:p>
            <w:pPr>
              <w:pStyle w:val="LOnormal"/>
              <w:widowControl w:val="fals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${titulo_coordinador_carrera} ${nombre_coordinador_carrera}</w:t>
            </w:r>
          </w:p>
          <w:p>
            <w:pPr>
              <w:pStyle w:val="LOnormal"/>
              <w:widowControl w:val="fals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Coordinador de Carrera</w:t>
            </w:r>
          </w:p>
        </w:tc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__________________________________</w:t>
            </w:r>
          </w:p>
          <w:p>
            <w:pPr>
              <w:pStyle w:val="LOnormal"/>
              <w:widowControl w:val="fals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${titulo_asesor} ${nombre_asesor}</w:t>
            </w:r>
          </w:p>
          <w:p>
            <w:pPr>
              <w:pStyle w:val="LOnormal"/>
              <w:widowControl w:val="fals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Asesor</w:t>
            </w:r>
          </w:p>
        </w:tc>
      </w:tr>
      <w:tr>
        <w:trPr>
          <w:trHeight w:val="420" w:hRule="atLeast"/>
        </w:trPr>
        <w:tc>
          <w:tcPr>
            <w:tcW w:w="953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__________________________________</w:t>
            </w:r>
          </w:p>
          <w:p>
            <w:pPr>
              <w:pStyle w:val="LOnormal"/>
              <w:widowControl w:val="fals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${titulo_supervisor} ${nombre_supervisor}</w:t>
            </w:r>
          </w:p>
          <w:p>
            <w:pPr>
              <w:pStyle w:val="LOnormal"/>
              <w:widowControl w:val="fals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Supervisor</w:t>
            </w:r>
          </w:p>
        </w:tc>
      </w:tr>
    </w:tbl>
    <w:p>
      <w:pPr>
        <w:pStyle w:val="LOnormal"/>
        <w:widowControl/>
        <w:spacing w:lineRule="auto" w:line="240" w:before="0" w:after="200"/>
        <w:rPr>
          <w:rFonts w:ascii="Times New Roman" w:hAnsi="Times New Roman" w:eastAsia="Times New Roman" w:cs="Times New Roman"/>
        </w:rPr>
      </w:pPr>
      <w:r>
        <w:rPr/>
      </w:r>
    </w:p>
    <w:sectPr>
      <w:headerReference w:type="default" r:id="rId2"/>
      <w:type w:val="nextPage"/>
      <w:pgSz w:w="12240" w:h="1872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4433</TotalTime>
  <Application>LibreOffice/7.3.7.2$Linux_X86_64 LibreOffice_project/30$Build-2</Application>
  <AppVersion>15.0000</AppVersion>
  <Pages>1</Pages>
  <Words>254</Words>
  <Characters>1822</Characters>
  <CharactersWithSpaces>2066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2024-05-23T16:41:18Z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