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Introduction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Context/Background information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overview of goodness of fit and different testing crietrions (one dimensional)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analysis of how well each can differentiate between two samples from same distribution with small differences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comparison</w:t>
      </w:r>
      <w:r>
        <w:rPr/>
        <w:t xml:space="preserve"> of % of failed p values in exact sample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Requirements and analysi</w:t>
      </w:r>
      <w:r>
        <w:rPr/>
        <w:t>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problem statement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list of inference problems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design and implementation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overview of the website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overall structure of the code bas</w:t>
      </w:r>
      <w:r>
        <w:rPr/>
        <w:t>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weights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how different one dimensional tests were adjusted for weighted case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 value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how p values are evaluated in one/two sample ks test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how a single p value is extended to samples of p value (and percentage of which that has passed the test)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how the initial sample is divided into either overlapping and non overlapping samples and its correlation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(lack of) correlation between sample size and % passed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basic sampling algorithms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how importance sampling, mcmc, rejection algorithms were designed </w:t>
      </w:r>
      <w:r>
        <w:rPr/>
        <w:t>and how they work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their relative performance with </w:t>
      </w:r>
      <w:r>
        <w:rPr/>
        <w:t>respect to distribution of p values (and % of p values above critical value)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their relative performance in estimating the mean (time and first sample size to get the difference between true mean and estimation below some small number) of known distribution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how basing the algorithm on different ‘easy’ distribution effects its performance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strength and limitations of each algorithms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overview of inference problems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benchmark inference algorithm by pymc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speculation/analysis of how pymc estimates posterior distribution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how basic sampling algorithms could be expanded to inference algorithms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their performance with respect to the benchmark </w:t>
      </w:r>
      <w:r>
        <w:rPr/>
        <w:t>with different problems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multivariate statistical test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how empircal cdf is calculated for n dimensional distribution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two ways in which ks test was extended to n dimensional case and their limitations </w:t>
      </w:r>
      <w:r>
        <w:rPr/>
        <w:t xml:space="preserve">(need to ask Fred) 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how n dimensional distributions are tested in the code base (with respect to exact cdf/ exact sample)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overv</w:t>
      </w:r>
      <w:r>
        <w:rPr/>
        <w:t>i</w:t>
      </w:r>
      <w:r>
        <w:rPr/>
        <w:t>ew of the second problem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benchmark problems to test the unknown inference algorithm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why these problems were chosen (overlap with 4.8.1?)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implementation of the second problem 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how the benchmark problems were chosen and how these can be used to determine how good user’s inference algorithm is in general </w:t>
      </w:r>
      <w:r>
        <w:rPr/>
        <w:t>(planned but not implemented yet)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testing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testing the goodness of fit, i.e. does the return of S&amp;P come from normal distribution?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examples of tests with samples from pymc3 (or from anglican if time is availabe)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evaluations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limitations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lack of benchmark </w:t>
      </w:r>
      <w:r>
        <w:rPr/>
        <w:t>for certain n dimensional problems, problems limited to those with known exact solutions, etc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future work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sketch of database to store user’s results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맑은 고딕" w:cs="Lucida Sans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Liberation Serif" w:hAnsi="Liberation Serif" w:eastAsia="맑은 고딕" w:cs="Lucida Sans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1257</TotalTime>
  <Application>LibreOffice/7.0.3.1$Windows_X86_64 LibreOffice_project/d7547858d014d4cf69878db179d326fc3483e082</Application>
  <Pages>2</Pages>
  <Words>450</Words>
  <Characters>2437</Characters>
  <CharactersWithSpaces>2892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2021-08-15T18:24:47Z</dcterms:created>
  <dc:creator/>
  <dc:description/>
  <dc:language>ko-KR</dc:language>
  <cp:lastModifiedBy/>
  <dcterms:modified xsi:type="dcterms:W3CDTF">2021-08-18T17:20:43Z</dcterms:modified>
  <cp:revision>13</cp:revision>
  <dc:subject/>
  <dc:title/>
</cp:coreProperties>
</file>