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15" w:rsidRPr="001620C2" w:rsidRDefault="00422215" w:rsidP="00422215">
      <w:pPr>
        <w:pStyle w:val="Heading1"/>
      </w:pPr>
      <w:bookmarkStart w:id="0" w:name="_GoBack"/>
      <w:bookmarkEnd w:id="0"/>
      <w:r w:rsidRPr="001620C2">
        <w:t xml:space="preserve">Configuración de Importación </w:t>
      </w:r>
      <w:r w:rsidR="0061109C">
        <w:t>de</w:t>
      </w:r>
      <w:r w:rsidRPr="001620C2">
        <w:t xml:space="preserve"> Excel</w:t>
      </w:r>
    </w:p>
    <w:p w:rsidR="00422215" w:rsidRPr="001620C2" w:rsidRDefault="00422215" w:rsidP="00422215">
      <w:pPr>
        <w:rPr>
          <w:lang w:val="en-US"/>
        </w:rPr>
      </w:pPr>
      <w:proofErr w:type="spellStart"/>
      <w:r w:rsidRPr="001620C2">
        <w:rPr>
          <w:lang w:val="en-US"/>
        </w:rPr>
        <w:t>Basado</w:t>
      </w:r>
      <w:proofErr w:type="spellEnd"/>
      <w:r w:rsidRPr="001620C2">
        <w:rPr>
          <w:lang w:val="en-US"/>
        </w:rPr>
        <w:t xml:space="preserve"> </w:t>
      </w:r>
      <w:proofErr w:type="spellStart"/>
      <w:r w:rsidRPr="001620C2">
        <w:rPr>
          <w:lang w:val="en-US"/>
        </w:rPr>
        <w:t>en</w:t>
      </w:r>
      <w:proofErr w:type="spellEnd"/>
      <w:r w:rsidRPr="001620C2">
        <w:rPr>
          <w:lang w:val="en-US"/>
        </w:rPr>
        <w:t xml:space="preserve"> “Importing an Excel Spreadsheet into a SQL Server Database”</w:t>
      </w:r>
    </w:p>
    <w:p w:rsidR="00422215" w:rsidRPr="001620C2" w:rsidRDefault="00F87961" w:rsidP="00422215">
      <w:pPr>
        <w:rPr>
          <w:lang w:val="en-US"/>
        </w:rPr>
      </w:pPr>
      <w:hyperlink r:id="rId5" w:history="1">
        <w:r w:rsidR="00422215" w:rsidRPr="001620C2">
          <w:rPr>
            <w:color w:val="0563C1"/>
            <w:u w:val="single"/>
            <w:lang w:val="en-US"/>
          </w:rPr>
          <w:t>http://social.technet.microsoft.com/wiki/contents/articles/24236.importing-an-excel-spreadsheet-into-a-sql-server-database.aspx</w:t>
        </w:r>
      </w:hyperlink>
    </w:p>
    <w:p w:rsidR="00422215" w:rsidRPr="001620C2" w:rsidRDefault="00422215" w:rsidP="00422215">
      <w:pPr>
        <w:rPr>
          <w:rFonts w:eastAsia="Calibri" w:cs="Tahoma"/>
          <w:lang w:val="en-US"/>
        </w:rPr>
      </w:pPr>
    </w:p>
    <w:p w:rsidR="00422215" w:rsidRPr="001620C2" w:rsidRDefault="00422215" w:rsidP="00422215">
      <w:pPr>
        <w:numPr>
          <w:ilvl w:val="0"/>
          <w:numId w:val="1"/>
        </w:numPr>
        <w:contextualSpacing/>
        <w:rPr>
          <w:rFonts w:eastAsia="Calibri" w:cs="Tahoma"/>
        </w:rPr>
      </w:pPr>
      <w:r w:rsidRPr="001620C2">
        <w:rPr>
          <w:rFonts w:eastAsia="Calibri" w:cs="Tahoma"/>
        </w:rPr>
        <w:t xml:space="preserve">Instalar Driver Microsoft Access 2013 </w:t>
      </w:r>
      <w:proofErr w:type="spellStart"/>
      <w:r w:rsidRPr="001620C2">
        <w:rPr>
          <w:rFonts w:eastAsia="Calibri" w:cs="Tahoma"/>
        </w:rPr>
        <w:t>Runtime</w:t>
      </w:r>
      <w:proofErr w:type="spellEnd"/>
    </w:p>
    <w:p w:rsidR="00422215" w:rsidRPr="001620C2" w:rsidRDefault="00F87961" w:rsidP="00422215">
      <w:pPr>
        <w:ind w:left="720"/>
        <w:contextualSpacing/>
        <w:rPr>
          <w:rFonts w:eastAsia="Calibri" w:cs="Tahoma"/>
        </w:rPr>
      </w:pPr>
      <w:hyperlink r:id="rId6" w:history="1">
        <w:r w:rsidR="00422215" w:rsidRPr="001620C2">
          <w:rPr>
            <w:rFonts w:eastAsia="Calibri" w:cs="Tahoma"/>
            <w:color w:val="0563C1"/>
            <w:u w:val="single"/>
          </w:rPr>
          <w:t>https://www.microsoft.com/en-US/download/details.aspx?id=39358</w:t>
        </w:r>
      </w:hyperlink>
    </w:p>
    <w:p w:rsidR="00422215" w:rsidRPr="001620C2" w:rsidRDefault="00422215" w:rsidP="00422215">
      <w:pPr>
        <w:rPr>
          <w:rFonts w:eastAsia="Calibri" w:cs="Tahoma"/>
        </w:rPr>
      </w:pPr>
    </w:p>
    <w:p w:rsidR="00422215" w:rsidRPr="001620C2" w:rsidRDefault="00422215" w:rsidP="00422215">
      <w:pPr>
        <w:numPr>
          <w:ilvl w:val="0"/>
          <w:numId w:val="1"/>
        </w:numPr>
        <w:contextualSpacing/>
        <w:rPr>
          <w:rFonts w:eastAsia="Calibri" w:cs="Tahoma"/>
        </w:rPr>
      </w:pPr>
      <w:r w:rsidRPr="001620C2">
        <w:rPr>
          <w:rFonts w:eastAsia="Calibri" w:cs="Tahoma"/>
        </w:rPr>
        <w:t>Configurar el servidor:</w:t>
      </w:r>
    </w:p>
    <w:p w:rsidR="00422215" w:rsidRPr="001620C2" w:rsidRDefault="00422215" w:rsidP="00422215">
      <w:pPr>
        <w:rPr>
          <w:rFonts w:eastAsia="Calibri" w:cs="Tahoma"/>
        </w:rPr>
      </w:pP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</w:rPr>
        <w:t>USE</w:t>
      </w:r>
      <w:r w:rsidRPr="00422215">
        <w:rPr>
          <w:rFonts w:ascii="Courier New" w:eastAsia="Calibri" w:hAnsi="Courier New" w:cs="Courier New"/>
          <w:noProof/>
          <w:sz w:val="16"/>
          <w:szCs w:val="16"/>
        </w:rPr>
        <w:t xml:space="preserve"> [master]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</w:rPr>
        <w:t>GO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</w:rPr>
      </w:pP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8000"/>
          <w:sz w:val="16"/>
          <w:szCs w:val="16"/>
          <w:lang w:val="en-US"/>
        </w:rPr>
        <w:t>--CONFIGURING SQL INSTANCE TO ACCEPT ADVANCED OPTIONS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EXEC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800000"/>
          <w:sz w:val="16"/>
          <w:szCs w:val="16"/>
          <w:lang w:val="en-US"/>
        </w:rPr>
        <w:t>sp_configure</w:t>
      </w: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FF0000"/>
          <w:sz w:val="16"/>
          <w:szCs w:val="16"/>
          <w:lang w:val="en-US"/>
        </w:rPr>
        <w:t>'show advanced options'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,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1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RECONFIGURE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8000"/>
          <w:sz w:val="16"/>
          <w:szCs w:val="16"/>
          <w:lang w:val="en-US"/>
        </w:rPr>
        <w:t>--ENABLING USE OF DISTRIBUTED QUERIES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EXEC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800000"/>
          <w:sz w:val="16"/>
          <w:szCs w:val="16"/>
          <w:lang w:val="en-US"/>
        </w:rPr>
        <w:t>sp_configure</w:t>
      </w: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FF0000"/>
          <w:sz w:val="16"/>
          <w:szCs w:val="16"/>
          <w:lang w:val="en-US"/>
        </w:rPr>
        <w:t>'Ad Hoc Distributed Queries'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,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1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RECONFIGURE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8000"/>
          <w:sz w:val="16"/>
          <w:szCs w:val="16"/>
          <w:lang w:val="en-US"/>
        </w:rPr>
        <w:t>--ADD DRIVERS IN SQL INSTANCE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EXEC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master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.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>dbo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.</w:t>
      </w:r>
      <w:r w:rsidRPr="00422215">
        <w:rPr>
          <w:rFonts w:ascii="Courier New" w:eastAsia="Calibri" w:hAnsi="Courier New" w:cs="Courier New"/>
          <w:noProof/>
          <w:color w:val="800000"/>
          <w:sz w:val="16"/>
          <w:szCs w:val="16"/>
          <w:lang w:val="en-US"/>
        </w:rPr>
        <w:t>sp_MSset_oledb_prop</w:t>
      </w: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FF0000"/>
          <w:sz w:val="16"/>
          <w:szCs w:val="16"/>
          <w:lang w:val="en-US"/>
        </w:rPr>
        <w:t>N'Microsoft.ACE.OLEDB.15.0'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,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FF0000"/>
          <w:sz w:val="16"/>
          <w:szCs w:val="16"/>
          <w:lang w:val="en-US"/>
        </w:rPr>
        <w:t>N'AllowInProcess'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,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1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16"/>
          <w:lang w:val="en-US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EXEC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>master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.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>dbo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.</w:t>
      </w:r>
      <w:r w:rsidRPr="00422215">
        <w:rPr>
          <w:rFonts w:ascii="Courier New" w:eastAsia="Calibri" w:hAnsi="Courier New" w:cs="Courier New"/>
          <w:noProof/>
          <w:color w:val="800000"/>
          <w:sz w:val="16"/>
          <w:szCs w:val="16"/>
          <w:lang w:val="en-US"/>
        </w:rPr>
        <w:t>sp_MSset_oledb_prop</w:t>
      </w: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FF0000"/>
          <w:sz w:val="16"/>
          <w:szCs w:val="16"/>
          <w:lang w:val="en-US"/>
        </w:rPr>
        <w:t>N'Microsoft.ACE.OLEDB.15.0'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,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</w:t>
      </w:r>
      <w:r w:rsidRPr="00422215">
        <w:rPr>
          <w:rFonts w:ascii="Courier New" w:eastAsia="Calibri" w:hAnsi="Courier New" w:cs="Courier New"/>
          <w:noProof/>
          <w:color w:val="FF0000"/>
          <w:sz w:val="16"/>
          <w:szCs w:val="16"/>
          <w:lang w:val="en-US"/>
        </w:rPr>
        <w:t>N'DynamicParameters'</w:t>
      </w:r>
      <w:r w:rsidRPr="00422215">
        <w:rPr>
          <w:rFonts w:ascii="Courier New" w:eastAsia="Calibri" w:hAnsi="Courier New" w:cs="Courier New"/>
          <w:noProof/>
          <w:color w:val="808080"/>
          <w:sz w:val="16"/>
          <w:szCs w:val="16"/>
          <w:lang w:val="en-US"/>
        </w:rPr>
        <w:t>,</w:t>
      </w:r>
      <w:r w:rsidRPr="00422215">
        <w:rPr>
          <w:rFonts w:ascii="Courier New" w:eastAsia="Calibri" w:hAnsi="Courier New" w:cs="Courier New"/>
          <w:noProof/>
          <w:sz w:val="16"/>
          <w:szCs w:val="16"/>
          <w:lang w:val="en-US"/>
        </w:rPr>
        <w:t xml:space="preserve"> 1</w:t>
      </w:r>
    </w:p>
    <w:p w:rsidR="00422215" w:rsidRPr="00422215" w:rsidRDefault="00422215" w:rsidP="0042221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16"/>
          <w:szCs w:val="16"/>
        </w:rPr>
      </w:pPr>
      <w:r w:rsidRPr="00422215">
        <w:rPr>
          <w:rFonts w:ascii="Courier New" w:eastAsia="Calibri" w:hAnsi="Courier New" w:cs="Courier New"/>
          <w:noProof/>
          <w:color w:val="0000FF"/>
          <w:sz w:val="16"/>
          <w:szCs w:val="16"/>
        </w:rPr>
        <w:t>GO</w:t>
      </w:r>
    </w:p>
    <w:p w:rsidR="00422215" w:rsidRPr="001620C2" w:rsidRDefault="00422215" w:rsidP="00422215">
      <w:pPr>
        <w:rPr>
          <w:rFonts w:eastAsia="Calibri" w:cs="Tahoma"/>
        </w:rPr>
      </w:pPr>
    </w:p>
    <w:p w:rsidR="00422215" w:rsidRPr="001620C2" w:rsidRDefault="00422215" w:rsidP="00422215">
      <w:pPr>
        <w:numPr>
          <w:ilvl w:val="0"/>
          <w:numId w:val="1"/>
        </w:numPr>
        <w:contextualSpacing/>
        <w:rPr>
          <w:rFonts w:eastAsia="Calibri" w:cs="Tahoma"/>
        </w:rPr>
      </w:pPr>
      <w:r w:rsidRPr="001620C2">
        <w:rPr>
          <w:rFonts w:eastAsia="Calibri" w:cs="Tahoma"/>
        </w:rPr>
        <w:t>Asegurarse de que el usuario/contexto de ejecución del servidor MSSQL tenga acceso a la carpeta donde se encuentran los archivos de entrada.</w:t>
      </w:r>
    </w:p>
    <w:p w:rsidR="00422215" w:rsidRPr="001620C2" w:rsidRDefault="00422215" w:rsidP="00422215">
      <w:pPr>
        <w:rPr>
          <w:rFonts w:eastAsia="Calibri" w:cs="Tahoma"/>
        </w:rPr>
      </w:pPr>
    </w:p>
    <w:p w:rsidR="00EB6744" w:rsidRDefault="00422215" w:rsidP="00422215">
      <w:pPr>
        <w:jc w:val="center"/>
      </w:pPr>
      <w:r>
        <w:rPr>
          <w:noProof/>
          <w:lang w:eastAsia="es-MX"/>
        </w:rPr>
        <w:drawing>
          <wp:inline distT="0" distB="0" distL="0" distR="0" wp14:anchorId="02EC32A3" wp14:editId="0601DE01">
            <wp:extent cx="5612130" cy="22371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44" w:rsidSect="004222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7F0"/>
    <w:multiLevelType w:val="hybridMultilevel"/>
    <w:tmpl w:val="C12433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15"/>
    <w:rsid w:val="00422215"/>
    <w:rsid w:val="0061109C"/>
    <w:rsid w:val="00EB6744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4EC9D-F625-43B3-8881-A8622696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221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215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39358" TargetMode="External"/><Relationship Id="rId5" Type="http://schemas.openxmlformats.org/officeDocument/2006/relationships/hyperlink" Target="http://social.technet.microsoft.com/wiki/contents/articles/24236.importing-an-excel-spreadsheet-into-a-sql-server-databas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contacto@josias.gr</dc:creator>
  <cp:keywords/>
  <dc:description/>
  <cp:lastModifiedBy>Josías Galván</cp:lastModifiedBy>
  <cp:revision>3</cp:revision>
  <dcterms:created xsi:type="dcterms:W3CDTF">2016-02-22T19:28:00Z</dcterms:created>
  <dcterms:modified xsi:type="dcterms:W3CDTF">2016-02-23T22:22:00Z</dcterms:modified>
</cp:coreProperties>
</file>