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1" w:lineRule="auto"/>
        <w:ind w:left="11220" w:right="166" w:firstLine="5265"/>
        <w:jc w:val="left"/>
        <w:rPr>
          <w:i w:val="1"/>
          <w:sz w:val="19"/>
          <w:szCs w:val="19"/>
        </w:rPr>
      </w:pPr>
      <w:r w:rsidDel="00000000" w:rsidR="00000000" w:rsidRPr="00000000">
        <w:rPr>
          <w:i w:val="1"/>
          <w:sz w:val="19"/>
          <w:szCs w:val="19"/>
          <w:rtl w:val="0"/>
        </w:rPr>
        <w:t xml:space="preserve">Annex A.8 REPORT ON THE PHYSICAL COUNT OF SEMI-EXPENDABLE PROPERTY</w:t>
      </w:r>
    </w:p>
    <w:p w:rsidR="00000000" w:rsidDel="00000000" w:rsidP="00000000" w:rsidRDefault="00000000" w:rsidRPr="00000000" w14:paraId="00000002">
      <w:pPr>
        <w:pStyle w:val="Heading1"/>
        <w:spacing w:before="142" w:lineRule="auto"/>
        <w:ind w:right="53" w:firstLine="41"/>
        <w:jc w:val="center"/>
        <w:rPr/>
      </w:pPr>
      <w:r w:rsidDel="00000000" w:rsidR="00000000" w:rsidRPr="00000000">
        <w:rPr>
          <w:rtl w:val="0"/>
        </w:rPr>
        <w:t xml:space="preserve">REPORT ON THE PHYSICAL COUNT OF SEMI-EXPENDABLE PROPERTY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{{ItemCategory}}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" w:right="1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(Type of Semi-expendable Property)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98188" y="3779365"/>
                          <a:ext cx="3095625" cy="1270"/>
                        </a:xfrm>
                        <a:custGeom>
                          <a:rect b="b" l="l" r="r" t="t"/>
                          <a:pathLst>
                            <a:path extrusionOk="0" h="120000" w="3095625">
                              <a:moveTo>
                                <a:pt x="0" y="0"/>
                              </a:moveTo>
                              <a:lnTo>
                                <a:pt x="309535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7808"/>
        </w:tabs>
        <w:ind w:left="167" w:firstLine="0"/>
        <w:rPr/>
      </w:pPr>
      <w:r w:rsidDel="00000000" w:rsidR="00000000" w:rsidRPr="00000000">
        <w:rPr>
          <w:rtl w:val="0"/>
        </w:rPr>
        <w:t xml:space="preserve">Fund Cluster: {{FundCluster}}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1"/>
          <w:tab w:val="left" w:leader="none" w:pos="4790"/>
          <w:tab w:val="left" w:leader="none" w:pos="5636"/>
          <w:tab w:val="left" w:leader="none" w:pos="7770"/>
          <w:tab w:val="left" w:leader="none" w:pos="9121"/>
          <w:tab w:val="left" w:leader="none" w:pos="11503"/>
          <w:tab w:val="left" w:leader="none" w:pos="15422"/>
          <w:tab w:val="left" w:leader="none" w:pos="17110"/>
        </w:tabs>
        <w:spacing w:after="0" w:before="41" w:line="208" w:lineRule="auto"/>
        <w:ind w:left="2413" w:right="284" w:hanging="224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which </w:t>
        <w:tab/>
      </w:r>
      <w:r w:rsidDel="00000000" w:rsidR="00000000" w:rsidRPr="00000000">
        <w:rPr>
          <w:sz w:val="20"/>
          <w:szCs w:val="20"/>
          <w:u w:val="single"/>
          <w:rtl w:val="0"/>
        </w:rPr>
        <w:t xml:space="preserve">{{AccountantOfficer}}</w:t>
      </w:r>
      <w:r w:rsidDel="00000000" w:rsidR="00000000" w:rsidRPr="00000000">
        <w:rPr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sz w:val="20"/>
          <w:szCs w:val="20"/>
          <w:rtl w:val="0"/>
        </w:rPr>
        <w:t xml:space="preserve">OfficialDesignation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sz w:val="20"/>
          <w:szCs w:val="20"/>
          <w:rtl w:val="0"/>
        </w:rPr>
        <w:t xml:space="preserve"> , {{EntityName}}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accountable, having assumed such accountability on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{{Date}}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17199.0" w:type="dxa"/>
        <w:jc w:val="left"/>
        <w:tblInd w:w="12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73"/>
        <w:gridCol w:w="3323"/>
        <w:gridCol w:w="1573"/>
        <w:gridCol w:w="1205"/>
        <w:gridCol w:w="1117"/>
        <w:gridCol w:w="1323"/>
        <w:gridCol w:w="1220"/>
        <w:gridCol w:w="1279"/>
        <w:gridCol w:w="1455"/>
        <w:gridCol w:w="3131"/>
        <w:tblGridChange w:id="0">
          <w:tblGrid>
            <w:gridCol w:w="1573"/>
            <w:gridCol w:w="3323"/>
            <w:gridCol w:w="1573"/>
            <w:gridCol w:w="1205"/>
            <w:gridCol w:w="1117"/>
            <w:gridCol w:w="1323"/>
            <w:gridCol w:w="1220"/>
            <w:gridCol w:w="1279"/>
            <w:gridCol w:w="1455"/>
            <w:gridCol w:w="3131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vMerge w:val="restart"/>
            <w:tcBorders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</w:p>
        </w:tc>
        <w:tc>
          <w:tcPr>
            <w:vMerge w:val="restart"/>
            <w:tcBorders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hanging="19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Semi-expendable Property No.</w:t>
            </w:r>
          </w:p>
        </w:tc>
        <w:tc>
          <w:tcPr>
            <w:vMerge w:val="restart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" w:right="259" w:firstLine="28.999999999999986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 of Measure</w:t>
            </w:r>
          </w:p>
        </w:tc>
        <w:tc>
          <w:tcPr>
            <w:vMerge w:val="restart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Unit Value</w:t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4" w:right="0" w:hanging="29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Balance Per Card</w:t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76" w:right="0" w:hanging="2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 hand Per Count</w:t>
            </w:r>
          </w:p>
        </w:tc>
        <w:tc>
          <w:tcPr>
            <w:gridSpan w:val="2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67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Stortage/ Overage</w:t>
            </w:r>
          </w:p>
        </w:tc>
        <w:tc>
          <w:tcPr>
            <w:vMerge w:val="restart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vMerge w:val="continue"/>
            <w:tcBorders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25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(Quantity)</w:t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(Quantity)</w:t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3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>
            <w:vMerge w:val="continue"/>
            <w:tcBorders>
              <w:top w:color="0f0f0f" w:space="0" w:sz="6" w:val="single"/>
              <w:left w:color="0f0f0f" w:space="0" w:sz="6" w:val="single"/>
              <w:bottom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0f0f" w:space="0" w:sz="6" w:val="single"/>
              <w:left w:color="0f0f0f" w:space="0" w:sz="6" w:val="single"/>
              <w:right w:color="0f0f0f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26"/>
                <w:tab w:val="left" w:leader="none" w:pos="14122"/>
              </w:tabs>
              <w:spacing w:after="0" w:before="1" w:line="240" w:lineRule="auto"/>
              <w:ind w:left="5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Certified Correct by:</w:t>
              <w:tab/>
              <w:t xml:space="preserve">Certified Correct by:</w:t>
              <w:tab/>
              <w:t xml:space="preserve">Witnessed by: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34"/>
              </w:tabs>
              <w:spacing w:after="0" w:before="0" w:line="20" w:lineRule="auto"/>
              <w:ind w:left="8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460115" cy="5080"/>
                      <wp:effectExtent b="0" l="0" r="0" t="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615925" y="3775100"/>
                                <a:ext cx="3460115" cy="5080"/>
                                <a:chOff x="3615925" y="3775100"/>
                                <a:chExt cx="346012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615943" y="3777460"/>
                                  <a:ext cx="3460115" cy="5075"/>
                                  <a:chOff x="0" y="0"/>
                                  <a:chExt cx="3460115" cy="50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460100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2427"/>
                                    <a:ext cx="346011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3460115">
                                        <a:moveTo>
                                          <a:pt x="0" y="0"/>
                                        </a:moveTo>
                                        <a:lnTo>
                                          <a:pt x="345951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460115" cy="5080"/>
                      <wp:effectExtent b="0" l="0" r="0" t="0"/>
                      <wp:docPr id="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115" cy="5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1760220" cy="5080"/>
                      <wp:effectExtent b="0" l="0" r="0" t="0"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465875" y="3775100"/>
                                <a:ext cx="1760220" cy="5080"/>
                                <a:chOff x="4465875" y="3775100"/>
                                <a:chExt cx="176022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65890" y="3777460"/>
                                  <a:ext cx="1760220" cy="5075"/>
                                  <a:chOff x="0" y="0"/>
                                  <a:chExt cx="1760220" cy="50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760200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2427"/>
                                    <a:ext cx="176022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1760220">
                                        <a:moveTo>
                                          <a:pt x="0" y="0"/>
                                        </a:moveTo>
                                        <a:lnTo>
                                          <a:pt x="1760105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760220" cy="5080"/>
                      <wp:effectExtent b="0" l="0" r="0" t="0"/>
                      <wp:docPr id="1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0220" cy="5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10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520440" cy="5080"/>
                      <wp:effectExtent b="0" l="0" r="0" t="0"/>
                      <wp:docPr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585775" y="3775100"/>
                                <a:ext cx="3520440" cy="5080"/>
                                <a:chOff x="3585775" y="3775100"/>
                                <a:chExt cx="352045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585780" y="3777460"/>
                                  <a:ext cx="3520440" cy="5075"/>
                                  <a:chOff x="0" y="0"/>
                                  <a:chExt cx="3520440" cy="50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520425" cy="5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0" y="2427"/>
                                    <a:ext cx="352044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3520440">
                                        <a:moveTo>
                                          <a:pt x="0" y="0"/>
                                        </a:moveTo>
                                        <a:lnTo>
                                          <a:pt x="3520211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520440" cy="5080"/>
                      <wp:effectExtent b="0" l="0" r="0" t="0"/>
                      <wp:docPr id="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20440" cy="5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23"/>
                <w:tab w:val="left" w:leader="none" w:pos="14166"/>
              </w:tabs>
              <w:spacing w:after="0" w:before="13" w:line="240" w:lineRule="auto"/>
              <w:ind w:left="9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Signature over Printed Name of Inventory Committee Chair and Members</w:t>
              <w:tab/>
              <w:t xml:space="preserve">Signature over Printed Name of Head of Agency / Entity or Authorized</w:t>
              <w:tab/>
              <w:t xml:space="preserve">Signature over Printed Name of COA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063"/>
              </w:tabs>
              <w:spacing w:after="0" w:before="2" w:line="240" w:lineRule="auto"/>
              <w:ind w:left="102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Representative</w:t>
              <w:tab/>
              <w:t xml:space="preserve">Representative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280" w:top="1000" w:left="1840" w:right="8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41" w:lineRule="auto"/>
      <w:ind w:left="41"/>
    </w:pPr>
    <w:rPr>
      <w:rFonts w:ascii="Times New Roman" w:cs="Times New Roman" w:eastAsia="Times New Roman" w:hAnsi="Times New Roman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17"/>
      <w:szCs w:val="17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spacing w:before="141"/>
      <w:ind w:left="41"/>
      <w:outlineLvl w:val="1"/>
    </w:pPr>
    <w:rPr>
      <w:rFonts w:ascii="Times New Roman" w:cs="Times New Roman" w:eastAsia="Times New Roman" w:hAnsi="Times New Roman"/>
      <w:sz w:val="21"/>
      <w:szCs w:val="21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VFRdRAfuYHB+wSxmOOEZ3T7fQ==">CgMxLjA4AHIhMWpjWVAxdk5CSjVIX3ZTVjdUa0tyWTJXWk5BVUdkenU1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2024-08-29T12:36:26Z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2024-07-15T00:00:00Z</vt:lpwstr>
  </property>
  <property fmtid="{D5CDD505-2E9C-101B-9397-08002B2CF9AE}" pid="3" name="Creator">
    <vt:lpwstr>Google Sheets</vt:lpwstr>
  </property>
  <property fmtid="{D5CDD505-2E9C-101B-9397-08002B2CF9AE}" pid="4" name="LastSaved">
    <vt:lpwstr>2024-08-29T00:00:00Z</vt:lpwstr>
  </property>
  <property fmtid="{D5CDD505-2E9C-101B-9397-08002B2CF9AE}" pid="5" name="Producer">
    <vt:lpwstr>3-Heights(TM) PDF Security Shell 4.8.25.2 (http://www.pdf-tools.com)</vt:lpwstr>
  </property>
</Properties>
</file>