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95F" w:rsidRPr="00CE2740" w:rsidRDefault="0014195F" w:rsidP="00CE2740">
      <w:pPr>
        <w:rPr>
          <w:rFonts w:ascii="Arial" w:hAnsi="Arial" w:cs="Arial"/>
          <w:b/>
          <w:color w:val="000000" w:themeColor="text1"/>
          <w:lang w:val="es-ES"/>
        </w:rPr>
      </w:pPr>
    </w:p>
    <w:p w:rsidR="00144CBB" w:rsidRPr="00CE2740" w:rsidRDefault="004C27F4" w:rsidP="009570CF">
      <w:pPr>
        <w:jc w:val="center"/>
        <w:rPr>
          <w:rFonts w:ascii="Arial" w:hAnsi="Arial" w:cs="Arial"/>
          <w:b/>
          <w:color w:val="000000" w:themeColor="text1"/>
          <w:lang w:val="es-ES"/>
        </w:rPr>
      </w:pPr>
      <w:r w:rsidRPr="00CE2740">
        <w:rPr>
          <w:rFonts w:ascii="Arial" w:hAnsi="Arial" w:cs="Arial"/>
          <w:b/>
          <w:color w:val="000000" w:themeColor="text1"/>
          <w:lang w:val="es-ES"/>
        </w:rPr>
        <w:t>ACUERDO No. 00</w:t>
      </w:r>
      <w:r w:rsidR="006078C7">
        <w:rPr>
          <w:rFonts w:ascii="Arial" w:hAnsi="Arial" w:cs="Arial"/>
          <w:b/>
          <w:color w:val="000000" w:themeColor="text1"/>
          <w:lang w:val="es-ES"/>
        </w:rPr>
        <w:t>6</w:t>
      </w:r>
      <w:r w:rsidRPr="00CE2740">
        <w:rPr>
          <w:rFonts w:ascii="Arial" w:hAnsi="Arial" w:cs="Arial"/>
          <w:b/>
          <w:color w:val="000000" w:themeColor="text1"/>
          <w:lang w:val="es-ES"/>
        </w:rPr>
        <w:t xml:space="preserve"> de 20</w:t>
      </w:r>
      <w:r w:rsidR="00B54558" w:rsidRPr="00CE2740">
        <w:rPr>
          <w:rFonts w:ascii="Arial" w:hAnsi="Arial" w:cs="Arial"/>
          <w:b/>
          <w:color w:val="000000" w:themeColor="text1"/>
          <w:lang w:val="es-ES"/>
        </w:rPr>
        <w:t>1</w:t>
      </w:r>
      <w:r w:rsidR="0079679E" w:rsidRPr="00CE2740">
        <w:rPr>
          <w:rFonts w:ascii="Arial" w:hAnsi="Arial" w:cs="Arial"/>
          <w:b/>
          <w:color w:val="000000" w:themeColor="text1"/>
          <w:lang w:val="es-ES"/>
        </w:rPr>
        <w:t>1</w:t>
      </w:r>
    </w:p>
    <w:p w:rsidR="004C27F4" w:rsidRPr="00CE2740" w:rsidRDefault="00B54558" w:rsidP="009570CF">
      <w:pPr>
        <w:jc w:val="center"/>
        <w:rPr>
          <w:rFonts w:ascii="Arial" w:hAnsi="Arial" w:cs="Arial"/>
          <w:color w:val="000000" w:themeColor="text1"/>
          <w:lang w:val="es-ES"/>
        </w:rPr>
      </w:pPr>
      <w:r w:rsidRPr="00CE2740">
        <w:rPr>
          <w:rFonts w:ascii="Arial" w:hAnsi="Arial" w:cs="Arial"/>
          <w:color w:val="000000" w:themeColor="text1"/>
          <w:lang w:val="es-ES"/>
        </w:rPr>
        <w:t xml:space="preserve">Junio </w:t>
      </w:r>
      <w:r w:rsidR="00A86C40" w:rsidRPr="00CE2740">
        <w:rPr>
          <w:rFonts w:ascii="Arial" w:hAnsi="Arial" w:cs="Arial"/>
          <w:color w:val="000000" w:themeColor="text1"/>
          <w:lang w:val="es-ES"/>
        </w:rPr>
        <w:t>21</w:t>
      </w:r>
      <w:r w:rsidR="004C27F4" w:rsidRPr="00CE2740">
        <w:rPr>
          <w:rFonts w:ascii="Arial" w:hAnsi="Arial" w:cs="Arial"/>
          <w:color w:val="000000" w:themeColor="text1"/>
          <w:lang w:val="es-ES"/>
        </w:rPr>
        <w:t xml:space="preserve"> </w:t>
      </w:r>
      <w:r w:rsidRPr="00CE2740">
        <w:rPr>
          <w:rFonts w:ascii="Arial" w:hAnsi="Arial" w:cs="Arial"/>
          <w:color w:val="000000" w:themeColor="text1"/>
          <w:lang w:val="es-ES"/>
        </w:rPr>
        <w:t xml:space="preserve">de </w:t>
      </w:r>
      <w:r w:rsidR="004C27F4" w:rsidRPr="00CE2740">
        <w:rPr>
          <w:rFonts w:ascii="Arial" w:hAnsi="Arial" w:cs="Arial"/>
          <w:color w:val="000000" w:themeColor="text1"/>
          <w:lang w:val="es-ES"/>
        </w:rPr>
        <w:t xml:space="preserve"> 2.0</w:t>
      </w:r>
      <w:r w:rsidRPr="00CE2740">
        <w:rPr>
          <w:rFonts w:ascii="Arial" w:hAnsi="Arial" w:cs="Arial"/>
          <w:color w:val="000000" w:themeColor="text1"/>
          <w:lang w:val="es-ES"/>
        </w:rPr>
        <w:t>1</w:t>
      </w:r>
      <w:r w:rsidR="0079679E" w:rsidRPr="00CE2740">
        <w:rPr>
          <w:rFonts w:ascii="Arial" w:hAnsi="Arial" w:cs="Arial"/>
          <w:color w:val="000000" w:themeColor="text1"/>
          <w:lang w:val="es-ES"/>
        </w:rPr>
        <w:t>1</w:t>
      </w:r>
    </w:p>
    <w:p w:rsidR="004C27F4" w:rsidRPr="00CE2740" w:rsidRDefault="004C27F4">
      <w:pPr>
        <w:rPr>
          <w:rFonts w:ascii="Arial" w:hAnsi="Arial" w:cs="Arial"/>
          <w:sz w:val="6"/>
          <w:szCs w:val="6"/>
          <w:lang w:val="es-ES"/>
        </w:rPr>
      </w:pPr>
    </w:p>
    <w:p w:rsidR="004C27F4" w:rsidRPr="00CE2740" w:rsidRDefault="004C27F4" w:rsidP="009570CF">
      <w:pPr>
        <w:jc w:val="center"/>
        <w:rPr>
          <w:rFonts w:ascii="Arial" w:hAnsi="Arial" w:cs="Arial"/>
          <w:b/>
          <w:color w:val="000000" w:themeColor="text1"/>
          <w:lang w:val="es-ES"/>
        </w:rPr>
      </w:pPr>
      <w:r w:rsidRPr="00CE2740">
        <w:rPr>
          <w:rFonts w:ascii="Arial" w:hAnsi="Arial" w:cs="Arial"/>
          <w:b/>
          <w:color w:val="000000" w:themeColor="text1"/>
          <w:lang w:val="es-ES"/>
        </w:rPr>
        <w:t xml:space="preserve">POR EL CUAL EL CONSEJO DE ADMINISTRACION APRUEBA </w:t>
      </w:r>
      <w:r w:rsidR="00A86C40" w:rsidRPr="00CE2740">
        <w:rPr>
          <w:rFonts w:ascii="Arial" w:hAnsi="Arial" w:cs="Arial"/>
          <w:b/>
          <w:color w:val="000000" w:themeColor="text1"/>
          <w:lang w:val="es-ES"/>
        </w:rPr>
        <w:t xml:space="preserve">LA CREACION DE POLITICAS </w:t>
      </w:r>
      <w:r w:rsidR="009F2DC3" w:rsidRPr="00CE2740">
        <w:rPr>
          <w:rFonts w:ascii="Arial" w:hAnsi="Arial" w:cs="Arial"/>
          <w:b/>
          <w:color w:val="000000" w:themeColor="text1"/>
          <w:lang w:val="es-ES"/>
        </w:rPr>
        <w:t xml:space="preserve">DE INCENTIVOS PARA LOS ASOCIADOS AHORRADORES Y QUE CUMPLEN CON SUS OBLIGACIONES DE CREDITO Y DE  APORTES </w:t>
      </w:r>
    </w:p>
    <w:p w:rsidR="004C27F4" w:rsidRPr="00CE2740" w:rsidRDefault="004C27F4">
      <w:pPr>
        <w:rPr>
          <w:rFonts w:ascii="Arial" w:hAnsi="Arial" w:cs="Arial"/>
          <w:lang w:val="es-ES"/>
        </w:rPr>
      </w:pPr>
    </w:p>
    <w:p w:rsidR="004C27F4" w:rsidRPr="00CE2740" w:rsidRDefault="004C27F4" w:rsidP="009570CF">
      <w:pPr>
        <w:jc w:val="center"/>
        <w:rPr>
          <w:rFonts w:ascii="Arial" w:hAnsi="Arial" w:cs="Arial"/>
          <w:b/>
          <w:color w:val="000000" w:themeColor="text1"/>
          <w:lang w:val="es-ES"/>
        </w:rPr>
      </w:pPr>
      <w:r w:rsidRPr="00CE2740">
        <w:rPr>
          <w:rFonts w:ascii="Arial" w:hAnsi="Arial" w:cs="Arial"/>
          <w:b/>
          <w:color w:val="000000" w:themeColor="text1"/>
          <w:lang w:val="es-ES"/>
        </w:rPr>
        <w:t>EL CONSEJO DE ADMINISTRACION DE LA COOPERATIVA DE AHORRO Y CREDITO COOPEAIPE, en uso de sus facultades Estatutar</w:t>
      </w:r>
      <w:r w:rsidR="0034248D" w:rsidRPr="00CE2740">
        <w:rPr>
          <w:rFonts w:ascii="Arial" w:hAnsi="Arial" w:cs="Arial"/>
          <w:b/>
          <w:color w:val="000000" w:themeColor="text1"/>
          <w:lang w:val="es-ES"/>
        </w:rPr>
        <w:t xml:space="preserve">ias, legales,  Reglamentarias.  </w:t>
      </w:r>
    </w:p>
    <w:p w:rsidR="004C27F4" w:rsidRPr="00CE2740" w:rsidRDefault="004C27F4">
      <w:pPr>
        <w:rPr>
          <w:rFonts w:ascii="Arial" w:hAnsi="Arial" w:cs="Arial"/>
          <w:color w:val="000000" w:themeColor="text1"/>
          <w:lang w:val="es-ES"/>
        </w:rPr>
      </w:pPr>
    </w:p>
    <w:p w:rsidR="004C27F4" w:rsidRPr="00CE2740" w:rsidRDefault="009570CF" w:rsidP="009570CF">
      <w:pPr>
        <w:jc w:val="center"/>
        <w:rPr>
          <w:rFonts w:ascii="Arial" w:hAnsi="Arial" w:cs="Arial"/>
          <w:b/>
          <w:color w:val="000000" w:themeColor="text1"/>
          <w:lang w:val="es-ES"/>
        </w:rPr>
      </w:pPr>
      <w:r w:rsidRPr="00CE2740">
        <w:rPr>
          <w:rFonts w:ascii="Arial" w:hAnsi="Arial" w:cs="Arial"/>
          <w:b/>
          <w:color w:val="000000" w:themeColor="text1"/>
          <w:lang w:val="es-ES"/>
        </w:rPr>
        <w:t>CONSIDERANDO:</w:t>
      </w:r>
    </w:p>
    <w:p w:rsidR="004C27F4" w:rsidRPr="00CE2740" w:rsidRDefault="004C27F4">
      <w:pPr>
        <w:rPr>
          <w:rFonts w:ascii="Arial" w:hAnsi="Arial" w:cs="Arial"/>
          <w:color w:val="000000" w:themeColor="text1"/>
          <w:lang w:val="es-ES"/>
        </w:rPr>
      </w:pPr>
    </w:p>
    <w:p w:rsidR="00F14D44" w:rsidRPr="00CE2740" w:rsidRDefault="00F14D44" w:rsidP="00F14D44">
      <w:pPr>
        <w:rPr>
          <w:rFonts w:ascii="Arial" w:hAnsi="Arial" w:cs="Arial"/>
          <w:color w:val="000000" w:themeColor="text1"/>
          <w:lang w:val="es-CO"/>
        </w:rPr>
      </w:pPr>
      <w:r w:rsidRPr="00CE2740">
        <w:rPr>
          <w:rFonts w:ascii="Arial" w:hAnsi="Arial" w:cs="Arial"/>
          <w:color w:val="000000" w:themeColor="text1"/>
          <w:lang w:val="es-ES"/>
        </w:rPr>
        <w:t>Que para el mejoramiento de la cobertura de la prestación de nuestros  servicios de Ahorro y Crédito a nuestros asociados y en pro de</w:t>
      </w:r>
      <w:r w:rsidRPr="00CE2740">
        <w:rPr>
          <w:rFonts w:ascii="Arial" w:hAnsi="Arial" w:cs="Arial"/>
          <w:color w:val="000000" w:themeColor="text1"/>
          <w:lang w:val="es-CO"/>
        </w:rPr>
        <w:t xml:space="preserve"> mejorar la liquidez de la cooperativa y al tiempo ofrecer mayor beneficio social a nuestros asociados.</w:t>
      </w:r>
    </w:p>
    <w:p w:rsidR="005E4A81" w:rsidRPr="00CE2740" w:rsidRDefault="005E4A81" w:rsidP="00F14D44">
      <w:pPr>
        <w:rPr>
          <w:rFonts w:ascii="Arial" w:hAnsi="Arial" w:cs="Arial"/>
          <w:color w:val="000000" w:themeColor="text1"/>
          <w:lang w:val="es-CO"/>
        </w:rPr>
      </w:pPr>
    </w:p>
    <w:p w:rsidR="005E4A81" w:rsidRPr="00CE2740" w:rsidRDefault="005E4A81" w:rsidP="00F14D44">
      <w:pPr>
        <w:rPr>
          <w:rFonts w:ascii="Arial" w:hAnsi="Arial" w:cs="Arial"/>
          <w:color w:val="000000" w:themeColor="text1"/>
          <w:lang w:val="es-ES"/>
        </w:rPr>
      </w:pPr>
    </w:p>
    <w:p w:rsidR="00F14D44" w:rsidRPr="00CE2740" w:rsidRDefault="00F14D44" w:rsidP="00F14D44">
      <w:pPr>
        <w:jc w:val="center"/>
        <w:rPr>
          <w:rFonts w:ascii="Arial" w:hAnsi="Arial" w:cs="Arial"/>
          <w:b/>
          <w:color w:val="000000" w:themeColor="text1"/>
          <w:lang w:val="es-ES"/>
        </w:rPr>
      </w:pPr>
      <w:r w:rsidRPr="00CE2740">
        <w:rPr>
          <w:rFonts w:ascii="Arial" w:hAnsi="Arial" w:cs="Arial"/>
          <w:b/>
          <w:color w:val="000000" w:themeColor="text1"/>
          <w:lang w:val="es-ES"/>
        </w:rPr>
        <w:t>ACUERDAN</w:t>
      </w:r>
    </w:p>
    <w:p w:rsidR="005E4A81" w:rsidRPr="00CE2740" w:rsidRDefault="005E4A81" w:rsidP="005E4A81">
      <w:pPr>
        <w:rPr>
          <w:rFonts w:ascii="Arial" w:hAnsi="Arial" w:cs="Arial"/>
          <w:color w:val="000000" w:themeColor="text1"/>
          <w:lang w:val="es-ES"/>
        </w:rPr>
      </w:pPr>
      <w:r w:rsidRPr="00CE2740">
        <w:rPr>
          <w:rFonts w:ascii="Arial" w:hAnsi="Arial" w:cs="Arial"/>
          <w:color w:val="000000" w:themeColor="text1"/>
          <w:lang w:val="es-ES"/>
        </w:rPr>
        <w:t>ARTICULO 1. Incentivar a nuestros asociados que ahorran en las diferentes líneas de ahorro AMIGUITO TRADICIONAL,  COOPEDIARIO Y CDAT  y quienes cumplen con sus obligaciones crediticias y de aportes.</w:t>
      </w:r>
    </w:p>
    <w:p w:rsidR="005E4A81" w:rsidRPr="00CE2740" w:rsidRDefault="005E4A81" w:rsidP="005E4A81">
      <w:pPr>
        <w:pStyle w:val="Prrafodelista"/>
        <w:rPr>
          <w:rFonts w:ascii="Arial" w:hAnsi="Arial" w:cs="Arial"/>
          <w:color w:val="000000" w:themeColor="text1"/>
          <w:lang w:val="es-ES"/>
        </w:rPr>
      </w:pPr>
    </w:p>
    <w:p w:rsidR="005E4A81" w:rsidRPr="00CE2740" w:rsidRDefault="005E4A81" w:rsidP="005E4A81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lang w:val="es-ES"/>
        </w:rPr>
      </w:pPr>
      <w:r w:rsidRPr="00CE2740">
        <w:rPr>
          <w:rFonts w:ascii="Arial" w:hAnsi="Arial" w:cs="Arial"/>
          <w:color w:val="000000" w:themeColor="text1"/>
          <w:lang w:val="es-ES"/>
        </w:rPr>
        <w:t xml:space="preserve">En el mes del AMOR Y LA AMISTAD rifa de un televisor plasma de 32” </w:t>
      </w:r>
    </w:p>
    <w:p w:rsidR="005E4A81" w:rsidRPr="00CE2740" w:rsidRDefault="005E4A81" w:rsidP="005E4A81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lang w:val="es-ES"/>
        </w:rPr>
      </w:pPr>
      <w:r w:rsidRPr="00CE2740">
        <w:rPr>
          <w:rFonts w:ascii="Arial" w:hAnsi="Arial" w:cs="Arial"/>
          <w:color w:val="000000" w:themeColor="text1"/>
          <w:lang w:val="es-ES"/>
        </w:rPr>
        <w:t xml:space="preserve">En el mes DECEMBRINO Gran rifa de una moto VIVAX modelo 2012 para asociados adultos y una bicicleta para asociado </w:t>
      </w:r>
      <w:r w:rsidR="009B7BDC" w:rsidRPr="00CE2740">
        <w:rPr>
          <w:rFonts w:ascii="Arial" w:hAnsi="Arial" w:cs="Arial"/>
          <w:color w:val="000000" w:themeColor="text1"/>
          <w:lang w:val="es-ES"/>
        </w:rPr>
        <w:t>amiguito.</w:t>
      </w:r>
    </w:p>
    <w:p w:rsidR="005E4A81" w:rsidRPr="00CE2740" w:rsidRDefault="005E4A81" w:rsidP="005E4A81">
      <w:pPr>
        <w:pStyle w:val="Prrafodelista"/>
        <w:ind w:left="1080"/>
        <w:rPr>
          <w:rFonts w:ascii="Arial" w:hAnsi="Arial" w:cs="Arial"/>
          <w:b/>
          <w:color w:val="000000" w:themeColor="text1"/>
          <w:lang w:val="es-ES"/>
        </w:rPr>
      </w:pPr>
    </w:p>
    <w:p w:rsidR="00F14D44" w:rsidRPr="00CE2740" w:rsidRDefault="005E4A81" w:rsidP="005E4A81">
      <w:pPr>
        <w:rPr>
          <w:rFonts w:ascii="Arial" w:hAnsi="Arial" w:cs="Arial"/>
          <w:color w:val="000000" w:themeColor="text1"/>
          <w:lang w:val="es-AR"/>
        </w:rPr>
      </w:pPr>
      <w:r w:rsidRPr="00CE2740">
        <w:rPr>
          <w:rFonts w:ascii="Arial" w:hAnsi="Arial" w:cs="Arial"/>
          <w:color w:val="000000" w:themeColor="text1"/>
          <w:lang w:val="es-ES"/>
        </w:rPr>
        <w:t xml:space="preserve"> </w:t>
      </w:r>
      <w:r w:rsidR="00F14D44" w:rsidRPr="00CE2740">
        <w:rPr>
          <w:rFonts w:ascii="Arial" w:hAnsi="Arial" w:cs="Arial"/>
          <w:color w:val="000000" w:themeColor="text1"/>
          <w:lang w:val="es-ES"/>
        </w:rPr>
        <w:t xml:space="preserve">ARTICULO </w:t>
      </w:r>
      <w:r w:rsidRPr="00CE2740">
        <w:rPr>
          <w:rFonts w:ascii="Arial" w:hAnsi="Arial" w:cs="Arial"/>
          <w:color w:val="000000" w:themeColor="text1"/>
          <w:lang w:val="es-ES"/>
        </w:rPr>
        <w:t>2</w:t>
      </w:r>
      <w:r w:rsidR="00F14D44" w:rsidRPr="00CE2740">
        <w:rPr>
          <w:rFonts w:ascii="Arial" w:hAnsi="Arial" w:cs="Arial"/>
          <w:color w:val="000000" w:themeColor="text1"/>
          <w:lang w:val="es-ES"/>
        </w:rPr>
        <w:t xml:space="preserve">. </w:t>
      </w:r>
      <w:r w:rsidR="00B6225E" w:rsidRPr="00CE2740">
        <w:rPr>
          <w:rFonts w:ascii="Arial" w:hAnsi="Arial" w:cs="Arial"/>
          <w:color w:val="000000" w:themeColor="text1"/>
          <w:lang w:val="es-CO"/>
        </w:rPr>
        <w:t xml:space="preserve">Realizar la boletería desde el mes de Junio con la publicidad y jugaría con los </w:t>
      </w:r>
      <w:r w:rsidR="00EA1B51" w:rsidRPr="00CE2740">
        <w:rPr>
          <w:rFonts w:ascii="Arial" w:hAnsi="Arial" w:cs="Arial"/>
          <w:color w:val="000000" w:themeColor="text1"/>
          <w:lang w:val="es-CO"/>
        </w:rPr>
        <w:t>4</w:t>
      </w:r>
      <w:r w:rsidR="00B6225E" w:rsidRPr="00CE2740">
        <w:rPr>
          <w:rFonts w:ascii="Arial" w:hAnsi="Arial" w:cs="Arial"/>
          <w:color w:val="000000" w:themeColor="text1"/>
          <w:lang w:val="es-CO"/>
        </w:rPr>
        <w:t xml:space="preserve"> últimos números de la lotería del </w:t>
      </w:r>
      <w:r w:rsidR="00F040D1" w:rsidRPr="00CE2740">
        <w:rPr>
          <w:rFonts w:ascii="Arial" w:hAnsi="Arial" w:cs="Arial"/>
          <w:color w:val="000000" w:themeColor="text1"/>
          <w:lang w:val="es-CO"/>
        </w:rPr>
        <w:t>Huila</w:t>
      </w:r>
      <w:r w:rsidR="00B6225E" w:rsidRPr="00CE2740">
        <w:rPr>
          <w:rFonts w:ascii="Arial" w:hAnsi="Arial" w:cs="Arial"/>
          <w:color w:val="000000" w:themeColor="text1"/>
          <w:lang w:val="es-CO"/>
        </w:rPr>
        <w:t>,  la última semana de Septiembre y la última semana de diciembre.</w:t>
      </w:r>
    </w:p>
    <w:p w:rsidR="00F14D44" w:rsidRPr="00CE2740" w:rsidRDefault="00F14D44" w:rsidP="00F14D44">
      <w:pPr>
        <w:ind w:left="720"/>
        <w:rPr>
          <w:rFonts w:ascii="Arial" w:hAnsi="Arial" w:cs="Arial"/>
          <w:color w:val="000000" w:themeColor="text1"/>
          <w:lang w:val="es-AR"/>
        </w:rPr>
      </w:pPr>
    </w:p>
    <w:p w:rsidR="00B6225E" w:rsidRPr="00CE2740" w:rsidRDefault="00F14D44" w:rsidP="005E4A81">
      <w:pPr>
        <w:rPr>
          <w:rFonts w:ascii="Arial" w:hAnsi="Arial" w:cs="Arial"/>
          <w:color w:val="000000" w:themeColor="text1"/>
          <w:lang w:val="es-AR"/>
        </w:rPr>
      </w:pPr>
      <w:r w:rsidRPr="00CE2740">
        <w:rPr>
          <w:rFonts w:ascii="Arial" w:hAnsi="Arial" w:cs="Arial"/>
          <w:color w:val="000000" w:themeColor="text1"/>
          <w:lang w:val="es-CO"/>
        </w:rPr>
        <w:t xml:space="preserve">ARTICULO </w:t>
      </w:r>
      <w:r w:rsidR="005E4A81" w:rsidRPr="00CE2740">
        <w:rPr>
          <w:rFonts w:ascii="Arial" w:hAnsi="Arial" w:cs="Arial"/>
          <w:color w:val="000000" w:themeColor="text1"/>
          <w:lang w:val="es-CO"/>
        </w:rPr>
        <w:t>3</w:t>
      </w:r>
      <w:r w:rsidRPr="00CE2740">
        <w:rPr>
          <w:rFonts w:ascii="Arial" w:hAnsi="Arial" w:cs="Arial"/>
          <w:color w:val="000000" w:themeColor="text1"/>
          <w:lang w:val="es-CO"/>
        </w:rPr>
        <w:t xml:space="preserve">. </w:t>
      </w:r>
      <w:r w:rsidR="00B6225E" w:rsidRPr="00CE2740">
        <w:rPr>
          <w:rFonts w:ascii="Arial" w:hAnsi="Arial" w:cs="Arial"/>
          <w:color w:val="000000" w:themeColor="text1"/>
          <w:lang w:val="es-CO"/>
        </w:rPr>
        <w:t>Podrán recibir una boleta los asociados adultos e infantiles que paguen oportunamente los aportes mensuales</w:t>
      </w:r>
      <w:r w:rsidR="00CE626E" w:rsidRPr="00CE2740">
        <w:rPr>
          <w:rFonts w:ascii="Arial" w:hAnsi="Arial" w:cs="Arial"/>
          <w:color w:val="000000" w:themeColor="text1"/>
          <w:lang w:val="es-CO"/>
        </w:rPr>
        <w:t xml:space="preserve"> y</w:t>
      </w:r>
      <w:r w:rsidR="00B6225E" w:rsidRPr="00CE2740">
        <w:rPr>
          <w:rFonts w:ascii="Arial" w:hAnsi="Arial" w:cs="Arial"/>
          <w:color w:val="000000" w:themeColor="text1"/>
          <w:lang w:val="es-CO"/>
        </w:rPr>
        <w:t xml:space="preserve"> las cuotas de los créditos.</w:t>
      </w:r>
    </w:p>
    <w:p w:rsidR="00B6225E" w:rsidRPr="00CE2740" w:rsidRDefault="00B6225E" w:rsidP="00B6225E">
      <w:pPr>
        <w:pStyle w:val="Prrafodelista"/>
        <w:rPr>
          <w:rFonts w:ascii="Arial" w:hAnsi="Arial" w:cs="Arial"/>
          <w:color w:val="000000" w:themeColor="text1"/>
          <w:lang w:val="es-AR"/>
        </w:rPr>
      </w:pPr>
    </w:p>
    <w:p w:rsidR="00F14D44" w:rsidRPr="00CE2740" w:rsidRDefault="00B6225E" w:rsidP="005E4A81">
      <w:pPr>
        <w:rPr>
          <w:rFonts w:ascii="Arial" w:hAnsi="Arial" w:cs="Arial"/>
          <w:color w:val="auto"/>
          <w:lang w:val="es-AR"/>
        </w:rPr>
      </w:pPr>
      <w:r w:rsidRPr="00CE2740">
        <w:rPr>
          <w:rFonts w:ascii="Arial" w:hAnsi="Arial" w:cs="Arial"/>
          <w:color w:val="auto"/>
          <w:lang w:val="es-CO"/>
        </w:rPr>
        <w:t xml:space="preserve">ARTICULO </w:t>
      </w:r>
      <w:r w:rsidR="00CE626E" w:rsidRPr="00CE2740">
        <w:rPr>
          <w:rFonts w:ascii="Arial" w:hAnsi="Arial" w:cs="Arial"/>
          <w:color w:val="auto"/>
          <w:lang w:val="es-CO"/>
        </w:rPr>
        <w:t>4</w:t>
      </w:r>
      <w:r w:rsidRPr="00CE2740">
        <w:rPr>
          <w:rFonts w:ascii="Arial" w:hAnsi="Arial" w:cs="Arial"/>
          <w:color w:val="auto"/>
          <w:lang w:val="es-CO"/>
        </w:rPr>
        <w:t xml:space="preserve">. </w:t>
      </w:r>
      <w:r w:rsidR="00004AAD" w:rsidRPr="00CE2740">
        <w:rPr>
          <w:rFonts w:ascii="Arial" w:hAnsi="Arial" w:cs="Arial"/>
          <w:color w:val="auto"/>
          <w:lang w:val="es-CO"/>
        </w:rPr>
        <w:t>Los asociados amiguito Podrán recibir por cada $80.000 en promedio de ahorro mensual una boleta</w:t>
      </w:r>
    </w:p>
    <w:p w:rsidR="00104858" w:rsidRPr="00CE2740" w:rsidRDefault="00104858" w:rsidP="00104858">
      <w:pPr>
        <w:pStyle w:val="Prrafodelista"/>
        <w:rPr>
          <w:rFonts w:ascii="Arial" w:hAnsi="Arial" w:cs="Arial"/>
          <w:color w:val="auto"/>
          <w:lang w:val="es-AR"/>
        </w:rPr>
      </w:pPr>
    </w:p>
    <w:p w:rsidR="00104858" w:rsidRPr="00CE2740" w:rsidRDefault="00104858" w:rsidP="005E4A81">
      <w:pPr>
        <w:rPr>
          <w:rFonts w:ascii="Arial" w:hAnsi="Arial" w:cs="Arial"/>
          <w:color w:val="auto"/>
          <w:lang w:val="es-AR"/>
        </w:rPr>
      </w:pPr>
      <w:r w:rsidRPr="00CE2740">
        <w:rPr>
          <w:rFonts w:ascii="Arial" w:hAnsi="Arial" w:cs="Arial"/>
          <w:color w:val="auto"/>
          <w:lang w:val="es-CO"/>
        </w:rPr>
        <w:t xml:space="preserve">ARTICULO </w:t>
      </w:r>
      <w:r w:rsidR="00EA7CB3" w:rsidRPr="00CE2740">
        <w:rPr>
          <w:rFonts w:ascii="Arial" w:hAnsi="Arial" w:cs="Arial"/>
          <w:color w:val="auto"/>
          <w:lang w:val="es-CO"/>
        </w:rPr>
        <w:t>5</w:t>
      </w:r>
      <w:r w:rsidRPr="00CE2740">
        <w:rPr>
          <w:rFonts w:ascii="Arial" w:hAnsi="Arial" w:cs="Arial"/>
          <w:color w:val="auto"/>
          <w:lang w:val="es-CO"/>
        </w:rPr>
        <w:t xml:space="preserve">. </w:t>
      </w:r>
      <w:r w:rsidR="00004AAD" w:rsidRPr="00CE2740">
        <w:rPr>
          <w:rFonts w:ascii="Arial" w:hAnsi="Arial" w:cs="Arial"/>
          <w:color w:val="auto"/>
          <w:lang w:val="es-CO"/>
        </w:rPr>
        <w:t xml:space="preserve">Los asociados adultos </w:t>
      </w:r>
      <w:r w:rsidRPr="00CE2740">
        <w:rPr>
          <w:rFonts w:ascii="Arial" w:hAnsi="Arial" w:cs="Arial"/>
          <w:color w:val="auto"/>
          <w:lang w:val="es-CO"/>
        </w:rPr>
        <w:t xml:space="preserve">Podrán recibir </w:t>
      </w:r>
      <w:r w:rsidR="00004AAD" w:rsidRPr="00CE2740">
        <w:rPr>
          <w:rFonts w:ascii="Arial" w:hAnsi="Arial" w:cs="Arial"/>
          <w:color w:val="auto"/>
          <w:lang w:val="es-CO"/>
        </w:rPr>
        <w:t>por cada $200.000</w:t>
      </w:r>
      <w:r w:rsidRPr="00CE2740">
        <w:rPr>
          <w:rFonts w:ascii="Arial" w:hAnsi="Arial" w:cs="Arial"/>
          <w:color w:val="auto"/>
          <w:lang w:val="es-CO"/>
        </w:rPr>
        <w:t xml:space="preserve"> </w:t>
      </w:r>
      <w:r w:rsidR="00004AAD" w:rsidRPr="00CE2740">
        <w:rPr>
          <w:rFonts w:ascii="Arial" w:hAnsi="Arial" w:cs="Arial"/>
          <w:color w:val="auto"/>
          <w:lang w:val="es-CO"/>
        </w:rPr>
        <w:t xml:space="preserve">en promedio de ahorro mensual una </w:t>
      </w:r>
      <w:r w:rsidRPr="00CE2740">
        <w:rPr>
          <w:rFonts w:ascii="Arial" w:hAnsi="Arial" w:cs="Arial"/>
          <w:color w:val="auto"/>
          <w:lang w:val="es-CO"/>
        </w:rPr>
        <w:t xml:space="preserve">boleta </w:t>
      </w:r>
    </w:p>
    <w:p w:rsidR="00B6225E" w:rsidRPr="00CE2740" w:rsidRDefault="00B6225E" w:rsidP="00B6225E">
      <w:pPr>
        <w:pStyle w:val="Prrafodelista"/>
        <w:rPr>
          <w:rFonts w:ascii="Arial" w:hAnsi="Arial" w:cs="Arial"/>
          <w:color w:val="000000" w:themeColor="text1"/>
          <w:lang w:val="es-AR"/>
        </w:rPr>
      </w:pPr>
    </w:p>
    <w:p w:rsidR="00B6225E" w:rsidRPr="00CE2740" w:rsidRDefault="00B6225E" w:rsidP="005E4A81">
      <w:pPr>
        <w:rPr>
          <w:rFonts w:ascii="Arial" w:hAnsi="Arial" w:cs="Arial"/>
          <w:color w:val="000000" w:themeColor="text1"/>
          <w:lang w:val="es-AR"/>
        </w:rPr>
      </w:pPr>
      <w:r w:rsidRPr="00CE2740">
        <w:rPr>
          <w:rFonts w:ascii="Arial" w:hAnsi="Arial" w:cs="Arial"/>
          <w:color w:val="000000" w:themeColor="text1"/>
          <w:lang w:val="es-CO"/>
        </w:rPr>
        <w:t xml:space="preserve">ARTICULO </w:t>
      </w:r>
      <w:r w:rsidR="00F040D1" w:rsidRPr="00CE2740">
        <w:rPr>
          <w:rFonts w:ascii="Arial" w:hAnsi="Arial" w:cs="Arial"/>
          <w:color w:val="000000" w:themeColor="text1"/>
          <w:lang w:val="es-CO"/>
        </w:rPr>
        <w:t>6</w:t>
      </w:r>
      <w:r w:rsidRPr="00CE2740">
        <w:rPr>
          <w:rFonts w:ascii="Arial" w:hAnsi="Arial" w:cs="Arial"/>
          <w:color w:val="000000" w:themeColor="text1"/>
          <w:lang w:val="es-CO"/>
        </w:rPr>
        <w:t>. Podrán recibir una boleta los asociados adultos e infantiles que realicen aperturas de CDAT.</w:t>
      </w:r>
    </w:p>
    <w:p w:rsidR="00F14D44" w:rsidRPr="00CE2740" w:rsidRDefault="00F14D44" w:rsidP="00F14D44">
      <w:pPr>
        <w:pStyle w:val="Prrafodelista"/>
        <w:rPr>
          <w:rFonts w:ascii="Arial" w:hAnsi="Arial" w:cs="Arial"/>
          <w:color w:val="000000" w:themeColor="text1"/>
          <w:lang w:val="es-AR"/>
        </w:rPr>
      </w:pPr>
    </w:p>
    <w:p w:rsidR="00F14D44" w:rsidRPr="00CE2740" w:rsidRDefault="00F14D44" w:rsidP="005E4A81">
      <w:pPr>
        <w:rPr>
          <w:rFonts w:ascii="Arial" w:hAnsi="Arial" w:cs="Arial"/>
          <w:color w:val="000000" w:themeColor="text1"/>
          <w:lang w:val="es-AR"/>
        </w:rPr>
      </w:pPr>
      <w:r w:rsidRPr="00CE2740">
        <w:rPr>
          <w:rFonts w:ascii="Arial" w:hAnsi="Arial" w:cs="Arial"/>
          <w:color w:val="000000" w:themeColor="text1"/>
          <w:lang w:val="es-AR"/>
        </w:rPr>
        <w:t xml:space="preserve">ARTICULO </w:t>
      </w:r>
      <w:r w:rsidR="00F040D1" w:rsidRPr="00CE2740">
        <w:rPr>
          <w:rFonts w:ascii="Arial" w:hAnsi="Arial" w:cs="Arial"/>
          <w:color w:val="000000" w:themeColor="text1"/>
          <w:lang w:val="es-AR"/>
        </w:rPr>
        <w:t>7</w:t>
      </w:r>
      <w:r w:rsidRPr="00CE2740">
        <w:rPr>
          <w:rFonts w:ascii="Arial" w:hAnsi="Arial" w:cs="Arial"/>
          <w:color w:val="000000" w:themeColor="text1"/>
          <w:lang w:val="es-AR"/>
        </w:rPr>
        <w:t xml:space="preserve">. Realizar las parametrizaciones en el sistema financiero </w:t>
      </w:r>
      <w:r w:rsidR="00104858" w:rsidRPr="00CE2740">
        <w:rPr>
          <w:rFonts w:ascii="Arial" w:hAnsi="Arial" w:cs="Arial"/>
          <w:color w:val="000000" w:themeColor="text1"/>
          <w:lang w:val="es-AR"/>
        </w:rPr>
        <w:t>para la correcta entrega de las boletas.</w:t>
      </w:r>
    </w:p>
    <w:p w:rsidR="00F040D1" w:rsidRPr="00CE2740" w:rsidRDefault="00F040D1" w:rsidP="005E4A81">
      <w:pPr>
        <w:rPr>
          <w:rFonts w:ascii="Arial" w:hAnsi="Arial" w:cs="Arial"/>
          <w:color w:val="000000" w:themeColor="text1"/>
          <w:lang w:val="es-AR"/>
        </w:rPr>
      </w:pPr>
    </w:p>
    <w:p w:rsidR="00F14D44" w:rsidRPr="00CE2740" w:rsidRDefault="00F14D44" w:rsidP="005E4A81">
      <w:pPr>
        <w:rPr>
          <w:rFonts w:ascii="Arial" w:hAnsi="Arial" w:cs="Arial"/>
          <w:color w:val="000000" w:themeColor="text1"/>
          <w:lang w:val="es-CO"/>
        </w:rPr>
      </w:pPr>
      <w:r w:rsidRPr="00CE2740">
        <w:rPr>
          <w:rFonts w:ascii="Arial" w:hAnsi="Arial" w:cs="Arial"/>
          <w:color w:val="000000" w:themeColor="text1"/>
          <w:lang w:val="es-AR"/>
        </w:rPr>
        <w:t xml:space="preserve">ARTICULO </w:t>
      </w:r>
      <w:r w:rsidR="00F040D1" w:rsidRPr="00CE2740">
        <w:rPr>
          <w:rFonts w:ascii="Arial" w:hAnsi="Arial" w:cs="Arial"/>
          <w:color w:val="000000" w:themeColor="text1"/>
          <w:lang w:val="es-AR"/>
        </w:rPr>
        <w:t>8</w:t>
      </w:r>
      <w:r w:rsidRPr="00CE2740">
        <w:rPr>
          <w:rFonts w:ascii="Arial" w:hAnsi="Arial" w:cs="Arial"/>
          <w:color w:val="000000" w:themeColor="text1"/>
          <w:lang w:val="es-AR"/>
        </w:rPr>
        <w:t xml:space="preserve">. Realizar una </w:t>
      </w:r>
      <w:r w:rsidRPr="00CE2740">
        <w:rPr>
          <w:rFonts w:ascii="Arial" w:hAnsi="Arial" w:cs="Arial"/>
          <w:color w:val="000000" w:themeColor="text1"/>
          <w:lang w:val="es-CO"/>
        </w:rPr>
        <w:t xml:space="preserve">publicidad masiva mediante volantes publicitarios, vallas, perifoneo  y diferentes medios de comunicación  informando  que </w:t>
      </w:r>
      <w:r w:rsidRPr="00CE2740">
        <w:rPr>
          <w:rFonts w:ascii="Arial" w:hAnsi="Arial" w:cs="Arial"/>
          <w:b/>
          <w:color w:val="000000" w:themeColor="text1"/>
          <w:lang w:val="es-CO"/>
        </w:rPr>
        <w:t xml:space="preserve">COOPEAIPE  </w:t>
      </w:r>
      <w:r w:rsidR="00104858" w:rsidRPr="00CE2740">
        <w:rPr>
          <w:rFonts w:ascii="Arial" w:hAnsi="Arial" w:cs="Arial"/>
          <w:color w:val="000000" w:themeColor="text1"/>
          <w:lang w:val="es-CO"/>
        </w:rPr>
        <w:t>realizara estas rifas.</w:t>
      </w:r>
    </w:p>
    <w:p w:rsidR="00F040D1" w:rsidRPr="00CE2740" w:rsidRDefault="00F040D1" w:rsidP="005E4A81">
      <w:pPr>
        <w:rPr>
          <w:rFonts w:ascii="Arial" w:hAnsi="Arial" w:cs="Arial"/>
          <w:color w:val="000000" w:themeColor="text1"/>
          <w:lang w:val="es-AR"/>
        </w:rPr>
      </w:pPr>
    </w:p>
    <w:p w:rsidR="00104858" w:rsidRPr="00CE2740" w:rsidRDefault="00104858" w:rsidP="00104858">
      <w:pPr>
        <w:pStyle w:val="Prrafodelista"/>
        <w:rPr>
          <w:rFonts w:ascii="Arial" w:hAnsi="Arial" w:cs="Arial"/>
          <w:color w:val="000000" w:themeColor="text1"/>
          <w:sz w:val="6"/>
          <w:szCs w:val="6"/>
          <w:lang w:val="es-AR"/>
        </w:rPr>
      </w:pPr>
    </w:p>
    <w:p w:rsidR="00F14D44" w:rsidRDefault="00F14D44" w:rsidP="00F14D44">
      <w:pPr>
        <w:rPr>
          <w:rFonts w:ascii="Arial" w:hAnsi="Arial" w:cs="Arial"/>
          <w:color w:val="000000" w:themeColor="text1"/>
          <w:lang w:val="es-ES"/>
        </w:rPr>
      </w:pPr>
      <w:r w:rsidRPr="00CE2740">
        <w:rPr>
          <w:rFonts w:ascii="Arial" w:hAnsi="Arial" w:cs="Arial"/>
          <w:color w:val="000000" w:themeColor="text1"/>
          <w:lang w:val="es-ES"/>
        </w:rPr>
        <w:t xml:space="preserve"> El presente acuerdo se APROBO en reunión Extraordinaria del Consejo de Administración, el día 21 de Junio de 2011 mediante Acta No.13 de la misma fecha y regirá a partir del 01 de julio de 2011</w:t>
      </w:r>
      <w:r w:rsidR="00CC7EA7" w:rsidRPr="00CE2740">
        <w:rPr>
          <w:rFonts w:ascii="Arial" w:hAnsi="Arial" w:cs="Arial"/>
          <w:color w:val="000000" w:themeColor="text1"/>
          <w:lang w:val="es-ES"/>
        </w:rPr>
        <w:t>.</w:t>
      </w:r>
    </w:p>
    <w:p w:rsidR="00CE2740" w:rsidRDefault="00CE2740" w:rsidP="00F14D44">
      <w:pPr>
        <w:rPr>
          <w:rFonts w:ascii="Arial" w:hAnsi="Arial" w:cs="Arial"/>
          <w:color w:val="000000" w:themeColor="text1"/>
          <w:lang w:val="es-ES"/>
        </w:rPr>
      </w:pPr>
    </w:p>
    <w:p w:rsidR="00CE2740" w:rsidRPr="00CE2740" w:rsidRDefault="00CE2740" w:rsidP="00F14D44">
      <w:pPr>
        <w:rPr>
          <w:rFonts w:ascii="Arial" w:hAnsi="Arial" w:cs="Arial"/>
          <w:color w:val="000000" w:themeColor="text1"/>
          <w:lang w:val="es-ES"/>
        </w:rPr>
      </w:pPr>
    </w:p>
    <w:p w:rsidR="00F14D44" w:rsidRDefault="00F14D44" w:rsidP="00F14D44">
      <w:pPr>
        <w:rPr>
          <w:rFonts w:ascii="Arial" w:hAnsi="Arial" w:cs="Arial"/>
          <w:color w:val="000000" w:themeColor="text1"/>
          <w:lang w:val="es-ES"/>
        </w:rPr>
      </w:pPr>
    </w:p>
    <w:p w:rsidR="00890547" w:rsidRDefault="00890547" w:rsidP="00F14D44">
      <w:pPr>
        <w:rPr>
          <w:rFonts w:ascii="Arial" w:hAnsi="Arial" w:cs="Arial"/>
          <w:color w:val="000000" w:themeColor="text1"/>
          <w:lang w:val="es-ES"/>
        </w:rPr>
      </w:pPr>
      <w:bookmarkStart w:id="0" w:name="_GoBack"/>
      <w:bookmarkEnd w:id="0"/>
    </w:p>
    <w:p w:rsidR="00CE2740" w:rsidRPr="00CE2740" w:rsidRDefault="00CE2740" w:rsidP="00F14D44">
      <w:pPr>
        <w:rPr>
          <w:rFonts w:ascii="Arial" w:hAnsi="Arial" w:cs="Arial"/>
          <w:color w:val="000000" w:themeColor="text1"/>
          <w:lang w:val="es-ES"/>
        </w:rPr>
      </w:pPr>
    </w:p>
    <w:p w:rsidR="00F14D44" w:rsidRPr="00CE2740" w:rsidRDefault="00F14D44" w:rsidP="00F14D44">
      <w:pPr>
        <w:rPr>
          <w:rFonts w:ascii="Arial" w:hAnsi="Arial" w:cs="Arial"/>
          <w:b/>
          <w:color w:val="000000" w:themeColor="text1"/>
          <w:lang w:val="es-ES"/>
        </w:rPr>
      </w:pPr>
      <w:r w:rsidRPr="00CE2740">
        <w:rPr>
          <w:rFonts w:ascii="Arial" w:hAnsi="Arial" w:cs="Arial"/>
          <w:b/>
          <w:color w:val="000000" w:themeColor="text1"/>
          <w:u w:val="single"/>
          <w:lang w:val="es-ES"/>
        </w:rPr>
        <w:t>LIBARDO SANCHEZ MEDINA</w:t>
      </w:r>
      <w:r w:rsidRPr="00CE2740">
        <w:rPr>
          <w:rFonts w:ascii="Arial" w:hAnsi="Arial" w:cs="Arial"/>
          <w:b/>
          <w:color w:val="000000" w:themeColor="text1"/>
          <w:lang w:val="es-ES"/>
        </w:rPr>
        <w:tab/>
      </w:r>
      <w:r w:rsidRPr="00CE2740">
        <w:rPr>
          <w:rFonts w:ascii="Arial" w:hAnsi="Arial" w:cs="Arial"/>
          <w:b/>
          <w:color w:val="000000" w:themeColor="text1"/>
          <w:lang w:val="es-ES"/>
        </w:rPr>
        <w:tab/>
      </w:r>
      <w:r w:rsidRPr="00CE2740">
        <w:rPr>
          <w:rFonts w:ascii="Arial" w:hAnsi="Arial" w:cs="Arial"/>
          <w:b/>
          <w:color w:val="000000" w:themeColor="text1"/>
          <w:lang w:val="es-ES"/>
        </w:rPr>
        <w:tab/>
      </w:r>
      <w:r w:rsidR="00CE2740">
        <w:rPr>
          <w:rFonts w:ascii="Arial" w:hAnsi="Arial" w:cs="Arial"/>
          <w:b/>
          <w:color w:val="000000" w:themeColor="text1"/>
          <w:lang w:val="es-ES"/>
        </w:rPr>
        <w:tab/>
      </w:r>
      <w:r w:rsidRPr="00CE2740">
        <w:rPr>
          <w:rFonts w:ascii="Arial" w:hAnsi="Arial" w:cs="Arial"/>
          <w:b/>
          <w:color w:val="000000" w:themeColor="text1"/>
          <w:u w:val="single"/>
          <w:lang w:val="es-ES"/>
        </w:rPr>
        <w:t>H</w:t>
      </w:r>
      <w:r w:rsidR="00CE2740" w:rsidRPr="00CE2740">
        <w:rPr>
          <w:rFonts w:ascii="Arial" w:hAnsi="Arial" w:cs="Arial"/>
          <w:b/>
          <w:color w:val="000000" w:themeColor="text1"/>
          <w:u w:val="single"/>
          <w:lang w:val="es-ES"/>
        </w:rPr>
        <w:t>ERVERT RODRIGUE</w:t>
      </w:r>
      <w:r w:rsidR="004E0574">
        <w:rPr>
          <w:rFonts w:ascii="Arial" w:hAnsi="Arial" w:cs="Arial"/>
          <w:b/>
          <w:color w:val="000000" w:themeColor="text1"/>
          <w:u w:val="single"/>
          <w:lang w:val="es-ES"/>
        </w:rPr>
        <w:t>Z</w:t>
      </w:r>
      <w:r w:rsidR="00CE2740" w:rsidRPr="00CE2740">
        <w:rPr>
          <w:rFonts w:ascii="Arial" w:hAnsi="Arial" w:cs="Arial"/>
          <w:b/>
          <w:color w:val="000000" w:themeColor="text1"/>
          <w:u w:val="single"/>
          <w:lang w:val="es-ES"/>
        </w:rPr>
        <w:t xml:space="preserve"> DUSSAN</w:t>
      </w:r>
      <w:r w:rsidRPr="00CE2740">
        <w:rPr>
          <w:rFonts w:ascii="Arial" w:hAnsi="Arial" w:cs="Arial"/>
          <w:b/>
          <w:color w:val="000000" w:themeColor="text1"/>
          <w:lang w:val="es-ES"/>
        </w:rPr>
        <w:t xml:space="preserve"> </w:t>
      </w:r>
    </w:p>
    <w:p w:rsidR="004C27F4" w:rsidRPr="00CE2740" w:rsidRDefault="00F14D44" w:rsidP="005B7342">
      <w:pPr>
        <w:rPr>
          <w:rFonts w:ascii="Arial" w:hAnsi="Arial" w:cs="Arial"/>
          <w:lang w:val="es-ES"/>
        </w:rPr>
      </w:pPr>
      <w:r w:rsidRPr="00CE2740">
        <w:rPr>
          <w:rFonts w:ascii="Arial" w:hAnsi="Arial" w:cs="Arial"/>
          <w:color w:val="000000" w:themeColor="text1"/>
          <w:lang w:val="es-ES"/>
        </w:rPr>
        <w:t xml:space="preserve">Presidente </w:t>
      </w:r>
      <w:r w:rsidR="00CE2740">
        <w:rPr>
          <w:rFonts w:ascii="Arial" w:hAnsi="Arial" w:cs="Arial"/>
          <w:color w:val="000000" w:themeColor="text1"/>
          <w:lang w:val="es-ES"/>
        </w:rPr>
        <w:t>del consejo</w:t>
      </w:r>
      <w:r w:rsidRPr="00CE2740">
        <w:rPr>
          <w:rFonts w:ascii="Arial" w:hAnsi="Arial" w:cs="Arial"/>
          <w:color w:val="000000" w:themeColor="text1"/>
          <w:lang w:val="es-ES"/>
        </w:rPr>
        <w:tab/>
      </w:r>
      <w:r w:rsidRPr="00CE2740">
        <w:rPr>
          <w:rFonts w:ascii="Arial" w:hAnsi="Arial" w:cs="Arial"/>
          <w:color w:val="000000" w:themeColor="text1"/>
          <w:lang w:val="es-ES"/>
        </w:rPr>
        <w:tab/>
      </w:r>
      <w:r w:rsidRPr="00CE2740">
        <w:rPr>
          <w:rFonts w:ascii="Arial" w:hAnsi="Arial" w:cs="Arial"/>
          <w:color w:val="000000" w:themeColor="text1"/>
          <w:lang w:val="es-ES"/>
        </w:rPr>
        <w:tab/>
      </w:r>
      <w:r w:rsidRPr="00CE2740">
        <w:rPr>
          <w:rFonts w:ascii="Arial" w:hAnsi="Arial" w:cs="Arial"/>
          <w:color w:val="000000" w:themeColor="text1"/>
          <w:lang w:val="es-ES"/>
        </w:rPr>
        <w:tab/>
      </w:r>
      <w:r w:rsidRPr="00CE2740">
        <w:rPr>
          <w:rFonts w:ascii="Arial" w:hAnsi="Arial" w:cs="Arial"/>
          <w:color w:val="000000" w:themeColor="text1"/>
          <w:lang w:val="es-ES"/>
        </w:rPr>
        <w:tab/>
        <w:t>Secretario</w:t>
      </w:r>
      <w:r w:rsidR="00CE2740">
        <w:rPr>
          <w:rFonts w:ascii="Arial" w:hAnsi="Arial" w:cs="Arial"/>
          <w:color w:val="000000" w:themeColor="text1"/>
          <w:lang w:val="es-ES"/>
        </w:rPr>
        <w:t xml:space="preserve"> </w:t>
      </w:r>
      <w:r w:rsidR="007921FC">
        <w:rPr>
          <w:rFonts w:ascii="Arial" w:hAnsi="Arial" w:cs="Arial"/>
          <w:color w:val="000000" w:themeColor="text1"/>
          <w:lang w:val="es-ES"/>
        </w:rPr>
        <w:t>Adoc</w:t>
      </w:r>
    </w:p>
    <w:sectPr w:rsidR="004C27F4" w:rsidRPr="00CE2740" w:rsidSect="00CE2740">
      <w:headerReference w:type="default" r:id="rId8"/>
      <w:pgSz w:w="12240" w:h="15840" w:code="1"/>
      <w:pgMar w:top="1701" w:right="1325" w:bottom="113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5B0" w:rsidRDefault="000455B0" w:rsidP="00890547">
      <w:r>
        <w:separator/>
      </w:r>
    </w:p>
  </w:endnote>
  <w:endnote w:type="continuationSeparator" w:id="0">
    <w:p w:rsidR="000455B0" w:rsidRDefault="000455B0" w:rsidP="00890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5B0" w:rsidRDefault="000455B0" w:rsidP="00890547">
      <w:r>
        <w:separator/>
      </w:r>
    </w:p>
  </w:footnote>
  <w:footnote w:type="continuationSeparator" w:id="0">
    <w:p w:rsidR="000455B0" w:rsidRDefault="000455B0" w:rsidP="008905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0547" w:rsidRDefault="00890547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87CCE3A" wp14:editId="5700427D">
          <wp:simplePos x="0" y="0"/>
          <wp:positionH relativeFrom="column">
            <wp:posOffset>4414520</wp:posOffset>
          </wp:positionH>
          <wp:positionV relativeFrom="paragraph">
            <wp:posOffset>111760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2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52B9C1C" wp14:editId="6510ACB2">
          <wp:simplePos x="0" y="0"/>
          <wp:positionH relativeFrom="column">
            <wp:posOffset>690245</wp:posOffset>
          </wp:positionH>
          <wp:positionV relativeFrom="paragraph">
            <wp:posOffset>2610485</wp:posOffset>
          </wp:positionV>
          <wp:extent cx="4114800" cy="3886200"/>
          <wp:effectExtent l="0" t="0" r="0" b="0"/>
          <wp:wrapNone/>
          <wp:docPr id="1" name="Imagen 1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E32DC"/>
    <w:multiLevelType w:val="hybridMultilevel"/>
    <w:tmpl w:val="96BC1A58"/>
    <w:lvl w:ilvl="0" w:tplc="139A54E0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022506"/>
    <w:multiLevelType w:val="hybridMultilevel"/>
    <w:tmpl w:val="DE8C5E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947F2C"/>
    <w:multiLevelType w:val="hybridMultilevel"/>
    <w:tmpl w:val="18F82F80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3E6E4F6F"/>
    <w:multiLevelType w:val="hybridMultilevel"/>
    <w:tmpl w:val="2BC22CD8"/>
    <w:lvl w:ilvl="0" w:tplc="DF1822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E85E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46A8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9A5A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9EB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EA76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F0FF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A46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706F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1656DA"/>
    <w:multiLevelType w:val="hybridMultilevel"/>
    <w:tmpl w:val="53D2F5F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3D45A4"/>
    <w:multiLevelType w:val="hybridMultilevel"/>
    <w:tmpl w:val="91363A3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FB3A34"/>
    <w:multiLevelType w:val="hybridMultilevel"/>
    <w:tmpl w:val="27DA3814"/>
    <w:lvl w:ilvl="0" w:tplc="240A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>
    <w:nsid w:val="63CE1277"/>
    <w:multiLevelType w:val="hybridMultilevel"/>
    <w:tmpl w:val="CEE82260"/>
    <w:lvl w:ilvl="0" w:tplc="21CCE11C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9F00BE"/>
    <w:multiLevelType w:val="hybridMultilevel"/>
    <w:tmpl w:val="66B211B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27F4"/>
    <w:rsid w:val="00000ECC"/>
    <w:rsid w:val="00004AAD"/>
    <w:rsid w:val="000119C5"/>
    <w:rsid w:val="00022A36"/>
    <w:rsid w:val="000417EF"/>
    <w:rsid w:val="00043FEB"/>
    <w:rsid w:val="000455B0"/>
    <w:rsid w:val="0004726D"/>
    <w:rsid w:val="00064177"/>
    <w:rsid w:val="000C00A3"/>
    <w:rsid w:val="000E1120"/>
    <w:rsid w:val="000E3824"/>
    <w:rsid w:val="000F15BF"/>
    <w:rsid w:val="000F6FE4"/>
    <w:rsid w:val="00104858"/>
    <w:rsid w:val="00106475"/>
    <w:rsid w:val="00120BD1"/>
    <w:rsid w:val="00126A26"/>
    <w:rsid w:val="0012776A"/>
    <w:rsid w:val="0014195F"/>
    <w:rsid w:val="00142AAF"/>
    <w:rsid w:val="00145128"/>
    <w:rsid w:val="001F6109"/>
    <w:rsid w:val="00207CD7"/>
    <w:rsid w:val="00221F1C"/>
    <w:rsid w:val="0023083E"/>
    <w:rsid w:val="0028663B"/>
    <w:rsid w:val="003070D7"/>
    <w:rsid w:val="00307291"/>
    <w:rsid w:val="0034248D"/>
    <w:rsid w:val="003464CE"/>
    <w:rsid w:val="00356089"/>
    <w:rsid w:val="00390203"/>
    <w:rsid w:val="003B098D"/>
    <w:rsid w:val="003B4040"/>
    <w:rsid w:val="003B5D5C"/>
    <w:rsid w:val="003B797F"/>
    <w:rsid w:val="003D5F48"/>
    <w:rsid w:val="003F4C68"/>
    <w:rsid w:val="00413FD0"/>
    <w:rsid w:val="00431067"/>
    <w:rsid w:val="004632EA"/>
    <w:rsid w:val="004A78FC"/>
    <w:rsid w:val="004C27F4"/>
    <w:rsid w:val="004C6B26"/>
    <w:rsid w:val="004E0574"/>
    <w:rsid w:val="004E2DB4"/>
    <w:rsid w:val="00547E88"/>
    <w:rsid w:val="00583907"/>
    <w:rsid w:val="0059595B"/>
    <w:rsid w:val="005B477B"/>
    <w:rsid w:val="005B5584"/>
    <w:rsid w:val="005B7342"/>
    <w:rsid w:val="005C5297"/>
    <w:rsid w:val="005E4A81"/>
    <w:rsid w:val="005F6F7B"/>
    <w:rsid w:val="00602F3D"/>
    <w:rsid w:val="006078C7"/>
    <w:rsid w:val="00613345"/>
    <w:rsid w:val="00653398"/>
    <w:rsid w:val="006648DB"/>
    <w:rsid w:val="006D0D79"/>
    <w:rsid w:val="00726574"/>
    <w:rsid w:val="007376A1"/>
    <w:rsid w:val="00737858"/>
    <w:rsid w:val="00756A02"/>
    <w:rsid w:val="00762C68"/>
    <w:rsid w:val="007921FC"/>
    <w:rsid w:val="0079679E"/>
    <w:rsid w:val="007A1C1B"/>
    <w:rsid w:val="007A1E60"/>
    <w:rsid w:val="008044E0"/>
    <w:rsid w:val="0082789C"/>
    <w:rsid w:val="00884CF2"/>
    <w:rsid w:val="00884E7F"/>
    <w:rsid w:val="00890547"/>
    <w:rsid w:val="009570CF"/>
    <w:rsid w:val="00971879"/>
    <w:rsid w:val="009913F5"/>
    <w:rsid w:val="0099188E"/>
    <w:rsid w:val="009A24CB"/>
    <w:rsid w:val="009B7BDC"/>
    <w:rsid w:val="009C0388"/>
    <w:rsid w:val="009C3578"/>
    <w:rsid w:val="009F2DC3"/>
    <w:rsid w:val="009F7100"/>
    <w:rsid w:val="00A23AC1"/>
    <w:rsid w:val="00A350D8"/>
    <w:rsid w:val="00A50F58"/>
    <w:rsid w:val="00A56BCA"/>
    <w:rsid w:val="00A61958"/>
    <w:rsid w:val="00A73987"/>
    <w:rsid w:val="00A86C40"/>
    <w:rsid w:val="00AB37D1"/>
    <w:rsid w:val="00AC0FF6"/>
    <w:rsid w:val="00AF61F8"/>
    <w:rsid w:val="00B249CA"/>
    <w:rsid w:val="00B42445"/>
    <w:rsid w:val="00B54558"/>
    <w:rsid w:val="00B61C61"/>
    <w:rsid w:val="00B6225E"/>
    <w:rsid w:val="00B808FD"/>
    <w:rsid w:val="00C269DB"/>
    <w:rsid w:val="00C47C02"/>
    <w:rsid w:val="00C80AFE"/>
    <w:rsid w:val="00C92619"/>
    <w:rsid w:val="00CC7EA7"/>
    <w:rsid w:val="00CD5AFD"/>
    <w:rsid w:val="00CD647E"/>
    <w:rsid w:val="00CD6812"/>
    <w:rsid w:val="00CE2740"/>
    <w:rsid w:val="00CE626E"/>
    <w:rsid w:val="00D132D3"/>
    <w:rsid w:val="00D14900"/>
    <w:rsid w:val="00D253EE"/>
    <w:rsid w:val="00D71CC9"/>
    <w:rsid w:val="00DC7E99"/>
    <w:rsid w:val="00E60BDE"/>
    <w:rsid w:val="00E71F85"/>
    <w:rsid w:val="00E871F8"/>
    <w:rsid w:val="00EA1B51"/>
    <w:rsid w:val="00EA7CB3"/>
    <w:rsid w:val="00ED5518"/>
    <w:rsid w:val="00EE4B6A"/>
    <w:rsid w:val="00EF5BA3"/>
    <w:rsid w:val="00F015A2"/>
    <w:rsid w:val="00F03199"/>
    <w:rsid w:val="00F040D1"/>
    <w:rsid w:val="00F119FA"/>
    <w:rsid w:val="00F14D44"/>
    <w:rsid w:val="00F225EA"/>
    <w:rsid w:val="00F674F7"/>
    <w:rsid w:val="00F74E51"/>
    <w:rsid w:val="00FA3356"/>
    <w:rsid w:val="00FA3F79"/>
    <w:rsid w:val="00FB15B9"/>
    <w:rsid w:val="00FE1E8A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D5C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3B5D5C"/>
    <w:pPr>
      <w:spacing w:before="400" w:after="60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D5C"/>
    <w:pPr>
      <w:spacing w:before="120" w:after="60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D5C"/>
    <w:pPr>
      <w:spacing w:before="120" w:after="60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D5C"/>
    <w:pPr>
      <w:pBdr>
        <w:bottom w:val="single" w:sz="4" w:space="1" w:color="71A0DC" w:themeColor="text2" w:themeTint="7F"/>
      </w:pBd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D5C"/>
    <w:pPr>
      <w:pBdr>
        <w:bottom w:val="single" w:sz="4" w:space="1" w:color="548DD4" w:themeColor="text2" w:themeTint="99"/>
      </w:pBdr>
      <w:spacing w:before="200" w:after="100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D5C"/>
    <w:pPr>
      <w:spacing w:before="200" w:after="60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D5C"/>
    <w:pPr>
      <w:spacing w:before="200" w:after="60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D5C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D5C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D5C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D5C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3B5D5C"/>
    <w:rPr>
      <w:b/>
      <w:bCs/>
      <w:smallCaps/>
      <w:color w:val="1F497D" w:themeColor="text2"/>
      <w:spacing w:val="10"/>
      <w:sz w:val="18"/>
      <w:szCs w:val="18"/>
    </w:rPr>
  </w:style>
  <w:style w:type="paragraph" w:styleId="Ttulo">
    <w:name w:val="Title"/>
    <w:next w:val="Normal"/>
    <w:link w:val="TtuloCar"/>
    <w:uiPriority w:val="10"/>
    <w:qFormat/>
    <w:rsid w:val="003B5D5C"/>
    <w:pPr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tulo">
    <w:name w:val="Subtitle"/>
    <w:next w:val="Normal"/>
    <w:link w:val="SubttuloCar"/>
    <w:uiPriority w:val="11"/>
    <w:qFormat/>
    <w:rsid w:val="003B5D5C"/>
    <w:pPr>
      <w:spacing w:after="60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D5C"/>
    <w:rPr>
      <w:smallCaps/>
      <w:color w:val="938953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3B5D5C"/>
    <w:rPr>
      <w:b/>
      <w:bCs/>
      <w:spacing w:val="0"/>
    </w:rPr>
  </w:style>
  <w:style w:type="character" w:styleId="nfasis">
    <w:name w:val="Emphasis"/>
    <w:uiPriority w:val="20"/>
    <w:qFormat/>
    <w:rsid w:val="003B5D5C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3B5D5C"/>
  </w:style>
  <w:style w:type="paragraph" w:styleId="Prrafodelista">
    <w:name w:val="List Paragraph"/>
    <w:basedOn w:val="Normal"/>
    <w:uiPriority w:val="34"/>
    <w:qFormat/>
    <w:rsid w:val="003B5D5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B5D5C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3B5D5C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D5C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D5C"/>
    <w:rPr>
      <w:rFonts w:asciiTheme="majorHAnsi" w:eastAsiaTheme="majorEastAsia" w:hAnsiTheme="majorHAnsi" w:cstheme="majorBidi"/>
      <w:smallCaps/>
      <w:color w:val="365F91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3B5D5C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3B5D5C"/>
    <w:rPr>
      <w:b/>
      <w:bCs/>
      <w:smallCaps/>
      <w:color w:val="4F81BD" w:themeColor="accent1"/>
      <w:spacing w:val="40"/>
    </w:rPr>
  </w:style>
  <w:style w:type="character" w:styleId="Referenciasutil">
    <w:name w:val="Subtle Reference"/>
    <w:uiPriority w:val="31"/>
    <w:qFormat/>
    <w:rsid w:val="003B5D5C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3B5D5C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Ttulodellibro">
    <w:name w:val="Book Title"/>
    <w:uiPriority w:val="33"/>
    <w:qFormat/>
    <w:rsid w:val="003B5D5C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B5D5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B404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 w:bidi="ar-SA"/>
    </w:rPr>
  </w:style>
  <w:style w:type="paragraph" w:styleId="Encabezado">
    <w:name w:val="header"/>
    <w:basedOn w:val="Normal"/>
    <w:link w:val="EncabezadoCar"/>
    <w:uiPriority w:val="99"/>
    <w:unhideWhenUsed/>
    <w:rsid w:val="008905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547"/>
    <w:rPr>
      <w:color w:val="5A5A5A" w:themeColor="text1" w:themeTint="A5"/>
    </w:rPr>
  </w:style>
  <w:style w:type="paragraph" w:styleId="Piedepgina">
    <w:name w:val="footer"/>
    <w:basedOn w:val="Normal"/>
    <w:link w:val="PiedepginaCar"/>
    <w:uiPriority w:val="99"/>
    <w:unhideWhenUsed/>
    <w:rsid w:val="008905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547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7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557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888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2292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CARTERA</dc:creator>
  <cp:keywords/>
  <dc:description/>
  <cp:lastModifiedBy>Oscar Mora</cp:lastModifiedBy>
  <cp:revision>75</cp:revision>
  <cp:lastPrinted>2011-10-21T16:05:00Z</cp:lastPrinted>
  <dcterms:created xsi:type="dcterms:W3CDTF">2010-07-07T19:36:00Z</dcterms:created>
  <dcterms:modified xsi:type="dcterms:W3CDTF">2011-10-21T16:07:00Z</dcterms:modified>
</cp:coreProperties>
</file>