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0322" w:rsidRDefault="00200322" w:rsidP="00200322">
      <w:pPr>
        <w:pStyle w:val="Ttulo"/>
        <w:jc w:val="left"/>
        <w:rPr>
          <w:rFonts w:ascii="Comic Sans MS" w:hAnsi="Comic Sans MS"/>
          <w:b/>
          <w:i w:val="0"/>
          <w:iCs/>
          <w:sz w:val="22"/>
          <w:szCs w:val="22"/>
        </w:rPr>
      </w:pPr>
    </w:p>
    <w:p w:rsidR="00200322" w:rsidRDefault="00200322" w:rsidP="00200322">
      <w:pPr>
        <w:pStyle w:val="Sinespaciado"/>
        <w:jc w:val="center"/>
        <w:rPr>
          <w:rFonts w:ascii="Arial" w:hAnsi="Arial" w:cs="Arial"/>
          <w:b/>
          <w:sz w:val="28"/>
          <w:szCs w:val="28"/>
        </w:rPr>
      </w:pPr>
    </w:p>
    <w:p w:rsidR="00200322" w:rsidRDefault="00200322" w:rsidP="00200322">
      <w:pPr>
        <w:pStyle w:val="Sinespaciado"/>
        <w:jc w:val="center"/>
        <w:rPr>
          <w:rFonts w:ascii="Arial" w:hAnsi="Arial" w:cs="Arial"/>
          <w:b/>
          <w:sz w:val="28"/>
          <w:szCs w:val="28"/>
        </w:rPr>
      </w:pPr>
    </w:p>
    <w:p w:rsidR="00200322" w:rsidRPr="007408A1" w:rsidRDefault="00200322" w:rsidP="00200322">
      <w:pPr>
        <w:pStyle w:val="Sinespaciado"/>
        <w:jc w:val="center"/>
        <w:rPr>
          <w:rFonts w:ascii="Arial" w:hAnsi="Arial" w:cs="Arial"/>
          <w:b/>
          <w:sz w:val="28"/>
          <w:szCs w:val="28"/>
        </w:rPr>
      </w:pPr>
      <w:r w:rsidRPr="007408A1">
        <w:rPr>
          <w:rFonts w:ascii="Arial" w:hAnsi="Arial" w:cs="Arial"/>
          <w:b/>
          <w:sz w:val="28"/>
          <w:szCs w:val="28"/>
        </w:rPr>
        <w:t>XXVII</w:t>
      </w:r>
      <w:r>
        <w:rPr>
          <w:rFonts w:ascii="Arial" w:hAnsi="Arial" w:cs="Arial"/>
          <w:b/>
          <w:sz w:val="28"/>
          <w:szCs w:val="28"/>
        </w:rPr>
        <w:t>I</w:t>
      </w:r>
      <w:r w:rsidRPr="007408A1">
        <w:rPr>
          <w:rFonts w:ascii="Arial" w:hAnsi="Arial" w:cs="Arial"/>
          <w:b/>
          <w:sz w:val="28"/>
          <w:szCs w:val="28"/>
        </w:rPr>
        <w:t xml:space="preserve"> ASAMBLEA GENERAL ORDINARIA DE ASOCIADOS</w:t>
      </w:r>
    </w:p>
    <w:p w:rsidR="00200322" w:rsidRPr="007408A1" w:rsidRDefault="00200322" w:rsidP="00200322">
      <w:pPr>
        <w:pStyle w:val="Sinespaciado"/>
        <w:jc w:val="center"/>
        <w:rPr>
          <w:rFonts w:ascii="Arial" w:hAnsi="Arial" w:cs="Arial"/>
          <w:b/>
          <w:sz w:val="28"/>
          <w:szCs w:val="28"/>
          <w:lang w:val="es-CO"/>
        </w:rPr>
      </w:pPr>
      <w:r w:rsidRPr="007408A1">
        <w:rPr>
          <w:rFonts w:ascii="Arial" w:hAnsi="Arial" w:cs="Arial"/>
          <w:b/>
          <w:sz w:val="28"/>
          <w:szCs w:val="28"/>
          <w:lang w:val="es-CO"/>
        </w:rPr>
        <w:t>201</w:t>
      </w:r>
      <w:r>
        <w:rPr>
          <w:rFonts w:ascii="Arial" w:hAnsi="Arial" w:cs="Arial"/>
          <w:b/>
          <w:sz w:val="28"/>
          <w:szCs w:val="28"/>
          <w:lang w:val="es-CO"/>
        </w:rPr>
        <w:t>3</w:t>
      </w:r>
    </w:p>
    <w:p w:rsidR="00200322" w:rsidRPr="007408A1" w:rsidRDefault="00200322" w:rsidP="00200322">
      <w:pPr>
        <w:pStyle w:val="Ttulo1"/>
        <w:rPr>
          <w:rFonts w:ascii="Arial" w:hAnsi="Arial" w:cs="Arial"/>
          <w:i w:val="0"/>
          <w:iCs/>
          <w:sz w:val="22"/>
          <w:szCs w:val="22"/>
          <w:lang w:val="es-CO"/>
        </w:rPr>
      </w:pPr>
    </w:p>
    <w:p w:rsidR="00200322" w:rsidRPr="007408A1" w:rsidRDefault="00200322" w:rsidP="00200322">
      <w:pPr>
        <w:pStyle w:val="Ttulo1"/>
        <w:rPr>
          <w:rFonts w:ascii="Arial" w:hAnsi="Arial" w:cs="Arial"/>
          <w:i w:val="0"/>
          <w:iCs/>
          <w:sz w:val="22"/>
          <w:szCs w:val="22"/>
        </w:rPr>
      </w:pPr>
      <w:r w:rsidRPr="007408A1">
        <w:rPr>
          <w:rFonts w:ascii="Arial" w:hAnsi="Arial" w:cs="Arial"/>
          <w:i w:val="0"/>
          <w:iCs/>
          <w:sz w:val="22"/>
          <w:szCs w:val="22"/>
        </w:rPr>
        <w:t xml:space="preserve">RESOLUCIÓN 01 DE </w:t>
      </w:r>
      <w:r>
        <w:rPr>
          <w:rFonts w:ascii="Arial" w:hAnsi="Arial" w:cs="Arial"/>
          <w:i w:val="0"/>
          <w:iCs/>
          <w:sz w:val="22"/>
          <w:szCs w:val="22"/>
        </w:rPr>
        <w:t>ENERO</w:t>
      </w:r>
      <w:r w:rsidRPr="007408A1">
        <w:rPr>
          <w:rFonts w:ascii="Arial" w:hAnsi="Arial" w:cs="Arial"/>
          <w:i w:val="0"/>
          <w:iCs/>
          <w:sz w:val="22"/>
          <w:szCs w:val="22"/>
        </w:rPr>
        <w:t xml:space="preserve"> </w:t>
      </w:r>
      <w:r>
        <w:rPr>
          <w:rFonts w:ascii="Arial" w:hAnsi="Arial" w:cs="Arial"/>
          <w:i w:val="0"/>
          <w:iCs/>
          <w:sz w:val="22"/>
          <w:szCs w:val="22"/>
        </w:rPr>
        <w:t>25</w:t>
      </w:r>
      <w:r w:rsidRPr="007408A1">
        <w:rPr>
          <w:rFonts w:ascii="Arial" w:hAnsi="Arial" w:cs="Arial"/>
          <w:i w:val="0"/>
          <w:iCs/>
          <w:sz w:val="22"/>
          <w:szCs w:val="22"/>
        </w:rPr>
        <w:t xml:space="preserve"> DE 201</w:t>
      </w:r>
      <w:r>
        <w:rPr>
          <w:rFonts w:ascii="Arial" w:hAnsi="Arial" w:cs="Arial"/>
          <w:i w:val="0"/>
          <w:iCs/>
          <w:sz w:val="22"/>
          <w:szCs w:val="22"/>
        </w:rPr>
        <w:t>3</w:t>
      </w:r>
    </w:p>
    <w:p w:rsidR="00200322" w:rsidRPr="007408A1" w:rsidRDefault="00200322" w:rsidP="00200322">
      <w:pPr>
        <w:rPr>
          <w:rFonts w:ascii="Arial" w:hAnsi="Arial" w:cs="Arial"/>
          <w:iCs/>
          <w:sz w:val="22"/>
          <w:szCs w:val="22"/>
        </w:rPr>
      </w:pPr>
    </w:p>
    <w:p w:rsidR="00200322" w:rsidRPr="007408A1" w:rsidRDefault="00200322" w:rsidP="00200322">
      <w:pPr>
        <w:jc w:val="center"/>
        <w:rPr>
          <w:rFonts w:ascii="Arial" w:hAnsi="Arial" w:cs="Arial"/>
          <w:iCs/>
          <w:sz w:val="22"/>
          <w:szCs w:val="22"/>
        </w:rPr>
      </w:pPr>
      <w:r w:rsidRPr="007408A1">
        <w:rPr>
          <w:rFonts w:ascii="Arial" w:hAnsi="Arial" w:cs="Arial"/>
          <w:iCs/>
          <w:sz w:val="22"/>
          <w:szCs w:val="22"/>
        </w:rPr>
        <w:t>Por la cual se convoca a la XXVI</w:t>
      </w:r>
      <w:r>
        <w:rPr>
          <w:rFonts w:ascii="Arial" w:hAnsi="Arial" w:cs="Arial"/>
          <w:iCs/>
          <w:sz w:val="22"/>
          <w:szCs w:val="22"/>
        </w:rPr>
        <w:t>I</w:t>
      </w:r>
      <w:r w:rsidRPr="007408A1">
        <w:rPr>
          <w:rFonts w:ascii="Arial" w:hAnsi="Arial" w:cs="Arial"/>
          <w:iCs/>
          <w:sz w:val="22"/>
          <w:szCs w:val="22"/>
        </w:rPr>
        <w:t>I Asamblea General Ordinaria  de Asociados.</w:t>
      </w:r>
    </w:p>
    <w:p w:rsidR="00200322" w:rsidRPr="007408A1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</w:p>
    <w:p w:rsidR="00200322" w:rsidRPr="007408A1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</w:p>
    <w:p w:rsidR="00200322" w:rsidRPr="007408A1" w:rsidRDefault="00200322" w:rsidP="00200322">
      <w:pPr>
        <w:jc w:val="center"/>
        <w:rPr>
          <w:rFonts w:ascii="Arial" w:hAnsi="Arial" w:cs="Arial"/>
          <w:iCs/>
          <w:sz w:val="22"/>
          <w:szCs w:val="22"/>
        </w:rPr>
      </w:pPr>
      <w:r w:rsidRPr="007408A1">
        <w:rPr>
          <w:rFonts w:ascii="Arial" w:hAnsi="Arial" w:cs="Arial"/>
          <w:iCs/>
          <w:sz w:val="22"/>
          <w:szCs w:val="22"/>
        </w:rPr>
        <w:t xml:space="preserve">EL CONSEJO DE  ADMINISTRACIÓN  DE </w:t>
      </w:r>
      <w:smartTag w:uri="urn:schemas-microsoft-com:office:smarttags" w:element="PersonName">
        <w:smartTagPr>
          <w:attr w:name="ProductID" w:val="LA COOPERATIVA DE"/>
        </w:smartTagPr>
        <w:r w:rsidRPr="007408A1">
          <w:rPr>
            <w:rFonts w:ascii="Arial" w:hAnsi="Arial" w:cs="Arial"/>
            <w:iCs/>
            <w:sz w:val="22"/>
            <w:szCs w:val="22"/>
          </w:rPr>
          <w:t>LA COOPERATIVA DE</w:t>
        </w:r>
      </w:smartTag>
      <w:r w:rsidRPr="007408A1">
        <w:rPr>
          <w:rFonts w:ascii="Arial" w:hAnsi="Arial" w:cs="Arial"/>
          <w:iCs/>
          <w:sz w:val="22"/>
          <w:szCs w:val="22"/>
        </w:rPr>
        <w:t xml:space="preserve"> AHORRO Y CREDITO “COOPEAIPE”. En uso de sus facultades estatutarias, y </w:t>
      </w:r>
    </w:p>
    <w:p w:rsidR="00200322" w:rsidRPr="007408A1" w:rsidRDefault="00200322" w:rsidP="00200322">
      <w:pPr>
        <w:jc w:val="center"/>
        <w:rPr>
          <w:rFonts w:ascii="Arial" w:hAnsi="Arial" w:cs="Arial"/>
          <w:iCs/>
          <w:sz w:val="22"/>
          <w:szCs w:val="22"/>
        </w:rPr>
      </w:pPr>
    </w:p>
    <w:p w:rsidR="00200322" w:rsidRPr="007408A1" w:rsidRDefault="00200322" w:rsidP="00200322">
      <w:pPr>
        <w:jc w:val="center"/>
        <w:rPr>
          <w:rFonts w:ascii="Arial" w:hAnsi="Arial" w:cs="Arial"/>
          <w:iCs/>
          <w:sz w:val="22"/>
          <w:szCs w:val="22"/>
        </w:rPr>
      </w:pPr>
    </w:p>
    <w:p w:rsidR="00200322" w:rsidRPr="007408A1" w:rsidRDefault="00200322" w:rsidP="00200322">
      <w:pPr>
        <w:jc w:val="center"/>
        <w:rPr>
          <w:rFonts w:ascii="Arial" w:hAnsi="Arial" w:cs="Arial"/>
          <w:b/>
          <w:iCs/>
          <w:sz w:val="22"/>
          <w:szCs w:val="22"/>
        </w:rPr>
      </w:pPr>
      <w:r w:rsidRPr="007408A1">
        <w:rPr>
          <w:rFonts w:ascii="Arial" w:hAnsi="Arial" w:cs="Arial"/>
          <w:b/>
          <w:iCs/>
          <w:sz w:val="22"/>
          <w:szCs w:val="22"/>
        </w:rPr>
        <w:t>C O N S I D E R A N D O:</w:t>
      </w:r>
    </w:p>
    <w:p w:rsidR="00200322" w:rsidRPr="007408A1" w:rsidRDefault="00200322" w:rsidP="00200322">
      <w:pPr>
        <w:jc w:val="center"/>
        <w:rPr>
          <w:rFonts w:ascii="Arial" w:hAnsi="Arial" w:cs="Arial"/>
          <w:iCs/>
          <w:sz w:val="22"/>
          <w:szCs w:val="22"/>
        </w:rPr>
      </w:pPr>
    </w:p>
    <w:p w:rsidR="00200322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  <w:r w:rsidRPr="007408A1">
        <w:rPr>
          <w:rFonts w:ascii="Arial" w:hAnsi="Arial" w:cs="Arial"/>
          <w:iCs/>
          <w:sz w:val="22"/>
          <w:szCs w:val="22"/>
        </w:rPr>
        <w:t>Que de conformidad con lo establecido en el Artículo 57</w:t>
      </w:r>
      <w:r>
        <w:rPr>
          <w:rFonts w:ascii="Arial" w:hAnsi="Arial" w:cs="Arial"/>
          <w:iCs/>
          <w:sz w:val="22"/>
          <w:szCs w:val="22"/>
        </w:rPr>
        <w:t xml:space="preserve"> </w:t>
      </w:r>
      <w:r w:rsidRPr="00FB353F">
        <w:rPr>
          <w:rFonts w:ascii="Arial" w:hAnsi="Arial" w:cs="Arial"/>
          <w:iCs/>
          <w:sz w:val="12"/>
          <w:szCs w:val="12"/>
        </w:rPr>
        <w:t>(1)</w:t>
      </w:r>
      <w:r w:rsidRPr="007408A1">
        <w:rPr>
          <w:rFonts w:ascii="Arial" w:hAnsi="Arial" w:cs="Arial"/>
          <w:iCs/>
          <w:sz w:val="22"/>
          <w:szCs w:val="22"/>
        </w:rPr>
        <w:t xml:space="preserve">, del Capítulo V, de los Estatutos de </w:t>
      </w:r>
      <w:smartTag w:uri="urn:schemas-microsoft-com:office:smarttags" w:element="PersonName">
        <w:smartTagPr>
          <w:attr w:name="ProductID" w:val="la Cooperativa"/>
        </w:smartTagPr>
        <w:r w:rsidRPr="007408A1">
          <w:rPr>
            <w:rFonts w:ascii="Arial" w:hAnsi="Arial" w:cs="Arial"/>
            <w:iCs/>
            <w:sz w:val="22"/>
            <w:szCs w:val="22"/>
          </w:rPr>
          <w:t>la Cooperativa</w:t>
        </w:r>
      </w:smartTag>
      <w:r w:rsidRPr="007408A1">
        <w:rPr>
          <w:rFonts w:ascii="Arial" w:hAnsi="Arial" w:cs="Arial"/>
          <w:iCs/>
          <w:sz w:val="22"/>
          <w:szCs w:val="22"/>
        </w:rPr>
        <w:t>, El Consejo de Administración está facultado para convocar a Asamblea General Ordinaria de Asociados.</w:t>
      </w:r>
    </w:p>
    <w:p w:rsidR="00200322" w:rsidRPr="00062EA7" w:rsidRDefault="00200322" w:rsidP="00200322">
      <w:pPr>
        <w:jc w:val="both"/>
        <w:rPr>
          <w:rFonts w:ascii="Arial" w:hAnsi="Arial" w:cs="Arial"/>
          <w:iCs/>
          <w:sz w:val="16"/>
          <w:szCs w:val="16"/>
        </w:rPr>
      </w:pPr>
    </w:p>
    <w:p w:rsidR="00200322" w:rsidRPr="0080419C" w:rsidRDefault="00200322" w:rsidP="00200322">
      <w:pPr>
        <w:numPr>
          <w:ilvl w:val="0"/>
          <w:numId w:val="7"/>
        </w:numPr>
        <w:ind w:left="0" w:firstLine="0"/>
        <w:jc w:val="both"/>
        <w:rPr>
          <w:rFonts w:ascii="Arial" w:hAnsi="Arial" w:cs="Arial"/>
          <w:sz w:val="12"/>
          <w:szCs w:val="12"/>
        </w:rPr>
      </w:pPr>
      <w:r w:rsidRPr="0080419C">
        <w:rPr>
          <w:rFonts w:ascii="Arial" w:hAnsi="Arial" w:cs="Arial"/>
          <w:b/>
          <w:sz w:val="12"/>
          <w:szCs w:val="12"/>
        </w:rPr>
        <w:t>ARTICULO 57: COMPETENCIA PARA CONVOCAR ASAMBLEA GENERAL</w:t>
      </w:r>
      <w:r w:rsidRPr="0080419C">
        <w:rPr>
          <w:rFonts w:ascii="Arial" w:hAnsi="Arial" w:cs="Arial"/>
          <w:sz w:val="12"/>
          <w:szCs w:val="12"/>
        </w:rPr>
        <w:t>.  Por regla general, el Consejo de Administración hará la convocatoria a la Asamblea General Ordinaria o extraordinaria.</w:t>
      </w:r>
    </w:p>
    <w:p w:rsidR="00200322" w:rsidRPr="00F93354" w:rsidRDefault="00200322" w:rsidP="00200322">
      <w:pPr>
        <w:jc w:val="both"/>
        <w:rPr>
          <w:rFonts w:ascii="Arial" w:hAnsi="Arial" w:cs="Arial"/>
          <w:sz w:val="8"/>
          <w:szCs w:val="8"/>
        </w:rPr>
      </w:pPr>
    </w:p>
    <w:p w:rsidR="00200322" w:rsidRPr="0080419C" w:rsidRDefault="00200322" w:rsidP="00200322">
      <w:pPr>
        <w:jc w:val="both"/>
        <w:rPr>
          <w:rFonts w:ascii="Arial" w:hAnsi="Arial" w:cs="Arial"/>
          <w:sz w:val="12"/>
          <w:szCs w:val="12"/>
        </w:rPr>
      </w:pPr>
      <w:r w:rsidRPr="0080419C">
        <w:rPr>
          <w:rFonts w:ascii="Arial" w:hAnsi="Arial" w:cs="Arial"/>
          <w:sz w:val="12"/>
          <w:szCs w:val="12"/>
        </w:rPr>
        <w:t>Por petición de la Junta de Vigilancia el Revisor Fiscal o de un 15% mínimo de los asociados hábiles, se podrá solicitar al Consejo de Administración la convocatoria de la Asamblea General Extraordinaria; a dicha petición se le dará curso en sesión especial del Consejo para ese fin específico, al cual deberían asistir dichos estamentos.</w:t>
      </w:r>
    </w:p>
    <w:p w:rsidR="00200322" w:rsidRPr="0080419C" w:rsidRDefault="00200322" w:rsidP="00200322">
      <w:pPr>
        <w:jc w:val="both"/>
        <w:rPr>
          <w:rFonts w:ascii="Arial" w:hAnsi="Arial" w:cs="Arial"/>
          <w:sz w:val="12"/>
          <w:szCs w:val="12"/>
        </w:rPr>
      </w:pPr>
      <w:r w:rsidRPr="0080419C">
        <w:rPr>
          <w:rFonts w:ascii="Arial" w:hAnsi="Arial" w:cs="Arial"/>
          <w:sz w:val="12"/>
          <w:szCs w:val="12"/>
        </w:rPr>
        <w:t xml:space="preserve">Si el Consejo de Administración no hiciere la convocatoria  a Asamblea General Ordinaria durante el término legal, o extraordinariamente después de diez (10) días hábiles de haberlo solicitado la Junta de Vigilancia, el Revisor Fiscal o un 15% mínimo de los asociados hábiles, la Asamblea podrá ser convocada directamente por la Junta de Vigilancia.  Si esta no hiciere la convocatoria </w:t>
      </w:r>
    </w:p>
    <w:p w:rsidR="00200322" w:rsidRPr="00F93354" w:rsidRDefault="00200322" w:rsidP="00200322">
      <w:pPr>
        <w:jc w:val="both"/>
        <w:rPr>
          <w:rFonts w:ascii="Arial" w:hAnsi="Arial" w:cs="Arial"/>
          <w:sz w:val="8"/>
          <w:szCs w:val="8"/>
        </w:rPr>
      </w:pPr>
    </w:p>
    <w:p w:rsidR="00200322" w:rsidRPr="0080419C" w:rsidRDefault="00200322" w:rsidP="00200322">
      <w:pPr>
        <w:jc w:val="both"/>
        <w:rPr>
          <w:rFonts w:ascii="Arial" w:hAnsi="Arial" w:cs="Arial"/>
          <w:sz w:val="12"/>
          <w:szCs w:val="12"/>
        </w:rPr>
      </w:pPr>
      <w:r w:rsidRPr="0080419C">
        <w:rPr>
          <w:rFonts w:ascii="Arial" w:hAnsi="Arial" w:cs="Arial"/>
          <w:sz w:val="12"/>
          <w:szCs w:val="12"/>
        </w:rPr>
        <w:t>Dentro de los diez (10) días hábiles siguientes al plazo establecido anteriormente, la Asamblea podrá ser convocada directamente por el Revisor Fiscal o por un  quince  por ciento (15%)  mínimo de los asociados hábiles.</w:t>
      </w:r>
    </w:p>
    <w:p w:rsidR="00200322" w:rsidRPr="007408A1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  <w:r w:rsidRPr="0080419C">
        <w:rPr>
          <w:rFonts w:ascii="Arial" w:hAnsi="Arial" w:cs="Arial"/>
          <w:sz w:val="12"/>
          <w:szCs w:val="12"/>
        </w:rPr>
        <w:t>La superintendencia de la Economía Solidaria podrá convocar de oficio o a petición de parte a Asamblea General, siempre y cuando se den las circunstancias establecidas en la ley.</w:t>
      </w:r>
    </w:p>
    <w:p w:rsidR="00200322" w:rsidRPr="00062EA7" w:rsidRDefault="00200322" w:rsidP="00200322">
      <w:pPr>
        <w:jc w:val="both"/>
        <w:rPr>
          <w:rFonts w:ascii="Arial" w:hAnsi="Arial" w:cs="Arial"/>
          <w:iCs/>
          <w:sz w:val="16"/>
          <w:szCs w:val="16"/>
        </w:rPr>
      </w:pPr>
    </w:p>
    <w:p w:rsidR="00200322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  <w:r w:rsidRPr="007408A1">
        <w:rPr>
          <w:rFonts w:ascii="Arial" w:hAnsi="Arial" w:cs="Arial"/>
          <w:iCs/>
          <w:sz w:val="22"/>
          <w:szCs w:val="22"/>
        </w:rPr>
        <w:t>Que el artículo 56</w:t>
      </w:r>
      <w:r>
        <w:rPr>
          <w:rFonts w:ascii="Arial" w:hAnsi="Arial" w:cs="Arial"/>
          <w:iCs/>
          <w:sz w:val="22"/>
          <w:szCs w:val="22"/>
        </w:rPr>
        <w:t xml:space="preserve"> </w:t>
      </w:r>
      <w:r w:rsidRPr="00FB353F">
        <w:rPr>
          <w:rFonts w:ascii="Arial" w:hAnsi="Arial" w:cs="Arial"/>
          <w:iCs/>
          <w:sz w:val="12"/>
          <w:szCs w:val="12"/>
        </w:rPr>
        <w:t>(</w:t>
      </w:r>
      <w:r>
        <w:rPr>
          <w:rFonts w:ascii="Arial" w:hAnsi="Arial" w:cs="Arial"/>
          <w:iCs/>
          <w:sz w:val="12"/>
          <w:szCs w:val="12"/>
        </w:rPr>
        <w:t>2</w:t>
      </w:r>
      <w:r w:rsidRPr="00FB353F">
        <w:rPr>
          <w:rFonts w:ascii="Arial" w:hAnsi="Arial" w:cs="Arial"/>
          <w:iCs/>
          <w:sz w:val="12"/>
          <w:szCs w:val="12"/>
        </w:rPr>
        <w:t>)</w:t>
      </w:r>
      <w:r w:rsidRPr="007408A1">
        <w:rPr>
          <w:rFonts w:ascii="Arial" w:hAnsi="Arial" w:cs="Arial"/>
          <w:iCs/>
          <w:sz w:val="22"/>
          <w:szCs w:val="22"/>
        </w:rPr>
        <w:t xml:space="preserve">, del capítulo  V, de los estatutos de </w:t>
      </w:r>
      <w:smartTag w:uri="urn:schemas-microsoft-com:office:smarttags" w:element="PersonName">
        <w:smartTagPr>
          <w:attr w:name="ProductID" w:val="la Cooperativa"/>
        </w:smartTagPr>
        <w:r w:rsidRPr="007408A1">
          <w:rPr>
            <w:rFonts w:ascii="Arial" w:hAnsi="Arial" w:cs="Arial"/>
            <w:iCs/>
            <w:sz w:val="22"/>
            <w:szCs w:val="22"/>
          </w:rPr>
          <w:t>la Cooperativa</w:t>
        </w:r>
      </w:smartTag>
      <w:r w:rsidRPr="007408A1">
        <w:rPr>
          <w:rFonts w:ascii="Arial" w:hAnsi="Arial" w:cs="Arial"/>
          <w:iCs/>
          <w:sz w:val="22"/>
          <w:szCs w:val="22"/>
        </w:rPr>
        <w:t xml:space="preserve"> determina que la convocatoria se realizará para una fecha, hora y lugar y con objetivos determinados.</w:t>
      </w:r>
    </w:p>
    <w:p w:rsidR="00200322" w:rsidRPr="00062EA7" w:rsidRDefault="00200322" w:rsidP="00200322">
      <w:pPr>
        <w:jc w:val="both"/>
        <w:rPr>
          <w:rFonts w:ascii="Arial" w:hAnsi="Arial" w:cs="Arial"/>
          <w:iCs/>
          <w:sz w:val="16"/>
          <w:szCs w:val="16"/>
        </w:rPr>
      </w:pPr>
    </w:p>
    <w:p w:rsidR="00200322" w:rsidRPr="007408A1" w:rsidRDefault="00200322" w:rsidP="00200322">
      <w:pPr>
        <w:numPr>
          <w:ilvl w:val="0"/>
          <w:numId w:val="7"/>
        </w:numPr>
        <w:ind w:left="0" w:firstLine="0"/>
        <w:jc w:val="both"/>
        <w:rPr>
          <w:rFonts w:ascii="Arial" w:hAnsi="Arial" w:cs="Arial"/>
          <w:iCs/>
          <w:sz w:val="22"/>
          <w:szCs w:val="22"/>
        </w:rPr>
      </w:pPr>
      <w:r w:rsidRPr="0080419C">
        <w:rPr>
          <w:rFonts w:ascii="Arial" w:hAnsi="Arial" w:cs="Arial"/>
          <w:b/>
          <w:sz w:val="12"/>
          <w:szCs w:val="12"/>
        </w:rPr>
        <w:t xml:space="preserve">ARTÍCULO 56: CONVOCATORIA.  </w:t>
      </w:r>
      <w:r w:rsidRPr="0080419C">
        <w:rPr>
          <w:rFonts w:ascii="Arial" w:hAnsi="Arial" w:cs="Arial"/>
          <w:sz w:val="12"/>
          <w:szCs w:val="12"/>
        </w:rPr>
        <w:t>La convocatoria de las Asambleas Generales  se hará con anticipación no inferior a diez (10) días hábiles, indicando fecha, hora, lugar y objetivos determinados.  La notificación de la convocatoria se hará mediante comunicación escrita que será enviada a todos los convocados a la dirección que figure en los registros de la cooperativa o  mediante avisos públicos colocados  en  la cartelera de la sede principal o  en periódico de reconocida circulación.</w:t>
      </w:r>
    </w:p>
    <w:p w:rsidR="00200322" w:rsidRPr="00062EA7" w:rsidRDefault="00200322" w:rsidP="00200322">
      <w:pPr>
        <w:jc w:val="both"/>
        <w:rPr>
          <w:rFonts w:ascii="Arial" w:hAnsi="Arial" w:cs="Arial"/>
          <w:iCs/>
          <w:sz w:val="16"/>
          <w:szCs w:val="16"/>
        </w:rPr>
      </w:pPr>
    </w:p>
    <w:p w:rsidR="00200322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  <w:r w:rsidRPr="007408A1">
        <w:rPr>
          <w:rFonts w:ascii="Arial" w:hAnsi="Arial" w:cs="Arial"/>
          <w:iCs/>
          <w:sz w:val="22"/>
          <w:szCs w:val="22"/>
        </w:rPr>
        <w:t>Que el artículo 52</w:t>
      </w:r>
      <w:r>
        <w:rPr>
          <w:rFonts w:ascii="Arial" w:hAnsi="Arial" w:cs="Arial"/>
          <w:iCs/>
          <w:sz w:val="22"/>
          <w:szCs w:val="22"/>
        </w:rPr>
        <w:t xml:space="preserve"> </w:t>
      </w:r>
      <w:r w:rsidRPr="00FB353F">
        <w:rPr>
          <w:rFonts w:ascii="Arial" w:hAnsi="Arial" w:cs="Arial"/>
          <w:iCs/>
          <w:sz w:val="12"/>
          <w:szCs w:val="12"/>
        </w:rPr>
        <w:t>(</w:t>
      </w:r>
      <w:r>
        <w:rPr>
          <w:rFonts w:ascii="Arial" w:hAnsi="Arial" w:cs="Arial"/>
          <w:iCs/>
          <w:sz w:val="12"/>
          <w:szCs w:val="12"/>
        </w:rPr>
        <w:t>3</w:t>
      </w:r>
      <w:r w:rsidRPr="00FB353F">
        <w:rPr>
          <w:rFonts w:ascii="Arial" w:hAnsi="Arial" w:cs="Arial"/>
          <w:iCs/>
          <w:sz w:val="12"/>
          <w:szCs w:val="12"/>
        </w:rPr>
        <w:t>)</w:t>
      </w:r>
      <w:r w:rsidRPr="007408A1">
        <w:rPr>
          <w:rFonts w:ascii="Arial" w:hAnsi="Arial" w:cs="Arial"/>
          <w:iCs/>
          <w:sz w:val="22"/>
          <w:szCs w:val="22"/>
        </w:rPr>
        <w:t xml:space="preserve">, del capítulo V, de los estatutos de </w:t>
      </w:r>
      <w:smartTag w:uri="urn:schemas-microsoft-com:office:smarttags" w:element="PersonName">
        <w:smartTagPr>
          <w:attr w:name="ProductID" w:val="la Cooperativa"/>
        </w:smartTagPr>
        <w:r w:rsidRPr="007408A1">
          <w:rPr>
            <w:rFonts w:ascii="Arial" w:hAnsi="Arial" w:cs="Arial"/>
            <w:iCs/>
            <w:sz w:val="22"/>
            <w:szCs w:val="22"/>
          </w:rPr>
          <w:t>la Cooperativa</w:t>
        </w:r>
      </w:smartTag>
      <w:r w:rsidRPr="007408A1">
        <w:rPr>
          <w:rFonts w:ascii="Arial" w:hAnsi="Arial" w:cs="Arial"/>
          <w:iCs/>
          <w:sz w:val="22"/>
          <w:szCs w:val="22"/>
        </w:rPr>
        <w:t xml:space="preserve"> y el parágrafo único del artículo 27</w:t>
      </w:r>
      <w:r>
        <w:rPr>
          <w:rFonts w:ascii="Arial" w:hAnsi="Arial" w:cs="Arial"/>
          <w:iCs/>
          <w:sz w:val="22"/>
          <w:szCs w:val="22"/>
        </w:rPr>
        <w:t xml:space="preserve"> </w:t>
      </w:r>
      <w:r w:rsidRPr="007408A1">
        <w:rPr>
          <w:rFonts w:ascii="Arial" w:hAnsi="Arial" w:cs="Arial"/>
          <w:iCs/>
          <w:sz w:val="22"/>
          <w:szCs w:val="22"/>
        </w:rPr>
        <w:t>de la ley 79 de 1988, define que los asociados hábiles son inscritos en el registro social, que no tengan suspendidos sus derechos y se encuentren al corriente en el cumplimiento de todas sus obligaciones.</w:t>
      </w:r>
    </w:p>
    <w:p w:rsidR="00200322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</w:p>
    <w:p w:rsidR="00200322" w:rsidRDefault="00200322" w:rsidP="00200322">
      <w:pPr>
        <w:numPr>
          <w:ilvl w:val="0"/>
          <w:numId w:val="7"/>
        </w:numPr>
        <w:ind w:left="426" w:hanging="426"/>
        <w:jc w:val="both"/>
        <w:rPr>
          <w:rFonts w:ascii="Arial" w:hAnsi="Arial" w:cs="Arial"/>
          <w:sz w:val="12"/>
          <w:szCs w:val="12"/>
        </w:rPr>
      </w:pPr>
      <w:r w:rsidRPr="0080419C">
        <w:rPr>
          <w:rFonts w:ascii="Arial" w:hAnsi="Arial" w:cs="Arial"/>
          <w:b/>
          <w:sz w:val="12"/>
          <w:szCs w:val="12"/>
        </w:rPr>
        <w:t xml:space="preserve">ARTICULO 52: ASOCIADOS HÁBILES.  </w:t>
      </w:r>
      <w:r w:rsidRPr="0080419C">
        <w:rPr>
          <w:rFonts w:ascii="Arial" w:hAnsi="Arial" w:cs="Arial"/>
          <w:sz w:val="12"/>
          <w:szCs w:val="12"/>
        </w:rPr>
        <w:t>Son asociados hábiles, para efectos del presente Artículo, los inscritos en el registro social, que no tengan suspendidos sus derechos, y se encuentren al corriente en el cumplimiento de sus obligaciones de acuerdo con el reglamento, que para tal efecto expida el Consejo de Administración.</w:t>
      </w:r>
    </w:p>
    <w:p w:rsidR="00200322" w:rsidRPr="00FB353F" w:rsidRDefault="00200322" w:rsidP="00200322">
      <w:pPr>
        <w:ind w:left="426"/>
        <w:jc w:val="both"/>
        <w:rPr>
          <w:rFonts w:ascii="Arial" w:hAnsi="Arial" w:cs="Arial"/>
          <w:sz w:val="8"/>
          <w:szCs w:val="8"/>
        </w:rPr>
      </w:pPr>
    </w:p>
    <w:p w:rsidR="00200322" w:rsidRPr="007408A1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  <w:r w:rsidRPr="0080419C">
        <w:rPr>
          <w:rFonts w:ascii="Arial" w:hAnsi="Arial" w:cs="Arial"/>
          <w:sz w:val="12"/>
          <w:szCs w:val="12"/>
        </w:rPr>
        <w:t>La Junta de Vigilancia verificará la lista de asociados hábiles e inhábiles y la relación de estos últimos será publicada para conocimiento de los afectados, la cual duraría fijada en las oficinas de la cooperativa en un lugar visible, en un término no inferior a quince (15) días hábiles anteriores a la fecha de la constitución de la Asamblea tiempo durante el cual  los asociados afectados podrán presentar los reclamos relacionados con la capacidad del participante.</w:t>
      </w:r>
    </w:p>
    <w:p w:rsidR="00200322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</w:p>
    <w:p w:rsidR="00200322" w:rsidRPr="007408A1" w:rsidRDefault="00200322" w:rsidP="00200322">
      <w:pPr>
        <w:jc w:val="center"/>
        <w:rPr>
          <w:rFonts w:ascii="Arial" w:hAnsi="Arial" w:cs="Arial"/>
          <w:b/>
          <w:iCs/>
          <w:sz w:val="22"/>
          <w:szCs w:val="22"/>
        </w:rPr>
      </w:pPr>
      <w:r w:rsidRPr="007408A1">
        <w:rPr>
          <w:rFonts w:ascii="Arial" w:hAnsi="Arial" w:cs="Arial"/>
          <w:b/>
          <w:iCs/>
          <w:sz w:val="22"/>
          <w:szCs w:val="22"/>
        </w:rPr>
        <w:t>R E S U E L V E:</w:t>
      </w:r>
    </w:p>
    <w:p w:rsidR="00200322" w:rsidRDefault="00200322" w:rsidP="00200322">
      <w:pPr>
        <w:jc w:val="center"/>
        <w:rPr>
          <w:rFonts w:ascii="Arial" w:hAnsi="Arial" w:cs="Arial"/>
          <w:iCs/>
          <w:sz w:val="22"/>
          <w:szCs w:val="22"/>
        </w:rPr>
      </w:pPr>
    </w:p>
    <w:p w:rsidR="00200322" w:rsidRPr="007408A1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  <w:r w:rsidRPr="002659A1">
        <w:rPr>
          <w:rFonts w:ascii="Arial" w:hAnsi="Arial" w:cs="Arial"/>
          <w:b/>
          <w:iCs/>
          <w:sz w:val="22"/>
          <w:szCs w:val="22"/>
        </w:rPr>
        <w:t>ARTICULO 1.</w:t>
      </w:r>
      <w:r w:rsidRPr="002659A1">
        <w:rPr>
          <w:rFonts w:ascii="Arial" w:hAnsi="Arial" w:cs="Arial"/>
          <w:iCs/>
          <w:sz w:val="22"/>
          <w:szCs w:val="22"/>
        </w:rPr>
        <w:tab/>
        <w:t>Convocar a la  XXV</w:t>
      </w:r>
      <w:r>
        <w:rPr>
          <w:rFonts w:ascii="Arial" w:hAnsi="Arial" w:cs="Arial"/>
          <w:iCs/>
          <w:sz w:val="22"/>
          <w:szCs w:val="22"/>
        </w:rPr>
        <w:t>I</w:t>
      </w:r>
      <w:r w:rsidRPr="002659A1">
        <w:rPr>
          <w:rFonts w:ascii="Arial" w:hAnsi="Arial" w:cs="Arial"/>
          <w:iCs/>
          <w:sz w:val="22"/>
          <w:szCs w:val="22"/>
        </w:rPr>
        <w:t xml:space="preserve">II Asamblea General Ordinaria de Asociados para el día sábado </w:t>
      </w:r>
      <w:r>
        <w:rPr>
          <w:rFonts w:ascii="Arial" w:hAnsi="Arial" w:cs="Arial"/>
          <w:iCs/>
          <w:sz w:val="22"/>
          <w:szCs w:val="22"/>
        </w:rPr>
        <w:t>23</w:t>
      </w:r>
      <w:r w:rsidRPr="002659A1">
        <w:rPr>
          <w:rFonts w:ascii="Arial" w:hAnsi="Arial" w:cs="Arial"/>
          <w:iCs/>
          <w:sz w:val="22"/>
          <w:szCs w:val="22"/>
        </w:rPr>
        <w:t xml:space="preserve"> de Marzo de 201</w:t>
      </w:r>
      <w:r>
        <w:rPr>
          <w:rFonts w:ascii="Arial" w:hAnsi="Arial" w:cs="Arial"/>
          <w:iCs/>
          <w:sz w:val="22"/>
          <w:szCs w:val="22"/>
        </w:rPr>
        <w:t>3</w:t>
      </w:r>
      <w:r w:rsidRPr="002659A1">
        <w:rPr>
          <w:rFonts w:ascii="Arial" w:hAnsi="Arial" w:cs="Arial"/>
          <w:iCs/>
          <w:sz w:val="22"/>
          <w:szCs w:val="22"/>
        </w:rPr>
        <w:t xml:space="preserve">, a las 2:00 p.m. en el Auditorio del </w:t>
      </w:r>
      <w:r w:rsidRPr="002659A1">
        <w:rPr>
          <w:rFonts w:ascii="Arial" w:hAnsi="Arial" w:cs="Arial"/>
          <w:b/>
          <w:iCs/>
          <w:sz w:val="22"/>
          <w:szCs w:val="22"/>
        </w:rPr>
        <w:t>COLEGIO JESUS MARIA AGUIRRE CHARRY</w:t>
      </w:r>
      <w:r w:rsidRPr="002659A1">
        <w:rPr>
          <w:rFonts w:ascii="Arial" w:hAnsi="Arial" w:cs="Arial"/>
          <w:iCs/>
          <w:sz w:val="22"/>
          <w:szCs w:val="22"/>
        </w:rPr>
        <w:t xml:space="preserve"> del municipio de Aipe.</w:t>
      </w:r>
    </w:p>
    <w:p w:rsidR="00200322" w:rsidRPr="007408A1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</w:p>
    <w:p w:rsidR="00200322" w:rsidRPr="007408A1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  <w:r w:rsidRPr="007408A1">
        <w:rPr>
          <w:rFonts w:ascii="Arial" w:hAnsi="Arial" w:cs="Arial"/>
          <w:b/>
          <w:iCs/>
          <w:sz w:val="22"/>
          <w:szCs w:val="22"/>
        </w:rPr>
        <w:t>ARTICULO 2</w:t>
      </w:r>
      <w:r w:rsidRPr="007408A1">
        <w:rPr>
          <w:rFonts w:ascii="Arial" w:hAnsi="Arial" w:cs="Arial"/>
          <w:iCs/>
          <w:sz w:val="22"/>
          <w:szCs w:val="22"/>
        </w:rPr>
        <w:t>.</w:t>
      </w:r>
      <w:r w:rsidRPr="007408A1">
        <w:rPr>
          <w:rFonts w:ascii="Arial" w:hAnsi="Arial" w:cs="Arial"/>
          <w:iCs/>
          <w:sz w:val="22"/>
          <w:szCs w:val="22"/>
        </w:rPr>
        <w:tab/>
        <w:t xml:space="preserve">Comunicar a los asociados la realización de la asamblea mediante avisos públicos que se colocarán en sitios de concurrencia masiva y en la cartelera de la Cooperativa,  Perifoneo, publicidad radial o medios de televisión local. </w:t>
      </w:r>
    </w:p>
    <w:p w:rsidR="00200322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</w:p>
    <w:p w:rsidR="00200322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</w:p>
    <w:p w:rsidR="00200322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</w:p>
    <w:p w:rsidR="00200322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</w:p>
    <w:p w:rsidR="00200322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</w:p>
    <w:p w:rsidR="00200322" w:rsidRPr="007408A1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</w:p>
    <w:p w:rsidR="00200322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  <w:r w:rsidRPr="007408A1">
        <w:rPr>
          <w:rFonts w:ascii="Arial" w:hAnsi="Arial" w:cs="Arial"/>
          <w:b/>
          <w:iCs/>
          <w:sz w:val="22"/>
          <w:szCs w:val="22"/>
        </w:rPr>
        <w:t>ARTICULO 3</w:t>
      </w:r>
      <w:r w:rsidRPr="007408A1">
        <w:rPr>
          <w:rFonts w:ascii="Arial" w:hAnsi="Arial" w:cs="Arial"/>
          <w:iCs/>
          <w:sz w:val="22"/>
          <w:szCs w:val="22"/>
        </w:rPr>
        <w:t>.</w:t>
      </w:r>
      <w:r w:rsidRPr="007408A1">
        <w:rPr>
          <w:rFonts w:ascii="Arial" w:hAnsi="Arial" w:cs="Arial"/>
          <w:iCs/>
          <w:sz w:val="22"/>
          <w:szCs w:val="22"/>
        </w:rPr>
        <w:tab/>
        <w:t xml:space="preserve">Podrán participar con voz y voto de </w:t>
      </w:r>
      <w:smartTag w:uri="urn:schemas-microsoft-com:office:smarttags" w:element="PersonName">
        <w:smartTagPr>
          <w:attr w:name="ProductID" w:val="la Asamblea"/>
        </w:smartTagPr>
        <w:r w:rsidRPr="007408A1">
          <w:rPr>
            <w:rFonts w:ascii="Arial" w:hAnsi="Arial" w:cs="Arial"/>
            <w:iCs/>
            <w:sz w:val="22"/>
            <w:szCs w:val="22"/>
          </w:rPr>
          <w:t>la Asamblea</w:t>
        </w:r>
      </w:smartTag>
      <w:r w:rsidRPr="007408A1">
        <w:rPr>
          <w:rFonts w:ascii="Arial" w:hAnsi="Arial" w:cs="Arial"/>
          <w:iCs/>
          <w:sz w:val="22"/>
          <w:szCs w:val="22"/>
        </w:rPr>
        <w:t xml:space="preserve"> los Asociados que se encuentren hábiles al </w:t>
      </w:r>
      <w:r>
        <w:rPr>
          <w:rFonts w:ascii="Arial" w:hAnsi="Arial" w:cs="Arial"/>
          <w:iCs/>
          <w:sz w:val="22"/>
          <w:szCs w:val="22"/>
        </w:rPr>
        <w:t>31</w:t>
      </w:r>
      <w:r w:rsidRPr="007408A1">
        <w:rPr>
          <w:rFonts w:ascii="Arial" w:hAnsi="Arial" w:cs="Arial"/>
          <w:iCs/>
          <w:sz w:val="22"/>
          <w:szCs w:val="22"/>
        </w:rPr>
        <w:t xml:space="preserve"> de </w:t>
      </w:r>
      <w:r>
        <w:rPr>
          <w:rFonts w:ascii="Arial" w:hAnsi="Arial" w:cs="Arial"/>
          <w:iCs/>
          <w:sz w:val="22"/>
          <w:szCs w:val="22"/>
        </w:rPr>
        <w:t>enero</w:t>
      </w:r>
      <w:r w:rsidRPr="007408A1">
        <w:rPr>
          <w:rFonts w:ascii="Arial" w:hAnsi="Arial" w:cs="Arial"/>
          <w:iCs/>
          <w:sz w:val="22"/>
          <w:szCs w:val="22"/>
        </w:rPr>
        <w:t xml:space="preserve"> de 201</w:t>
      </w:r>
      <w:r>
        <w:rPr>
          <w:rFonts w:ascii="Arial" w:hAnsi="Arial" w:cs="Arial"/>
          <w:iCs/>
          <w:sz w:val="22"/>
          <w:szCs w:val="22"/>
        </w:rPr>
        <w:t>3</w:t>
      </w:r>
      <w:r w:rsidRPr="007408A1">
        <w:rPr>
          <w:rFonts w:ascii="Arial" w:hAnsi="Arial" w:cs="Arial"/>
          <w:iCs/>
          <w:sz w:val="22"/>
          <w:szCs w:val="22"/>
        </w:rPr>
        <w:t xml:space="preserve">, para lo cual la Cooperativa dio un plazo hasta el </w:t>
      </w:r>
      <w:r>
        <w:rPr>
          <w:rFonts w:ascii="Arial" w:hAnsi="Arial" w:cs="Arial"/>
          <w:iCs/>
          <w:sz w:val="22"/>
          <w:szCs w:val="22"/>
        </w:rPr>
        <w:t>28</w:t>
      </w:r>
      <w:r w:rsidRPr="007408A1">
        <w:rPr>
          <w:rFonts w:ascii="Arial" w:hAnsi="Arial" w:cs="Arial"/>
          <w:iCs/>
          <w:sz w:val="22"/>
          <w:szCs w:val="22"/>
        </w:rPr>
        <w:t xml:space="preserve"> de </w:t>
      </w:r>
      <w:r>
        <w:rPr>
          <w:rFonts w:ascii="Arial" w:hAnsi="Arial" w:cs="Arial"/>
          <w:iCs/>
          <w:sz w:val="22"/>
          <w:szCs w:val="22"/>
        </w:rPr>
        <w:t>febrero</w:t>
      </w:r>
      <w:r w:rsidRPr="007408A1">
        <w:rPr>
          <w:rFonts w:ascii="Arial" w:hAnsi="Arial" w:cs="Arial"/>
          <w:iCs/>
          <w:sz w:val="22"/>
          <w:szCs w:val="22"/>
        </w:rPr>
        <w:t xml:space="preserve"> de 201</w:t>
      </w:r>
      <w:r>
        <w:rPr>
          <w:rFonts w:ascii="Arial" w:hAnsi="Arial" w:cs="Arial"/>
          <w:iCs/>
          <w:sz w:val="22"/>
          <w:szCs w:val="22"/>
        </w:rPr>
        <w:t>3</w:t>
      </w:r>
      <w:r w:rsidRPr="007408A1">
        <w:rPr>
          <w:rFonts w:ascii="Arial" w:hAnsi="Arial" w:cs="Arial"/>
          <w:iCs/>
          <w:sz w:val="22"/>
          <w:szCs w:val="22"/>
        </w:rPr>
        <w:t>.</w:t>
      </w:r>
    </w:p>
    <w:p w:rsidR="00200322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</w:p>
    <w:p w:rsidR="00200322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  <w:r w:rsidRPr="003D0DD7">
        <w:rPr>
          <w:rFonts w:ascii="Arial" w:hAnsi="Arial" w:cs="Arial"/>
          <w:b/>
          <w:iCs/>
          <w:sz w:val="22"/>
          <w:szCs w:val="22"/>
        </w:rPr>
        <w:t>ARTICULO 4</w:t>
      </w:r>
      <w:r w:rsidRPr="003D0DD7">
        <w:rPr>
          <w:rFonts w:ascii="Arial" w:hAnsi="Arial" w:cs="Arial"/>
          <w:iCs/>
          <w:sz w:val="22"/>
          <w:szCs w:val="22"/>
        </w:rPr>
        <w:t>. Los aspirantes a ser elegidos como integrantes del Consejo de Administración, Junta de Vigilancia y Comisión Disciplinaria y de Apelación, deben cumplir con los requisitos del artículo 67</w:t>
      </w:r>
      <w:r>
        <w:rPr>
          <w:rFonts w:ascii="Arial" w:hAnsi="Arial" w:cs="Arial"/>
          <w:iCs/>
          <w:sz w:val="22"/>
          <w:szCs w:val="22"/>
        </w:rPr>
        <w:t xml:space="preserve"> </w:t>
      </w:r>
      <w:r w:rsidRPr="000725C5">
        <w:rPr>
          <w:rFonts w:ascii="Arial" w:hAnsi="Arial" w:cs="Arial"/>
          <w:iCs/>
          <w:sz w:val="12"/>
          <w:szCs w:val="12"/>
        </w:rPr>
        <w:t>(</w:t>
      </w:r>
      <w:r>
        <w:rPr>
          <w:rFonts w:ascii="Arial" w:hAnsi="Arial" w:cs="Arial"/>
          <w:iCs/>
          <w:sz w:val="12"/>
          <w:szCs w:val="12"/>
        </w:rPr>
        <w:t>4</w:t>
      </w:r>
      <w:r w:rsidRPr="000725C5">
        <w:rPr>
          <w:rFonts w:ascii="Arial" w:hAnsi="Arial" w:cs="Arial"/>
          <w:iCs/>
          <w:sz w:val="12"/>
          <w:szCs w:val="12"/>
        </w:rPr>
        <w:t>)</w:t>
      </w:r>
      <w:r w:rsidRPr="003D0DD7">
        <w:rPr>
          <w:rFonts w:ascii="Arial" w:hAnsi="Arial" w:cs="Arial"/>
          <w:iCs/>
          <w:sz w:val="22"/>
          <w:szCs w:val="22"/>
        </w:rPr>
        <w:t xml:space="preserve"> del estatuto, e inscribir su hoja de Vida con plazo hasta el jueves 2</w:t>
      </w:r>
      <w:r>
        <w:rPr>
          <w:rFonts w:ascii="Arial" w:hAnsi="Arial" w:cs="Arial"/>
          <w:iCs/>
          <w:sz w:val="22"/>
          <w:szCs w:val="22"/>
        </w:rPr>
        <w:t>1</w:t>
      </w:r>
      <w:r w:rsidRPr="003D0DD7">
        <w:rPr>
          <w:rFonts w:ascii="Arial" w:hAnsi="Arial" w:cs="Arial"/>
          <w:iCs/>
          <w:sz w:val="22"/>
          <w:szCs w:val="22"/>
        </w:rPr>
        <w:t xml:space="preserve"> de </w:t>
      </w:r>
      <w:r>
        <w:rPr>
          <w:rFonts w:ascii="Arial" w:hAnsi="Arial" w:cs="Arial"/>
          <w:iCs/>
          <w:sz w:val="22"/>
          <w:szCs w:val="22"/>
        </w:rPr>
        <w:t>marzo</w:t>
      </w:r>
      <w:r w:rsidRPr="003D0DD7">
        <w:rPr>
          <w:rFonts w:ascii="Arial" w:hAnsi="Arial" w:cs="Arial"/>
          <w:iCs/>
          <w:sz w:val="22"/>
          <w:szCs w:val="22"/>
        </w:rPr>
        <w:t xml:space="preserve"> de 201</w:t>
      </w:r>
      <w:r>
        <w:rPr>
          <w:rFonts w:ascii="Arial" w:hAnsi="Arial" w:cs="Arial"/>
          <w:iCs/>
          <w:sz w:val="22"/>
          <w:szCs w:val="22"/>
        </w:rPr>
        <w:t>3</w:t>
      </w:r>
      <w:r w:rsidRPr="003D0DD7">
        <w:rPr>
          <w:rFonts w:ascii="Arial" w:hAnsi="Arial" w:cs="Arial"/>
          <w:iCs/>
          <w:sz w:val="22"/>
          <w:szCs w:val="22"/>
        </w:rPr>
        <w:t>, con el fin de que la junta de vigilancia verifique y certifique el lleno de los requisitos.</w:t>
      </w:r>
    </w:p>
    <w:p w:rsidR="00200322" w:rsidRPr="000725C5" w:rsidRDefault="00200322" w:rsidP="00200322">
      <w:pPr>
        <w:jc w:val="both"/>
        <w:rPr>
          <w:rFonts w:ascii="Arial" w:hAnsi="Arial" w:cs="Arial"/>
          <w:iCs/>
          <w:sz w:val="16"/>
          <w:szCs w:val="16"/>
        </w:rPr>
      </w:pPr>
    </w:p>
    <w:p w:rsidR="00200322" w:rsidRPr="00735A8D" w:rsidRDefault="00200322" w:rsidP="00200322">
      <w:pPr>
        <w:numPr>
          <w:ilvl w:val="0"/>
          <w:numId w:val="7"/>
        </w:numPr>
        <w:ind w:left="0" w:firstLine="0"/>
        <w:jc w:val="both"/>
        <w:rPr>
          <w:rFonts w:ascii="Arial" w:hAnsi="Arial" w:cs="Arial"/>
          <w:sz w:val="12"/>
          <w:szCs w:val="12"/>
        </w:rPr>
      </w:pPr>
      <w:r w:rsidRPr="00735A8D">
        <w:rPr>
          <w:rFonts w:ascii="Arial" w:hAnsi="Arial" w:cs="Arial"/>
          <w:b/>
          <w:sz w:val="12"/>
          <w:szCs w:val="12"/>
        </w:rPr>
        <w:t xml:space="preserve">ARTÍCULO 67: REQUISITOS PARA SER MIEMBRO DEL CONSEJO DE ADMINISTRACIÓN  </w:t>
      </w:r>
      <w:r w:rsidRPr="00735A8D">
        <w:rPr>
          <w:rFonts w:ascii="Arial" w:hAnsi="Arial" w:cs="Arial"/>
          <w:sz w:val="12"/>
          <w:szCs w:val="12"/>
        </w:rPr>
        <w:t>Para ser elegido miembro del Consejo de Administración se debe dar cumplimiento a los siguientes requisitos:</w:t>
      </w:r>
    </w:p>
    <w:p w:rsidR="00200322" w:rsidRPr="000725C5" w:rsidRDefault="00200322" w:rsidP="00200322">
      <w:pPr>
        <w:tabs>
          <w:tab w:val="left" w:pos="3969"/>
        </w:tabs>
        <w:jc w:val="both"/>
        <w:rPr>
          <w:rFonts w:ascii="Arial" w:hAnsi="Arial" w:cs="Arial"/>
          <w:sz w:val="8"/>
          <w:szCs w:val="8"/>
        </w:rPr>
      </w:pPr>
    </w:p>
    <w:p w:rsidR="00200322" w:rsidRPr="00735A8D" w:rsidRDefault="00200322" w:rsidP="00200322">
      <w:pPr>
        <w:pStyle w:val="Textoindependiente"/>
        <w:widowControl/>
        <w:numPr>
          <w:ilvl w:val="0"/>
          <w:numId w:val="8"/>
        </w:numPr>
        <w:suppressAutoHyphens w:val="0"/>
        <w:spacing w:after="0" w:line="276" w:lineRule="auto"/>
        <w:jc w:val="both"/>
        <w:rPr>
          <w:rFonts w:ascii="Arial" w:hAnsi="Arial" w:cs="Arial"/>
          <w:sz w:val="12"/>
          <w:szCs w:val="12"/>
          <w:lang w:val="es-CO"/>
        </w:rPr>
      </w:pPr>
      <w:r w:rsidRPr="00735A8D">
        <w:rPr>
          <w:rFonts w:ascii="Arial" w:hAnsi="Arial" w:cs="Arial"/>
          <w:sz w:val="12"/>
          <w:szCs w:val="12"/>
          <w:lang w:val="es-CO"/>
        </w:rPr>
        <w:t>Ser asociado hábil de COOPEAIPE.</w:t>
      </w:r>
    </w:p>
    <w:p w:rsidR="00200322" w:rsidRPr="00735A8D" w:rsidRDefault="00200322" w:rsidP="00200322">
      <w:pPr>
        <w:pStyle w:val="Textoindependiente"/>
        <w:widowControl/>
        <w:numPr>
          <w:ilvl w:val="0"/>
          <w:numId w:val="8"/>
        </w:numPr>
        <w:suppressAutoHyphens w:val="0"/>
        <w:spacing w:after="0" w:line="276" w:lineRule="auto"/>
        <w:jc w:val="both"/>
        <w:rPr>
          <w:rFonts w:ascii="Arial" w:hAnsi="Arial" w:cs="Arial"/>
          <w:sz w:val="12"/>
          <w:szCs w:val="12"/>
          <w:lang w:val="es-CO"/>
        </w:rPr>
      </w:pPr>
      <w:r w:rsidRPr="00735A8D">
        <w:rPr>
          <w:rFonts w:ascii="Arial" w:hAnsi="Arial" w:cs="Arial"/>
          <w:sz w:val="12"/>
          <w:szCs w:val="12"/>
          <w:lang w:val="es-CO"/>
        </w:rPr>
        <w:t>Tener una antigüedad como asociado superior a un (1) año.</w:t>
      </w:r>
    </w:p>
    <w:p w:rsidR="00200322" w:rsidRPr="000725C5" w:rsidRDefault="00200322" w:rsidP="00200322">
      <w:pPr>
        <w:pStyle w:val="Textoindependiente"/>
        <w:widowControl/>
        <w:numPr>
          <w:ilvl w:val="0"/>
          <w:numId w:val="8"/>
        </w:numPr>
        <w:suppressAutoHyphens w:val="0"/>
        <w:spacing w:after="0" w:line="276" w:lineRule="auto"/>
        <w:jc w:val="both"/>
        <w:rPr>
          <w:rFonts w:ascii="Arial" w:hAnsi="Arial" w:cs="Arial"/>
          <w:sz w:val="12"/>
          <w:szCs w:val="12"/>
          <w:lang w:val="es-CO"/>
        </w:rPr>
      </w:pPr>
      <w:r w:rsidRPr="00735A8D">
        <w:rPr>
          <w:rFonts w:ascii="Arial" w:hAnsi="Arial" w:cs="Arial"/>
          <w:sz w:val="12"/>
          <w:szCs w:val="12"/>
          <w:lang w:val="es-CO"/>
        </w:rPr>
        <w:t>No haber sido sancionado durante los dos (2) años anteriores a la postulación con suspensión o pérdida de sus derechos.</w:t>
      </w:r>
    </w:p>
    <w:p w:rsidR="00200322" w:rsidRPr="00735A8D" w:rsidRDefault="00200322" w:rsidP="00200322">
      <w:pPr>
        <w:pStyle w:val="Textoindependiente"/>
        <w:widowControl/>
        <w:numPr>
          <w:ilvl w:val="0"/>
          <w:numId w:val="8"/>
        </w:numPr>
        <w:suppressAutoHyphens w:val="0"/>
        <w:spacing w:after="0" w:line="276" w:lineRule="auto"/>
        <w:jc w:val="both"/>
        <w:rPr>
          <w:rFonts w:ascii="Arial" w:hAnsi="Arial" w:cs="Arial"/>
          <w:sz w:val="12"/>
          <w:szCs w:val="12"/>
          <w:lang w:val="es-CO"/>
        </w:rPr>
      </w:pPr>
      <w:r w:rsidRPr="00735A8D">
        <w:rPr>
          <w:rFonts w:ascii="Arial" w:hAnsi="Arial" w:cs="Arial"/>
          <w:sz w:val="12"/>
          <w:szCs w:val="12"/>
          <w:lang w:val="es-CO"/>
        </w:rPr>
        <w:t xml:space="preserve">No ser empleado de la Cooperativa. </w:t>
      </w:r>
    </w:p>
    <w:p w:rsidR="00200322" w:rsidRPr="00735A8D" w:rsidRDefault="00200322" w:rsidP="00200322">
      <w:pPr>
        <w:pStyle w:val="Textoindependiente"/>
        <w:widowControl/>
        <w:numPr>
          <w:ilvl w:val="0"/>
          <w:numId w:val="8"/>
        </w:numPr>
        <w:suppressAutoHyphens w:val="0"/>
        <w:spacing w:after="0" w:line="276" w:lineRule="auto"/>
        <w:jc w:val="both"/>
        <w:rPr>
          <w:rFonts w:ascii="Arial" w:hAnsi="Arial" w:cs="Arial"/>
          <w:sz w:val="12"/>
          <w:szCs w:val="12"/>
          <w:lang w:val="es-CO"/>
        </w:rPr>
      </w:pPr>
      <w:r w:rsidRPr="00735A8D">
        <w:rPr>
          <w:rFonts w:ascii="Arial" w:hAnsi="Arial" w:cs="Arial"/>
          <w:sz w:val="12"/>
          <w:szCs w:val="12"/>
          <w:lang w:val="es-CO"/>
        </w:rPr>
        <w:t>No ejercer ningún cargo de dirección en otra Cooperativa u organización de base del sector de la economía solidaria que preste idénticos servicios.</w:t>
      </w:r>
    </w:p>
    <w:p w:rsidR="00200322" w:rsidRPr="00735A8D" w:rsidRDefault="00200322" w:rsidP="00200322">
      <w:pPr>
        <w:pStyle w:val="Textoindependiente"/>
        <w:widowControl/>
        <w:numPr>
          <w:ilvl w:val="0"/>
          <w:numId w:val="8"/>
        </w:numPr>
        <w:suppressAutoHyphens w:val="0"/>
        <w:spacing w:after="0" w:line="276" w:lineRule="auto"/>
        <w:jc w:val="both"/>
        <w:rPr>
          <w:rFonts w:ascii="Arial" w:hAnsi="Arial" w:cs="Arial"/>
          <w:sz w:val="12"/>
          <w:szCs w:val="12"/>
          <w:lang w:val="es-CO"/>
        </w:rPr>
      </w:pPr>
      <w:r w:rsidRPr="00735A8D">
        <w:rPr>
          <w:rFonts w:ascii="Arial" w:hAnsi="Arial" w:cs="Arial"/>
          <w:sz w:val="12"/>
          <w:szCs w:val="12"/>
          <w:lang w:val="es-CO"/>
        </w:rPr>
        <w:t>Acreditar educación en Economía Solidaria no inferior a sesenta (60) horas.</w:t>
      </w:r>
    </w:p>
    <w:p w:rsidR="00200322" w:rsidRPr="00735A8D" w:rsidRDefault="00200322" w:rsidP="00200322">
      <w:pPr>
        <w:pStyle w:val="Textoindependiente"/>
        <w:widowControl/>
        <w:numPr>
          <w:ilvl w:val="0"/>
          <w:numId w:val="8"/>
        </w:numPr>
        <w:suppressAutoHyphens w:val="0"/>
        <w:spacing w:after="0" w:line="276" w:lineRule="auto"/>
        <w:jc w:val="both"/>
        <w:rPr>
          <w:rFonts w:ascii="Arial" w:hAnsi="Arial" w:cs="Arial"/>
          <w:sz w:val="12"/>
          <w:szCs w:val="12"/>
          <w:lang w:val="es-CO"/>
        </w:rPr>
      </w:pPr>
      <w:r w:rsidRPr="00735A8D">
        <w:rPr>
          <w:rFonts w:ascii="Arial" w:hAnsi="Arial" w:cs="Arial"/>
          <w:sz w:val="12"/>
          <w:szCs w:val="12"/>
          <w:lang w:val="es-CO"/>
        </w:rPr>
        <w:t>Acreditar capacitación especializada en áreas administrativas, sociales o financieras.</w:t>
      </w:r>
    </w:p>
    <w:p w:rsidR="00200322" w:rsidRPr="00735A8D" w:rsidRDefault="00200322" w:rsidP="00200322">
      <w:pPr>
        <w:widowControl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12"/>
          <w:szCs w:val="12"/>
        </w:rPr>
      </w:pPr>
      <w:r w:rsidRPr="00735A8D">
        <w:rPr>
          <w:rFonts w:ascii="Arial" w:hAnsi="Arial" w:cs="Arial"/>
          <w:sz w:val="12"/>
          <w:szCs w:val="12"/>
        </w:rPr>
        <w:t>No haber sido sancionado por LA SÚPER SOLIDARIA por mal comportamiento social, administrativo o financieros.</w:t>
      </w:r>
    </w:p>
    <w:p w:rsidR="00200322" w:rsidRPr="00735A8D" w:rsidRDefault="00200322" w:rsidP="00200322">
      <w:pPr>
        <w:widowControl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12"/>
          <w:szCs w:val="12"/>
        </w:rPr>
      </w:pPr>
      <w:r w:rsidRPr="00735A8D">
        <w:rPr>
          <w:rFonts w:ascii="Arial" w:hAnsi="Arial" w:cs="Arial"/>
          <w:sz w:val="12"/>
          <w:szCs w:val="12"/>
        </w:rPr>
        <w:t>Honorabilidad y corrección particularmente en el manejo de bienes ajenos y en el comportamiento de obligaciones crediticias.</w:t>
      </w:r>
    </w:p>
    <w:p w:rsidR="00200322" w:rsidRPr="000725C5" w:rsidRDefault="00200322" w:rsidP="00200322">
      <w:pPr>
        <w:pStyle w:val="Textoindependiente"/>
        <w:spacing w:after="0" w:line="276" w:lineRule="auto"/>
        <w:jc w:val="both"/>
        <w:rPr>
          <w:rFonts w:ascii="Arial" w:hAnsi="Arial" w:cs="Arial"/>
          <w:b/>
          <w:sz w:val="8"/>
          <w:szCs w:val="8"/>
          <w:lang w:val="es-CO"/>
        </w:rPr>
      </w:pPr>
    </w:p>
    <w:p w:rsidR="00200322" w:rsidRPr="009C5C9E" w:rsidRDefault="00200322" w:rsidP="00200322">
      <w:pPr>
        <w:pStyle w:val="Textoindependiente"/>
        <w:spacing w:after="0" w:line="276" w:lineRule="auto"/>
        <w:jc w:val="both"/>
        <w:rPr>
          <w:rFonts w:ascii="Arial" w:hAnsi="Arial" w:cs="Arial"/>
          <w:lang w:val="es-CO"/>
        </w:rPr>
      </w:pPr>
      <w:r w:rsidRPr="00735A8D">
        <w:rPr>
          <w:rFonts w:ascii="Arial" w:hAnsi="Arial" w:cs="Arial"/>
          <w:b/>
          <w:sz w:val="12"/>
          <w:szCs w:val="12"/>
          <w:lang w:val="es-CO"/>
        </w:rPr>
        <w:t xml:space="preserve">PARÁGRAFO: </w:t>
      </w:r>
      <w:r w:rsidRPr="00735A8D">
        <w:rPr>
          <w:rFonts w:ascii="Arial" w:hAnsi="Arial" w:cs="Arial"/>
          <w:sz w:val="12"/>
          <w:szCs w:val="12"/>
          <w:lang w:val="es-CO"/>
        </w:rPr>
        <w:t>Para cumplir con los requisitos anteriores el asociado deberá inscribir su nombre con anterioridad a la conformación de planchas ante  la mesa  directiva de la asamblea general anexando su hoja de vida.</w:t>
      </w:r>
    </w:p>
    <w:p w:rsidR="00200322" w:rsidRPr="000725C5" w:rsidRDefault="00200322" w:rsidP="00200322">
      <w:pPr>
        <w:jc w:val="both"/>
        <w:rPr>
          <w:rFonts w:ascii="Arial" w:hAnsi="Arial" w:cs="Arial"/>
          <w:iCs/>
          <w:sz w:val="16"/>
          <w:szCs w:val="16"/>
        </w:rPr>
      </w:pPr>
    </w:p>
    <w:p w:rsidR="00200322" w:rsidRPr="007408A1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  <w:r w:rsidRPr="007408A1">
        <w:rPr>
          <w:rFonts w:ascii="Arial" w:hAnsi="Arial" w:cs="Arial"/>
          <w:b/>
          <w:iCs/>
          <w:sz w:val="22"/>
          <w:szCs w:val="22"/>
        </w:rPr>
        <w:t xml:space="preserve">ARTICULO </w:t>
      </w:r>
      <w:r>
        <w:rPr>
          <w:rFonts w:ascii="Arial" w:hAnsi="Arial" w:cs="Arial"/>
          <w:b/>
          <w:iCs/>
          <w:sz w:val="22"/>
          <w:szCs w:val="22"/>
        </w:rPr>
        <w:t>5</w:t>
      </w:r>
      <w:r w:rsidRPr="007408A1">
        <w:rPr>
          <w:rFonts w:ascii="Arial" w:hAnsi="Arial" w:cs="Arial"/>
          <w:iCs/>
          <w:sz w:val="22"/>
          <w:szCs w:val="22"/>
        </w:rPr>
        <w:t>.</w:t>
      </w:r>
      <w:r>
        <w:rPr>
          <w:rFonts w:ascii="Arial" w:hAnsi="Arial" w:cs="Arial"/>
          <w:iCs/>
          <w:sz w:val="22"/>
          <w:szCs w:val="22"/>
        </w:rPr>
        <w:t xml:space="preserve"> </w:t>
      </w:r>
      <w:r w:rsidRPr="007408A1">
        <w:rPr>
          <w:rFonts w:ascii="Arial" w:hAnsi="Arial" w:cs="Arial"/>
          <w:iCs/>
          <w:sz w:val="22"/>
          <w:szCs w:val="22"/>
        </w:rPr>
        <w:t>El orden del día propuesto será el siguiente:</w:t>
      </w:r>
    </w:p>
    <w:p w:rsidR="00200322" w:rsidRPr="007408A1" w:rsidRDefault="00200322" w:rsidP="00200322">
      <w:pPr>
        <w:rPr>
          <w:rFonts w:ascii="Arial" w:hAnsi="Arial" w:cs="Arial"/>
          <w:iCs/>
          <w:sz w:val="22"/>
          <w:szCs w:val="22"/>
        </w:rPr>
      </w:pPr>
    </w:p>
    <w:p w:rsidR="00200322" w:rsidRPr="007408A1" w:rsidRDefault="00200322" w:rsidP="00200322">
      <w:pPr>
        <w:numPr>
          <w:ilvl w:val="0"/>
          <w:numId w:val="1"/>
        </w:numPr>
        <w:rPr>
          <w:rFonts w:ascii="Arial" w:hAnsi="Arial" w:cs="Arial"/>
          <w:iCs/>
          <w:sz w:val="22"/>
          <w:szCs w:val="22"/>
        </w:rPr>
      </w:pPr>
      <w:r w:rsidRPr="007408A1">
        <w:rPr>
          <w:rFonts w:ascii="Arial" w:hAnsi="Arial" w:cs="Arial"/>
          <w:iCs/>
          <w:sz w:val="22"/>
          <w:szCs w:val="22"/>
        </w:rPr>
        <w:t xml:space="preserve">  Instalación de la Asamblea</w:t>
      </w:r>
    </w:p>
    <w:p w:rsidR="00200322" w:rsidRPr="007408A1" w:rsidRDefault="00200322" w:rsidP="00200322">
      <w:pPr>
        <w:numPr>
          <w:ilvl w:val="0"/>
          <w:numId w:val="1"/>
        </w:numPr>
        <w:rPr>
          <w:rFonts w:ascii="Arial" w:hAnsi="Arial" w:cs="Arial"/>
          <w:iCs/>
          <w:sz w:val="22"/>
          <w:szCs w:val="22"/>
        </w:rPr>
      </w:pPr>
      <w:r w:rsidRPr="007408A1">
        <w:rPr>
          <w:rFonts w:ascii="Arial" w:hAnsi="Arial" w:cs="Arial"/>
          <w:iCs/>
          <w:sz w:val="22"/>
          <w:szCs w:val="22"/>
        </w:rPr>
        <w:t xml:space="preserve">  Himnos Nacional, </w:t>
      </w:r>
      <w:r>
        <w:rPr>
          <w:rFonts w:ascii="Arial" w:hAnsi="Arial" w:cs="Arial"/>
          <w:iCs/>
          <w:sz w:val="22"/>
          <w:szCs w:val="22"/>
        </w:rPr>
        <w:t xml:space="preserve">Departamental, </w:t>
      </w:r>
      <w:r w:rsidRPr="007408A1">
        <w:rPr>
          <w:rFonts w:ascii="Arial" w:hAnsi="Arial" w:cs="Arial"/>
          <w:iCs/>
          <w:sz w:val="22"/>
          <w:szCs w:val="22"/>
        </w:rPr>
        <w:t>Municipal y Cooperativo</w:t>
      </w:r>
    </w:p>
    <w:p w:rsidR="00200322" w:rsidRPr="007408A1" w:rsidRDefault="00200322" w:rsidP="00200322">
      <w:pPr>
        <w:numPr>
          <w:ilvl w:val="0"/>
          <w:numId w:val="1"/>
        </w:numPr>
        <w:rPr>
          <w:rFonts w:ascii="Arial" w:hAnsi="Arial" w:cs="Arial"/>
          <w:iCs/>
          <w:sz w:val="22"/>
          <w:szCs w:val="22"/>
        </w:rPr>
      </w:pPr>
      <w:r w:rsidRPr="007408A1">
        <w:rPr>
          <w:rFonts w:ascii="Arial" w:hAnsi="Arial" w:cs="Arial"/>
          <w:iCs/>
          <w:sz w:val="22"/>
          <w:szCs w:val="22"/>
        </w:rPr>
        <w:t xml:space="preserve">  Llamado a lista y Verificación del Quórum.</w:t>
      </w:r>
    </w:p>
    <w:p w:rsidR="00200322" w:rsidRPr="007408A1" w:rsidRDefault="00200322" w:rsidP="00200322">
      <w:pPr>
        <w:numPr>
          <w:ilvl w:val="0"/>
          <w:numId w:val="1"/>
        </w:numPr>
        <w:rPr>
          <w:rFonts w:ascii="Arial" w:hAnsi="Arial" w:cs="Arial"/>
          <w:iCs/>
          <w:sz w:val="22"/>
          <w:szCs w:val="22"/>
        </w:rPr>
      </w:pPr>
      <w:r w:rsidRPr="007408A1">
        <w:rPr>
          <w:rFonts w:ascii="Arial" w:hAnsi="Arial" w:cs="Arial"/>
          <w:iCs/>
          <w:sz w:val="22"/>
          <w:szCs w:val="22"/>
        </w:rPr>
        <w:t xml:space="preserve">  Aprobación del orden del día.</w:t>
      </w:r>
    </w:p>
    <w:p w:rsidR="00200322" w:rsidRPr="007408A1" w:rsidRDefault="00200322" w:rsidP="00200322">
      <w:pPr>
        <w:numPr>
          <w:ilvl w:val="0"/>
          <w:numId w:val="1"/>
        </w:numPr>
        <w:rPr>
          <w:rFonts w:ascii="Arial" w:hAnsi="Arial" w:cs="Arial"/>
          <w:iCs/>
          <w:sz w:val="22"/>
          <w:szCs w:val="22"/>
        </w:rPr>
      </w:pPr>
      <w:r w:rsidRPr="007408A1">
        <w:rPr>
          <w:rFonts w:ascii="Arial" w:hAnsi="Arial" w:cs="Arial"/>
          <w:iCs/>
          <w:sz w:val="22"/>
          <w:szCs w:val="22"/>
        </w:rPr>
        <w:t xml:space="preserve">  Lectura y aprobación del reglamento de la Asamblea.</w:t>
      </w:r>
    </w:p>
    <w:p w:rsidR="00200322" w:rsidRPr="007408A1" w:rsidRDefault="00200322" w:rsidP="00200322">
      <w:pPr>
        <w:numPr>
          <w:ilvl w:val="0"/>
          <w:numId w:val="1"/>
        </w:numPr>
        <w:rPr>
          <w:rFonts w:ascii="Arial" w:hAnsi="Arial" w:cs="Arial"/>
          <w:iCs/>
          <w:sz w:val="22"/>
          <w:szCs w:val="22"/>
        </w:rPr>
      </w:pPr>
      <w:r w:rsidRPr="007408A1">
        <w:rPr>
          <w:rFonts w:ascii="Arial" w:hAnsi="Arial" w:cs="Arial"/>
          <w:iCs/>
          <w:sz w:val="22"/>
          <w:szCs w:val="22"/>
        </w:rPr>
        <w:t xml:space="preserve">  Lectura del informe de la comisión para la aprobación del acta anterior.</w:t>
      </w:r>
    </w:p>
    <w:p w:rsidR="00200322" w:rsidRDefault="00200322" w:rsidP="00200322">
      <w:pPr>
        <w:numPr>
          <w:ilvl w:val="0"/>
          <w:numId w:val="1"/>
        </w:numPr>
        <w:tabs>
          <w:tab w:val="clear" w:pos="283"/>
          <w:tab w:val="num" w:pos="426"/>
        </w:tabs>
        <w:ind w:left="426" w:hanging="426"/>
        <w:jc w:val="both"/>
        <w:rPr>
          <w:rFonts w:ascii="Arial" w:hAnsi="Arial" w:cs="Arial"/>
          <w:iCs/>
          <w:sz w:val="22"/>
          <w:szCs w:val="22"/>
        </w:rPr>
      </w:pPr>
      <w:r w:rsidRPr="007408A1">
        <w:rPr>
          <w:rFonts w:ascii="Arial" w:hAnsi="Arial" w:cs="Arial"/>
          <w:iCs/>
          <w:sz w:val="22"/>
          <w:szCs w:val="22"/>
        </w:rPr>
        <w:t xml:space="preserve">Designación de Presidente y Vicepresidente  Adoc, para presidir </w:t>
      </w:r>
      <w:smartTag w:uri="urn:schemas-microsoft-com:office:smarttags" w:element="PersonName">
        <w:smartTagPr>
          <w:attr w:name="ProductID" w:val="la Asamblea"/>
        </w:smartTagPr>
        <w:r w:rsidRPr="007408A1">
          <w:rPr>
            <w:rFonts w:ascii="Arial" w:hAnsi="Arial" w:cs="Arial"/>
            <w:iCs/>
            <w:sz w:val="22"/>
            <w:szCs w:val="22"/>
          </w:rPr>
          <w:t>la Asamblea</w:t>
        </w:r>
      </w:smartTag>
      <w:r w:rsidRPr="007408A1">
        <w:rPr>
          <w:rFonts w:ascii="Arial" w:hAnsi="Arial" w:cs="Arial"/>
          <w:iCs/>
          <w:sz w:val="22"/>
          <w:szCs w:val="22"/>
        </w:rPr>
        <w:t xml:space="preserve">, el Secretario (a) será el mismo del Consejo de Administración. </w:t>
      </w:r>
    </w:p>
    <w:p w:rsidR="00200322" w:rsidRPr="007408A1" w:rsidRDefault="00200322" w:rsidP="00200322">
      <w:pPr>
        <w:rPr>
          <w:rFonts w:ascii="Arial" w:hAnsi="Arial" w:cs="Arial"/>
          <w:iCs/>
          <w:sz w:val="22"/>
          <w:szCs w:val="22"/>
        </w:rPr>
      </w:pPr>
    </w:p>
    <w:p w:rsidR="00200322" w:rsidRPr="007408A1" w:rsidRDefault="00200322" w:rsidP="00200322">
      <w:pPr>
        <w:numPr>
          <w:ilvl w:val="0"/>
          <w:numId w:val="1"/>
        </w:numPr>
        <w:rPr>
          <w:rFonts w:ascii="Arial" w:hAnsi="Arial" w:cs="Arial"/>
          <w:iCs/>
          <w:sz w:val="22"/>
          <w:szCs w:val="22"/>
        </w:rPr>
      </w:pPr>
      <w:r w:rsidRPr="007408A1">
        <w:rPr>
          <w:rFonts w:ascii="Arial" w:hAnsi="Arial" w:cs="Arial"/>
          <w:iCs/>
          <w:sz w:val="22"/>
          <w:szCs w:val="22"/>
        </w:rPr>
        <w:t xml:space="preserve">  Designación de Comisiones</w:t>
      </w:r>
    </w:p>
    <w:p w:rsidR="00200322" w:rsidRPr="007408A1" w:rsidRDefault="00200322" w:rsidP="00200322">
      <w:pPr>
        <w:rPr>
          <w:rFonts w:ascii="Arial" w:hAnsi="Arial" w:cs="Arial"/>
          <w:iCs/>
          <w:sz w:val="22"/>
          <w:szCs w:val="22"/>
        </w:rPr>
      </w:pPr>
    </w:p>
    <w:p w:rsidR="00200322" w:rsidRPr="007408A1" w:rsidRDefault="00200322" w:rsidP="00200322">
      <w:pPr>
        <w:numPr>
          <w:ilvl w:val="0"/>
          <w:numId w:val="2"/>
        </w:numPr>
        <w:tabs>
          <w:tab w:val="num" w:pos="709"/>
        </w:tabs>
        <w:ind w:left="709" w:hanging="424"/>
        <w:rPr>
          <w:rFonts w:ascii="Arial" w:hAnsi="Arial" w:cs="Arial"/>
          <w:iCs/>
          <w:sz w:val="22"/>
          <w:szCs w:val="22"/>
        </w:rPr>
      </w:pPr>
      <w:r w:rsidRPr="007408A1">
        <w:rPr>
          <w:rFonts w:ascii="Arial" w:hAnsi="Arial" w:cs="Arial"/>
          <w:iCs/>
          <w:sz w:val="22"/>
          <w:szCs w:val="22"/>
        </w:rPr>
        <w:t>Aprobación del Acta</w:t>
      </w:r>
    </w:p>
    <w:p w:rsidR="00200322" w:rsidRPr="007408A1" w:rsidRDefault="00200322" w:rsidP="00200322">
      <w:pPr>
        <w:numPr>
          <w:ilvl w:val="0"/>
          <w:numId w:val="2"/>
        </w:numPr>
        <w:tabs>
          <w:tab w:val="num" w:pos="709"/>
        </w:tabs>
        <w:ind w:left="709" w:hanging="424"/>
        <w:rPr>
          <w:rFonts w:ascii="Arial" w:hAnsi="Arial" w:cs="Arial"/>
          <w:iCs/>
          <w:sz w:val="22"/>
          <w:szCs w:val="22"/>
        </w:rPr>
      </w:pPr>
      <w:r w:rsidRPr="007408A1">
        <w:rPr>
          <w:rFonts w:ascii="Arial" w:hAnsi="Arial" w:cs="Arial"/>
          <w:iCs/>
          <w:sz w:val="22"/>
          <w:szCs w:val="22"/>
        </w:rPr>
        <w:t>Comisión Escrutadora</w:t>
      </w:r>
    </w:p>
    <w:p w:rsidR="00200322" w:rsidRPr="007408A1" w:rsidRDefault="00200322" w:rsidP="00200322">
      <w:pPr>
        <w:numPr>
          <w:ilvl w:val="0"/>
          <w:numId w:val="2"/>
        </w:numPr>
        <w:tabs>
          <w:tab w:val="num" w:pos="709"/>
        </w:tabs>
        <w:ind w:left="709" w:hanging="424"/>
        <w:rPr>
          <w:rFonts w:ascii="Arial" w:hAnsi="Arial" w:cs="Arial"/>
          <w:iCs/>
          <w:sz w:val="22"/>
          <w:szCs w:val="22"/>
        </w:rPr>
      </w:pPr>
      <w:r w:rsidRPr="007408A1">
        <w:rPr>
          <w:rFonts w:ascii="Arial" w:hAnsi="Arial" w:cs="Arial"/>
          <w:iCs/>
          <w:sz w:val="22"/>
          <w:szCs w:val="22"/>
        </w:rPr>
        <w:t>Proposiciones y Varios</w:t>
      </w:r>
    </w:p>
    <w:p w:rsidR="00200322" w:rsidRPr="007408A1" w:rsidRDefault="00200322" w:rsidP="00200322">
      <w:pPr>
        <w:rPr>
          <w:rFonts w:ascii="Arial" w:hAnsi="Arial" w:cs="Arial"/>
          <w:iCs/>
          <w:sz w:val="22"/>
          <w:szCs w:val="22"/>
        </w:rPr>
      </w:pPr>
    </w:p>
    <w:p w:rsidR="00200322" w:rsidRPr="007408A1" w:rsidRDefault="00200322" w:rsidP="00200322">
      <w:pPr>
        <w:numPr>
          <w:ilvl w:val="0"/>
          <w:numId w:val="1"/>
        </w:numPr>
        <w:rPr>
          <w:rFonts w:ascii="Arial" w:hAnsi="Arial" w:cs="Arial"/>
          <w:iCs/>
          <w:sz w:val="22"/>
          <w:szCs w:val="22"/>
        </w:rPr>
      </w:pPr>
      <w:r w:rsidRPr="007408A1">
        <w:rPr>
          <w:rFonts w:ascii="Arial" w:hAnsi="Arial" w:cs="Arial"/>
          <w:iCs/>
          <w:sz w:val="22"/>
          <w:szCs w:val="22"/>
        </w:rPr>
        <w:t xml:space="preserve">  Informes</w:t>
      </w:r>
    </w:p>
    <w:p w:rsidR="00200322" w:rsidRPr="007408A1" w:rsidRDefault="00200322" w:rsidP="00200322">
      <w:pPr>
        <w:ind w:left="283"/>
        <w:rPr>
          <w:rFonts w:ascii="Arial" w:hAnsi="Arial" w:cs="Arial"/>
          <w:iCs/>
          <w:sz w:val="22"/>
          <w:szCs w:val="22"/>
        </w:rPr>
      </w:pPr>
    </w:p>
    <w:p w:rsidR="00200322" w:rsidRPr="007408A1" w:rsidRDefault="00200322" w:rsidP="00200322">
      <w:pPr>
        <w:numPr>
          <w:ilvl w:val="0"/>
          <w:numId w:val="5"/>
        </w:numPr>
        <w:ind w:left="709" w:hanging="425"/>
        <w:rPr>
          <w:rFonts w:ascii="Arial" w:hAnsi="Arial" w:cs="Arial"/>
          <w:iCs/>
          <w:sz w:val="22"/>
          <w:szCs w:val="22"/>
        </w:rPr>
      </w:pPr>
      <w:r w:rsidRPr="007408A1">
        <w:rPr>
          <w:rFonts w:ascii="Arial" w:hAnsi="Arial" w:cs="Arial"/>
          <w:iCs/>
          <w:sz w:val="22"/>
          <w:szCs w:val="22"/>
        </w:rPr>
        <w:t>Consejo de Administración y Gerencia.</w:t>
      </w:r>
    </w:p>
    <w:p w:rsidR="00200322" w:rsidRPr="007408A1" w:rsidRDefault="00200322" w:rsidP="00200322">
      <w:pPr>
        <w:numPr>
          <w:ilvl w:val="0"/>
          <w:numId w:val="4"/>
        </w:numPr>
        <w:ind w:left="709" w:hanging="425"/>
        <w:rPr>
          <w:rFonts w:ascii="Arial" w:hAnsi="Arial" w:cs="Arial"/>
          <w:iCs/>
          <w:sz w:val="22"/>
          <w:szCs w:val="22"/>
        </w:rPr>
      </w:pPr>
      <w:r w:rsidRPr="007408A1">
        <w:rPr>
          <w:rFonts w:ascii="Arial" w:hAnsi="Arial" w:cs="Arial"/>
          <w:iCs/>
          <w:sz w:val="22"/>
          <w:szCs w:val="22"/>
        </w:rPr>
        <w:t>Comité de Educación.</w:t>
      </w:r>
    </w:p>
    <w:p w:rsidR="00200322" w:rsidRPr="007408A1" w:rsidRDefault="00200322" w:rsidP="00200322">
      <w:pPr>
        <w:numPr>
          <w:ilvl w:val="0"/>
          <w:numId w:val="4"/>
        </w:numPr>
        <w:ind w:left="709" w:hanging="425"/>
        <w:rPr>
          <w:rFonts w:ascii="Arial" w:hAnsi="Arial" w:cs="Arial"/>
          <w:iCs/>
          <w:sz w:val="22"/>
          <w:szCs w:val="22"/>
        </w:rPr>
      </w:pPr>
      <w:r w:rsidRPr="007408A1">
        <w:rPr>
          <w:rFonts w:ascii="Arial" w:hAnsi="Arial" w:cs="Arial"/>
          <w:iCs/>
          <w:sz w:val="22"/>
          <w:szCs w:val="22"/>
        </w:rPr>
        <w:t>Comité de Solidaridad.</w:t>
      </w:r>
    </w:p>
    <w:p w:rsidR="00200322" w:rsidRPr="007408A1" w:rsidRDefault="00200322" w:rsidP="00200322">
      <w:pPr>
        <w:numPr>
          <w:ilvl w:val="0"/>
          <w:numId w:val="4"/>
        </w:numPr>
        <w:ind w:left="709" w:hanging="425"/>
        <w:rPr>
          <w:rFonts w:ascii="Arial" w:hAnsi="Arial" w:cs="Arial"/>
          <w:iCs/>
          <w:sz w:val="22"/>
          <w:szCs w:val="22"/>
        </w:rPr>
      </w:pPr>
      <w:r w:rsidRPr="007408A1">
        <w:rPr>
          <w:rFonts w:ascii="Arial" w:hAnsi="Arial" w:cs="Arial"/>
          <w:iCs/>
          <w:sz w:val="22"/>
          <w:szCs w:val="22"/>
        </w:rPr>
        <w:t>Junta de Vigilancia</w:t>
      </w:r>
    </w:p>
    <w:p w:rsidR="00200322" w:rsidRPr="007408A1" w:rsidRDefault="00200322" w:rsidP="00200322">
      <w:pPr>
        <w:numPr>
          <w:ilvl w:val="0"/>
          <w:numId w:val="4"/>
        </w:numPr>
        <w:ind w:left="709" w:hanging="425"/>
        <w:rPr>
          <w:rFonts w:ascii="Arial" w:hAnsi="Arial" w:cs="Arial"/>
          <w:iCs/>
          <w:sz w:val="22"/>
          <w:szCs w:val="22"/>
        </w:rPr>
      </w:pPr>
      <w:r w:rsidRPr="007408A1">
        <w:rPr>
          <w:rFonts w:ascii="Arial" w:hAnsi="Arial" w:cs="Arial"/>
          <w:iCs/>
          <w:sz w:val="22"/>
          <w:szCs w:val="22"/>
        </w:rPr>
        <w:t>Revisoría Fiscal.</w:t>
      </w:r>
    </w:p>
    <w:p w:rsidR="00200322" w:rsidRPr="007408A1" w:rsidRDefault="00200322" w:rsidP="00200322">
      <w:pPr>
        <w:ind w:left="283"/>
        <w:rPr>
          <w:rFonts w:ascii="Arial" w:hAnsi="Arial" w:cs="Arial"/>
          <w:iCs/>
          <w:sz w:val="22"/>
          <w:szCs w:val="22"/>
        </w:rPr>
      </w:pPr>
    </w:p>
    <w:p w:rsidR="00200322" w:rsidRPr="007408A1" w:rsidRDefault="00200322" w:rsidP="00200322">
      <w:pPr>
        <w:numPr>
          <w:ilvl w:val="0"/>
          <w:numId w:val="1"/>
        </w:numPr>
        <w:rPr>
          <w:rFonts w:ascii="Arial" w:hAnsi="Arial" w:cs="Arial"/>
          <w:iCs/>
          <w:sz w:val="22"/>
          <w:szCs w:val="22"/>
        </w:rPr>
      </w:pPr>
      <w:r w:rsidRPr="007408A1">
        <w:rPr>
          <w:rFonts w:ascii="Arial" w:hAnsi="Arial" w:cs="Arial"/>
          <w:iCs/>
          <w:sz w:val="22"/>
          <w:szCs w:val="22"/>
        </w:rPr>
        <w:t xml:space="preserve">   Aprobación de Estados Financieros 201</w:t>
      </w:r>
      <w:r>
        <w:rPr>
          <w:rFonts w:ascii="Arial" w:hAnsi="Arial" w:cs="Arial"/>
          <w:iCs/>
          <w:sz w:val="22"/>
          <w:szCs w:val="22"/>
        </w:rPr>
        <w:t>2</w:t>
      </w:r>
      <w:r w:rsidRPr="007408A1">
        <w:rPr>
          <w:rFonts w:ascii="Arial" w:hAnsi="Arial" w:cs="Arial"/>
          <w:iCs/>
          <w:sz w:val="22"/>
          <w:szCs w:val="22"/>
        </w:rPr>
        <w:t>.</w:t>
      </w:r>
    </w:p>
    <w:p w:rsidR="00200322" w:rsidRDefault="00200322" w:rsidP="00200322">
      <w:pPr>
        <w:numPr>
          <w:ilvl w:val="0"/>
          <w:numId w:val="1"/>
        </w:numPr>
        <w:rPr>
          <w:rFonts w:ascii="Arial" w:hAnsi="Arial" w:cs="Arial"/>
          <w:iCs/>
          <w:sz w:val="22"/>
          <w:szCs w:val="22"/>
        </w:rPr>
      </w:pPr>
      <w:r w:rsidRPr="007408A1">
        <w:rPr>
          <w:rFonts w:ascii="Arial" w:hAnsi="Arial" w:cs="Arial"/>
          <w:iCs/>
          <w:sz w:val="22"/>
          <w:szCs w:val="22"/>
        </w:rPr>
        <w:t xml:space="preserve"> </w:t>
      </w:r>
      <w:r>
        <w:rPr>
          <w:rFonts w:ascii="Arial" w:hAnsi="Arial" w:cs="Arial"/>
          <w:iCs/>
          <w:sz w:val="22"/>
          <w:szCs w:val="22"/>
        </w:rPr>
        <w:t xml:space="preserve"> </w:t>
      </w:r>
      <w:r w:rsidRPr="007408A1">
        <w:rPr>
          <w:rFonts w:ascii="Arial" w:hAnsi="Arial" w:cs="Arial"/>
          <w:iCs/>
          <w:sz w:val="22"/>
          <w:szCs w:val="22"/>
        </w:rPr>
        <w:t xml:space="preserve"> Distribución de excedentes 201</w:t>
      </w:r>
      <w:r>
        <w:rPr>
          <w:rFonts w:ascii="Arial" w:hAnsi="Arial" w:cs="Arial"/>
          <w:iCs/>
          <w:sz w:val="22"/>
          <w:szCs w:val="22"/>
        </w:rPr>
        <w:t>2</w:t>
      </w:r>
      <w:r w:rsidRPr="007408A1">
        <w:rPr>
          <w:rFonts w:ascii="Arial" w:hAnsi="Arial" w:cs="Arial"/>
          <w:iCs/>
          <w:sz w:val="22"/>
          <w:szCs w:val="22"/>
        </w:rPr>
        <w:t>.</w:t>
      </w:r>
    </w:p>
    <w:p w:rsidR="00200322" w:rsidRPr="005457F1" w:rsidRDefault="00200322" w:rsidP="00200322">
      <w:pPr>
        <w:numPr>
          <w:ilvl w:val="0"/>
          <w:numId w:val="1"/>
        </w:numPr>
        <w:rPr>
          <w:rFonts w:ascii="Arial" w:hAnsi="Arial" w:cs="Arial"/>
          <w:iCs/>
          <w:sz w:val="22"/>
          <w:szCs w:val="22"/>
        </w:rPr>
      </w:pPr>
      <w:r w:rsidRPr="005457F1">
        <w:rPr>
          <w:rFonts w:ascii="Arial" w:hAnsi="Arial" w:cs="Arial"/>
          <w:iCs/>
          <w:sz w:val="22"/>
          <w:szCs w:val="22"/>
        </w:rPr>
        <w:t xml:space="preserve">   Elección de Cuerpos Directivos</w:t>
      </w:r>
    </w:p>
    <w:p w:rsidR="00200322" w:rsidRPr="00FD30BA" w:rsidRDefault="00200322" w:rsidP="00200322">
      <w:pPr>
        <w:pStyle w:val="Prrafodelista"/>
        <w:rPr>
          <w:rFonts w:ascii="Arial" w:hAnsi="Arial" w:cs="Arial"/>
          <w:iCs/>
          <w:sz w:val="20"/>
        </w:rPr>
      </w:pPr>
    </w:p>
    <w:p w:rsidR="00200322" w:rsidRPr="00AD5130" w:rsidRDefault="00200322" w:rsidP="00200322">
      <w:pPr>
        <w:numPr>
          <w:ilvl w:val="0"/>
          <w:numId w:val="6"/>
        </w:numPr>
        <w:ind w:hanging="719"/>
        <w:rPr>
          <w:rFonts w:ascii="Arial" w:hAnsi="Arial" w:cs="Arial"/>
          <w:iCs/>
          <w:sz w:val="22"/>
          <w:szCs w:val="22"/>
        </w:rPr>
      </w:pPr>
      <w:r w:rsidRPr="00AD5130">
        <w:rPr>
          <w:rFonts w:ascii="Arial" w:hAnsi="Arial" w:cs="Arial"/>
          <w:iCs/>
          <w:sz w:val="22"/>
          <w:szCs w:val="22"/>
        </w:rPr>
        <w:t>Consejo de Administración</w:t>
      </w:r>
    </w:p>
    <w:p w:rsidR="00200322" w:rsidRPr="00AD5130" w:rsidRDefault="00200322" w:rsidP="00200322">
      <w:pPr>
        <w:numPr>
          <w:ilvl w:val="0"/>
          <w:numId w:val="6"/>
        </w:numPr>
        <w:ind w:hanging="719"/>
        <w:rPr>
          <w:rFonts w:ascii="Arial" w:hAnsi="Arial" w:cs="Arial"/>
          <w:iCs/>
          <w:sz w:val="22"/>
          <w:szCs w:val="22"/>
        </w:rPr>
      </w:pPr>
      <w:r w:rsidRPr="00AD5130">
        <w:rPr>
          <w:rFonts w:ascii="Arial" w:hAnsi="Arial" w:cs="Arial"/>
          <w:iCs/>
          <w:sz w:val="22"/>
          <w:szCs w:val="22"/>
        </w:rPr>
        <w:t>Junta de Vigilancia</w:t>
      </w:r>
    </w:p>
    <w:p w:rsidR="00200322" w:rsidRPr="00AD5130" w:rsidRDefault="00200322" w:rsidP="00200322">
      <w:pPr>
        <w:numPr>
          <w:ilvl w:val="0"/>
          <w:numId w:val="6"/>
        </w:numPr>
        <w:ind w:hanging="719"/>
        <w:rPr>
          <w:rFonts w:ascii="Arial" w:hAnsi="Arial" w:cs="Arial"/>
          <w:iCs/>
          <w:sz w:val="22"/>
          <w:szCs w:val="22"/>
        </w:rPr>
      </w:pPr>
      <w:r w:rsidRPr="00AD5130">
        <w:rPr>
          <w:rFonts w:ascii="Arial" w:hAnsi="Arial" w:cs="Arial"/>
          <w:iCs/>
          <w:sz w:val="22"/>
          <w:szCs w:val="22"/>
        </w:rPr>
        <w:t xml:space="preserve">Comisión disciplinaria y de apelaciones </w:t>
      </w:r>
    </w:p>
    <w:p w:rsidR="00200322" w:rsidRDefault="00200322" w:rsidP="00200322">
      <w:pPr>
        <w:ind w:left="1003"/>
        <w:rPr>
          <w:rFonts w:ascii="Arial" w:hAnsi="Arial" w:cs="Arial"/>
          <w:iCs/>
          <w:color w:val="FF0000"/>
          <w:sz w:val="22"/>
          <w:szCs w:val="22"/>
        </w:rPr>
      </w:pPr>
    </w:p>
    <w:p w:rsidR="00200322" w:rsidRDefault="00200322" w:rsidP="00200322">
      <w:pPr>
        <w:ind w:left="1003"/>
        <w:rPr>
          <w:rFonts w:ascii="Arial" w:hAnsi="Arial" w:cs="Arial"/>
          <w:iCs/>
          <w:color w:val="FF0000"/>
          <w:sz w:val="22"/>
          <w:szCs w:val="22"/>
        </w:rPr>
      </w:pPr>
    </w:p>
    <w:p w:rsidR="00200322" w:rsidRDefault="00200322" w:rsidP="00200322">
      <w:pPr>
        <w:ind w:left="1003"/>
        <w:rPr>
          <w:rFonts w:ascii="Arial" w:hAnsi="Arial" w:cs="Arial"/>
          <w:iCs/>
          <w:color w:val="FF0000"/>
          <w:sz w:val="22"/>
          <w:szCs w:val="22"/>
        </w:rPr>
      </w:pPr>
    </w:p>
    <w:p w:rsidR="00200322" w:rsidRPr="00AD5130" w:rsidRDefault="00200322" w:rsidP="00200322">
      <w:pPr>
        <w:ind w:left="1003"/>
        <w:rPr>
          <w:rFonts w:ascii="Arial" w:hAnsi="Arial" w:cs="Arial"/>
          <w:iCs/>
          <w:color w:val="FF0000"/>
          <w:sz w:val="22"/>
          <w:szCs w:val="22"/>
        </w:rPr>
      </w:pPr>
    </w:p>
    <w:p w:rsidR="00200322" w:rsidRDefault="00200322" w:rsidP="00200322">
      <w:pPr>
        <w:widowControl/>
        <w:suppressAutoHyphens w:val="0"/>
        <w:jc w:val="both"/>
        <w:rPr>
          <w:rFonts w:ascii="Arial" w:hAnsi="Arial" w:cs="Arial"/>
          <w:sz w:val="22"/>
          <w:szCs w:val="22"/>
        </w:rPr>
      </w:pPr>
      <w:r w:rsidRPr="00AD5130">
        <w:rPr>
          <w:rFonts w:ascii="Arial" w:hAnsi="Arial" w:cs="Arial"/>
          <w:iCs/>
          <w:sz w:val="22"/>
          <w:szCs w:val="22"/>
        </w:rPr>
        <w:t>Nota: La</w:t>
      </w:r>
      <w:r w:rsidRPr="00AD5130">
        <w:rPr>
          <w:rFonts w:ascii="Arial" w:hAnsi="Arial" w:cs="Arial"/>
          <w:iCs/>
          <w:color w:val="FF0000"/>
          <w:sz w:val="22"/>
          <w:szCs w:val="22"/>
        </w:rPr>
        <w:t xml:space="preserve"> </w:t>
      </w:r>
      <w:r w:rsidRPr="00AD5130">
        <w:rPr>
          <w:rFonts w:ascii="Arial" w:hAnsi="Arial" w:cs="Arial"/>
          <w:iCs/>
          <w:sz w:val="22"/>
          <w:szCs w:val="22"/>
        </w:rPr>
        <w:t>Comisión disciplinaria y de apelaciones e</w:t>
      </w:r>
      <w:r w:rsidRPr="00AD5130">
        <w:rPr>
          <w:rFonts w:ascii="Arial" w:hAnsi="Arial" w:cs="Arial"/>
          <w:sz w:val="22"/>
          <w:szCs w:val="22"/>
        </w:rPr>
        <w:t>s el organismo competente para conocer y adelantar los procedimientos disciplinarios con forme a las causales que ocasionan faltas de suspensión administrativa, esta comisión estará conformada por 5 asociados hábiles Conforme a los art.90 y 106 del Estatuto.</w:t>
      </w:r>
    </w:p>
    <w:p w:rsidR="00200322" w:rsidRPr="007408A1" w:rsidRDefault="00200322" w:rsidP="00200322">
      <w:pPr>
        <w:rPr>
          <w:rFonts w:ascii="Arial" w:hAnsi="Arial" w:cs="Arial"/>
          <w:iCs/>
          <w:sz w:val="22"/>
          <w:szCs w:val="22"/>
        </w:rPr>
      </w:pPr>
      <w:r w:rsidRPr="00AD5130">
        <w:rPr>
          <w:rFonts w:ascii="Arial" w:hAnsi="Arial" w:cs="Arial"/>
          <w:iCs/>
          <w:sz w:val="22"/>
          <w:szCs w:val="22"/>
        </w:rPr>
        <w:t xml:space="preserve"> </w:t>
      </w:r>
    </w:p>
    <w:p w:rsidR="00200322" w:rsidRDefault="00200322" w:rsidP="00200322">
      <w:pPr>
        <w:numPr>
          <w:ilvl w:val="0"/>
          <w:numId w:val="1"/>
        </w:numPr>
        <w:rPr>
          <w:rFonts w:ascii="Arial" w:hAnsi="Arial" w:cs="Arial"/>
          <w:iCs/>
          <w:sz w:val="22"/>
          <w:szCs w:val="22"/>
        </w:rPr>
      </w:pPr>
      <w:r w:rsidRPr="007408A1">
        <w:rPr>
          <w:rFonts w:ascii="Arial" w:hAnsi="Arial" w:cs="Arial"/>
          <w:iCs/>
          <w:sz w:val="22"/>
          <w:szCs w:val="22"/>
        </w:rPr>
        <w:t xml:space="preserve">  </w:t>
      </w:r>
      <w:r w:rsidRPr="00AD5130">
        <w:rPr>
          <w:rFonts w:ascii="Arial" w:hAnsi="Arial" w:cs="Arial"/>
          <w:iCs/>
          <w:sz w:val="22"/>
          <w:szCs w:val="22"/>
        </w:rPr>
        <w:t>Elección Revisor Fiscal, suplente y fijación de su remuneración.</w:t>
      </w:r>
    </w:p>
    <w:p w:rsidR="00200322" w:rsidRPr="007408A1" w:rsidRDefault="00200322" w:rsidP="00200322">
      <w:pPr>
        <w:numPr>
          <w:ilvl w:val="0"/>
          <w:numId w:val="1"/>
        </w:numPr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 xml:space="preserve">  </w:t>
      </w:r>
      <w:r w:rsidRPr="007408A1">
        <w:rPr>
          <w:rFonts w:ascii="Arial" w:hAnsi="Arial" w:cs="Arial"/>
          <w:iCs/>
          <w:sz w:val="22"/>
          <w:szCs w:val="22"/>
        </w:rPr>
        <w:t>Proposiciones y Varios.</w:t>
      </w:r>
    </w:p>
    <w:p w:rsidR="00200322" w:rsidRPr="007408A1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</w:p>
    <w:p w:rsidR="00200322" w:rsidRPr="007408A1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  <w:r w:rsidRPr="007408A1">
        <w:rPr>
          <w:rFonts w:ascii="Arial" w:hAnsi="Arial" w:cs="Arial"/>
          <w:b/>
          <w:iCs/>
          <w:sz w:val="22"/>
          <w:szCs w:val="22"/>
        </w:rPr>
        <w:t xml:space="preserve">ARTICULO </w:t>
      </w:r>
      <w:r>
        <w:rPr>
          <w:rFonts w:ascii="Arial" w:hAnsi="Arial" w:cs="Arial"/>
          <w:b/>
          <w:iCs/>
          <w:sz w:val="22"/>
          <w:szCs w:val="22"/>
        </w:rPr>
        <w:t>6</w:t>
      </w:r>
      <w:r w:rsidRPr="007408A1">
        <w:rPr>
          <w:rFonts w:ascii="Arial" w:hAnsi="Arial" w:cs="Arial"/>
          <w:b/>
          <w:iCs/>
          <w:sz w:val="22"/>
          <w:szCs w:val="22"/>
        </w:rPr>
        <w:t>.</w:t>
      </w:r>
      <w:r w:rsidRPr="007408A1">
        <w:rPr>
          <w:rFonts w:ascii="Arial" w:hAnsi="Arial" w:cs="Arial"/>
          <w:iCs/>
          <w:sz w:val="22"/>
          <w:szCs w:val="22"/>
        </w:rPr>
        <w:t xml:space="preserve"> En lo pertinente, </w:t>
      </w:r>
      <w:smartTag w:uri="urn:schemas-microsoft-com:office:smarttags" w:element="PersonName">
        <w:smartTagPr>
          <w:attr w:name="ProductID" w:val="la Asamblea"/>
        </w:smartTagPr>
        <w:r w:rsidRPr="007408A1">
          <w:rPr>
            <w:rFonts w:ascii="Arial" w:hAnsi="Arial" w:cs="Arial"/>
            <w:iCs/>
            <w:sz w:val="22"/>
            <w:szCs w:val="22"/>
          </w:rPr>
          <w:t>la Asamblea</w:t>
        </w:r>
      </w:smartTag>
      <w:r w:rsidRPr="007408A1">
        <w:rPr>
          <w:rFonts w:ascii="Arial" w:hAnsi="Arial" w:cs="Arial"/>
          <w:iCs/>
          <w:sz w:val="22"/>
          <w:szCs w:val="22"/>
        </w:rPr>
        <w:t xml:space="preserve"> se regirá por sus Estatutos y en la ley 79 de 1988 y la lay 454 de 1998.</w:t>
      </w:r>
    </w:p>
    <w:p w:rsidR="00200322" w:rsidRPr="007408A1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</w:p>
    <w:p w:rsidR="00200322" w:rsidRPr="007408A1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  <w:r w:rsidRPr="007408A1">
        <w:rPr>
          <w:rFonts w:ascii="Arial" w:hAnsi="Arial" w:cs="Arial"/>
          <w:b/>
          <w:iCs/>
          <w:sz w:val="22"/>
          <w:szCs w:val="22"/>
        </w:rPr>
        <w:t xml:space="preserve">ARTICULO </w:t>
      </w:r>
      <w:r>
        <w:rPr>
          <w:rFonts w:ascii="Arial" w:hAnsi="Arial" w:cs="Arial"/>
          <w:b/>
          <w:iCs/>
          <w:sz w:val="22"/>
          <w:szCs w:val="22"/>
        </w:rPr>
        <w:t>7</w:t>
      </w:r>
      <w:r w:rsidRPr="007408A1">
        <w:rPr>
          <w:rFonts w:ascii="Arial" w:hAnsi="Arial" w:cs="Arial"/>
          <w:b/>
          <w:iCs/>
          <w:sz w:val="22"/>
          <w:szCs w:val="22"/>
        </w:rPr>
        <w:t>.</w:t>
      </w:r>
      <w:r w:rsidRPr="007408A1">
        <w:rPr>
          <w:rFonts w:ascii="Arial" w:hAnsi="Arial" w:cs="Arial"/>
          <w:iCs/>
          <w:sz w:val="22"/>
          <w:szCs w:val="22"/>
        </w:rPr>
        <w:tab/>
      </w:r>
      <w:r>
        <w:rPr>
          <w:rFonts w:ascii="Arial" w:hAnsi="Arial" w:cs="Arial"/>
          <w:iCs/>
          <w:sz w:val="22"/>
          <w:szCs w:val="22"/>
        </w:rPr>
        <w:t xml:space="preserve"> </w:t>
      </w:r>
      <w:r w:rsidRPr="007408A1">
        <w:rPr>
          <w:rFonts w:ascii="Arial" w:hAnsi="Arial" w:cs="Arial"/>
          <w:iCs/>
          <w:sz w:val="22"/>
          <w:szCs w:val="22"/>
        </w:rPr>
        <w:t xml:space="preserve">El presente Acuerdo rige a Partir de </w:t>
      </w:r>
      <w:smartTag w:uri="urn:schemas-microsoft-com:office:smarttags" w:element="PersonName">
        <w:smartTagPr>
          <w:attr w:name="ProductID" w:val="la Fecha"/>
        </w:smartTagPr>
        <w:r w:rsidRPr="007408A1">
          <w:rPr>
            <w:rFonts w:ascii="Arial" w:hAnsi="Arial" w:cs="Arial"/>
            <w:iCs/>
            <w:sz w:val="22"/>
            <w:szCs w:val="22"/>
          </w:rPr>
          <w:t>la Fecha</w:t>
        </w:r>
      </w:smartTag>
      <w:r w:rsidRPr="007408A1">
        <w:rPr>
          <w:rFonts w:ascii="Arial" w:hAnsi="Arial" w:cs="Arial"/>
          <w:iCs/>
          <w:sz w:val="22"/>
          <w:szCs w:val="22"/>
        </w:rPr>
        <w:t xml:space="preserve"> de su aprobación.</w:t>
      </w:r>
    </w:p>
    <w:p w:rsidR="00200322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</w:p>
    <w:p w:rsidR="00200322" w:rsidRPr="007408A1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</w:p>
    <w:p w:rsidR="00200322" w:rsidRPr="007408A1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  <w:r w:rsidRPr="007408A1">
        <w:rPr>
          <w:rFonts w:ascii="Arial" w:hAnsi="Arial" w:cs="Arial"/>
          <w:iCs/>
          <w:sz w:val="22"/>
          <w:szCs w:val="22"/>
        </w:rPr>
        <w:t xml:space="preserve">El presente acuerdo se aprueba mediante acta 02 Extraordinaria del Consejo de Administración,  en sesión realizada el día </w:t>
      </w:r>
      <w:r>
        <w:rPr>
          <w:rFonts w:ascii="Arial" w:hAnsi="Arial" w:cs="Arial"/>
          <w:iCs/>
          <w:sz w:val="22"/>
          <w:szCs w:val="22"/>
        </w:rPr>
        <w:t>25</w:t>
      </w:r>
      <w:r w:rsidRPr="007408A1">
        <w:rPr>
          <w:rFonts w:ascii="Arial" w:hAnsi="Arial" w:cs="Arial"/>
          <w:iCs/>
          <w:sz w:val="22"/>
          <w:szCs w:val="22"/>
        </w:rPr>
        <w:t xml:space="preserve"> de </w:t>
      </w:r>
      <w:r>
        <w:rPr>
          <w:rFonts w:ascii="Arial" w:hAnsi="Arial" w:cs="Arial"/>
          <w:iCs/>
          <w:sz w:val="22"/>
          <w:szCs w:val="22"/>
        </w:rPr>
        <w:t>enero</w:t>
      </w:r>
      <w:r w:rsidRPr="007408A1">
        <w:rPr>
          <w:rFonts w:ascii="Arial" w:hAnsi="Arial" w:cs="Arial"/>
          <w:iCs/>
          <w:sz w:val="22"/>
          <w:szCs w:val="22"/>
        </w:rPr>
        <w:t xml:space="preserve"> de 201</w:t>
      </w:r>
      <w:r>
        <w:rPr>
          <w:rFonts w:ascii="Arial" w:hAnsi="Arial" w:cs="Arial"/>
          <w:iCs/>
          <w:sz w:val="22"/>
          <w:szCs w:val="22"/>
        </w:rPr>
        <w:t>3</w:t>
      </w:r>
      <w:r w:rsidRPr="007408A1">
        <w:rPr>
          <w:rFonts w:ascii="Arial" w:hAnsi="Arial" w:cs="Arial"/>
          <w:iCs/>
          <w:sz w:val="22"/>
          <w:szCs w:val="22"/>
        </w:rPr>
        <w:t xml:space="preserve">, en la sala de juntas de </w:t>
      </w:r>
      <w:smartTag w:uri="urn:schemas-microsoft-com:office:smarttags" w:element="PersonName">
        <w:smartTagPr>
          <w:attr w:name="ProductID" w:val="la Cooperativa."/>
        </w:smartTagPr>
        <w:r w:rsidRPr="007408A1">
          <w:rPr>
            <w:rFonts w:ascii="Arial" w:hAnsi="Arial" w:cs="Arial"/>
            <w:iCs/>
            <w:sz w:val="22"/>
            <w:szCs w:val="22"/>
          </w:rPr>
          <w:t>la Cooperativa.</w:t>
        </w:r>
      </w:smartTag>
    </w:p>
    <w:p w:rsidR="00200322" w:rsidRPr="007408A1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</w:p>
    <w:p w:rsidR="00200322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</w:p>
    <w:p w:rsidR="00200322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</w:p>
    <w:p w:rsidR="00200322" w:rsidRPr="007408A1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  <w:r w:rsidRPr="007408A1">
        <w:rPr>
          <w:rFonts w:ascii="Arial" w:hAnsi="Arial" w:cs="Arial"/>
          <w:iCs/>
          <w:sz w:val="22"/>
          <w:szCs w:val="22"/>
        </w:rPr>
        <w:t xml:space="preserve">Cordialmente, </w:t>
      </w:r>
    </w:p>
    <w:p w:rsidR="00200322" w:rsidRPr="007408A1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</w:p>
    <w:p w:rsidR="00200322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</w:p>
    <w:p w:rsidR="00200322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</w:p>
    <w:p w:rsidR="00200322" w:rsidRPr="007408A1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</w:p>
    <w:p w:rsidR="00200322" w:rsidRPr="007408A1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</w:p>
    <w:p w:rsidR="00200322" w:rsidRPr="007408A1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</w:p>
    <w:p w:rsidR="00200322" w:rsidRPr="007408A1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</w:p>
    <w:p w:rsidR="00200322" w:rsidRPr="007408A1" w:rsidRDefault="00200322" w:rsidP="00200322">
      <w:pPr>
        <w:pStyle w:val="Ttulo2"/>
        <w:rPr>
          <w:rFonts w:ascii="Arial" w:hAnsi="Arial" w:cs="Arial"/>
          <w:sz w:val="22"/>
          <w:szCs w:val="22"/>
          <w:u w:val="single"/>
        </w:rPr>
      </w:pPr>
      <w:r w:rsidRPr="007408A1">
        <w:rPr>
          <w:rFonts w:ascii="Arial" w:hAnsi="Arial" w:cs="Arial"/>
          <w:sz w:val="22"/>
          <w:szCs w:val="22"/>
          <w:u w:val="single"/>
        </w:rPr>
        <w:t>LIBARDO SÁNCHEZ MEDINA</w:t>
      </w:r>
      <w:r w:rsidRPr="007408A1">
        <w:rPr>
          <w:rFonts w:ascii="Arial" w:hAnsi="Arial" w:cs="Arial"/>
          <w:sz w:val="22"/>
          <w:szCs w:val="22"/>
        </w:rPr>
        <w:tab/>
        <w:t xml:space="preserve"> </w:t>
      </w:r>
      <w:r w:rsidRPr="007408A1">
        <w:rPr>
          <w:rFonts w:ascii="Arial" w:hAnsi="Arial" w:cs="Arial"/>
          <w:sz w:val="22"/>
          <w:szCs w:val="22"/>
        </w:rPr>
        <w:tab/>
      </w:r>
      <w:r w:rsidRPr="007408A1">
        <w:rPr>
          <w:rFonts w:ascii="Arial" w:hAnsi="Arial" w:cs="Arial"/>
          <w:sz w:val="22"/>
          <w:szCs w:val="22"/>
        </w:rPr>
        <w:tab/>
      </w:r>
      <w:r w:rsidRPr="007408A1">
        <w:rPr>
          <w:rFonts w:ascii="Arial" w:hAnsi="Arial" w:cs="Arial"/>
          <w:sz w:val="22"/>
          <w:szCs w:val="22"/>
        </w:rPr>
        <w:tab/>
      </w:r>
      <w:r w:rsidRPr="00B62A60">
        <w:rPr>
          <w:rFonts w:ascii="Arial" w:hAnsi="Arial" w:cs="Arial"/>
          <w:sz w:val="22"/>
          <w:szCs w:val="22"/>
          <w:u w:val="single"/>
        </w:rPr>
        <w:t>NIRAY CARRILLOS VARGAS</w:t>
      </w:r>
    </w:p>
    <w:p w:rsidR="00200322" w:rsidRPr="007408A1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  <w:r w:rsidRPr="007408A1">
        <w:rPr>
          <w:rFonts w:ascii="Arial" w:hAnsi="Arial" w:cs="Arial"/>
          <w:iCs/>
          <w:sz w:val="22"/>
          <w:szCs w:val="22"/>
        </w:rPr>
        <w:t xml:space="preserve">Presidente del Consejo. </w:t>
      </w:r>
      <w:r w:rsidRPr="007408A1">
        <w:rPr>
          <w:rFonts w:ascii="Arial" w:hAnsi="Arial" w:cs="Arial"/>
          <w:iCs/>
          <w:sz w:val="22"/>
          <w:szCs w:val="22"/>
        </w:rPr>
        <w:tab/>
      </w:r>
      <w:r w:rsidRPr="007408A1">
        <w:rPr>
          <w:rFonts w:ascii="Arial" w:hAnsi="Arial" w:cs="Arial"/>
          <w:iCs/>
          <w:sz w:val="22"/>
          <w:szCs w:val="22"/>
        </w:rPr>
        <w:tab/>
      </w:r>
      <w:r w:rsidRPr="007408A1">
        <w:rPr>
          <w:rFonts w:ascii="Arial" w:hAnsi="Arial" w:cs="Arial"/>
          <w:iCs/>
          <w:sz w:val="22"/>
          <w:szCs w:val="22"/>
        </w:rPr>
        <w:tab/>
      </w:r>
      <w:r w:rsidRPr="007408A1">
        <w:rPr>
          <w:rFonts w:ascii="Arial" w:hAnsi="Arial" w:cs="Arial"/>
          <w:iCs/>
          <w:sz w:val="22"/>
          <w:szCs w:val="22"/>
        </w:rPr>
        <w:tab/>
      </w:r>
      <w:r w:rsidRPr="007408A1">
        <w:rPr>
          <w:rFonts w:ascii="Arial" w:hAnsi="Arial" w:cs="Arial"/>
          <w:iCs/>
          <w:sz w:val="22"/>
          <w:szCs w:val="22"/>
        </w:rPr>
        <w:tab/>
        <w:t>Secretari</w:t>
      </w:r>
      <w:r>
        <w:rPr>
          <w:rFonts w:ascii="Arial" w:hAnsi="Arial" w:cs="Arial"/>
          <w:iCs/>
          <w:sz w:val="22"/>
          <w:szCs w:val="22"/>
        </w:rPr>
        <w:t>o Adoc</w:t>
      </w:r>
      <w:r w:rsidRPr="007408A1">
        <w:rPr>
          <w:rFonts w:ascii="Arial" w:hAnsi="Arial" w:cs="Arial"/>
          <w:iCs/>
          <w:sz w:val="22"/>
          <w:szCs w:val="22"/>
        </w:rPr>
        <w:t>.</w:t>
      </w:r>
      <w:r w:rsidRPr="007408A1">
        <w:rPr>
          <w:rFonts w:ascii="Arial" w:hAnsi="Arial" w:cs="Arial"/>
          <w:iCs/>
          <w:sz w:val="22"/>
          <w:szCs w:val="22"/>
        </w:rPr>
        <w:tab/>
      </w:r>
    </w:p>
    <w:p w:rsidR="00200322" w:rsidRPr="007408A1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  <w:r w:rsidRPr="007408A1">
        <w:rPr>
          <w:rFonts w:ascii="Arial" w:hAnsi="Arial" w:cs="Arial"/>
          <w:iCs/>
          <w:sz w:val="22"/>
          <w:szCs w:val="22"/>
        </w:rPr>
        <w:t>COOPEAIPE</w:t>
      </w:r>
      <w:r w:rsidRPr="007408A1">
        <w:rPr>
          <w:rFonts w:ascii="Arial" w:hAnsi="Arial" w:cs="Arial"/>
          <w:iCs/>
          <w:sz w:val="22"/>
          <w:szCs w:val="22"/>
        </w:rPr>
        <w:tab/>
      </w:r>
      <w:r w:rsidRPr="007408A1">
        <w:rPr>
          <w:rFonts w:ascii="Arial" w:hAnsi="Arial" w:cs="Arial"/>
          <w:iCs/>
          <w:sz w:val="22"/>
          <w:szCs w:val="22"/>
        </w:rPr>
        <w:tab/>
      </w:r>
      <w:r w:rsidRPr="007408A1">
        <w:rPr>
          <w:rFonts w:ascii="Arial" w:hAnsi="Arial" w:cs="Arial"/>
          <w:iCs/>
          <w:sz w:val="22"/>
          <w:szCs w:val="22"/>
        </w:rPr>
        <w:tab/>
      </w:r>
      <w:r w:rsidRPr="007408A1">
        <w:rPr>
          <w:rFonts w:ascii="Arial" w:hAnsi="Arial" w:cs="Arial"/>
          <w:iCs/>
          <w:sz w:val="22"/>
          <w:szCs w:val="22"/>
        </w:rPr>
        <w:tab/>
      </w:r>
      <w:r w:rsidRPr="007408A1">
        <w:rPr>
          <w:rFonts w:ascii="Arial" w:hAnsi="Arial" w:cs="Arial"/>
          <w:iCs/>
          <w:sz w:val="22"/>
          <w:szCs w:val="22"/>
        </w:rPr>
        <w:tab/>
      </w:r>
      <w:r w:rsidRPr="007408A1">
        <w:rPr>
          <w:rFonts w:ascii="Arial" w:hAnsi="Arial" w:cs="Arial"/>
          <w:iCs/>
          <w:sz w:val="22"/>
          <w:szCs w:val="22"/>
        </w:rPr>
        <w:tab/>
      </w:r>
      <w:r w:rsidRPr="007408A1">
        <w:rPr>
          <w:rFonts w:ascii="Arial" w:hAnsi="Arial" w:cs="Arial"/>
          <w:iCs/>
          <w:sz w:val="22"/>
          <w:szCs w:val="22"/>
        </w:rPr>
        <w:tab/>
      </w:r>
      <w:proofErr w:type="spellStart"/>
      <w:r w:rsidRPr="007408A1">
        <w:rPr>
          <w:rFonts w:ascii="Arial" w:hAnsi="Arial" w:cs="Arial"/>
          <w:iCs/>
          <w:sz w:val="22"/>
          <w:szCs w:val="22"/>
        </w:rPr>
        <w:t>COOPEAIPE</w:t>
      </w:r>
      <w:proofErr w:type="spellEnd"/>
    </w:p>
    <w:p w:rsidR="00200322" w:rsidRPr="007408A1" w:rsidRDefault="00200322" w:rsidP="00200322">
      <w:pPr>
        <w:jc w:val="both"/>
        <w:rPr>
          <w:rFonts w:ascii="Arial" w:hAnsi="Arial" w:cs="Arial"/>
          <w:iCs/>
          <w:sz w:val="22"/>
          <w:szCs w:val="22"/>
        </w:rPr>
      </w:pPr>
    </w:p>
    <w:p w:rsidR="00D12BEF" w:rsidRDefault="00D12BEF">
      <w:bookmarkStart w:id="0" w:name="_GoBack"/>
      <w:bookmarkEnd w:id="0"/>
    </w:p>
    <w:sectPr w:rsidR="00D12BEF" w:rsidSect="007408A1">
      <w:footerReference w:type="default" r:id="rId6"/>
      <w:footnotePr>
        <w:pos w:val="beneathText"/>
      </w:footnotePr>
      <w:pgSz w:w="12240" w:h="15840"/>
      <w:pgMar w:top="1134" w:right="1325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016D" w:rsidRDefault="00200322">
    <w:pPr>
      <w:pStyle w:val="Piedepgina"/>
      <w:jc w:val="right"/>
    </w:pPr>
    <w:r>
      <w:fldChar w:fldCharType="begin"/>
    </w:r>
    <w:r>
      <w:instrText>PAGE   \* MERGEFORMAT</w:instrText>
    </w:r>
    <w:r>
      <w:fldChar w:fldCharType="separate"/>
    </w:r>
    <w:r w:rsidRPr="00200322">
      <w:rPr>
        <w:noProof/>
        <w:lang w:val="es-ES"/>
      </w:rPr>
      <w:t>1</w:t>
    </w:r>
    <w:r>
      <w:fldChar w:fldCharType="end"/>
    </w:r>
  </w:p>
  <w:p w:rsidR="00EA016D" w:rsidRDefault="00200322">
    <w:pPr>
      <w:pStyle w:val="Piedepgina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0000001"/>
    <w:name w:val="WW8Num3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</w:abstractNum>
  <w:abstractNum w:abstractNumId="1">
    <w:nsid w:val="00000002"/>
    <w:multiLevelType w:val="singleLevel"/>
    <w:tmpl w:val="240A0003"/>
    <w:lvl w:ilvl="0">
      <w:start w:val="1"/>
      <w:numFmt w:val="bullet"/>
      <w:lvlText w:val="o"/>
      <w:lvlJc w:val="left"/>
      <w:pPr>
        <w:ind w:left="645" w:hanging="360"/>
      </w:pPr>
      <w:rPr>
        <w:rFonts w:ascii="Courier New" w:hAnsi="Courier New" w:cs="Courier New" w:hint="default"/>
        <w:b w:val="0"/>
        <w:i w:val="0"/>
        <w:sz w:val="24"/>
        <w:u w:val="none"/>
      </w:rPr>
    </w:lvl>
  </w:abstractNum>
  <w:abstractNum w:abstractNumId="2">
    <w:nsid w:val="00000003"/>
    <w:multiLevelType w:val="multilevel"/>
    <w:tmpl w:val="00000003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3">
    <w:nsid w:val="09A400D1"/>
    <w:multiLevelType w:val="hybridMultilevel"/>
    <w:tmpl w:val="286AACD4"/>
    <w:lvl w:ilvl="0" w:tplc="240A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cs="Courier New" w:hint="default"/>
        <w:b w:val="0"/>
        <w:i w:val="0"/>
        <w:sz w:val="24"/>
        <w:u w:val="none"/>
      </w:rPr>
    </w:lvl>
    <w:lvl w:ilvl="1" w:tplc="24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">
    <w:nsid w:val="1F412D06"/>
    <w:multiLevelType w:val="hybridMultilevel"/>
    <w:tmpl w:val="12883998"/>
    <w:lvl w:ilvl="0" w:tplc="0BAAFA60">
      <w:start w:val="1"/>
      <w:numFmt w:val="bullet"/>
      <w:lvlText w:val="o"/>
      <w:lvlJc w:val="left"/>
      <w:pPr>
        <w:ind w:left="1003" w:hanging="360"/>
      </w:pPr>
      <w:rPr>
        <w:rFonts w:ascii="Courier New" w:hAnsi="Courier New" w:cs="Courier New" w:hint="default"/>
        <w:sz w:val="24"/>
        <w:szCs w:val="24"/>
      </w:rPr>
    </w:lvl>
    <w:lvl w:ilvl="1" w:tplc="24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5">
    <w:nsid w:val="5B1869D7"/>
    <w:multiLevelType w:val="hybridMultilevel"/>
    <w:tmpl w:val="26B2E710"/>
    <w:lvl w:ilvl="0" w:tplc="EDF0D656">
      <w:start w:val="1"/>
      <w:numFmt w:val="decimal"/>
      <w:lvlText w:val="(%1)"/>
      <w:lvlJc w:val="left"/>
      <w:pPr>
        <w:ind w:left="720" w:hanging="360"/>
      </w:pPr>
      <w:rPr>
        <w:rFonts w:hint="default"/>
        <w:sz w:val="12"/>
        <w:szCs w:val="1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3311605"/>
    <w:multiLevelType w:val="hybridMultilevel"/>
    <w:tmpl w:val="FCDABAC0"/>
    <w:lvl w:ilvl="0" w:tplc="CD4C9C4E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  <w:sz w:val="24"/>
        <w:szCs w:val="24"/>
      </w:rPr>
    </w:lvl>
    <w:lvl w:ilvl="1" w:tplc="2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7862088D"/>
    <w:multiLevelType w:val="hybridMultilevel"/>
    <w:tmpl w:val="C2ACCFC0"/>
    <w:lvl w:ilvl="0" w:tplc="8638B0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hadow/>
        <w:emboss w:val="0"/>
        <w:imprint w:val="0"/>
        <w:sz w:val="12"/>
        <w:szCs w:val="12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6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pos w:val="beneathText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750"/>
    <w:rsid w:val="00200322"/>
    <w:rsid w:val="00527750"/>
    <w:rsid w:val="00D1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322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sz w:val="24"/>
      <w:szCs w:val="20"/>
      <w:lang w:val="es-ES_tradnl"/>
    </w:rPr>
  </w:style>
  <w:style w:type="paragraph" w:styleId="Ttulo1">
    <w:name w:val="heading 1"/>
    <w:basedOn w:val="Normal"/>
    <w:next w:val="Normal"/>
    <w:link w:val="Ttulo1Car"/>
    <w:qFormat/>
    <w:rsid w:val="00200322"/>
    <w:pPr>
      <w:keepNext/>
      <w:numPr>
        <w:numId w:val="3"/>
      </w:numPr>
      <w:jc w:val="center"/>
      <w:outlineLvl w:val="0"/>
    </w:pPr>
    <w:rPr>
      <w:b/>
      <w:i/>
      <w:sz w:val="36"/>
    </w:rPr>
  </w:style>
  <w:style w:type="paragraph" w:styleId="Ttulo2">
    <w:name w:val="heading 2"/>
    <w:basedOn w:val="Normal"/>
    <w:next w:val="Normal"/>
    <w:link w:val="Ttulo2Car"/>
    <w:qFormat/>
    <w:rsid w:val="00200322"/>
    <w:pPr>
      <w:keepNext/>
      <w:numPr>
        <w:ilvl w:val="1"/>
        <w:numId w:val="3"/>
      </w:numPr>
      <w:jc w:val="both"/>
      <w:outlineLvl w:val="1"/>
    </w:pPr>
    <w:rPr>
      <w:b/>
      <w:bCs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200322"/>
    <w:rPr>
      <w:rFonts w:ascii="Times New Roman" w:eastAsia="Lucida Sans Unicode" w:hAnsi="Times New Roman" w:cs="Times New Roman"/>
      <w:b/>
      <w:i/>
      <w:sz w:val="36"/>
      <w:szCs w:val="20"/>
      <w:lang w:val="es-ES_tradnl"/>
    </w:rPr>
  </w:style>
  <w:style w:type="character" w:customStyle="1" w:styleId="Ttulo2Car">
    <w:name w:val="Título 2 Car"/>
    <w:basedOn w:val="Fuentedeprrafopredeter"/>
    <w:link w:val="Ttulo2"/>
    <w:rsid w:val="00200322"/>
    <w:rPr>
      <w:rFonts w:ascii="Times New Roman" w:eastAsia="Lucida Sans Unicode" w:hAnsi="Times New Roman" w:cs="Times New Roman"/>
      <w:b/>
      <w:bCs/>
      <w:iCs/>
      <w:sz w:val="24"/>
      <w:szCs w:val="20"/>
      <w:lang w:val="es-ES_tradnl"/>
    </w:rPr>
  </w:style>
  <w:style w:type="paragraph" w:styleId="Textoindependiente">
    <w:name w:val="Body Text"/>
    <w:basedOn w:val="Normal"/>
    <w:link w:val="TextoindependienteCar"/>
    <w:rsid w:val="00200322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200322"/>
    <w:rPr>
      <w:rFonts w:ascii="Times New Roman" w:eastAsia="Lucida Sans Unicode" w:hAnsi="Times New Roman" w:cs="Times New Roman"/>
      <w:sz w:val="24"/>
      <w:szCs w:val="20"/>
      <w:lang w:val="es-ES_tradnl"/>
    </w:rPr>
  </w:style>
  <w:style w:type="paragraph" w:styleId="Ttulo">
    <w:name w:val="Title"/>
    <w:basedOn w:val="Normal"/>
    <w:next w:val="Subttulo"/>
    <w:link w:val="TtuloCar"/>
    <w:qFormat/>
    <w:rsid w:val="00200322"/>
    <w:pPr>
      <w:jc w:val="center"/>
    </w:pPr>
    <w:rPr>
      <w:i/>
      <w:lang w:val="es-CO"/>
    </w:rPr>
  </w:style>
  <w:style w:type="character" w:customStyle="1" w:styleId="TtuloCar">
    <w:name w:val="Título Car"/>
    <w:basedOn w:val="Fuentedeprrafopredeter"/>
    <w:link w:val="Ttulo"/>
    <w:rsid w:val="00200322"/>
    <w:rPr>
      <w:rFonts w:ascii="Times New Roman" w:eastAsia="Lucida Sans Unicode" w:hAnsi="Times New Roman" w:cs="Times New Roman"/>
      <w:i/>
      <w:sz w:val="24"/>
      <w:szCs w:val="20"/>
      <w:lang/>
    </w:rPr>
  </w:style>
  <w:style w:type="paragraph" w:styleId="Piedepgina">
    <w:name w:val="footer"/>
    <w:basedOn w:val="Normal"/>
    <w:link w:val="PiedepginaCar"/>
    <w:uiPriority w:val="99"/>
    <w:rsid w:val="002003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00322"/>
    <w:rPr>
      <w:rFonts w:ascii="Times New Roman" w:eastAsia="Lucida Sans Unicode" w:hAnsi="Times New Roman" w:cs="Times New Roman"/>
      <w:sz w:val="24"/>
      <w:szCs w:val="20"/>
      <w:lang w:val="es-ES_tradnl"/>
    </w:rPr>
  </w:style>
  <w:style w:type="paragraph" w:styleId="Prrafodelista">
    <w:name w:val="List Paragraph"/>
    <w:basedOn w:val="Normal"/>
    <w:uiPriority w:val="34"/>
    <w:qFormat/>
    <w:rsid w:val="00200322"/>
    <w:pPr>
      <w:ind w:left="708"/>
    </w:pPr>
  </w:style>
  <w:style w:type="paragraph" w:styleId="Sinespaciado">
    <w:name w:val="No Spacing"/>
    <w:uiPriority w:val="1"/>
    <w:qFormat/>
    <w:rsid w:val="00200322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sz w:val="24"/>
      <w:szCs w:val="20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20032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0032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ES_trad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322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sz w:val="24"/>
      <w:szCs w:val="20"/>
      <w:lang w:val="es-ES_tradnl"/>
    </w:rPr>
  </w:style>
  <w:style w:type="paragraph" w:styleId="Ttulo1">
    <w:name w:val="heading 1"/>
    <w:basedOn w:val="Normal"/>
    <w:next w:val="Normal"/>
    <w:link w:val="Ttulo1Car"/>
    <w:qFormat/>
    <w:rsid w:val="00200322"/>
    <w:pPr>
      <w:keepNext/>
      <w:numPr>
        <w:numId w:val="3"/>
      </w:numPr>
      <w:jc w:val="center"/>
      <w:outlineLvl w:val="0"/>
    </w:pPr>
    <w:rPr>
      <w:b/>
      <w:i/>
      <w:sz w:val="36"/>
    </w:rPr>
  </w:style>
  <w:style w:type="paragraph" w:styleId="Ttulo2">
    <w:name w:val="heading 2"/>
    <w:basedOn w:val="Normal"/>
    <w:next w:val="Normal"/>
    <w:link w:val="Ttulo2Car"/>
    <w:qFormat/>
    <w:rsid w:val="00200322"/>
    <w:pPr>
      <w:keepNext/>
      <w:numPr>
        <w:ilvl w:val="1"/>
        <w:numId w:val="3"/>
      </w:numPr>
      <w:jc w:val="both"/>
      <w:outlineLvl w:val="1"/>
    </w:pPr>
    <w:rPr>
      <w:b/>
      <w:bCs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200322"/>
    <w:rPr>
      <w:rFonts w:ascii="Times New Roman" w:eastAsia="Lucida Sans Unicode" w:hAnsi="Times New Roman" w:cs="Times New Roman"/>
      <w:b/>
      <w:i/>
      <w:sz w:val="36"/>
      <w:szCs w:val="20"/>
      <w:lang w:val="es-ES_tradnl"/>
    </w:rPr>
  </w:style>
  <w:style w:type="character" w:customStyle="1" w:styleId="Ttulo2Car">
    <w:name w:val="Título 2 Car"/>
    <w:basedOn w:val="Fuentedeprrafopredeter"/>
    <w:link w:val="Ttulo2"/>
    <w:rsid w:val="00200322"/>
    <w:rPr>
      <w:rFonts w:ascii="Times New Roman" w:eastAsia="Lucida Sans Unicode" w:hAnsi="Times New Roman" w:cs="Times New Roman"/>
      <w:b/>
      <w:bCs/>
      <w:iCs/>
      <w:sz w:val="24"/>
      <w:szCs w:val="20"/>
      <w:lang w:val="es-ES_tradnl"/>
    </w:rPr>
  </w:style>
  <w:style w:type="paragraph" w:styleId="Textoindependiente">
    <w:name w:val="Body Text"/>
    <w:basedOn w:val="Normal"/>
    <w:link w:val="TextoindependienteCar"/>
    <w:rsid w:val="00200322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200322"/>
    <w:rPr>
      <w:rFonts w:ascii="Times New Roman" w:eastAsia="Lucida Sans Unicode" w:hAnsi="Times New Roman" w:cs="Times New Roman"/>
      <w:sz w:val="24"/>
      <w:szCs w:val="20"/>
      <w:lang w:val="es-ES_tradnl"/>
    </w:rPr>
  </w:style>
  <w:style w:type="paragraph" w:styleId="Ttulo">
    <w:name w:val="Title"/>
    <w:basedOn w:val="Normal"/>
    <w:next w:val="Subttulo"/>
    <w:link w:val="TtuloCar"/>
    <w:qFormat/>
    <w:rsid w:val="00200322"/>
    <w:pPr>
      <w:jc w:val="center"/>
    </w:pPr>
    <w:rPr>
      <w:i/>
      <w:lang w:val="es-CO"/>
    </w:rPr>
  </w:style>
  <w:style w:type="character" w:customStyle="1" w:styleId="TtuloCar">
    <w:name w:val="Título Car"/>
    <w:basedOn w:val="Fuentedeprrafopredeter"/>
    <w:link w:val="Ttulo"/>
    <w:rsid w:val="00200322"/>
    <w:rPr>
      <w:rFonts w:ascii="Times New Roman" w:eastAsia="Lucida Sans Unicode" w:hAnsi="Times New Roman" w:cs="Times New Roman"/>
      <w:i/>
      <w:sz w:val="24"/>
      <w:szCs w:val="20"/>
      <w:lang/>
    </w:rPr>
  </w:style>
  <w:style w:type="paragraph" w:styleId="Piedepgina">
    <w:name w:val="footer"/>
    <w:basedOn w:val="Normal"/>
    <w:link w:val="PiedepginaCar"/>
    <w:uiPriority w:val="99"/>
    <w:rsid w:val="002003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00322"/>
    <w:rPr>
      <w:rFonts w:ascii="Times New Roman" w:eastAsia="Lucida Sans Unicode" w:hAnsi="Times New Roman" w:cs="Times New Roman"/>
      <w:sz w:val="24"/>
      <w:szCs w:val="20"/>
      <w:lang w:val="es-ES_tradnl"/>
    </w:rPr>
  </w:style>
  <w:style w:type="paragraph" w:styleId="Prrafodelista">
    <w:name w:val="List Paragraph"/>
    <w:basedOn w:val="Normal"/>
    <w:uiPriority w:val="34"/>
    <w:qFormat/>
    <w:rsid w:val="00200322"/>
    <w:pPr>
      <w:ind w:left="708"/>
    </w:pPr>
  </w:style>
  <w:style w:type="paragraph" w:styleId="Sinespaciado">
    <w:name w:val="No Spacing"/>
    <w:uiPriority w:val="1"/>
    <w:qFormat/>
    <w:rsid w:val="00200322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sz w:val="24"/>
      <w:szCs w:val="20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20032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0032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1189</Words>
  <Characters>6541</Characters>
  <Application>Microsoft Office Word</Application>
  <DocSecurity>0</DocSecurity>
  <Lines>54</Lines>
  <Paragraphs>15</Paragraphs>
  <ScaleCrop>false</ScaleCrop>
  <Company>Coopeaipe</Company>
  <LinksUpToDate>false</LinksUpToDate>
  <CharactersWithSpaces>7715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Mora</dc:creator>
  <cp:keywords/>
  <dc:description/>
  <cp:lastModifiedBy>Oscar Mora</cp:lastModifiedBy>
  <cp:revision>2</cp:revision>
  <dcterms:created xsi:type="dcterms:W3CDTF">2013-01-28T22:03:00Z</dcterms:created>
  <dcterms:modified xsi:type="dcterms:W3CDTF">2013-01-28T22:05:00Z</dcterms:modified>
</cp:coreProperties>
</file>