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402D0" w:rsidRPr="00F04BDD" w:rsidRDefault="00A402D0" w:rsidP="00F35EDC">
      <w:pPr>
        <w:pStyle w:val="Textoindependiente"/>
        <w:jc w:val="center"/>
        <w:rPr>
          <w:rFonts w:cs="Arial"/>
          <w:b/>
          <w:sz w:val="22"/>
          <w:szCs w:val="22"/>
        </w:rPr>
      </w:pPr>
      <w:bookmarkStart w:id="0" w:name="_GoBack"/>
      <w:bookmarkEnd w:id="0"/>
      <w:r w:rsidRPr="00F04BDD">
        <w:rPr>
          <w:rFonts w:cs="Arial"/>
          <w:b/>
          <w:sz w:val="22"/>
          <w:szCs w:val="22"/>
        </w:rPr>
        <w:t xml:space="preserve">REGLAMENTO </w:t>
      </w:r>
      <w:r w:rsidR="008B7973" w:rsidRPr="00F04BDD">
        <w:rPr>
          <w:rFonts w:cs="Arial"/>
          <w:b/>
          <w:sz w:val="22"/>
          <w:szCs w:val="22"/>
        </w:rPr>
        <w:t xml:space="preserve">DEL TRASLADO DE LOS REMANENTES POR </w:t>
      </w:r>
      <w:r w:rsidR="008D4B9C" w:rsidRPr="00F04BDD">
        <w:rPr>
          <w:rFonts w:cs="Arial"/>
          <w:b/>
          <w:sz w:val="22"/>
          <w:szCs w:val="22"/>
        </w:rPr>
        <w:t xml:space="preserve">REVALORIZACIONES MAYORES A DOCE MESES </w:t>
      </w:r>
      <w:r w:rsidR="007738DE" w:rsidRPr="00F04BDD">
        <w:rPr>
          <w:rFonts w:cs="Arial"/>
          <w:b/>
          <w:sz w:val="22"/>
          <w:szCs w:val="22"/>
        </w:rPr>
        <w:t xml:space="preserve">AL FONDO </w:t>
      </w:r>
      <w:r w:rsidR="00345687" w:rsidRPr="00F04BDD">
        <w:rPr>
          <w:rFonts w:cs="Arial"/>
          <w:b/>
          <w:sz w:val="22"/>
          <w:szCs w:val="22"/>
        </w:rPr>
        <w:t>DE BIENESTAR SOCIAL</w:t>
      </w:r>
      <w:r w:rsidR="008D4B9C" w:rsidRPr="00F04BDD">
        <w:rPr>
          <w:rFonts w:cs="Arial"/>
          <w:b/>
          <w:sz w:val="22"/>
          <w:szCs w:val="22"/>
        </w:rPr>
        <w:t xml:space="preserve"> </w:t>
      </w:r>
    </w:p>
    <w:p w:rsidR="00A402D0" w:rsidRPr="00F04BDD" w:rsidRDefault="00A402D0" w:rsidP="00F35EDC">
      <w:pPr>
        <w:pStyle w:val="Textoindependiente"/>
        <w:jc w:val="center"/>
        <w:rPr>
          <w:rFonts w:cs="Arial"/>
          <w:sz w:val="22"/>
          <w:szCs w:val="22"/>
        </w:rPr>
      </w:pPr>
    </w:p>
    <w:p w:rsidR="00F35EDC" w:rsidRPr="00F04BDD" w:rsidRDefault="00F35EDC" w:rsidP="00F35EDC">
      <w:pPr>
        <w:pStyle w:val="Textoindependiente"/>
        <w:jc w:val="center"/>
        <w:rPr>
          <w:rFonts w:cs="Arial"/>
          <w:sz w:val="22"/>
          <w:szCs w:val="22"/>
        </w:rPr>
      </w:pPr>
      <w:r w:rsidRPr="00F04BDD">
        <w:rPr>
          <w:rFonts w:cs="Arial"/>
          <w:sz w:val="22"/>
          <w:szCs w:val="22"/>
        </w:rPr>
        <w:t>ACUERDO No</w:t>
      </w:r>
      <w:r w:rsidR="00960D72" w:rsidRPr="00F04BDD">
        <w:rPr>
          <w:rFonts w:cs="Arial"/>
          <w:sz w:val="22"/>
          <w:szCs w:val="22"/>
        </w:rPr>
        <w:t xml:space="preserve">. </w:t>
      </w:r>
      <w:r w:rsidR="008B7973" w:rsidRPr="00F04BDD">
        <w:rPr>
          <w:rFonts w:cs="Arial"/>
          <w:sz w:val="22"/>
          <w:szCs w:val="22"/>
        </w:rPr>
        <w:t>0</w:t>
      </w:r>
      <w:r w:rsidR="00D5580D">
        <w:rPr>
          <w:rFonts w:cs="Arial"/>
          <w:sz w:val="22"/>
          <w:szCs w:val="22"/>
        </w:rPr>
        <w:t>9</w:t>
      </w:r>
      <w:r w:rsidR="008B7973" w:rsidRPr="00F04BDD">
        <w:rPr>
          <w:rFonts w:cs="Arial"/>
          <w:sz w:val="22"/>
          <w:szCs w:val="22"/>
        </w:rPr>
        <w:t xml:space="preserve"> DE 2014</w:t>
      </w:r>
    </w:p>
    <w:p w:rsidR="00F35EDC" w:rsidRPr="00F04BDD" w:rsidRDefault="00F35EDC" w:rsidP="00F35EDC">
      <w:pPr>
        <w:pStyle w:val="Textoindependiente"/>
        <w:jc w:val="center"/>
        <w:rPr>
          <w:rFonts w:cs="Arial"/>
          <w:sz w:val="22"/>
          <w:szCs w:val="22"/>
        </w:rPr>
      </w:pPr>
      <w:r w:rsidRPr="00F04BDD">
        <w:rPr>
          <w:rFonts w:cs="Arial"/>
          <w:sz w:val="22"/>
          <w:szCs w:val="22"/>
        </w:rPr>
        <w:t>(</w:t>
      </w:r>
      <w:r w:rsidR="00960D72" w:rsidRPr="00F04BDD">
        <w:rPr>
          <w:rFonts w:cs="Arial"/>
          <w:sz w:val="22"/>
          <w:szCs w:val="22"/>
        </w:rPr>
        <w:t>Fecha:</w:t>
      </w:r>
      <w:r w:rsidR="008B7973" w:rsidRPr="00F04BDD">
        <w:rPr>
          <w:rFonts w:cs="Arial"/>
          <w:sz w:val="22"/>
          <w:szCs w:val="22"/>
        </w:rPr>
        <w:t xml:space="preserve"> </w:t>
      </w:r>
      <w:r w:rsidR="001D7503" w:rsidRPr="00F04BDD">
        <w:rPr>
          <w:rFonts w:cs="Arial"/>
          <w:sz w:val="22"/>
          <w:szCs w:val="22"/>
        </w:rPr>
        <w:t>Mayo 22</w:t>
      </w:r>
      <w:r w:rsidR="008B7973" w:rsidRPr="00F04BDD">
        <w:rPr>
          <w:rFonts w:cs="Arial"/>
          <w:sz w:val="22"/>
          <w:szCs w:val="22"/>
        </w:rPr>
        <w:t xml:space="preserve"> de 2014</w:t>
      </w:r>
      <w:r w:rsidRPr="00F04BDD">
        <w:rPr>
          <w:rFonts w:cs="Arial"/>
          <w:sz w:val="22"/>
          <w:szCs w:val="22"/>
        </w:rPr>
        <w:t>)</w:t>
      </w:r>
    </w:p>
    <w:p w:rsidR="00F35EDC" w:rsidRPr="00F04BDD" w:rsidRDefault="00F35EDC" w:rsidP="00F35EDC">
      <w:pPr>
        <w:pStyle w:val="Textoindependiente"/>
        <w:rPr>
          <w:rFonts w:cs="Arial"/>
          <w:sz w:val="22"/>
          <w:szCs w:val="22"/>
        </w:rPr>
      </w:pPr>
    </w:p>
    <w:p w:rsidR="008B7973" w:rsidRPr="00F04BDD" w:rsidRDefault="00F35EDC" w:rsidP="008D4B9C">
      <w:pPr>
        <w:pStyle w:val="Textoindependiente"/>
        <w:jc w:val="center"/>
        <w:rPr>
          <w:rFonts w:cs="Arial"/>
          <w:sz w:val="22"/>
          <w:szCs w:val="22"/>
        </w:rPr>
      </w:pPr>
      <w:r w:rsidRPr="00F04BDD">
        <w:rPr>
          <w:rFonts w:cs="Arial"/>
          <w:sz w:val="22"/>
          <w:szCs w:val="22"/>
        </w:rPr>
        <w:t xml:space="preserve">Por </w:t>
      </w:r>
      <w:r w:rsidR="008B7973" w:rsidRPr="00F04BDD">
        <w:rPr>
          <w:rFonts w:cs="Arial"/>
          <w:sz w:val="22"/>
          <w:szCs w:val="22"/>
        </w:rPr>
        <w:t xml:space="preserve">El Cual Se Adopta El Reglamento </w:t>
      </w:r>
      <w:r w:rsidR="008D4B9C" w:rsidRPr="00F04BDD">
        <w:rPr>
          <w:rFonts w:cs="Arial"/>
          <w:sz w:val="22"/>
          <w:szCs w:val="22"/>
        </w:rPr>
        <w:t>del</w:t>
      </w:r>
      <w:r w:rsidR="008B7973" w:rsidRPr="00F04BDD">
        <w:rPr>
          <w:rFonts w:cs="Arial"/>
          <w:sz w:val="22"/>
          <w:szCs w:val="22"/>
        </w:rPr>
        <w:t xml:space="preserve"> </w:t>
      </w:r>
      <w:r w:rsidR="008D4B9C" w:rsidRPr="00F04BDD">
        <w:rPr>
          <w:rFonts w:cs="Arial"/>
          <w:sz w:val="22"/>
          <w:szCs w:val="22"/>
        </w:rPr>
        <w:t xml:space="preserve">traslado de los remanentes por revalorizaciones mayores a doce meses de causado </w:t>
      </w:r>
      <w:r w:rsidR="008B7973" w:rsidRPr="00F04BDD">
        <w:rPr>
          <w:rFonts w:cs="Arial"/>
          <w:sz w:val="22"/>
          <w:szCs w:val="22"/>
        </w:rPr>
        <w:t xml:space="preserve">Al Fondo </w:t>
      </w:r>
      <w:r w:rsidR="00345687" w:rsidRPr="00F04BDD">
        <w:rPr>
          <w:rFonts w:cs="Arial"/>
          <w:sz w:val="22"/>
          <w:szCs w:val="22"/>
        </w:rPr>
        <w:t>de Bienestar Social</w:t>
      </w:r>
      <w:r w:rsidR="008D4B9C" w:rsidRPr="00F04BDD">
        <w:rPr>
          <w:rFonts w:cs="Arial"/>
          <w:sz w:val="22"/>
          <w:szCs w:val="22"/>
        </w:rPr>
        <w:t xml:space="preserve"> </w:t>
      </w:r>
    </w:p>
    <w:p w:rsidR="00F35EDC" w:rsidRPr="00F04BDD" w:rsidRDefault="008B7973" w:rsidP="008D4B9C">
      <w:pPr>
        <w:pStyle w:val="Textoindependiente"/>
        <w:jc w:val="center"/>
        <w:rPr>
          <w:rFonts w:cs="Arial"/>
          <w:sz w:val="22"/>
          <w:szCs w:val="22"/>
        </w:rPr>
      </w:pPr>
      <w:r w:rsidRPr="00F04BDD">
        <w:rPr>
          <w:rFonts w:cs="Arial"/>
          <w:sz w:val="22"/>
          <w:szCs w:val="22"/>
        </w:rPr>
        <w:t>De La Cooperativa.</w:t>
      </w:r>
    </w:p>
    <w:p w:rsidR="00F35EDC" w:rsidRPr="00F04BDD" w:rsidRDefault="00F35EDC" w:rsidP="008D4B9C">
      <w:pPr>
        <w:pStyle w:val="Textoindependiente"/>
        <w:jc w:val="center"/>
        <w:rPr>
          <w:rFonts w:cs="Arial"/>
          <w:sz w:val="22"/>
          <w:szCs w:val="22"/>
        </w:rPr>
      </w:pPr>
    </w:p>
    <w:p w:rsidR="00F35EDC" w:rsidRPr="00F04BDD" w:rsidRDefault="00F35EDC" w:rsidP="00F35EDC">
      <w:pPr>
        <w:pStyle w:val="Textoindependiente"/>
        <w:jc w:val="center"/>
        <w:rPr>
          <w:rFonts w:cs="Arial"/>
          <w:sz w:val="22"/>
          <w:szCs w:val="22"/>
        </w:rPr>
      </w:pPr>
      <w:r w:rsidRPr="00F04BDD">
        <w:rPr>
          <w:rFonts w:cs="Arial"/>
          <w:sz w:val="22"/>
          <w:szCs w:val="22"/>
        </w:rPr>
        <w:t xml:space="preserve">El Consejo de Administración de la Cooperativa </w:t>
      </w:r>
      <w:r w:rsidR="00A402D0" w:rsidRPr="00F04BDD">
        <w:rPr>
          <w:rFonts w:cs="Arial"/>
          <w:sz w:val="22"/>
          <w:szCs w:val="22"/>
        </w:rPr>
        <w:t xml:space="preserve">de </w:t>
      </w:r>
      <w:proofErr w:type="spellStart"/>
      <w:r w:rsidR="00A402D0" w:rsidRPr="00F04BDD">
        <w:rPr>
          <w:rFonts w:cs="Arial"/>
          <w:sz w:val="22"/>
          <w:szCs w:val="22"/>
        </w:rPr>
        <w:t>Aipe</w:t>
      </w:r>
      <w:proofErr w:type="spellEnd"/>
      <w:r w:rsidR="00A402D0" w:rsidRPr="00F04BDD">
        <w:rPr>
          <w:rFonts w:cs="Arial"/>
          <w:sz w:val="22"/>
          <w:szCs w:val="22"/>
        </w:rPr>
        <w:t xml:space="preserve"> “COOPEAIPE”,</w:t>
      </w:r>
      <w:r w:rsidRPr="00F04BDD">
        <w:rPr>
          <w:rFonts w:cs="Arial"/>
          <w:sz w:val="22"/>
          <w:szCs w:val="22"/>
        </w:rPr>
        <w:t xml:space="preserve"> en uso de sus facultades legales, estatutarias, y</w:t>
      </w:r>
    </w:p>
    <w:p w:rsidR="00F35EDC" w:rsidRPr="00F04BDD" w:rsidRDefault="00F35EDC" w:rsidP="00F35EDC">
      <w:pPr>
        <w:pStyle w:val="Textoindependiente"/>
        <w:rPr>
          <w:rFonts w:cs="Arial"/>
          <w:sz w:val="22"/>
          <w:szCs w:val="22"/>
        </w:rPr>
      </w:pPr>
    </w:p>
    <w:p w:rsidR="00F35EDC" w:rsidRPr="00F04BDD" w:rsidRDefault="00F35EDC" w:rsidP="00F35EDC">
      <w:pPr>
        <w:pStyle w:val="Textoindependiente"/>
        <w:jc w:val="center"/>
        <w:rPr>
          <w:rFonts w:cs="Arial"/>
          <w:sz w:val="22"/>
          <w:szCs w:val="22"/>
        </w:rPr>
      </w:pPr>
      <w:r w:rsidRPr="00F04BDD">
        <w:rPr>
          <w:rFonts w:cs="Arial"/>
          <w:sz w:val="22"/>
          <w:szCs w:val="22"/>
        </w:rPr>
        <w:t>CONSIDERANDO:</w:t>
      </w:r>
    </w:p>
    <w:p w:rsidR="00F35EDC" w:rsidRPr="00F04BDD" w:rsidRDefault="00F35EDC" w:rsidP="00F35EDC">
      <w:pPr>
        <w:pStyle w:val="Textoindependiente"/>
        <w:rPr>
          <w:rFonts w:cs="Arial"/>
          <w:sz w:val="22"/>
          <w:szCs w:val="22"/>
        </w:rPr>
      </w:pPr>
    </w:p>
    <w:p w:rsidR="00B50B06" w:rsidRPr="00F04BDD" w:rsidRDefault="00CA53D5" w:rsidP="00F35EDC">
      <w:pPr>
        <w:pStyle w:val="Textoindependiente"/>
        <w:numPr>
          <w:ilvl w:val="0"/>
          <w:numId w:val="3"/>
        </w:numPr>
        <w:rPr>
          <w:rFonts w:cs="Arial"/>
          <w:sz w:val="22"/>
          <w:szCs w:val="22"/>
        </w:rPr>
      </w:pPr>
      <w:r w:rsidRPr="00F04BDD">
        <w:rPr>
          <w:rFonts w:cs="Arial"/>
          <w:sz w:val="22"/>
          <w:szCs w:val="22"/>
        </w:rPr>
        <w:t xml:space="preserve">Que </w:t>
      </w:r>
      <w:r w:rsidR="008D4B9C" w:rsidRPr="00F04BDD">
        <w:rPr>
          <w:rFonts w:cs="Arial"/>
          <w:sz w:val="22"/>
          <w:szCs w:val="22"/>
        </w:rPr>
        <w:t xml:space="preserve">La cooperativa </w:t>
      </w:r>
      <w:r w:rsidR="00F35EDC" w:rsidRPr="00F04BDD">
        <w:rPr>
          <w:rFonts w:cs="Arial"/>
          <w:sz w:val="22"/>
          <w:szCs w:val="22"/>
        </w:rPr>
        <w:t xml:space="preserve">en virtud </w:t>
      </w:r>
      <w:r w:rsidR="008B7973" w:rsidRPr="00F04BDD">
        <w:rPr>
          <w:rFonts w:cs="Arial"/>
          <w:sz w:val="22"/>
          <w:szCs w:val="22"/>
        </w:rPr>
        <w:t>al Artículo 12</w:t>
      </w:r>
      <w:r w:rsidR="008D4B9C" w:rsidRPr="00F04BDD">
        <w:rPr>
          <w:rFonts w:cs="Arial"/>
          <w:sz w:val="22"/>
          <w:szCs w:val="22"/>
        </w:rPr>
        <w:t xml:space="preserve">0 del Estatuto, ha realizado la </w:t>
      </w:r>
      <w:r w:rsidR="008B7973" w:rsidRPr="00F04BDD">
        <w:rPr>
          <w:rFonts w:cs="Arial"/>
          <w:sz w:val="22"/>
          <w:szCs w:val="22"/>
        </w:rPr>
        <w:t xml:space="preserve"> “</w:t>
      </w:r>
      <w:r w:rsidR="008D4B9C" w:rsidRPr="00F04BDD">
        <w:rPr>
          <w:rFonts w:cs="Arial"/>
          <w:b/>
          <w:sz w:val="22"/>
          <w:szCs w:val="22"/>
        </w:rPr>
        <w:t>REVALORIZACION DE APORTES SOCIALES</w:t>
      </w:r>
      <w:r w:rsidR="00044FC2" w:rsidRPr="00F04BDD">
        <w:rPr>
          <w:rFonts w:cs="Arial"/>
          <w:b/>
          <w:sz w:val="22"/>
          <w:szCs w:val="22"/>
        </w:rPr>
        <w:t>”</w:t>
      </w:r>
      <w:r w:rsidR="008B7973" w:rsidRPr="00F04BDD">
        <w:rPr>
          <w:rFonts w:cs="Arial"/>
          <w:sz w:val="22"/>
          <w:szCs w:val="22"/>
        </w:rPr>
        <w:t xml:space="preserve">, </w:t>
      </w:r>
      <w:r w:rsidR="00E820A7" w:rsidRPr="00F04BDD">
        <w:rPr>
          <w:rFonts w:cs="Arial"/>
          <w:sz w:val="22"/>
          <w:szCs w:val="22"/>
        </w:rPr>
        <w:t xml:space="preserve"> </w:t>
      </w:r>
      <w:r w:rsidR="008D4B9C" w:rsidRPr="00F04BDD">
        <w:rPr>
          <w:rFonts w:cs="Arial"/>
          <w:sz w:val="22"/>
          <w:szCs w:val="22"/>
        </w:rPr>
        <w:t>Individuales para mantener el poder adquisitivo constante de los mismos en la forma y dentro de las normas</w:t>
      </w:r>
      <w:r w:rsidR="00B50B06" w:rsidRPr="00F04BDD">
        <w:rPr>
          <w:rFonts w:cs="Arial"/>
          <w:sz w:val="22"/>
          <w:szCs w:val="22"/>
        </w:rPr>
        <w:t>.</w:t>
      </w:r>
    </w:p>
    <w:p w:rsidR="00F35EDC" w:rsidRPr="00F04BDD" w:rsidRDefault="008D4B9C" w:rsidP="00B50B06">
      <w:pPr>
        <w:pStyle w:val="Textoindependiente"/>
        <w:ind w:left="720"/>
        <w:rPr>
          <w:rFonts w:cs="Arial"/>
          <w:sz w:val="22"/>
          <w:szCs w:val="22"/>
        </w:rPr>
      </w:pPr>
      <w:r w:rsidRPr="00F04BDD">
        <w:rPr>
          <w:rFonts w:cs="Arial"/>
          <w:sz w:val="22"/>
          <w:szCs w:val="22"/>
        </w:rPr>
        <w:t xml:space="preserve"> </w:t>
      </w:r>
    </w:p>
    <w:p w:rsidR="00F54E03" w:rsidRPr="00F04BDD" w:rsidRDefault="00F35EDC" w:rsidP="00F35EDC">
      <w:pPr>
        <w:pStyle w:val="Textoindependiente"/>
        <w:numPr>
          <w:ilvl w:val="0"/>
          <w:numId w:val="3"/>
        </w:numPr>
        <w:rPr>
          <w:rFonts w:cs="Arial"/>
          <w:sz w:val="22"/>
          <w:szCs w:val="22"/>
        </w:rPr>
      </w:pPr>
      <w:r w:rsidRPr="00F04BDD">
        <w:rPr>
          <w:rFonts w:cs="Arial"/>
          <w:sz w:val="22"/>
          <w:szCs w:val="22"/>
        </w:rPr>
        <w:t xml:space="preserve">Que la Superintendencia de la Economía Solidaria, </w:t>
      </w:r>
      <w:r w:rsidR="00F54E03" w:rsidRPr="00F04BDD">
        <w:rPr>
          <w:rFonts w:cs="Arial"/>
          <w:sz w:val="22"/>
          <w:szCs w:val="22"/>
        </w:rPr>
        <w:t>en art. 5. del capítulo VIII de</w:t>
      </w:r>
      <w:r w:rsidRPr="00F04BDD">
        <w:rPr>
          <w:rFonts w:cs="Arial"/>
          <w:sz w:val="22"/>
          <w:szCs w:val="22"/>
        </w:rPr>
        <w:t xml:space="preserve"> la Circular </w:t>
      </w:r>
      <w:r w:rsidR="00E458A5" w:rsidRPr="00F04BDD">
        <w:rPr>
          <w:rFonts w:cs="Arial"/>
          <w:sz w:val="22"/>
          <w:szCs w:val="22"/>
        </w:rPr>
        <w:t xml:space="preserve">Básica </w:t>
      </w:r>
      <w:r w:rsidRPr="00F04BDD">
        <w:rPr>
          <w:rFonts w:cs="Arial"/>
          <w:sz w:val="22"/>
          <w:szCs w:val="22"/>
        </w:rPr>
        <w:t>Contable y Financiera</w:t>
      </w:r>
      <w:r w:rsidR="00F54E03" w:rsidRPr="00F04BDD">
        <w:rPr>
          <w:rFonts w:cs="Arial"/>
          <w:sz w:val="22"/>
          <w:szCs w:val="22"/>
        </w:rPr>
        <w:t>,</w:t>
      </w:r>
      <w:r w:rsidRPr="00F04BDD">
        <w:rPr>
          <w:rFonts w:cs="Arial"/>
          <w:sz w:val="22"/>
          <w:szCs w:val="22"/>
        </w:rPr>
        <w:t xml:space="preserve"> </w:t>
      </w:r>
      <w:r w:rsidR="00F54E03" w:rsidRPr="00F04BDD">
        <w:rPr>
          <w:rFonts w:cs="Arial"/>
          <w:sz w:val="22"/>
          <w:szCs w:val="22"/>
        </w:rPr>
        <w:t xml:space="preserve">establece </w:t>
      </w:r>
      <w:r w:rsidR="00414575" w:rsidRPr="00F04BDD">
        <w:rPr>
          <w:rFonts w:cs="Arial"/>
          <w:sz w:val="22"/>
          <w:szCs w:val="22"/>
        </w:rPr>
        <w:t>que: Los aportes se pueden Revalorizar sin exceder el tope máximo igual al índice de precios al consumidor certificado por el DANE para el año inmediatamente anterior. Al igual que en caso de retiro de los Asociados antes de aplicar la Revalorización estipulada por la Asamblea, esta se debe realizar calculando el monto promedio día/año.</w:t>
      </w:r>
    </w:p>
    <w:p w:rsidR="00F54E03" w:rsidRPr="00F04BDD" w:rsidRDefault="00F54E03" w:rsidP="00F54E03">
      <w:pPr>
        <w:pStyle w:val="Prrafodelista"/>
        <w:rPr>
          <w:rFonts w:ascii="Arial" w:hAnsi="Arial" w:cs="Arial"/>
          <w:sz w:val="22"/>
          <w:szCs w:val="22"/>
        </w:rPr>
      </w:pPr>
    </w:p>
    <w:p w:rsidR="00414575" w:rsidRPr="00F04BDD" w:rsidRDefault="00F54E03" w:rsidP="00414575">
      <w:pPr>
        <w:pStyle w:val="Textoindependiente"/>
        <w:numPr>
          <w:ilvl w:val="0"/>
          <w:numId w:val="3"/>
        </w:numPr>
        <w:rPr>
          <w:rFonts w:cs="Arial"/>
          <w:sz w:val="22"/>
          <w:szCs w:val="22"/>
        </w:rPr>
      </w:pPr>
      <w:r w:rsidRPr="00F04BDD">
        <w:rPr>
          <w:rFonts w:cs="Arial"/>
          <w:sz w:val="22"/>
          <w:szCs w:val="22"/>
        </w:rPr>
        <w:t xml:space="preserve"> </w:t>
      </w:r>
      <w:r w:rsidR="00414575" w:rsidRPr="00F04BDD">
        <w:rPr>
          <w:rFonts w:cs="Arial"/>
          <w:sz w:val="22"/>
          <w:szCs w:val="22"/>
        </w:rPr>
        <w:t>Que la Superintendencia de la Economía Solidaria, en art. 5.1 del capítulo VIII de la Circular Básica Contable y Financiera, establece que. “En primera instancia la asamblea deberá aprobar la constitución del fondo para la Revalorización de Aportes con recursos provenientes del remanente de los excedentes del ejercicio de cada año, después de haberse aplicado los porcentajes obligatorios consignados en la ley   79 de 1988 y sus decretos reglamentarios.</w:t>
      </w:r>
    </w:p>
    <w:p w:rsidR="00CA53D5" w:rsidRPr="00F04BDD" w:rsidRDefault="00CA53D5" w:rsidP="00CA53D5">
      <w:pPr>
        <w:pStyle w:val="Prrafodelista"/>
        <w:rPr>
          <w:rFonts w:ascii="Arial" w:hAnsi="Arial" w:cs="Arial"/>
          <w:sz w:val="22"/>
          <w:szCs w:val="22"/>
        </w:rPr>
      </w:pPr>
    </w:p>
    <w:p w:rsidR="00767A18" w:rsidRPr="00F04BDD" w:rsidRDefault="00767A18" w:rsidP="00767A18">
      <w:pPr>
        <w:pStyle w:val="Textoindependiente"/>
        <w:numPr>
          <w:ilvl w:val="0"/>
          <w:numId w:val="3"/>
        </w:numPr>
        <w:rPr>
          <w:rFonts w:cs="Arial"/>
          <w:sz w:val="22"/>
          <w:szCs w:val="22"/>
        </w:rPr>
      </w:pPr>
      <w:r w:rsidRPr="00F04BDD">
        <w:rPr>
          <w:rFonts w:cs="Arial"/>
          <w:sz w:val="22"/>
          <w:szCs w:val="22"/>
        </w:rPr>
        <w:t>Que a la fecha de realizar el presente reglamento, existe en la cuenta Contable “246515 Retornos Decretados”,  saldos de vigencias anteriores, por concepto de  Revalorizaciones de Aportes en cabeza de Asociados que al momento de su aplicación ya habían realizado el retiro voluntario de la cooperativa.</w:t>
      </w:r>
    </w:p>
    <w:p w:rsidR="00767A18" w:rsidRPr="00F04BDD" w:rsidRDefault="00767A18" w:rsidP="00767A18">
      <w:pPr>
        <w:pStyle w:val="Prrafodelista"/>
        <w:rPr>
          <w:rFonts w:ascii="Arial" w:hAnsi="Arial" w:cs="Arial"/>
          <w:sz w:val="22"/>
          <w:szCs w:val="22"/>
        </w:rPr>
      </w:pPr>
    </w:p>
    <w:p w:rsidR="00767A18" w:rsidRPr="00F04BDD" w:rsidRDefault="00EC03FC" w:rsidP="00767A18">
      <w:pPr>
        <w:pStyle w:val="Textoindependiente"/>
        <w:numPr>
          <w:ilvl w:val="0"/>
          <w:numId w:val="3"/>
        </w:numPr>
        <w:rPr>
          <w:rFonts w:cs="Arial"/>
          <w:sz w:val="22"/>
          <w:szCs w:val="22"/>
        </w:rPr>
      </w:pPr>
      <w:r w:rsidRPr="00F04BDD">
        <w:rPr>
          <w:rFonts w:cs="Arial"/>
          <w:sz w:val="22"/>
          <w:szCs w:val="22"/>
        </w:rPr>
        <w:t>Que teniendo en cuenta los valores estipulados en el ítem anterior, éstos asociados fueron notificados para que realizaran el respectivo retiro del dinero consignado en estas cuentas, posteriormente estos datos  fueron listados en sitios visibles de la cooperativa y publicados por edicto en un diario de amplia circulación  departamental (Diario la Nación sábado 25 de enero de 2014); pero a la fecha aún reposan en la contabilidad y es de gran importancia realizar la depuración del Balance</w:t>
      </w:r>
      <w:r w:rsidR="00767A18" w:rsidRPr="00F04BDD">
        <w:rPr>
          <w:rFonts w:cs="Arial"/>
          <w:sz w:val="22"/>
          <w:szCs w:val="22"/>
        </w:rPr>
        <w:t>.</w:t>
      </w:r>
    </w:p>
    <w:p w:rsidR="00F35EDC" w:rsidRPr="00F04BDD" w:rsidRDefault="00F35EDC" w:rsidP="00F35EDC">
      <w:pPr>
        <w:pStyle w:val="Prrafodelista"/>
        <w:rPr>
          <w:rFonts w:ascii="Arial" w:hAnsi="Arial" w:cs="Arial"/>
          <w:sz w:val="22"/>
          <w:szCs w:val="22"/>
          <w:lang w:val="es-MX"/>
        </w:rPr>
      </w:pPr>
    </w:p>
    <w:p w:rsidR="00F35EDC" w:rsidRPr="00F04BDD" w:rsidRDefault="00F35EDC" w:rsidP="00F35EDC">
      <w:pPr>
        <w:pStyle w:val="Textoindependiente"/>
        <w:numPr>
          <w:ilvl w:val="0"/>
          <w:numId w:val="3"/>
        </w:numPr>
        <w:rPr>
          <w:rFonts w:cs="Arial"/>
          <w:sz w:val="22"/>
          <w:szCs w:val="22"/>
        </w:rPr>
      </w:pPr>
      <w:r w:rsidRPr="00F04BDD">
        <w:rPr>
          <w:rFonts w:cs="Arial"/>
          <w:sz w:val="22"/>
          <w:szCs w:val="22"/>
        </w:rPr>
        <w:t>Que es función del Consejo de Administración adoptar los reglamentos necesarios para el buen funcionamiento de la Cooperativa,</w:t>
      </w:r>
    </w:p>
    <w:p w:rsidR="00F35EDC" w:rsidRPr="00F04BDD" w:rsidRDefault="00F35EDC" w:rsidP="00F35EDC">
      <w:pPr>
        <w:pStyle w:val="Textoindependiente"/>
        <w:rPr>
          <w:rFonts w:cs="Arial"/>
          <w:sz w:val="22"/>
          <w:szCs w:val="22"/>
        </w:rPr>
      </w:pPr>
    </w:p>
    <w:p w:rsidR="00F35EDC" w:rsidRPr="00F04BDD" w:rsidRDefault="00F35EDC" w:rsidP="00F35EDC">
      <w:pPr>
        <w:pStyle w:val="Textoindependiente"/>
        <w:jc w:val="center"/>
        <w:rPr>
          <w:rFonts w:cs="Arial"/>
          <w:b/>
          <w:sz w:val="22"/>
          <w:szCs w:val="22"/>
        </w:rPr>
      </w:pPr>
      <w:r w:rsidRPr="00F04BDD">
        <w:rPr>
          <w:rFonts w:cs="Arial"/>
          <w:b/>
          <w:sz w:val="22"/>
          <w:szCs w:val="22"/>
        </w:rPr>
        <w:t>R E S U E L V E:</w:t>
      </w:r>
    </w:p>
    <w:p w:rsidR="00B42757" w:rsidRPr="00F04BDD" w:rsidRDefault="00B42757" w:rsidP="00F35EDC">
      <w:pPr>
        <w:pStyle w:val="Textoindependiente"/>
        <w:jc w:val="center"/>
        <w:rPr>
          <w:rFonts w:cs="Arial"/>
          <w:b/>
          <w:sz w:val="22"/>
          <w:szCs w:val="22"/>
        </w:rPr>
      </w:pPr>
    </w:p>
    <w:p w:rsidR="00532F82" w:rsidRPr="00F04BDD" w:rsidRDefault="002C10CB" w:rsidP="00A4177A">
      <w:pPr>
        <w:spacing w:line="360" w:lineRule="auto"/>
        <w:jc w:val="both"/>
        <w:rPr>
          <w:rFonts w:ascii="Arial" w:hAnsi="Arial" w:cs="Arial"/>
          <w:b/>
          <w:lang w:val="es-MX"/>
        </w:rPr>
      </w:pPr>
      <w:r w:rsidRPr="00F04BDD">
        <w:rPr>
          <w:rFonts w:ascii="Arial" w:hAnsi="Arial" w:cs="Arial"/>
          <w:b/>
          <w:bCs/>
        </w:rPr>
        <w:t xml:space="preserve">ARTÍCULO 1º. Objetivo: </w:t>
      </w:r>
      <w:r w:rsidR="00A4177A" w:rsidRPr="00F04BDD">
        <w:rPr>
          <w:rFonts w:ascii="Arial" w:hAnsi="Arial" w:cs="Arial"/>
          <w:lang w:val="es-MX"/>
        </w:rPr>
        <w:t xml:space="preserve">El presente acuerdo tiene por objeto reglamentar, de conformidad con las disposiciones legales vigentes y con base en el diagnóstico de las necesidades de los asociados, el manejo y utilización de los recursos que se destinen al </w:t>
      </w:r>
      <w:r w:rsidR="00345687" w:rsidRPr="00F04BDD">
        <w:rPr>
          <w:rFonts w:ascii="Arial" w:hAnsi="Arial" w:cs="Arial"/>
          <w:lang w:val="es-MX"/>
        </w:rPr>
        <w:t>F</w:t>
      </w:r>
      <w:r w:rsidR="00A4177A" w:rsidRPr="00F04BDD">
        <w:rPr>
          <w:rFonts w:ascii="Arial" w:hAnsi="Arial" w:cs="Arial"/>
          <w:lang w:val="es-MX"/>
        </w:rPr>
        <w:t xml:space="preserve">ondo </w:t>
      </w:r>
      <w:r w:rsidR="00D10CB5" w:rsidRPr="00F04BDD">
        <w:rPr>
          <w:rFonts w:ascii="Arial" w:hAnsi="Arial" w:cs="Arial"/>
          <w:lang w:val="es-MX"/>
        </w:rPr>
        <w:t xml:space="preserve">de </w:t>
      </w:r>
      <w:r w:rsidR="00D10CB5" w:rsidRPr="00F04BDD">
        <w:rPr>
          <w:rFonts w:ascii="Arial" w:hAnsi="Arial" w:cs="Arial"/>
        </w:rPr>
        <w:t>Bienestar Social y Apoyo Comunitario</w:t>
      </w:r>
      <w:r w:rsidR="00FC10A3" w:rsidRPr="00F04BDD">
        <w:rPr>
          <w:rFonts w:ascii="Arial" w:hAnsi="Arial" w:cs="Arial"/>
          <w:lang w:val="es-MX"/>
        </w:rPr>
        <w:t xml:space="preserve">, </w:t>
      </w:r>
      <w:r w:rsidR="00A4177A" w:rsidRPr="00F04BDD">
        <w:rPr>
          <w:rFonts w:ascii="Arial" w:hAnsi="Arial" w:cs="Arial"/>
          <w:lang w:val="es-MX"/>
        </w:rPr>
        <w:t xml:space="preserve"> </w:t>
      </w:r>
      <w:r w:rsidR="00B42757" w:rsidRPr="00F04BDD">
        <w:rPr>
          <w:rFonts w:ascii="Arial" w:hAnsi="Arial" w:cs="Arial"/>
          <w:lang w:val="es-MX"/>
        </w:rPr>
        <w:t xml:space="preserve">provenientes del </w:t>
      </w:r>
      <w:r w:rsidR="00B42757" w:rsidRPr="00F04BDD">
        <w:rPr>
          <w:rFonts w:ascii="Arial" w:hAnsi="Arial" w:cs="Arial"/>
        </w:rPr>
        <w:t>traslado</w:t>
      </w:r>
      <w:r w:rsidR="00C73CC6" w:rsidRPr="00F04BDD">
        <w:rPr>
          <w:rFonts w:ascii="Arial" w:hAnsi="Arial" w:cs="Arial"/>
        </w:rPr>
        <w:t xml:space="preserve"> </w:t>
      </w:r>
      <w:r w:rsidR="00454895" w:rsidRPr="00F04BDD">
        <w:rPr>
          <w:rFonts w:ascii="Arial" w:hAnsi="Arial" w:cs="Arial"/>
        </w:rPr>
        <w:t>d</w:t>
      </w:r>
      <w:r w:rsidR="00C73CC6" w:rsidRPr="00F04BDD">
        <w:rPr>
          <w:rFonts w:ascii="Arial" w:hAnsi="Arial" w:cs="Arial"/>
        </w:rPr>
        <w:t xml:space="preserve">e Los </w:t>
      </w:r>
      <w:r w:rsidR="00532F82" w:rsidRPr="00F04BDD">
        <w:rPr>
          <w:rFonts w:ascii="Arial" w:hAnsi="Arial" w:cs="Arial"/>
        </w:rPr>
        <w:t>Retornos Decretados por revalorizaciones</w:t>
      </w:r>
      <w:r w:rsidR="00D10CB5" w:rsidRPr="00F04BDD">
        <w:rPr>
          <w:rFonts w:ascii="Arial" w:hAnsi="Arial" w:cs="Arial"/>
        </w:rPr>
        <w:t xml:space="preserve"> de aportes </w:t>
      </w:r>
      <w:r w:rsidR="00532F82" w:rsidRPr="00F04BDD">
        <w:rPr>
          <w:rFonts w:ascii="Arial" w:hAnsi="Arial" w:cs="Arial"/>
        </w:rPr>
        <w:t xml:space="preserve"> ex asociados</w:t>
      </w:r>
      <w:r w:rsidR="00D10CB5" w:rsidRPr="00F04BDD">
        <w:rPr>
          <w:rFonts w:ascii="Arial" w:hAnsi="Arial" w:cs="Arial"/>
        </w:rPr>
        <w:t xml:space="preserve"> de vigencias anteriores.</w:t>
      </w:r>
      <w:r w:rsidR="00532F82" w:rsidRPr="00F04BDD">
        <w:rPr>
          <w:rFonts w:ascii="Arial" w:hAnsi="Arial" w:cs="Arial"/>
          <w:b/>
          <w:lang w:val="es-MX"/>
        </w:rPr>
        <w:t xml:space="preserve"> </w:t>
      </w:r>
      <w:r w:rsidR="001E4965" w:rsidRPr="00F04BDD">
        <w:rPr>
          <w:rFonts w:ascii="Arial" w:hAnsi="Arial" w:cs="Arial"/>
          <w:lang w:val="es-MX"/>
        </w:rPr>
        <w:t xml:space="preserve">Lo anterior con el fin </w:t>
      </w:r>
      <w:r w:rsidR="001E4965" w:rsidRPr="00F04BDD">
        <w:rPr>
          <w:rFonts w:ascii="Arial" w:hAnsi="Arial" w:cs="Arial"/>
        </w:rPr>
        <w:t>de ofrecer beneficios mediante la realización de actividades, planes y programas al servicio social de los asociados y de la comunidad en donde tiene  influencia la Cooperativa.</w:t>
      </w:r>
    </w:p>
    <w:p w:rsidR="004109F5" w:rsidRPr="00F04BDD" w:rsidRDefault="004109F5" w:rsidP="00A4177A">
      <w:pPr>
        <w:spacing w:line="360" w:lineRule="auto"/>
        <w:jc w:val="both"/>
        <w:rPr>
          <w:rFonts w:ascii="Arial" w:hAnsi="Arial" w:cs="Arial"/>
          <w:lang w:val="es-MX"/>
        </w:rPr>
      </w:pPr>
      <w:r w:rsidRPr="00F04BDD">
        <w:rPr>
          <w:rFonts w:ascii="Arial" w:hAnsi="Arial" w:cs="Arial"/>
          <w:b/>
          <w:lang w:val="es-MX"/>
        </w:rPr>
        <w:t xml:space="preserve">PARAGRAFO 1: </w:t>
      </w:r>
      <w:r w:rsidRPr="00F04BDD">
        <w:rPr>
          <w:rFonts w:ascii="Arial" w:hAnsi="Arial" w:cs="Arial"/>
          <w:lang w:val="es-MX"/>
        </w:rPr>
        <w:t xml:space="preserve">A partir de la </w:t>
      </w:r>
      <w:r w:rsidR="004274DB" w:rsidRPr="00F04BDD">
        <w:rPr>
          <w:rFonts w:ascii="Arial" w:hAnsi="Arial" w:cs="Arial"/>
          <w:lang w:val="es-MX"/>
        </w:rPr>
        <w:t>aplicación</w:t>
      </w:r>
      <w:r w:rsidRPr="00F04BDD">
        <w:rPr>
          <w:rFonts w:ascii="Arial" w:hAnsi="Arial" w:cs="Arial"/>
          <w:lang w:val="es-MX"/>
        </w:rPr>
        <w:t xml:space="preserve"> de la Revalorización de Aportes</w:t>
      </w:r>
      <w:r w:rsidR="00981851" w:rsidRPr="00F04BDD">
        <w:rPr>
          <w:rFonts w:ascii="Arial" w:hAnsi="Arial" w:cs="Arial"/>
          <w:lang w:val="es-MX"/>
        </w:rPr>
        <w:t xml:space="preserve"> futuras</w:t>
      </w:r>
      <w:r w:rsidR="004274DB" w:rsidRPr="00F04BDD">
        <w:rPr>
          <w:rFonts w:ascii="Arial" w:hAnsi="Arial" w:cs="Arial"/>
          <w:lang w:val="es-MX"/>
        </w:rPr>
        <w:t>,</w:t>
      </w:r>
      <w:r w:rsidRPr="00F04BDD">
        <w:rPr>
          <w:rFonts w:ascii="Arial" w:hAnsi="Arial" w:cs="Arial"/>
          <w:lang w:val="es-MX"/>
        </w:rPr>
        <w:t xml:space="preserve"> </w:t>
      </w:r>
      <w:r w:rsidR="004274DB" w:rsidRPr="00F04BDD">
        <w:rPr>
          <w:rFonts w:ascii="Arial" w:hAnsi="Arial" w:cs="Arial"/>
          <w:lang w:val="es-MX"/>
        </w:rPr>
        <w:t>aprobada</w:t>
      </w:r>
      <w:r w:rsidRPr="00F04BDD">
        <w:rPr>
          <w:rFonts w:ascii="Arial" w:hAnsi="Arial" w:cs="Arial"/>
          <w:lang w:val="es-MX"/>
        </w:rPr>
        <w:t xml:space="preserve"> por la</w:t>
      </w:r>
      <w:r w:rsidR="00C61413" w:rsidRPr="00F04BDD">
        <w:rPr>
          <w:rFonts w:ascii="Arial" w:hAnsi="Arial" w:cs="Arial"/>
          <w:lang w:val="es-MX"/>
        </w:rPr>
        <w:t>s</w:t>
      </w:r>
      <w:r w:rsidRPr="00F04BDD">
        <w:rPr>
          <w:rFonts w:ascii="Arial" w:hAnsi="Arial" w:cs="Arial"/>
          <w:lang w:val="es-MX"/>
        </w:rPr>
        <w:t xml:space="preserve"> Asamblea</w:t>
      </w:r>
      <w:r w:rsidR="00C61413" w:rsidRPr="00F04BDD">
        <w:rPr>
          <w:rFonts w:ascii="Arial" w:hAnsi="Arial" w:cs="Arial"/>
          <w:lang w:val="es-MX"/>
        </w:rPr>
        <w:t>s</w:t>
      </w:r>
      <w:r w:rsidRPr="00F04BDD">
        <w:rPr>
          <w:rFonts w:ascii="Arial" w:hAnsi="Arial" w:cs="Arial"/>
          <w:lang w:val="es-MX"/>
        </w:rPr>
        <w:t xml:space="preserve"> y </w:t>
      </w:r>
      <w:r w:rsidR="004274DB" w:rsidRPr="00F04BDD">
        <w:rPr>
          <w:rFonts w:ascii="Arial" w:hAnsi="Arial" w:cs="Arial"/>
          <w:lang w:val="es-MX"/>
        </w:rPr>
        <w:t>consignado</w:t>
      </w:r>
      <w:r w:rsidRPr="00F04BDD">
        <w:rPr>
          <w:rFonts w:ascii="Arial" w:hAnsi="Arial" w:cs="Arial"/>
          <w:lang w:val="es-MX"/>
        </w:rPr>
        <w:t xml:space="preserve"> en cabeza de </w:t>
      </w:r>
      <w:r w:rsidR="004274DB" w:rsidRPr="00F04BDD">
        <w:rPr>
          <w:rFonts w:ascii="Arial" w:hAnsi="Arial" w:cs="Arial"/>
          <w:lang w:val="es-MX"/>
        </w:rPr>
        <w:t>personas que a la fecha</w:t>
      </w:r>
      <w:r w:rsidRPr="00F04BDD">
        <w:rPr>
          <w:rFonts w:ascii="Arial" w:hAnsi="Arial" w:cs="Arial"/>
          <w:lang w:val="es-MX"/>
        </w:rPr>
        <w:t xml:space="preserve"> se hayan retirado de la cooperativa; </w:t>
      </w:r>
      <w:r w:rsidR="004274DB" w:rsidRPr="00F04BDD">
        <w:rPr>
          <w:rFonts w:ascii="Arial" w:hAnsi="Arial" w:cs="Arial"/>
          <w:lang w:val="es-MX"/>
        </w:rPr>
        <w:t xml:space="preserve"> </w:t>
      </w:r>
      <w:r w:rsidRPr="00F04BDD">
        <w:rPr>
          <w:rFonts w:ascii="Arial" w:hAnsi="Arial" w:cs="Arial"/>
          <w:lang w:val="es-MX"/>
        </w:rPr>
        <w:t xml:space="preserve">la administración </w:t>
      </w:r>
      <w:r w:rsidR="004274DB" w:rsidRPr="00F04BDD">
        <w:rPr>
          <w:rFonts w:ascii="Arial" w:hAnsi="Arial" w:cs="Arial"/>
          <w:lang w:val="es-MX"/>
        </w:rPr>
        <w:t xml:space="preserve">procederá a </w:t>
      </w:r>
      <w:r w:rsidR="009A7F1D" w:rsidRPr="00F04BDD">
        <w:rPr>
          <w:rFonts w:ascii="Arial" w:hAnsi="Arial" w:cs="Arial"/>
          <w:lang w:val="es-MX"/>
        </w:rPr>
        <w:t>informar</w:t>
      </w:r>
      <w:r w:rsidRPr="00F04BDD">
        <w:rPr>
          <w:rFonts w:ascii="Arial" w:hAnsi="Arial" w:cs="Arial"/>
          <w:lang w:val="es-MX"/>
        </w:rPr>
        <w:t xml:space="preserve"> por escrito</w:t>
      </w:r>
      <w:r w:rsidR="009A7F1D" w:rsidRPr="00F04BDD">
        <w:rPr>
          <w:rFonts w:ascii="Arial" w:hAnsi="Arial" w:cs="Arial"/>
          <w:lang w:val="es-MX"/>
        </w:rPr>
        <w:t xml:space="preserve"> a </w:t>
      </w:r>
      <w:r w:rsidR="004274DB" w:rsidRPr="00F04BDD">
        <w:rPr>
          <w:rFonts w:ascii="Arial" w:hAnsi="Arial" w:cs="Arial"/>
          <w:lang w:val="es-MX"/>
        </w:rPr>
        <w:t>dichos</w:t>
      </w:r>
      <w:r w:rsidR="009A7F1D" w:rsidRPr="00F04BDD">
        <w:rPr>
          <w:rFonts w:ascii="Arial" w:hAnsi="Arial" w:cs="Arial"/>
          <w:lang w:val="es-MX"/>
        </w:rPr>
        <w:t xml:space="preserve"> beneficiarios, para que reclamen estos valores y si en un término de doce meses</w:t>
      </w:r>
      <w:r w:rsidR="004274DB" w:rsidRPr="00F04BDD">
        <w:rPr>
          <w:rFonts w:ascii="Arial" w:hAnsi="Arial" w:cs="Arial"/>
          <w:lang w:val="es-MX"/>
        </w:rPr>
        <w:t>,</w:t>
      </w:r>
      <w:r w:rsidR="009A7F1D" w:rsidRPr="00F04BDD">
        <w:rPr>
          <w:rFonts w:ascii="Arial" w:hAnsi="Arial" w:cs="Arial"/>
          <w:lang w:val="es-MX"/>
        </w:rPr>
        <w:t xml:space="preserve">   no se ha hecho efectiva la reclamación, los mismos serán trasladados </w:t>
      </w:r>
      <w:r w:rsidR="00B50B06" w:rsidRPr="00F04BDD">
        <w:rPr>
          <w:rFonts w:ascii="Arial" w:hAnsi="Arial" w:cs="Arial"/>
          <w:lang w:val="es-MX"/>
        </w:rPr>
        <w:t xml:space="preserve">en el 50% </w:t>
      </w:r>
      <w:r w:rsidR="009A7F1D" w:rsidRPr="00F04BDD">
        <w:rPr>
          <w:rFonts w:ascii="Arial" w:hAnsi="Arial" w:cs="Arial"/>
          <w:lang w:val="es-MX"/>
        </w:rPr>
        <w:t xml:space="preserve">como depósitos al fortalecimiento del </w:t>
      </w:r>
      <w:r w:rsidR="00345687" w:rsidRPr="00F04BDD">
        <w:rPr>
          <w:rFonts w:ascii="Arial" w:hAnsi="Arial" w:cs="Arial"/>
          <w:lang w:val="es-MX"/>
        </w:rPr>
        <w:t xml:space="preserve">Fondo de </w:t>
      </w:r>
      <w:r w:rsidR="00345687" w:rsidRPr="00F04BDD">
        <w:rPr>
          <w:rFonts w:ascii="Arial" w:hAnsi="Arial" w:cs="Arial"/>
        </w:rPr>
        <w:t>Bienestar Social y Apoyo Comunitario,</w:t>
      </w:r>
      <w:r w:rsidR="009A7F1D" w:rsidRPr="00F04BDD">
        <w:rPr>
          <w:rFonts w:ascii="Arial" w:hAnsi="Arial" w:cs="Arial"/>
          <w:lang w:val="es-MX"/>
        </w:rPr>
        <w:t xml:space="preserve"> para la realización de fines sociales.  </w:t>
      </w:r>
      <w:r w:rsidRPr="00F04BDD">
        <w:rPr>
          <w:rFonts w:ascii="Arial" w:hAnsi="Arial" w:cs="Arial"/>
          <w:lang w:val="es-MX"/>
        </w:rPr>
        <w:t xml:space="preserve"> </w:t>
      </w:r>
    </w:p>
    <w:p w:rsidR="00A4177A" w:rsidRPr="00F04BDD" w:rsidRDefault="00A4177A" w:rsidP="00A4177A">
      <w:pPr>
        <w:spacing w:line="360" w:lineRule="auto"/>
        <w:jc w:val="both"/>
        <w:rPr>
          <w:rFonts w:ascii="Arial" w:hAnsi="Arial" w:cs="Arial"/>
          <w:lang w:val="es-MX"/>
        </w:rPr>
      </w:pPr>
      <w:r w:rsidRPr="00F04BDD">
        <w:rPr>
          <w:rFonts w:ascii="Arial" w:hAnsi="Arial" w:cs="Arial"/>
          <w:b/>
          <w:lang w:val="es-MX"/>
        </w:rPr>
        <w:t>ARTÍCULO 2° ACTIVIDADES</w:t>
      </w:r>
      <w:r w:rsidR="00B42757" w:rsidRPr="00F04BDD">
        <w:rPr>
          <w:rFonts w:ascii="Arial" w:hAnsi="Arial" w:cs="Arial"/>
          <w:b/>
          <w:lang w:val="es-MX"/>
        </w:rPr>
        <w:t xml:space="preserve">: </w:t>
      </w:r>
      <w:r w:rsidRPr="00F04BDD">
        <w:rPr>
          <w:rFonts w:ascii="Arial" w:hAnsi="Arial" w:cs="Arial"/>
          <w:b/>
          <w:lang w:val="es-MX"/>
        </w:rPr>
        <w:t xml:space="preserve"> </w:t>
      </w:r>
      <w:r w:rsidRPr="00F04BDD">
        <w:rPr>
          <w:rFonts w:ascii="Arial" w:hAnsi="Arial" w:cs="Arial"/>
          <w:lang w:val="es-MX"/>
        </w:rPr>
        <w:t xml:space="preserve">Los recursos del </w:t>
      </w:r>
      <w:r w:rsidR="00345687" w:rsidRPr="00F04BDD">
        <w:rPr>
          <w:rFonts w:ascii="Arial" w:hAnsi="Arial" w:cs="Arial"/>
          <w:lang w:val="es-MX"/>
        </w:rPr>
        <w:t xml:space="preserve">Fondo de </w:t>
      </w:r>
      <w:r w:rsidR="00345687" w:rsidRPr="00F04BDD">
        <w:rPr>
          <w:rFonts w:ascii="Arial" w:hAnsi="Arial" w:cs="Arial"/>
        </w:rPr>
        <w:t>Bienestar Social y Apoyo Comunitario</w:t>
      </w:r>
      <w:r w:rsidRPr="00F04BDD">
        <w:rPr>
          <w:rFonts w:ascii="Arial" w:hAnsi="Arial" w:cs="Arial"/>
          <w:lang w:val="es-MX"/>
        </w:rPr>
        <w:t xml:space="preserve">,  proveniente </w:t>
      </w:r>
      <w:r w:rsidRPr="00F04BDD">
        <w:rPr>
          <w:rFonts w:ascii="Arial" w:hAnsi="Arial" w:cs="Arial"/>
        </w:rPr>
        <w:t xml:space="preserve">De Los </w:t>
      </w:r>
      <w:r w:rsidR="00454895" w:rsidRPr="00F04BDD">
        <w:rPr>
          <w:rFonts w:ascii="Arial" w:hAnsi="Arial" w:cs="Arial"/>
        </w:rPr>
        <w:t xml:space="preserve">Retornos Decretados por revalorizaciones </w:t>
      </w:r>
      <w:r w:rsidRPr="00F04BDD">
        <w:rPr>
          <w:rFonts w:ascii="Arial" w:hAnsi="Arial" w:cs="Arial"/>
        </w:rPr>
        <w:t xml:space="preserve">Ex Asociados, </w:t>
      </w:r>
      <w:r w:rsidRPr="00F04BDD">
        <w:rPr>
          <w:rFonts w:ascii="Arial" w:hAnsi="Arial" w:cs="Arial"/>
          <w:lang w:val="es-MX"/>
        </w:rPr>
        <w:t>sólo podrán destinarse para las siguientes actividades o en los siguientes casos:</w:t>
      </w:r>
    </w:p>
    <w:p w:rsidR="00D10CB5" w:rsidRPr="00F04BDD" w:rsidRDefault="00D10CB5" w:rsidP="00D10CB5">
      <w:pPr>
        <w:numPr>
          <w:ilvl w:val="0"/>
          <w:numId w:val="12"/>
        </w:numPr>
        <w:spacing w:after="0" w:line="240" w:lineRule="auto"/>
        <w:jc w:val="both"/>
        <w:rPr>
          <w:rFonts w:ascii="Arial" w:hAnsi="Arial" w:cs="Arial"/>
        </w:rPr>
      </w:pPr>
      <w:r w:rsidRPr="00F04BDD">
        <w:rPr>
          <w:rFonts w:ascii="Arial" w:hAnsi="Arial" w:cs="Arial"/>
          <w:lang w:val="es-MX"/>
        </w:rPr>
        <w:t xml:space="preserve">Las actividades realizadas por FUNDACOOPEAIPE, o ejecutadas a través de cualquier otro medio, destinadas a </w:t>
      </w:r>
      <w:r w:rsidRPr="00F04BDD">
        <w:rPr>
          <w:rFonts w:ascii="Arial" w:hAnsi="Arial" w:cs="Arial"/>
        </w:rPr>
        <w:t>difundir, promover, fomentar y ejecutar los programas sociales y políticos de la Cooperativa COOPEAIPE en todas las manifestaciones de educación, asesorías, deporte, recreación, arte, cultura, solidaridad, ayuda mutua, autogestión, integración, y participación empresarial democrática, que sirvan al desarrollo de los asociados de la Cooperativa, de la comunidad que los rodea y buscando contribuir de manera efectiva al fortalecimiento corporativo de COOPEAIPE  para el logro de sus objetivos institucionales.</w:t>
      </w:r>
    </w:p>
    <w:p w:rsidR="00AB5C8C" w:rsidRPr="00F04BDD" w:rsidRDefault="00AB5C8C" w:rsidP="00AB5C8C">
      <w:pPr>
        <w:spacing w:after="0" w:line="240" w:lineRule="auto"/>
        <w:ind w:left="397"/>
        <w:jc w:val="both"/>
        <w:rPr>
          <w:rFonts w:ascii="Arial" w:hAnsi="Arial" w:cs="Arial"/>
        </w:rPr>
      </w:pPr>
    </w:p>
    <w:p w:rsidR="00D10CB5" w:rsidRPr="00F04BDD" w:rsidRDefault="00D10CB5" w:rsidP="00D10CB5">
      <w:pPr>
        <w:numPr>
          <w:ilvl w:val="0"/>
          <w:numId w:val="12"/>
        </w:numPr>
        <w:spacing w:after="0" w:line="240" w:lineRule="auto"/>
        <w:jc w:val="both"/>
        <w:rPr>
          <w:rFonts w:ascii="Arial" w:hAnsi="Arial" w:cs="Arial"/>
          <w:lang w:val="es-MX"/>
        </w:rPr>
      </w:pPr>
      <w:r w:rsidRPr="00F04BDD">
        <w:rPr>
          <w:rFonts w:ascii="Arial" w:hAnsi="Arial" w:cs="Arial"/>
          <w:lang w:val="es-MX"/>
        </w:rPr>
        <w:t>Adquisición de plantas físicas,  enseres, equipos y programas tecnológicos para la ejecución de programas sociales de la Cooperativa.</w:t>
      </w:r>
    </w:p>
    <w:p w:rsidR="00AB5C8C" w:rsidRPr="00F04BDD" w:rsidRDefault="00AB5C8C" w:rsidP="00AB5C8C">
      <w:pPr>
        <w:spacing w:after="0" w:line="240" w:lineRule="auto"/>
        <w:jc w:val="both"/>
        <w:rPr>
          <w:rFonts w:ascii="Arial" w:hAnsi="Arial" w:cs="Arial"/>
          <w:lang w:val="es-MX"/>
        </w:rPr>
      </w:pPr>
    </w:p>
    <w:p w:rsidR="00D10CB5" w:rsidRPr="00F04BDD" w:rsidRDefault="00D10CB5" w:rsidP="00D10CB5">
      <w:pPr>
        <w:numPr>
          <w:ilvl w:val="0"/>
          <w:numId w:val="12"/>
        </w:numPr>
        <w:spacing w:after="0" w:line="240" w:lineRule="auto"/>
        <w:jc w:val="both"/>
        <w:rPr>
          <w:rFonts w:ascii="Arial" w:hAnsi="Arial" w:cs="Arial"/>
          <w:lang w:val="es-MX"/>
        </w:rPr>
      </w:pPr>
      <w:r w:rsidRPr="00F04BDD">
        <w:rPr>
          <w:rFonts w:ascii="Arial" w:hAnsi="Arial" w:cs="Arial"/>
          <w:lang w:val="es-MX"/>
        </w:rPr>
        <w:t>Estudios socioeconómicos, y de desarrollo de servicios a los asociados.</w:t>
      </w:r>
    </w:p>
    <w:p w:rsidR="00AB5C8C" w:rsidRPr="00F04BDD" w:rsidRDefault="00AB5C8C" w:rsidP="00AB5C8C">
      <w:pPr>
        <w:spacing w:after="0" w:line="240" w:lineRule="auto"/>
        <w:jc w:val="both"/>
        <w:rPr>
          <w:rFonts w:ascii="Arial" w:hAnsi="Arial" w:cs="Arial"/>
          <w:lang w:val="es-MX"/>
        </w:rPr>
      </w:pPr>
    </w:p>
    <w:p w:rsidR="00D10CB5" w:rsidRPr="00F04BDD" w:rsidRDefault="00D10CB5" w:rsidP="00D10CB5">
      <w:pPr>
        <w:numPr>
          <w:ilvl w:val="0"/>
          <w:numId w:val="12"/>
        </w:numPr>
        <w:spacing w:after="0" w:line="240" w:lineRule="auto"/>
        <w:jc w:val="both"/>
        <w:rPr>
          <w:rFonts w:ascii="Arial" w:hAnsi="Arial" w:cs="Arial"/>
          <w:lang w:val="es-MX"/>
        </w:rPr>
      </w:pPr>
      <w:r w:rsidRPr="00F04BDD">
        <w:rPr>
          <w:rFonts w:ascii="Arial" w:hAnsi="Arial" w:cs="Arial"/>
          <w:lang w:val="es-MX"/>
        </w:rPr>
        <w:t xml:space="preserve">Mejoramiento e innovación de tecnologías necesarias para la mejora de los servicios a los asociados.  </w:t>
      </w:r>
    </w:p>
    <w:p w:rsidR="00AB5C8C" w:rsidRPr="00F04BDD" w:rsidRDefault="00AB5C8C" w:rsidP="00AB5C8C">
      <w:pPr>
        <w:spacing w:after="0" w:line="240" w:lineRule="auto"/>
        <w:jc w:val="both"/>
        <w:rPr>
          <w:rFonts w:ascii="Arial" w:hAnsi="Arial" w:cs="Arial"/>
          <w:lang w:val="es-MX"/>
        </w:rPr>
      </w:pPr>
    </w:p>
    <w:p w:rsidR="00D10CB5" w:rsidRPr="00F04BDD" w:rsidRDefault="00D10CB5" w:rsidP="00D10CB5">
      <w:pPr>
        <w:numPr>
          <w:ilvl w:val="0"/>
          <w:numId w:val="12"/>
        </w:numPr>
        <w:spacing w:after="0" w:line="240" w:lineRule="auto"/>
        <w:jc w:val="both"/>
        <w:rPr>
          <w:rFonts w:ascii="Arial" w:hAnsi="Arial" w:cs="Arial"/>
          <w:lang w:val="es-MX"/>
        </w:rPr>
      </w:pPr>
      <w:r w:rsidRPr="00F04BDD">
        <w:rPr>
          <w:rFonts w:ascii="Arial" w:hAnsi="Arial" w:cs="Arial"/>
          <w:lang w:val="es-MX"/>
        </w:rPr>
        <w:lastRenderedPageBreak/>
        <w:t>Actividades relacionadas con la defensa y protección del medio ambiente, campañas cívicas de beneficio general, apoyo de planes y programas comunitarios.</w:t>
      </w:r>
    </w:p>
    <w:p w:rsidR="00AB5C8C" w:rsidRPr="00F04BDD" w:rsidRDefault="00AB5C8C" w:rsidP="00AB5C8C">
      <w:pPr>
        <w:spacing w:after="0" w:line="240" w:lineRule="auto"/>
        <w:jc w:val="both"/>
        <w:rPr>
          <w:rFonts w:ascii="Arial" w:hAnsi="Arial" w:cs="Arial"/>
          <w:lang w:val="es-MX"/>
        </w:rPr>
      </w:pPr>
    </w:p>
    <w:p w:rsidR="00D10CB5" w:rsidRPr="00F04BDD" w:rsidRDefault="00D10CB5" w:rsidP="00D10CB5">
      <w:pPr>
        <w:numPr>
          <w:ilvl w:val="0"/>
          <w:numId w:val="12"/>
        </w:numPr>
        <w:spacing w:after="0" w:line="240" w:lineRule="auto"/>
        <w:jc w:val="both"/>
        <w:rPr>
          <w:rFonts w:ascii="Arial" w:hAnsi="Arial" w:cs="Arial"/>
          <w:lang w:val="es-MX"/>
        </w:rPr>
      </w:pPr>
      <w:r w:rsidRPr="00F04BDD">
        <w:rPr>
          <w:rFonts w:ascii="Arial" w:hAnsi="Arial" w:cs="Arial"/>
          <w:lang w:val="es-MX"/>
        </w:rPr>
        <w:t>Planes y programas a los asociados de la sección Infantil  y para los adultos mayores.</w:t>
      </w:r>
    </w:p>
    <w:p w:rsidR="00AB5C8C" w:rsidRPr="00F04BDD" w:rsidRDefault="00AB5C8C" w:rsidP="00AB5C8C">
      <w:pPr>
        <w:spacing w:after="0" w:line="240" w:lineRule="auto"/>
        <w:jc w:val="both"/>
        <w:rPr>
          <w:rFonts w:ascii="Arial" w:hAnsi="Arial" w:cs="Arial"/>
          <w:lang w:val="es-MX"/>
        </w:rPr>
      </w:pPr>
    </w:p>
    <w:p w:rsidR="00D10CB5" w:rsidRPr="00F04BDD" w:rsidRDefault="00D10CB5" w:rsidP="00D10CB5">
      <w:pPr>
        <w:numPr>
          <w:ilvl w:val="0"/>
          <w:numId w:val="12"/>
        </w:numPr>
        <w:spacing w:after="0" w:line="240" w:lineRule="auto"/>
        <w:jc w:val="both"/>
        <w:rPr>
          <w:rFonts w:ascii="Arial" w:hAnsi="Arial" w:cs="Arial"/>
          <w:lang w:val="es-MX"/>
        </w:rPr>
      </w:pPr>
      <w:r w:rsidRPr="00F04BDD">
        <w:rPr>
          <w:rFonts w:ascii="Arial" w:hAnsi="Arial" w:cs="Arial"/>
          <w:lang w:val="es-MX"/>
        </w:rPr>
        <w:t>Planes y programas de protección social para los asociados de la Cooperativa.</w:t>
      </w:r>
    </w:p>
    <w:p w:rsidR="00345687" w:rsidRPr="00F04BDD" w:rsidRDefault="00345687" w:rsidP="00345687">
      <w:pPr>
        <w:spacing w:after="0" w:line="240" w:lineRule="auto"/>
        <w:ind w:left="397"/>
        <w:jc w:val="both"/>
        <w:rPr>
          <w:rFonts w:ascii="Arial" w:hAnsi="Arial" w:cs="Arial"/>
          <w:lang w:val="es-MX"/>
        </w:rPr>
      </w:pPr>
    </w:p>
    <w:p w:rsidR="00C73CC6" w:rsidRPr="00F04BDD" w:rsidRDefault="00C73CC6" w:rsidP="00D10CB5">
      <w:pPr>
        <w:pStyle w:val="Prrafodelista"/>
        <w:numPr>
          <w:ilvl w:val="0"/>
          <w:numId w:val="11"/>
        </w:numPr>
        <w:spacing w:line="360" w:lineRule="auto"/>
        <w:jc w:val="both"/>
        <w:rPr>
          <w:rFonts w:ascii="Arial" w:hAnsi="Arial" w:cs="Arial"/>
          <w:sz w:val="22"/>
          <w:szCs w:val="22"/>
        </w:rPr>
      </w:pPr>
      <w:r w:rsidRPr="00F04BDD">
        <w:rPr>
          <w:rFonts w:ascii="Arial" w:hAnsi="Arial" w:cs="Arial"/>
          <w:b/>
          <w:bCs/>
          <w:sz w:val="22"/>
          <w:szCs w:val="22"/>
          <w:lang w:val="es-MX"/>
        </w:rPr>
        <w:t>PARÁGRAFO.</w:t>
      </w:r>
      <w:r w:rsidRPr="00F04BDD">
        <w:rPr>
          <w:rFonts w:ascii="Arial" w:hAnsi="Arial" w:cs="Arial"/>
          <w:sz w:val="22"/>
          <w:szCs w:val="22"/>
          <w:lang w:val="es-MX"/>
        </w:rPr>
        <w:t xml:space="preserve"> </w:t>
      </w:r>
      <w:r w:rsidRPr="00F04BDD">
        <w:rPr>
          <w:rFonts w:ascii="Arial" w:hAnsi="Arial" w:cs="Arial"/>
          <w:sz w:val="22"/>
          <w:szCs w:val="22"/>
        </w:rPr>
        <w:t xml:space="preserve">La junta de vigilancia  y </w:t>
      </w:r>
      <w:r w:rsidR="00761804" w:rsidRPr="00F04BDD">
        <w:rPr>
          <w:rFonts w:ascii="Arial" w:hAnsi="Arial" w:cs="Arial"/>
          <w:sz w:val="22"/>
          <w:szCs w:val="22"/>
        </w:rPr>
        <w:t>la</w:t>
      </w:r>
      <w:r w:rsidRPr="00F04BDD">
        <w:rPr>
          <w:rFonts w:ascii="Arial" w:hAnsi="Arial" w:cs="Arial"/>
          <w:sz w:val="22"/>
          <w:szCs w:val="22"/>
        </w:rPr>
        <w:t xml:space="preserve"> </w:t>
      </w:r>
      <w:r w:rsidR="00761804" w:rsidRPr="00F04BDD">
        <w:rPr>
          <w:rFonts w:ascii="Arial" w:hAnsi="Arial" w:cs="Arial"/>
          <w:sz w:val="22"/>
          <w:szCs w:val="22"/>
        </w:rPr>
        <w:t xml:space="preserve">revisoría </w:t>
      </w:r>
      <w:r w:rsidRPr="00F04BDD">
        <w:rPr>
          <w:rFonts w:ascii="Arial" w:hAnsi="Arial" w:cs="Arial"/>
          <w:sz w:val="22"/>
          <w:szCs w:val="22"/>
        </w:rPr>
        <w:t xml:space="preserve"> fiscal deberán velar por el buen uso de los recursos de los fondos de educación, dejando para el efecto constancia documentaria sobre su gestión, la cual deberá reposar en la Cooperativa. </w:t>
      </w:r>
    </w:p>
    <w:p w:rsidR="00AB5C8C" w:rsidRPr="00F04BDD" w:rsidRDefault="00AB5C8C" w:rsidP="00F04BDD">
      <w:pPr>
        <w:pStyle w:val="Sinespaciado"/>
        <w:rPr>
          <w:rFonts w:ascii="Arial" w:hAnsi="Arial" w:cs="Arial"/>
        </w:rPr>
      </w:pPr>
    </w:p>
    <w:p w:rsidR="00C73CC6" w:rsidRPr="00F04BDD" w:rsidRDefault="00C73CC6" w:rsidP="00C73CC6">
      <w:pPr>
        <w:spacing w:line="360" w:lineRule="auto"/>
        <w:jc w:val="both"/>
        <w:rPr>
          <w:rFonts w:ascii="Arial" w:hAnsi="Arial" w:cs="Arial"/>
          <w:b/>
          <w:lang w:val="es-MX"/>
        </w:rPr>
      </w:pPr>
      <w:r w:rsidRPr="00F04BDD">
        <w:rPr>
          <w:rFonts w:ascii="Arial" w:hAnsi="Arial" w:cs="Arial"/>
          <w:b/>
          <w:lang w:val="es-MX"/>
        </w:rPr>
        <w:t xml:space="preserve">ARTÍCULO 3°. BENEFICIARIOS. </w:t>
      </w:r>
      <w:r w:rsidRPr="00F04BDD">
        <w:rPr>
          <w:rFonts w:ascii="Arial" w:hAnsi="Arial" w:cs="Arial"/>
          <w:lang w:val="es-MX"/>
        </w:rPr>
        <w:t xml:space="preserve">Los recursos del fondo sólo podrán destinarse para actividades orientadas </w:t>
      </w:r>
      <w:r w:rsidR="00345687" w:rsidRPr="00F04BDD">
        <w:rPr>
          <w:rFonts w:ascii="Arial" w:hAnsi="Arial" w:cs="Arial"/>
          <w:lang w:val="es-MX"/>
        </w:rPr>
        <w:t>a la realización de actividades sociales dirigidas a los Asociados Adultos e infantiles.</w:t>
      </w:r>
    </w:p>
    <w:p w:rsidR="00146673" w:rsidRPr="00F04BDD" w:rsidRDefault="00146673" w:rsidP="00146673">
      <w:pPr>
        <w:autoSpaceDE w:val="0"/>
        <w:autoSpaceDN w:val="0"/>
        <w:adjustRightInd w:val="0"/>
        <w:jc w:val="both"/>
        <w:rPr>
          <w:rFonts w:ascii="Arial" w:hAnsi="Arial" w:cs="Arial"/>
        </w:rPr>
      </w:pPr>
      <w:r w:rsidRPr="00F04BDD">
        <w:rPr>
          <w:rFonts w:ascii="Arial" w:hAnsi="Arial" w:cs="Arial"/>
          <w:b/>
        </w:rPr>
        <w:t xml:space="preserve">ARTÍCULO </w:t>
      </w:r>
      <w:r w:rsidR="00075A30" w:rsidRPr="00F04BDD">
        <w:rPr>
          <w:rFonts w:ascii="Arial" w:hAnsi="Arial" w:cs="Arial"/>
          <w:b/>
        </w:rPr>
        <w:t>4</w:t>
      </w:r>
      <w:r w:rsidRPr="00F04BDD">
        <w:rPr>
          <w:rFonts w:ascii="Arial" w:hAnsi="Arial" w:cs="Arial"/>
          <w:b/>
        </w:rPr>
        <w:t>º. Aplicación de Normas Superiores</w:t>
      </w:r>
      <w:r w:rsidRPr="00F04BDD">
        <w:rPr>
          <w:rFonts w:ascii="Arial" w:hAnsi="Arial" w:cs="Arial"/>
        </w:rPr>
        <w:t>: Los casos no previstos en este Reglamento y que no hayan sido desarrollados mediante reglamentaciones internas, se resolverán conforme a la Ley o Decretos especiales y concordantes sobre la materia, las normas emanadas de la Supersolidaria o el Organismo competente.</w:t>
      </w:r>
    </w:p>
    <w:p w:rsidR="00146673" w:rsidRPr="00F04BDD" w:rsidRDefault="00146673" w:rsidP="00146673">
      <w:pPr>
        <w:autoSpaceDE w:val="0"/>
        <w:autoSpaceDN w:val="0"/>
        <w:adjustRightInd w:val="0"/>
        <w:jc w:val="both"/>
        <w:rPr>
          <w:rFonts w:ascii="Arial" w:hAnsi="Arial" w:cs="Arial"/>
        </w:rPr>
      </w:pPr>
      <w:r w:rsidRPr="00F04BDD">
        <w:rPr>
          <w:rFonts w:ascii="Arial" w:hAnsi="Arial" w:cs="Arial"/>
          <w:b/>
        </w:rPr>
        <w:t xml:space="preserve">ARTÍCULO </w:t>
      </w:r>
      <w:r w:rsidR="00075A30" w:rsidRPr="00F04BDD">
        <w:rPr>
          <w:rFonts w:ascii="Arial" w:hAnsi="Arial" w:cs="Arial"/>
          <w:b/>
        </w:rPr>
        <w:t>5</w:t>
      </w:r>
      <w:r w:rsidRPr="00F04BDD">
        <w:rPr>
          <w:rFonts w:ascii="Arial" w:hAnsi="Arial" w:cs="Arial"/>
          <w:b/>
        </w:rPr>
        <w:t>º. Modificaciones</w:t>
      </w:r>
      <w:r w:rsidRPr="00F04BDD">
        <w:rPr>
          <w:rFonts w:ascii="Arial" w:hAnsi="Arial" w:cs="Arial"/>
        </w:rPr>
        <w:t>: Las dudas que surjan en la interpretación del presente reglamento sólo podrán ser resueltas y modificadas por el Consejo de Administración y los ajustes realizados solo tendrán validez a partir de la fecha de aprobación de este organismo.  En todo caso se tomarán en cuenta las normas vigentes, en especial las que guardan relación con la Circular Básica Contable y Financiera No. 004  de 2008, y/o las normas o circulares que lo complementen o sustituyan.</w:t>
      </w:r>
    </w:p>
    <w:p w:rsidR="00146673" w:rsidRPr="00F04BDD" w:rsidRDefault="00146673" w:rsidP="00146673">
      <w:pPr>
        <w:jc w:val="both"/>
        <w:rPr>
          <w:rFonts w:ascii="Arial" w:hAnsi="Arial" w:cs="Arial"/>
          <w:lang w:val="es-MX"/>
        </w:rPr>
      </w:pPr>
      <w:r w:rsidRPr="00F04BDD">
        <w:rPr>
          <w:rFonts w:ascii="Arial" w:hAnsi="Arial" w:cs="Arial"/>
          <w:b/>
          <w:lang w:val="es-MX"/>
        </w:rPr>
        <w:t xml:space="preserve">ARTICULO </w:t>
      </w:r>
      <w:r w:rsidR="00075A30" w:rsidRPr="00F04BDD">
        <w:rPr>
          <w:rFonts w:ascii="Arial" w:hAnsi="Arial" w:cs="Arial"/>
          <w:b/>
          <w:lang w:val="es-MX"/>
        </w:rPr>
        <w:t>6</w:t>
      </w:r>
      <w:r w:rsidRPr="00F04BDD">
        <w:rPr>
          <w:rFonts w:ascii="Arial" w:hAnsi="Arial" w:cs="Arial"/>
          <w:b/>
          <w:lang w:val="es-MX"/>
        </w:rPr>
        <w:t>º</w:t>
      </w:r>
      <w:r w:rsidRPr="00F04BDD">
        <w:rPr>
          <w:rFonts w:ascii="Arial" w:hAnsi="Arial" w:cs="Arial"/>
          <w:lang w:val="es-MX"/>
        </w:rPr>
        <w:t xml:space="preserve">. Se entiende </w:t>
      </w:r>
      <w:r w:rsidR="00EC03FC" w:rsidRPr="00F04BDD">
        <w:rPr>
          <w:rFonts w:ascii="Arial" w:hAnsi="Arial" w:cs="Arial"/>
          <w:lang w:val="es-MX"/>
        </w:rPr>
        <w:t>incorporada</w:t>
      </w:r>
      <w:r w:rsidRPr="00F04BDD">
        <w:rPr>
          <w:rFonts w:ascii="Arial" w:hAnsi="Arial" w:cs="Arial"/>
          <w:lang w:val="es-MX"/>
        </w:rPr>
        <w:t xml:space="preserve"> al texto de este reglamento cualquier modificación que sobre la materia adopte la Ley o el Gobierno Nacional.</w:t>
      </w:r>
    </w:p>
    <w:p w:rsidR="00146673" w:rsidRPr="00F04BDD" w:rsidRDefault="00146673" w:rsidP="00146673">
      <w:pPr>
        <w:pStyle w:val="Textoindependiente"/>
        <w:rPr>
          <w:rFonts w:cs="Arial"/>
          <w:sz w:val="22"/>
          <w:szCs w:val="22"/>
        </w:rPr>
      </w:pPr>
      <w:r w:rsidRPr="00F04BDD">
        <w:rPr>
          <w:rFonts w:cs="Arial"/>
          <w:b/>
          <w:sz w:val="22"/>
          <w:szCs w:val="22"/>
        </w:rPr>
        <w:t xml:space="preserve">ARTICULO </w:t>
      </w:r>
      <w:r w:rsidR="00075A30" w:rsidRPr="00F04BDD">
        <w:rPr>
          <w:rFonts w:cs="Arial"/>
          <w:b/>
          <w:sz w:val="22"/>
          <w:szCs w:val="22"/>
        </w:rPr>
        <w:t>7</w:t>
      </w:r>
      <w:r w:rsidRPr="00F04BDD">
        <w:rPr>
          <w:rFonts w:cs="Arial"/>
          <w:sz w:val="22"/>
          <w:szCs w:val="22"/>
        </w:rPr>
        <w:t>. El presente reglamento rige a partir de la fecha de su aprobación, por parte de El Consejo de Administración, y deroga todas las normas anteriores sobre la materia.</w:t>
      </w:r>
    </w:p>
    <w:p w:rsidR="00146673" w:rsidRPr="00F04BDD" w:rsidRDefault="00146673" w:rsidP="00146673">
      <w:pPr>
        <w:pStyle w:val="Textoindependiente"/>
        <w:rPr>
          <w:rFonts w:cs="Arial"/>
          <w:sz w:val="22"/>
          <w:szCs w:val="22"/>
        </w:rPr>
      </w:pPr>
    </w:p>
    <w:p w:rsidR="00EC03FC" w:rsidRPr="00F04BDD" w:rsidRDefault="00EC03FC" w:rsidP="00EC03FC">
      <w:pPr>
        <w:pStyle w:val="Textoindependiente"/>
        <w:rPr>
          <w:rFonts w:cs="Arial"/>
          <w:sz w:val="22"/>
          <w:szCs w:val="22"/>
        </w:rPr>
      </w:pPr>
      <w:r w:rsidRPr="00F04BDD">
        <w:rPr>
          <w:rFonts w:cs="Arial"/>
          <w:sz w:val="22"/>
          <w:szCs w:val="22"/>
        </w:rPr>
        <w:t>Aprobado por el Consejo de Administración en su sesión del día  22 del mes de mayo del año 2014, según acta No. 09 de 2014.</w:t>
      </w:r>
    </w:p>
    <w:p w:rsidR="00EC03FC" w:rsidRPr="00F04BDD" w:rsidRDefault="00EC03FC" w:rsidP="00EC03FC">
      <w:pPr>
        <w:pStyle w:val="Textoindependiente"/>
        <w:rPr>
          <w:rFonts w:cs="Arial"/>
          <w:sz w:val="22"/>
          <w:szCs w:val="22"/>
        </w:rPr>
      </w:pPr>
    </w:p>
    <w:p w:rsidR="00EC03FC" w:rsidRPr="00F04BDD" w:rsidRDefault="00EC03FC" w:rsidP="00EC03FC">
      <w:pPr>
        <w:pStyle w:val="Textoindependiente"/>
        <w:rPr>
          <w:rFonts w:cs="Arial"/>
          <w:sz w:val="22"/>
          <w:szCs w:val="22"/>
        </w:rPr>
      </w:pPr>
    </w:p>
    <w:p w:rsidR="00EC03FC" w:rsidRPr="00F04BDD" w:rsidRDefault="00EC03FC" w:rsidP="00EC03FC">
      <w:pPr>
        <w:pStyle w:val="Textoindependiente"/>
        <w:rPr>
          <w:rFonts w:cs="Arial"/>
          <w:sz w:val="22"/>
          <w:szCs w:val="22"/>
        </w:rPr>
      </w:pPr>
    </w:p>
    <w:p w:rsidR="00EC03FC" w:rsidRPr="00F04BDD" w:rsidRDefault="00EC03FC" w:rsidP="00EC03FC">
      <w:pPr>
        <w:pStyle w:val="Textoindependiente"/>
        <w:rPr>
          <w:rFonts w:cs="Arial"/>
          <w:sz w:val="22"/>
          <w:szCs w:val="22"/>
        </w:rPr>
      </w:pPr>
    </w:p>
    <w:p w:rsidR="00EC03FC" w:rsidRPr="00F04BDD" w:rsidRDefault="00EC03FC" w:rsidP="00EC03FC">
      <w:pPr>
        <w:pStyle w:val="Textoindependiente"/>
        <w:rPr>
          <w:rFonts w:cs="Arial"/>
          <w:b/>
          <w:sz w:val="22"/>
          <w:szCs w:val="22"/>
          <w:lang w:val="en-US"/>
        </w:rPr>
      </w:pPr>
      <w:r w:rsidRPr="00F04BDD">
        <w:rPr>
          <w:rFonts w:cs="Arial"/>
          <w:b/>
          <w:sz w:val="22"/>
          <w:szCs w:val="22"/>
          <w:lang w:val="en-US"/>
        </w:rPr>
        <w:t xml:space="preserve">LIBARDO SANCHEZ MEDINA </w:t>
      </w:r>
      <w:r w:rsidRPr="00F04BDD">
        <w:rPr>
          <w:rFonts w:cs="Arial"/>
          <w:b/>
          <w:sz w:val="22"/>
          <w:szCs w:val="22"/>
          <w:lang w:val="en-US"/>
        </w:rPr>
        <w:tab/>
      </w:r>
      <w:r w:rsidRPr="00F04BDD">
        <w:rPr>
          <w:rFonts w:cs="Arial"/>
          <w:b/>
          <w:sz w:val="22"/>
          <w:szCs w:val="22"/>
          <w:lang w:val="en-US"/>
        </w:rPr>
        <w:tab/>
      </w:r>
      <w:r w:rsidR="00F04BDD" w:rsidRPr="00F04BDD">
        <w:rPr>
          <w:rFonts w:cs="Arial"/>
          <w:b/>
          <w:sz w:val="22"/>
          <w:szCs w:val="22"/>
          <w:lang w:val="en-US"/>
        </w:rPr>
        <w:tab/>
      </w:r>
      <w:r w:rsidRPr="00F04BDD">
        <w:rPr>
          <w:rFonts w:cs="Arial"/>
          <w:b/>
          <w:sz w:val="22"/>
          <w:szCs w:val="22"/>
          <w:lang w:val="en-US"/>
        </w:rPr>
        <w:t xml:space="preserve">AGUSTIN CHARRY </w:t>
      </w:r>
      <w:proofErr w:type="spellStart"/>
      <w:r w:rsidRPr="00F04BDD">
        <w:rPr>
          <w:rFonts w:cs="Arial"/>
          <w:b/>
          <w:sz w:val="22"/>
          <w:szCs w:val="22"/>
          <w:lang w:val="en-US"/>
        </w:rPr>
        <w:t>CHARRY</w:t>
      </w:r>
      <w:proofErr w:type="spellEnd"/>
    </w:p>
    <w:p w:rsidR="00057530" w:rsidRPr="00F04BDD" w:rsidRDefault="00EC03FC" w:rsidP="00EC03FC">
      <w:pPr>
        <w:pStyle w:val="Textoindependiente"/>
        <w:rPr>
          <w:rFonts w:cs="Arial"/>
          <w:sz w:val="22"/>
          <w:szCs w:val="22"/>
        </w:rPr>
      </w:pPr>
      <w:r w:rsidRPr="00F04BDD">
        <w:rPr>
          <w:rFonts w:cs="Arial"/>
          <w:sz w:val="22"/>
          <w:szCs w:val="22"/>
        </w:rPr>
        <w:t>Presidente del Consejo</w:t>
      </w:r>
      <w:r w:rsidRPr="00F04BDD">
        <w:rPr>
          <w:rFonts w:cs="Arial"/>
          <w:sz w:val="22"/>
          <w:szCs w:val="22"/>
        </w:rPr>
        <w:tab/>
      </w:r>
      <w:r w:rsidRPr="00F04BDD">
        <w:rPr>
          <w:rFonts w:cs="Arial"/>
          <w:sz w:val="22"/>
          <w:szCs w:val="22"/>
        </w:rPr>
        <w:tab/>
      </w:r>
      <w:r w:rsidRPr="00F04BDD">
        <w:rPr>
          <w:rFonts w:cs="Arial"/>
          <w:sz w:val="22"/>
          <w:szCs w:val="22"/>
        </w:rPr>
        <w:tab/>
      </w:r>
      <w:r w:rsidR="00F04BDD" w:rsidRPr="00F04BDD">
        <w:rPr>
          <w:rFonts w:cs="Arial"/>
          <w:sz w:val="22"/>
          <w:szCs w:val="22"/>
        </w:rPr>
        <w:tab/>
      </w:r>
      <w:r w:rsidRPr="00F04BDD">
        <w:rPr>
          <w:rFonts w:cs="Arial"/>
          <w:sz w:val="22"/>
          <w:szCs w:val="22"/>
        </w:rPr>
        <w:t>Secretario del Consejo</w:t>
      </w:r>
    </w:p>
    <w:sectPr w:rsidR="00057530" w:rsidRPr="00F04BDD" w:rsidSect="00F04BDD">
      <w:headerReference w:type="even" r:id="rId8"/>
      <w:headerReference w:type="default" r:id="rId9"/>
      <w:footerReference w:type="default" r:id="rId10"/>
      <w:headerReference w:type="first" r:id="rId11"/>
      <w:pgSz w:w="12240" w:h="15840"/>
      <w:pgMar w:top="1417" w:right="1183"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45CA4" w:rsidRDefault="00245CA4" w:rsidP="005C0288">
      <w:pPr>
        <w:spacing w:after="0" w:line="240" w:lineRule="auto"/>
      </w:pPr>
      <w:r>
        <w:separator/>
      </w:r>
    </w:p>
  </w:endnote>
  <w:endnote w:type="continuationSeparator" w:id="0">
    <w:p w:rsidR="00245CA4" w:rsidRDefault="00245CA4" w:rsidP="005C02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18"/>
      <w:gridCol w:w="2337"/>
      <w:gridCol w:w="2387"/>
      <w:gridCol w:w="2226"/>
    </w:tblGrid>
    <w:tr w:rsidR="00912D09" w:rsidRPr="00E332F9" w:rsidTr="002807C1">
      <w:tc>
        <w:tcPr>
          <w:tcW w:w="2518" w:type="dxa"/>
          <w:shd w:val="clear" w:color="auto" w:fill="auto"/>
        </w:tcPr>
        <w:p w:rsidR="00912D09" w:rsidRPr="00912D09" w:rsidRDefault="00912D09" w:rsidP="002807C1">
          <w:pPr>
            <w:pStyle w:val="Piedepgina"/>
            <w:jc w:val="center"/>
            <w:rPr>
              <w:rFonts w:ascii="Arial" w:hAnsi="Arial" w:cs="Arial"/>
              <w:sz w:val="16"/>
              <w:szCs w:val="16"/>
            </w:rPr>
          </w:pPr>
          <w:r w:rsidRPr="00912D09">
            <w:rPr>
              <w:rFonts w:ascii="Arial" w:hAnsi="Arial" w:cs="Arial"/>
              <w:sz w:val="16"/>
              <w:szCs w:val="16"/>
            </w:rPr>
            <w:t>ELABORO</w:t>
          </w:r>
        </w:p>
      </w:tc>
      <w:tc>
        <w:tcPr>
          <w:tcW w:w="2337" w:type="dxa"/>
          <w:shd w:val="clear" w:color="auto" w:fill="auto"/>
        </w:tcPr>
        <w:p w:rsidR="00912D09" w:rsidRPr="00912D09" w:rsidRDefault="00912D09" w:rsidP="002807C1">
          <w:pPr>
            <w:pStyle w:val="Piedepgina"/>
            <w:jc w:val="center"/>
            <w:rPr>
              <w:rFonts w:ascii="Arial" w:hAnsi="Arial" w:cs="Arial"/>
              <w:sz w:val="16"/>
              <w:szCs w:val="16"/>
            </w:rPr>
          </w:pPr>
          <w:r w:rsidRPr="00912D09">
            <w:rPr>
              <w:rFonts w:ascii="Arial" w:hAnsi="Arial" w:cs="Arial"/>
              <w:sz w:val="16"/>
              <w:szCs w:val="16"/>
            </w:rPr>
            <w:t>REVISO</w:t>
          </w:r>
        </w:p>
      </w:tc>
      <w:tc>
        <w:tcPr>
          <w:tcW w:w="2387" w:type="dxa"/>
          <w:shd w:val="clear" w:color="auto" w:fill="auto"/>
        </w:tcPr>
        <w:p w:rsidR="00912D09" w:rsidRPr="00912D09" w:rsidRDefault="00912D09" w:rsidP="002807C1">
          <w:pPr>
            <w:pStyle w:val="Piedepgina"/>
            <w:jc w:val="center"/>
            <w:rPr>
              <w:rFonts w:ascii="Arial" w:hAnsi="Arial" w:cs="Arial"/>
              <w:sz w:val="16"/>
              <w:szCs w:val="16"/>
            </w:rPr>
          </w:pPr>
          <w:r w:rsidRPr="00912D09">
            <w:rPr>
              <w:rFonts w:ascii="Arial" w:hAnsi="Arial" w:cs="Arial"/>
              <w:sz w:val="16"/>
              <w:szCs w:val="16"/>
            </w:rPr>
            <w:t>APROBO</w:t>
          </w:r>
        </w:p>
      </w:tc>
      <w:tc>
        <w:tcPr>
          <w:tcW w:w="2226" w:type="dxa"/>
          <w:shd w:val="clear" w:color="auto" w:fill="auto"/>
        </w:tcPr>
        <w:p w:rsidR="00912D09" w:rsidRPr="00912D09" w:rsidRDefault="00912D09" w:rsidP="002807C1">
          <w:pPr>
            <w:pStyle w:val="Piedepgina"/>
            <w:jc w:val="center"/>
            <w:rPr>
              <w:rFonts w:ascii="Arial" w:hAnsi="Arial" w:cs="Arial"/>
              <w:sz w:val="16"/>
              <w:szCs w:val="16"/>
            </w:rPr>
          </w:pPr>
          <w:r w:rsidRPr="00912D09">
            <w:rPr>
              <w:rFonts w:ascii="Arial" w:hAnsi="Arial" w:cs="Arial"/>
              <w:sz w:val="16"/>
              <w:szCs w:val="16"/>
            </w:rPr>
            <w:t>PAGINA</w:t>
          </w:r>
        </w:p>
      </w:tc>
    </w:tr>
    <w:tr w:rsidR="00912D09" w:rsidRPr="00E332F9" w:rsidTr="002807C1">
      <w:tc>
        <w:tcPr>
          <w:tcW w:w="2518" w:type="dxa"/>
          <w:shd w:val="clear" w:color="auto" w:fill="auto"/>
        </w:tcPr>
        <w:p w:rsidR="00912D09" w:rsidRPr="00912D09" w:rsidRDefault="00912D09" w:rsidP="002807C1">
          <w:pPr>
            <w:pStyle w:val="Piedepgina"/>
            <w:jc w:val="center"/>
            <w:rPr>
              <w:rFonts w:ascii="Arial" w:hAnsi="Arial" w:cs="Arial"/>
              <w:sz w:val="16"/>
              <w:szCs w:val="16"/>
            </w:rPr>
          </w:pPr>
          <w:r w:rsidRPr="00912D09">
            <w:rPr>
              <w:rFonts w:ascii="Arial" w:hAnsi="Arial" w:cs="Arial"/>
              <w:sz w:val="16"/>
              <w:szCs w:val="16"/>
            </w:rPr>
            <w:t xml:space="preserve">Asesor Gestión de Calidad </w:t>
          </w:r>
        </w:p>
      </w:tc>
      <w:tc>
        <w:tcPr>
          <w:tcW w:w="2337" w:type="dxa"/>
          <w:shd w:val="clear" w:color="auto" w:fill="auto"/>
        </w:tcPr>
        <w:p w:rsidR="00912D09" w:rsidRPr="00912D09" w:rsidRDefault="00912D09" w:rsidP="002807C1">
          <w:pPr>
            <w:pStyle w:val="Piedepgina"/>
            <w:jc w:val="center"/>
            <w:rPr>
              <w:rFonts w:ascii="Arial" w:hAnsi="Arial" w:cs="Arial"/>
              <w:sz w:val="16"/>
              <w:szCs w:val="16"/>
            </w:rPr>
          </w:pPr>
          <w:r w:rsidRPr="00912D09">
            <w:rPr>
              <w:rFonts w:ascii="Arial" w:hAnsi="Arial" w:cs="Arial"/>
              <w:sz w:val="16"/>
              <w:szCs w:val="16"/>
            </w:rPr>
            <w:t>Gerencia</w:t>
          </w:r>
        </w:p>
      </w:tc>
      <w:tc>
        <w:tcPr>
          <w:tcW w:w="2387" w:type="dxa"/>
          <w:shd w:val="clear" w:color="auto" w:fill="auto"/>
        </w:tcPr>
        <w:p w:rsidR="00912D09" w:rsidRPr="00912D09" w:rsidRDefault="00912D09" w:rsidP="002807C1">
          <w:pPr>
            <w:pStyle w:val="Piedepgina"/>
            <w:jc w:val="center"/>
            <w:rPr>
              <w:rFonts w:ascii="Arial" w:hAnsi="Arial" w:cs="Arial"/>
              <w:sz w:val="16"/>
              <w:szCs w:val="16"/>
            </w:rPr>
          </w:pPr>
          <w:r w:rsidRPr="00912D09">
            <w:rPr>
              <w:rFonts w:ascii="Arial" w:hAnsi="Arial" w:cs="Arial"/>
              <w:sz w:val="16"/>
              <w:szCs w:val="16"/>
            </w:rPr>
            <w:t>Consejo de Administración</w:t>
          </w:r>
        </w:p>
      </w:tc>
      <w:tc>
        <w:tcPr>
          <w:tcW w:w="2226" w:type="dxa"/>
          <w:shd w:val="clear" w:color="auto" w:fill="auto"/>
        </w:tcPr>
        <w:p w:rsidR="00912D09" w:rsidRPr="00912D09" w:rsidRDefault="00912D09" w:rsidP="002807C1">
          <w:pPr>
            <w:pStyle w:val="Piedepgina"/>
            <w:jc w:val="center"/>
            <w:rPr>
              <w:rFonts w:ascii="Arial" w:hAnsi="Arial" w:cs="Arial"/>
              <w:b/>
              <w:sz w:val="16"/>
              <w:szCs w:val="16"/>
            </w:rPr>
          </w:pPr>
          <w:r w:rsidRPr="00912D09">
            <w:rPr>
              <w:rFonts w:ascii="Arial" w:hAnsi="Arial" w:cs="Arial"/>
              <w:b/>
              <w:spacing w:val="-3"/>
              <w:sz w:val="16"/>
              <w:szCs w:val="16"/>
              <w:lang w:val="pt-BR"/>
            </w:rPr>
            <w:t xml:space="preserve"> </w:t>
          </w:r>
          <w:r w:rsidRPr="00912D09">
            <w:rPr>
              <w:rFonts w:ascii="Arial" w:hAnsi="Arial" w:cs="Arial"/>
              <w:b/>
              <w:spacing w:val="-3"/>
              <w:sz w:val="16"/>
              <w:szCs w:val="16"/>
            </w:rPr>
            <w:fldChar w:fldCharType="begin"/>
          </w:r>
          <w:r w:rsidRPr="00912D09">
            <w:rPr>
              <w:rFonts w:ascii="Arial" w:hAnsi="Arial" w:cs="Arial"/>
              <w:b/>
              <w:spacing w:val="-3"/>
              <w:sz w:val="16"/>
              <w:szCs w:val="16"/>
              <w:lang w:val="pt-BR"/>
            </w:rPr>
            <w:instrText xml:space="preserve"> PAGE  \* MERGEFORMAT </w:instrText>
          </w:r>
          <w:r w:rsidRPr="00912D09">
            <w:rPr>
              <w:rFonts w:ascii="Arial" w:hAnsi="Arial" w:cs="Arial"/>
              <w:b/>
              <w:spacing w:val="-3"/>
              <w:sz w:val="16"/>
              <w:szCs w:val="16"/>
            </w:rPr>
            <w:fldChar w:fldCharType="separate"/>
          </w:r>
          <w:r w:rsidR="001F613F" w:rsidRPr="001F613F">
            <w:rPr>
              <w:rFonts w:ascii="Arial" w:hAnsi="Arial" w:cs="Arial"/>
              <w:b/>
              <w:noProof/>
              <w:spacing w:val="-3"/>
              <w:sz w:val="16"/>
              <w:szCs w:val="16"/>
            </w:rPr>
            <w:t>2</w:t>
          </w:r>
          <w:r w:rsidRPr="00912D09">
            <w:rPr>
              <w:rFonts w:ascii="Arial" w:hAnsi="Arial" w:cs="Arial"/>
              <w:b/>
              <w:spacing w:val="-3"/>
              <w:sz w:val="16"/>
              <w:szCs w:val="16"/>
            </w:rPr>
            <w:fldChar w:fldCharType="end"/>
          </w:r>
          <w:r w:rsidRPr="00912D09">
            <w:rPr>
              <w:rFonts w:ascii="Arial" w:hAnsi="Arial" w:cs="Arial"/>
              <w:b/>
              <w:spacing w:val="-3"/>
              <w:sz w:val="16"/>
              <w:szCs w:val="16"/>
            </w:rPr>
            <w:t xml:space="preserve"> de </w:t>
          </w:r>
          <w:r w:rsidRPr="00912D09">
            <w:rPr>
              <w:rFonts w:ascii="Arial" w:hAnsi="Arial" w:cs="Arial"/>
              <w:b/>
              <w:spacing w:val="-3"/>
              <w:sz w:val="16"/>
              <w:szCs w:val="16"/>
            </w:rPr>
            <w:fldChar w:fldCharType="begin"/>
          </w:r>
          <w:r w:rsidRPr="00912D09">
            <w:rPr>
              <w:rFonts w:ascii="Arial" w:hAnsi="Arial" w:cs="Arial"/>
              <w:b/>
              <w:spacing w:val="-3"/>
              <w:sz w:val="16"/>
              <w:szCs w:val="16"/>
            </w:rPr>
            <w:instrText xml:space="preserve"> NUMPAGES  \* MERGEFORMAT </w:instrText>
          </w:r>
          <w:r w:rsidRPr="00912D09">
            <w:rPr>
              <w:rFonts w:ascii="Arial" w:hAnsi="Arial" w:cs="Arial"/>
              <w:b/>
              <w:spacing w:val="-3"/>
              <w:sz w:val="16"/>
              <w:szCs w:val="16"/>
            </w:rPr>
            <w:fldChar w:fldCharType="separate"/>
          </w:r>
          <w:r w:rsidR="001F613F">
            <w:rPr>
              <w:rFonts w:ascii="Arial" w:hAnsi="Arial" w:cs="Arial"/>
              <w:b/>
              <w:noProof/>
              <w:spacing w:val="-3"/>
              <w:sz w:val="16"/>
              <w:szCs w:val="16"/>
            </w:rPr>
            <w:t>3</w:t>
          </w:r>
          <w:r w:rsidRPr="00912D09">
            <w:rPr>
              <w:rFonts w:ascii="Arial" w:hAnsi="Arial" w:cs="Arial"/>
              <w:b/>
              <w:spacing w:val="-3"/>
              <w:sz w:val="16"/>
              <w:szCs w:val="16"/>
            </w:rPr>
            <w:fldChar w:fldCharType="end"/>
          </w:r>
        </w:p>
      </w:tc>
    </w:tr>
  </w:tbl>
  <w:p w:rsidR="00912D09" w:rsidRDefault="00912D09">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45CA4" w:rsidRDefault="00245CA4" w:rsidP="005C0288">
      <w:pPr>
        <w:spacing w:after="0" w:line="240" w:lineRule="auto"/>
      </w:pPr>
      <w:r>
        <w:separator/>
      </w:r>
    </w:p>
  </w:footnote>
  <w:footnote w:type="continuationSeparator" w:id="0">
    <w:p w:rsidR="00245CA4" w:rsidRDefault="00245CA4" w:rsidP="005C028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60D72" w:rsidRDefault="00245CA4">
    <w:pPr>
      <w:pStyle w:val="Encabezado"/>
    </w:pPr>
    <w:r>
      <w:rPr>
        <w:noProof/>
        <w:lang w:val="es-MX" w:eastAsia="es-MX"/>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4998341" o:spid="_x0000_s2050" type="#_x0000_t75" style="position:absolute;margin-left:0;margin-top:0;width:441.75pt;height:424.45pt;z-index:-251657216;mso-position-horizontal:center;mso-position-horizontal-relative:margin;mso-position-vertical:center;mso-position-vertical-relative:margin" o:allowincell="f">
          <v:imagedata r:id="rId1" o:title="Logo solo"/>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1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943"/>
      <w:gridCol w:w="3942"/>
      <w:gridCol w:w="708"/>
      <w:gridCol w:w="394"/>
      <w:gridCol w:w="1177"/>
    </w:tblGrid>
    <w:tr w:rsidR="00912D09" w:rsidRPr="008D0C42" w:rsidTr="002807C1">
      <w:tc>
        <w:tcPr>
          <w:tcW w:w="2943" w:type="dxa"/>
          <w:vMerge w:val="restart"/>
        </w:tcPr>
        <w:p w:rsidR="00912D09" w:rsidRPr="007A2DDA" w:rsidRDefault="00245CA4" w:rsidP="002807C1">
          <w:pPr>
            <w:pStyle w:val="Encabezado"/>
            <w:rPr>
              <w:rFonts w:ascii="Arial" w:hAnsi="Arial" w:cs="Arial"/>
            </w:rPr>
          </w:pPr>
          <w:r>
            <w:rPr>
              <w:rFonts w:ascii="Arial" w:eastAsia="Times New Roman" w:hAnsi="Arial" w:cs="Arial"/>
              <w:b/>
              <w:noProof/>
              <w:color w:val="333333"/>
              <w:sz w:val="24"/>
              <w:szCs w:val="24"/>
              <w:lang w:val="es-MX" w:eastAsia="es-MX"/>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4998342" o:spid="_x0000_s2051" type="#_x0000_t75" style="position:absolute;margin-left:0;margin-top:0;width:441.75pt;height:424.45pt;z-index:-251656192;mso-position-horizontal:center;mso-position-horizontal-relative:margin;mso-position-vertical:center;mso-position-vertical-relative:margin" o:allowincell="f">
                <v:imagedata r:id="rId1" o:title="Logo solo"/>
                <w10:wrap anchorx="margin" anchory="margin"/>
              </v:shape>
            </w:pict>
          </w:r>
          <w:r w:rsidR="00912D09">
            <w:rPr>
              <w:rFonts w:ascii="Arial" w:eastAsia="Times New Roman" w:hAnsi="Arial" w:cs="Arial"/>
              <w:b/>
              <w:noProof/>
              <w:color w:val="333333"/>
              <w:sz w:val="24"/>
              <w:szCs w:val="24"/>
            </w:rPr>
            <w:drawing>
              <wp:inline distT="0" distB="0" distL="0" distR="0" wp14:anchorId="78C1A1C3" wp14:editId="3767A569">
                <wp:extent cx="1716405" cy="474345"/>
                <wp:effectExtent l="0" t="0" r="0" b="1905"/>
                <wp:docPr id="1" name="Imagen 1" descr="Logo Coopeai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Logo Coopeaipe"/>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716405" cy="474345"/>
                        </a:xfrm>
                        <a:prstGeom prst="rect">
                          <a:avLst/>
                        </a:prstGeom>
                        <a:noFill/>
                        <a:ln>
                          <a:noFill/>
                        </a:ln>
                      </pic:spPr>
                    </pic:pic>
                  </a:graphicData>
                </a:graphic>
              </wp:inline>
            </w:drawing>
          </w:r>
        </w:p>
      </w:tc>
      <w:tc>
        <w:tcPr>
          <w:tcW w:w="3942" w:type="dxa"/>
          <w:vMerge w:val="restart"/>
        </w:tcPr>
        <w:p w:rsidR="00912D09" w:rsidRPr="008D0C42" w:rsidRDefault="00912D09" w:rsidP="002807C1">
          <w:pPr>
            <w:pStyle w:val="Encabezado"/>
            <w:rPr>
              <w:rFonts w:ascii="Arial" w:hAnsi="Arial" w:cs="Arial"/>
            </w:rPr>
          </w:pPr>
        </w:p>
        <w:p w:rsidR="00912D09" w:rsidRDefault="006060A1" w:rsidP="00103D5C">
          <w:pPr>
            <w:pStyle w:val="Encabezado"/>
            <w:jc w:val="center"/>
            <w:rPr>
              <w:rFonts w:cs="Arial"/>
              <w:b/>
            </w:rPr>
          </w:pPr>
          <w:r w:rsidRPr="008B7973">
            <w:rPr>
              <w:rFonts w:cs="Arial"/>
              <w:b/>
            </w:rPr>
            <w:t xml:space="preserve">TRASLADO </w:t>
          </w:r>
          <w:r w:rsidR="00806527">
            <w:rPr>
              <w:rFonts w:cs="Arial"/>
              <w:b/>
            </w:rPr>
            <w:t xml:space="preserve">DE </w:t>
          </w:r>
          <w:r w:rsidRPr="008B7973">
            <w:rPr>
              <w:rFonts w:cs="Arial"/>
              <w:b/>
            </w:rPr>
            <w:t xml:space="preserve">LOS REMANENTES POR </w:t>
          </w:r>
          <w:r w:rsidR="00103D5C">
            <w:rPr>
              <w:rFonts w:cs="Arial"/>
              <w:b/>
            </w:rPr>
            <w:t>REVALORIZACIONES MAYORES A 12 MESES</w:t>
          </w:r>
          <w:r w:rsidR="00806527">
            <w:rPr>
              <w:rFonts w:cs="Arial"/>
              <w:b/>
            </w:rPr>
            <w:t xml:space="preserve"> A FONDOS SOCIALES </w:t>
          </w:r>
          <w:r w:rsidR="00806527" w:rsidRPr="008B7973">
            <w:rPr>
              <w:rFonts w:cs="Arial"/>
              <w:b/>
            </w:rPr>
            <w:t xml:space="preserve"> </w:t>
          </w:r>
        </w:p>
        <w:p w:rsidR="00103D5C" w:rsidRPr="008D0C42" w:rsidRDefault="00103D5C" w:rsidP="00103D5C">
          <w:pPr>
            <w:pStyle w:val="Encabezado"/>
            <w:jc w:val="center"/>
            <w:rPr>
              <w:rFonts w:ascii="Arial" w:hAnsi="Arial" w:cs="Arial"/>
              <w:b/>
            </w:rPr>
          </w:pPr>
        </w:p>
      </w:tc>
      <w:tc>
        <w:tcPr>
          <w:tcW w:w="1102" w:type="dxa"/>
          <w:gridSpan w:val="2"/>
        </w:tcPr>
        <w:p w:rsidR="00912D09" w:rsidRPr="008D0C42" w:rsidRDefault="00912D09" w:rsidP="002807C1">
          <w:pPr>
            <w:pStyle w:val="Encabezado"/>
            <w:rPr>
              <w:rFonts w:ascii="Arial" w:hAnsi="Arial" w:cs="Arial"/>
              <w:sz w:val="16"/>
              <w:szCs w:val="16"/>
            </w:rPr>
          </w:pPr>
          <w:r w:rsidRPr="008D0C42">
            <w:rPr>
              <w:rFonts w:ascii="Arial" w:hAnsi="Arial" w:cs="Arial"/>
              <w:sz w:val="16"/>
              <w:szCs w:val="16"/>
            </w:rPr>
            <w:t>CODIGO</w:t>
          </w:r>
        </w:p>
      </w:tc>
      <w:tc>
        <w:tcPr>
          <w:tcW w:w="1177" w:type="dxa"/>
        </w:tcPr>
        <w:p w:rsidR="00912D09" w:rsidRPr="008D0C42" w:rsidRDefault="00912D09" w:rsidP="00912D09">
          <w:pPr>
            <w:pStyle w:val="Encabezado"/>
            <w:jc w:val="center"/>
            <w:rPr>
              <w:rFonts w:ascii="Arial" w:hAnsi="Arial" w:cs="Arial"/>
              <w:b/>
              <w:sz w:val="16"/>
              <w:szCs w:val="16"/>
            </w:rPr>
          </w:pPr>
          <w:r>
            <w:rPr>
              <w:rFonts w:ascii="Arial" w:hAnsi="Arial" w:cs="Arial"/>
              <w:b/>
              <w:sz w:val="16"/>
              <w:szCs w:val="16"/>
            </w:rPr>
            <w:t>AS</w:t>
          </w:r>
          <w:r w:rsidRPr="008D0C42">
            <w:rPr>
              <w:rFonts w:ascii="Arial" w:hAnsi="Arial" w:cs="Arial"/>
              <w:b/>
              <w:sz w:val="16"/>
              <w:szCs w:val="16"/>
            </w:rPr>
            <w:t>-R-00</w:t>
          </w:r>
          <w:r>
            <w:rPr>
              <w:rFonts w:ascii="Arial" w:hAnsi="Arial" w:cs="Arial"/>
              <w:b/>
              <w:sz w:val="16"/>
              <w:szCs w:val="16"/>
            </w:rPr>
            <w:t>2</w:t>
          </w:r>
        </w:p>
      </w:tc>
    </w:tr>
    <w:tr w:rsidR="00912D09" w:rsidRPr="008D0C42" w:rsidTr="002807C1">
      <w:tc>
        <w:tcPr>
          <w:tcW w:w="2943" w:type="dxa"/>
          <w:vMerge/>
        </w:tcPr>
        <w:p w:rsidR="00912D09" w:rsidRPr="007A2DDA" w:rsidRDefault="00912D09" w:rsidP="002807C1">
          <w:pPr>
            <w:pStyle w:val="Encabezado"/>
            <w:rPr>
              <w:rFonts w:ascii="Arial" w:hAnsi="Arial" w:cs="Arial"/>
            </w:rPr>
          </w:pPr>
        </w:p>
      </w:tc>
      <w:tc>
        <w:tcPr>
          <w:tcW w:w="3942" w:type="dxa"/>
          <w:vMerge/>
        </w:tcPr>
        <w:p w:rsidR="00912D09" w:rsidRPr="008D0C42" w:rsidRDefault="00912D09" w:rsidP="002807C1">
          <w:pPr>
            <w:pStyle w:val="Encabezado"/>
            <w:rPr>
              <w:rFonts w:ascii="Arial" w:hAnsi="Arial" w:cs="Arial"/>
            </w:rPr>
          </w:pPr>
        </w:p>
      </w:tc>
      <w:tc>
        <w:tcPr>
          <w:tcW w:w="1102" w:type="dxa"/>
          <w:gridSpan w:val="2"/>
        </w:tcPr>
        <w:p w:rsidR="00912D09" w:rsidRPr="008D0C42" w:rsidRDefault="00912D09" w:rsidP="002807C1">
          <w:pPr>
            <w:pStyle w:val="Encabezado"/>
            <w:rPr>
              <w:rFonts w:ascii="Arial" w:hAnsi="Arial" w:cs="Arial"/>
              <w:sz w:val="16"/>
              <w:szCs w:val="16"/>
            </w:rPr>
          </w:pPr>
          <w:r w:rsidRPr="008D0C42">
            <w:rPr>
              <w:rFonts w:ascii="Arial" w:hAnsi="Arial" w:cs="Arial"/>
              <w:sz w:val="16"/>
              <w:szCs w:val="16"/>
            </w:rPr>
            <w:t>EMISION</w:t>
          </w:r>
        </w:p>
      </w:tc>
      <w:tc>
        <w:tcPr>
          <w:tcW w:w="1177" w:type="dxa"/>
        </w:tcPr>
        <w:p w:rsidR="00912D09" w:rsidRPr="008D0C42" w:rsidRDefault="00912D09" w:rsidP="002807C1">
          <w:pPr>
            <w:pStyle w:val="Encabezado"/>
            <w:jc w:val="center"/>
            <w:rPr>
              <w:rFonts w:ascii="Arial" w:hAnsi="Arial" w:cs="Arial"/>
              <w:sz w:val="16"/>
              <w:szCs w:val="16"/>
            </w:rPr>
          </w:pPr>
          <w:r w:rsidRPr="008D0C42">
            <w:rPr>
              <w:rFonts w:ascii="Arial" w:hAnsi="Arial" w:cs="Arial"/>
              <w:sz w:val="16"/>
              <w:szCs w:val="16"/>
            </w:rPr>
            <w:fldChar w:fldCharType="begin"/>
          </w:r>
          <w:r w:rsidRPr="008D0C42">
            <w:rPr>
              <w:rFonts w:ascii="Arial" w:hAnsi="Arial" w:cs="Arial"/>
              <w:sz w:val="16"/>
              <w:szCs w:val="16"/>
            </w:rPr>
            <w:instrText xml:space="preserve"> TIME \@ "dd/MM/yyyy" </w:instrText>
          </w:r>
          <w:r w:rsidRPr="008D0C42">
            <w:rPr>
              <w:rFonts w:ascii="Arial" w:hAnsi="Arial" w:cs="Arial"/>
              <w:sz w:val="16"/>
              <w:szCs w:val="16"/>
            </w:rPr>
            <w:fldChar w:fldCharType="separate"/>
          </w:r>
          <w:r w:rsidR="001F613F">
            <w:rPr>
              <w:rFonts w:ascii="Arial" w:hAnsi="Arial" w:cs="Arial"/>
              <w:noProof/>
              <w:sz w:val="16"/>
              <w:szCs w:val="16"/>
            </w:rPr>
            <w:t>10/06/2014</w:t>
          </w:r>
          <w:r w:rsidRPr="008D0C42">
            <w:rPr>
              <w:rFonts w:ascii="Arial" w:hAnsi="Arial" w:cs="Arial"/>
              <w:sz w:val="16"/>
              <w:szCs w:val="16"/>
            </w:rPr>
            <w:fldChar w:fldCharType="end"/>
          </w:r>
        </w:p>
      </w:tc>
    </w:tr>
    <w:tr w:rsidR="00912D09" w:rsidRPr="008D0C42" w:rsidTr="002807C1">
      <w:trPr>
        <w:trHeight w:val="233"/>
      </w:trPr>
      <w:tc>
        <w:tcPr>
          <w:tcW w:w="2943" w:type="dxa"/>
          <w:vMerge/>
        </w:tcPr>
        <w:p w:rsidR="00912D09" w:rsidRPr="007A2DDA" w:rsidRDefault="00912D09" w:rsidP="002807C1">
          <w:pPr>
            <w:pStyle w:val="Encabezado"/>
            <w:rPr>
              <w:rFonts w:ascii="Arial" w:hAnsi="Arial" w:cs="Arial"/>
            </w:rPr>
          </w:pPr>
        </w:p>
      </w:tc>
      <w:tc>
        <w:tcPr>
          <w:tcW w:w="3942" w:type="dxa"/>
          <w:vMerge/>
        </w:tcPr>
        <w:p w:rsidR="00912D09" w:rsidRPr="008D0C42" w:rsidRDefault="00912D09" w:rsidP="002807C1">
          <w:pPr>
            <w:pStyle w:val="Encabezado"/>
            <w:rPr>
              <w:rFonts w:ascii="Arial" w:hAnsi="Arial" w:cs="Arial"/>
            </w:rPr>
          </w:pPr>
        </w:p>
      </w:tc>
      <w:tc>
        <w:tcPr>
          <w:tcW w:w="708" w:type="dxa"/>
        </w:tcPr>
        <w:p w:rsidR="00912D09" w:rsidRPr="008D0C42" w:rsidRDefault="00912D09" w:rsidP="002807C1">
          <w:pPr>
            <w:pStyle w:val="Encabezado"/>
            <w:rPr>
              <w:rFonts w:ascii="Arial" w:hAnsi="Arial" w:cs="Arial"/>
              <w:sz w:val="16"/>
              <w:szCs w:val="16"/>
            </w:rPr>
          </w:pPr>
          <w:r w:rsidRPr="008D0C42">
            <w:rPr>
              <w:rFonts w:ascii="Arial" w:hAnsi="Arial" w:cs="Arial"/>
              <w:sz w:val="16"/>
              <w:szCs w:val="16"/>
            </w:rPr>
            <w:t>VERS.</w:t>
          </w:r>
        </w:p>
      </w:tc>
      <w:tc>
        <w:tcPr>
          <w:tcW w:w="394" w:type="dxa"/>
        </w:tcPr>
        <w:p w:rsidR="00912D09" w:rsidRPr="008D0C42" w:rsidRDefault="00912D09" w:rsidP="002807C1">
          <w:pPr>
            <w:pStyle w:val="Encabezado"/>
            <w:jc w:val="center"/>
            <w:rPr>
              <w:rFonts w:ascii="Arial" w:hAnsi="Arial" w:cs="Arial"/>
              <w:b/>
              <w:sz w:val="16"/>
              <w:szCs w:val="16"/>
            </w:rPr>
          </w:pPr>
          <w:r w:rsidRPr="008D0C42">
            <w:rPr>
              <w:rFonts w:ascii="Arial" w:hAnsi="Arial" w:cs="Arial"/>
              <w:b/>
              <w:sz w:val="16"/>
              <w:szCs w:val="16"/>
            </w:rPr>
            <w:t>1</w:t>
          </w:r>
        </w:p>
      </w:tc>
      <w:tc>
        <w:tcPr>
          <w:tcW w:w="1177" w:type="dxa"/>
        </w:tcPr>
        <w:p w:rsidR="00912D09" w:rsidRPr="008D0C42" w:rsidRDefault="00912D09" w:rsidP="00525470">
          <w:pPr>
            <w:pStyle w:val="Encabezado"/>
            <w:jc w:val="center"/>
            <w:rPr>
              <w:rFonts w:ascii="Arial" w:hAnsi="Arial" w:cs="Arial"/>
              <w:sz w:val="16"/>
              <w:szCs w:val="16"/>
            </w:rPr>
          </w:pPr>
          <w:r w:rsidRPr="008D0C42">
            <w:rPr>
              <w:rFonts w:ascii="Arial" w:hAnsi="Arial" w:cs="Arial"/>
              <w:sz w:val="16"/>
              <w:szCs w:val="16"/>
            </w:rPr>
            <w:t xml:space="preserve"> 201</w:t>
          </w:r>
          <w:r w:rsidR="00525470">
            <w:rPr>
              <w:rFonts w:ascii="Arial" w:hAnsi="Arial" w:cs="Arial"/>
              <w:sz w:val="16"/>
              <w:szCs w:val="16"/>
            </w:rPr>
            <w:t>4</w:t>
          </w:r>
        </w:p>
      </w:tc>
    </w:tr>
  </w:tbl>
  <w:p w:rsidR="00912D09" w:rsidRDefault="00912D09">
    <w:pPr>
      <w:pStyle w:val="Encabezado"/>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60D72" w:rsidRDefault="00245CA4">
    <w:pPr>
      <w:pStyle w:val="Encabezado"/>
    </w:pPr>
    <w:r>
      <w:rPr>
        <w:noProof/>
        <w:lang w:val="es-MX" w:eastAsia="es-MX"/>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4998340" o:spid="_x0000_s2049" type="#_x0000_t75" style="position:absolute;margin-left:0;margin-top:0;width:441.75pt;height:424.45pt;z-index:-251658240;mso-position-horizontal:center;mso-position-horizontal-relative:margin;mso-position-vertical:center;mso-position-vertical-relative:margin" o:allowincell="f">
          <v:imagedata r:id="rId1" o:title="Logo solo"/>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F534E3"/>
    <w:multiLevelType w:val="hybridMultilevel"/>
    <w:tmpl w:val="623AA8E2"/>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
    <w:nsid w:val="1425069E"/>
    <w:multiLevelType w:val="hybridMultilevel"/>
    <w:tmpl w:val="5BF4045C"/>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nsid w:val="2AC04300"/>
    <w:multiLevelType w:val="hybridMultilevel"/>
    <w:tmpl w:val="C194F7E0"/>
    <w:lvl w:ilvl="0" w:tplc="106A0BC4">
      <w:start w:val="1"/>
      <w:numFmt w:val="bullet"/>
      <w:lvlText w:val=""/>
      <w:lvlJc w:val="left"/>
      <w:pPr>
        <w:ind w:left="776" w:hanging="360"/>
      </w:pPr>
      <w:rPr>
        <w:rFonts w:ascii="Symbol" w:hAnsi="Symbol" w:hint="default"/>
        <w:color w:val="auto"/>
      </w:rPr>
    </w:lvl>
    <w:lvl w:ilvl="1" w:tplc="080A0003" w:tentative="1">
      <w:start w:val="1"/>
      <w:numFmt w:val="bullet"/>
      <w:lvlText w:val="o"/>
      <w:lvlJc w:val="left"/>
      <w:pPr>
        <w:ind w:left="1496" w:hanging="360"/>
      </w:pPr>
      <w:rPr>
        <w:rFonts w:ascii="Courier New" w:hAnsi="Courier New" w:cs="Courier New" w:hint="default"/>
      </w:rPr>
    </w:lvl>
    <w:lvl w:ilvl="2" w:tplc="080A0005" w:tentative="1">
      <w:start w:val="1"/>
      <w:numFmt w:val="bullet"/>
      <w:lvlText w:val=""/>
      <w:lvlJc w:val="left"/>
      <w:pPr>
        <w:ind w:left="2216" w:hanging="360"/>
      </w:pPr>
      <w:rPr>
        <w:rFonts w:ascii="Wingdings" w:hAnsi="Wingdings" w:hint="default"/>
      </w:rPr>
    </w:lvl>
    <w:lvl w:ilvl="3" w:tplc="080A0001" w:tentative="1">
      <w:start w:val="1"/>
      <w:numFmt w:val="bullet"/>
      <w:lvlText w:val=""/>
      <w:lvlJc w:val="left"/>
      <w:pPr>
        <w:ind w:left="2936" w:hanging="360"/>
      </w:pPr>
      <w:rPr>
        <w:rFonts w:ascii="Symbol" w:hAnsi="Symbol" w:hint="default"/>
      </w:rPr>
    </w:lvl>
    <w:lvl w:ilvl="4" w:tplc="080A0003" w:tentative="1">
      <w:start w:val="1"/>
      <w:numFmt w:val="bullet"/>
      <w:lvlText w:val="o"/>
      <w:lvlJc w:val="left"/>
      <w:pPr>
        <w:ind w:left="3656" w:hanging="360"/>
      </w:pPr>
      <w:rPr>
        <w:rFonts w:ascii="Courier New" w:hAnsi="Courier New" w:cs="Courier New" w:hint="default"/>
      </w:rPr>
    </w:lvl>
    <w:lvl w:ilvl="5" w:tplc="080A0005" w:tentative="1">
      <w:start w:val="1"/>
      <w:numFmt w:val="bullet"/>
      <w:lvlText w:val=""/>
      <w:lvlJc w:val="left"/>
      <w:pPr>
        <w:ind w:left="4376" w:hanging="360"/>
      </w:pPr>
      <w:rPr>
        <w:rFonts w:ascii="Wingdings" w:hAnsi="Wingdings" w:hint="default"/>
      </w:rPr>
    </w:lvl>
    <w:lvl w:ilvl="6" w:tplc="080A0001" w:tentative="1">
      <w:start w:val="1"/>
      <w:numFmt w:val="bullet"/>
      <w:lvlText w:val=""/>
      <w:lvlJc w:val="left"/>
      <w:pPr>
        <w:ind w:left="5096" w:hanging="360"/>
      </w:pPr>
      <w:rPr>
        <w:rFonts w:ascii="Symbol" w:hAnsi="Symbol" w:hint="default"/>
      </w:rPr>
    </w:lvl>
    <w:lvl w:ilvl="7" w:tplc="080A0003" w:tentative="1">
      <w:start w:val="1"/>
      <w:numFmt w:val="bullet"/>
      <w:lvlText w:val="o"/>
      <w:lvlJc w:val="left"/>
      <w:pPr>
        <w:ind w:left="5816" w:hanging="360"/>
      </w:pPr>
      <w:rPr>
        <w:rFonts w:ascii="Courier New" w:hAnsi="Courier New" w:cs="Courier New" w:hint="default"/>
      </w:rPr>
    </w:lvl>
    <w:lvl w:ilvl="8" w:tplc="080A0005" w:tentative="1">
      <w:start w:val="1"/>
      <w:numFmt w:val="bullet"/>
      <w:lvlText w:val=""/>
      <w:lvlJc w:val="left"/>
      <w:pPr>
        <w:ind w:left="6536" w:hanging="360"/>
      </w:pPr>
      <w:rPr>
        <w:rFonts w:ascii="Wingdings" w:hAnsi="Wingdings" w:hint="default"/>
      </w:rPr>
    </w:lvl>
  </w:abstractNum>
  <w:abstractNum w:abstractNumId="3">
    <w:nsid w:val="49F15F75"/>
    <w:multiLevelType w:val="hybridMultilevel"/>
    <w:tmpl w:val="A820858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nsid w:val="4B537991"/>
    <w:multiLevelType w:val="hybridMultilevel"/>
    <w:tmpl w:val="15D02EB2"/>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nsid w:val="54520341"/>
    <w:multiLevelType w:val="hybridMultilevel"/>
    <w:tmpl w:val="8BE2F628"/>
    <w:lvl w:ilvl="0" w:tplc="240A0001">
      <w:start w:val="1"/>
      <w:numFmt w:val="bullet"/>
      <w:lvlText w:val=""/>
      <w:lvlJc w:val="left"/>
      <w:pPr>
        <w:ind w:left="1917" w:hanging="360"/>
      </w:pPr>
      <w:rPr>
        <w:rFonts w:ascii="Symbol" w:hAnsi="Symbol" w:hint="default"/>
      </w:rPr>
    </w:lvl>
    <w:lvl w:ilvl="1" w:tplc="240A0003" w:tentative="1">
      <w:start w:val="1"/>
      <w:numFmt w:val="bullet"/>
      <w:lvlText w:val="o"/>
      <w:lvlJc w:val="left"/>
      <w:pPr>
        <w:ind w:left="2637" w:hanging="360"/>
      </w:pPr>
      <w:rPr>
        <w:rFonts w:ascii="Courier New" w:hAnsi="Courier New" w:cs="Courier New" w:hint="default"/>
      </w:rPr>
    </w:lvl>
    <w:lvl w:ilvl="2" w:tplc="240A0005" w:tentative="1">
      <w:start w:val="1"/>
      <w:numFmt w:val="bullet"/>
      <w:lvlText w:val=""/>
      <w:lvlJc w:val="left"/>
      <w:pPr>
        <w:ind w:left="3357" w:hanging="360"/>
      </w:pPr>
      <w:rPr>
        <w:rFonts w:ascii="Wingdings" w:hAnsi="Wingdings" w:hint="default"/>
      </w:rPr>
    </w:lvl>
    <w:lvl w:ilvl="3" w:tplc="240A0001" w:tentative="1">
      <w:start w:val="1"/>
      <w:numFmt w:val="bullet"/>
      <w:lvlText w:val=""/>
      <w:lvlJc w:val="left"/>
      <w:pPr>
        <w:ind w:left="4077" w:hanging="360"/>
      </w:pPr>
      <w:rPr>
        <w:rFonts w:ascii="Symbol" w:hAnsi="Symbol" w:hint="default"/>
      </w:rPr>
    </w:lvl>
    <w:lvl w:ilvl="4" w:tplc="240A0003" w:tentative="1">
      <w:start w:val="1"/>
      <w:numFmt w:val="bullet"/>
      <w:lvlText w:val="o"/>
      <w:lvlJc w:val="left"/>
      <w:pPr>
        <w:ind w:left="4797" w:hanging="360"/>
      </w:pPr>
      <w:rPr>
        <w:rFonts w:ascii="Courier New" w:hAnsi="Courier New" w:cs="Courier New" w:hint="default"/>
      </w:rPr>
    </w:lvl>
    <w:lvl w:ilvl="5" w:tplc="240A0005" w:tentative="1">
      <w:start w:val="1"/>
      <w:numFmt w:val="bullet"/>
      <w:lvlText w:val=""/>
      <w:lvlJc w:val="left"/>
      <w:pPr>
        <w:ind w:left="5517" w:hanging="360"/>
      </w:pPr>
      <w:rPr>
        <w:rFonts w:ascii="Wingdings" w:hAnsi="Wingdings" w:hint="default"/>
      </w:rPr>
    </w:lvl>
    <w:lvl w:ilvl="6" w:tplc="240A0001" w:tentative="1">
      <w:start w:val="1"/>
      <w:numFmt w:val="bullet"/>
      <w:lvlText w:val=""/>
      <w:lvlJc w:val="left"/>
      <w:pPr>
        <w:ind w:left="6237" w:hanging="360"/>
      </w:pPr>
      <w:rPr>
        <w:rFonts w:ascii="Symbol" w:hAnsi="Symbol" w:hint="default"/>
      </w:rPr>
    </w:lvl>
    <w:lvl w:ilvl="7" w:tplc="240A0003" w:tentative="1">
      <w:start w:val="1"/>
      <w:numFmt w:val="bullet"/>
      <w:lvlText w:val="o"/>
      <w:lvlJc w:val="left"/>
      <w:pPr>
        <w:ind w:left="6957" w:hanging="360"/>
      </w:pPr>
      <w:rPr>
        <w:rFonts w:ascii="Courier New" w:hAnsi="Courier New" w:cs="Courier New" w:hint="default"/>
      </w:rPr>
    </w:lvl>
    <w:lvl w:ilvl="8" w:tplc="240A0005" w:tentative="1">
      <w:start w:val="1"/>
      <w:numFmt w:val="bullet"/>
      <w:lvlText w:val=""/>
      <w:lvlJc w:val="left"/>
      <w:pPr>
        <w:ind w:left="7677" w:hanging="360"/>
      </w:pPr>
      <w:rPr>
        <w:rFonts w:ascii="Wingdings" w:hAnsi="Wingdings" w:hint="default"/>
      </w:rPr>
    </w:lvl>
  </w:abstractNum>
  <w:abstractNum w:abstractNumId="6">
    <w:nsid w:val="57564490"/>
    <w:multiLevelType w:val="hybridMultilevel"/>
    <w:tmpl w:val="331AE7E8"/>
    <w:lvl w:ilvl="0" w:tplc="240A0017">
      <w:start w:val="1"/>
      <w:numFmt w:val="lowerLetter"/>
      <w:lvlText w:val="%1)"/>
      <w:lvlJc w:val="left"/>
      <w:pPr>
        <w:tabs>
          <w:tab w:val="num" w:pos="720"/>
        </w:tabs>
        <w:ind w:left="720" w:hanging="360"/>
      </w:pPr>
      <w:rPr>
        <w:rFonts w:hint="default"/>
        <w:b w:val="0"/>
        <w:i w:val="0"/>
        <w:shadow/>
        <w:emboss w:val="0"/>
        <w:imprint w:val="0"/>
        <w:sz w:val="20"/>
        <w:szCs w:val="20"/>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7">
    <w:nsid w:val="5C810CB1"/>
    <w:multiLevelType w:val="hybridMultilevel"/>
    <w:tmpl w:val="051C5AEC"/>
    <w:lvl w:ilvl="0" w:tplc="240A0017">
      <w:start w:val="1"/>
      <w:numFmt w:val="lowerLetter"/>
      <w:lvlText w:val="%1)"/>
      <w:lvlJc w:val="left"/>
      <w:pPr>
        <w:tabs>
          <w:tab w:val="num" w:pos="720"/>
        </w:tabs>
        <w:ind w:left="720" w:hanging="360"/>
      </w:pPr>
      <w:rPr>
        <w:sz w:val="20"/>
        <w:szCs w:val="20"/>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8">
    <w:nsid w:val="5FFB71E6"/>
    <w:multiLevelType w:val="multilevel"/>
    <w:tmpl w:val="BEA2D2F6"/>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nsid w:val="766E1E9B"/>
    <w:multiLevelType w:val="multilevel"/>
    <w:tmpl w:val="525A9CD4"/>
    <w:lvl w:ilvl="0">
      <w:start w:val="1"/>
      <w:numFmt w:val="decimal"/>
      <w:lvlText w:val="%1."/>
      <w:lvlJc w:val="left"/>
      <w:pPr>
        <w:ind w:left="720" w:hanging="360"/>
      </w:pPr>
      <w:rPr>
        <w:rFonts w:hint="default"/>
      </w:rPr>
    </w:lvl>
    <w:lvl w:ilvl="1">
      <w:start w:val="1"/>
      <w:numFmt w:val="decimal"/>
      <w:isLgl/>
      <w:lvlText w:val="%1.%2"/>
      <w:lvlJc w:val="left"/>
      <w:pPr>
        <w:ind w:left="680" w:hanging="680"/>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nsid w:val="79B84C08"/>
    <w:multiLevelType w:val="hybridMultilevel"/>
    <w:tmpl w:val="B4464E1E"/>
    <w:lvl w:ilvl="0" w:tplc="5C9AE634">
      <w:start w:val="1"/>
      <w:numFmt w:val="bullet"/>
      <w:lvlText w:val=""/>
      <w:lvlJc w:val="left"/>
      <w:pPr>
        <w:tabs>
          <w:tab w:val="num" w:pos="357"/>
        </w:tabs>
        <w:ind w:left="397" w:hanging="397"/>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1">
    <w:nsid w:val="7CAA5FE3"/>
    <w:multiLevelType w:val="multilevel"/>
    <w:tmpl w:val="E1AC1472"/>
    <w:lvl w:ilvl="0">
      <w:start w:val="5"/>
      <w:numFmt w:val="decimal"/>
      <w:lvlText w:val="%1"/>
      <w:lvlJc w:val="left"/>
      <w:pPr>
        <w:ind w:left="360" w:hanging="360"/>
      </w:pPr>
      <w:rPr>
        <w:rFonts w:hint="default"/>
      </w:rPr>
    </w:lvl>
    <w:lvl w:ilvl="1">
      <w:start w:val="1"/>
      <w:numFmt w:val="decimal"/>
      <w:lvlText w:val="%1.%2"/>
      <w:lvlJc w:val="left"/>
      <w:pPr>
        <w:ind w:left="680" w:hanging="680"/>
      </w:pPr>
      <w:rPr>
        <w:rFonts w:hint="default"/>
        <w:b/>
        <w:sz w:val="22"/>
        <w:szCs w:val="22"/>
      </w:rPr>
    </w:lvl>
    <w:lvl w:ilvl="2">
      <w:start w:val="1"/>
      <w:numFmt w:val="decimal"/>
      <w:lvlText w:val="%1.%2.%3"/>
      <w:lvlJc w:val="left"/>
      <w:pPr>
        <w:ind w:left="720" w:hanging="720"/>
      </w:pPr>
      <w:rPr>
        <w:rFonts w:hint="default"/>
        <w:b/>
        <w:sz w:val="22"/>
        <w:szCs w:val="22"/>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1"/>
  </w:num>
  <w:num w:numId="2">
    <w:abstractNumId w:val="5"/>
  </w:num>
  <w:num w:numId="3">
    <w:abstractNumId w:val="9"/>
  </w:num>
  <w:num w:numId="4">
    <w:abstractNumId w:val="3"/>
  </w:num>
  <w:num w:numId="5">
    <w:abstractNumId w:val="4"/>
  </w:num>
  <w:num w:numId="6">
    <w:abstractNumId w:val="0"/>
  </w:num>
  <w:num w:numId="7">
    <w:abstractNumId w:val="2"/>
  </w:num>
  <w:num w:numId="8">
    <w:abstractNumId w:val="8"/>
  </w:num>
  <w:num w:numId="9">
    <w:abstractNumId w:val="11"/>
  </w:num>
  <w:num w:numId="10">
    <w:abstractNumId w:val="7"/>
  </w:num>
  <w:num w:numId="11">
    <w:abstractNumId w:val="6"/>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35EDC"/>
    <w:rsid w:val="00000D5E"/>
    <w:rsid w:val="00015621"/>
    <w:rsid w:val="00044FC2"/>
    <w:rsid w:val="00057530"/>
    <w:rsid w:val="00073B16"/>
    <w:rsid w:val="00075A30"/>
    <w:rsid w:val="000B6E9F"/>
    <w:rsid w:val="00103D5C"/>
    <w:rsid w:val="00115BFF"/>
    <w:rsid w:val="00131943"/>
    <w:rsid w:val="00146673"/>
    <w:rsid w:val="00147568"/>
    <w:rsid w:val="00156611"/>
    <w:rsid w:val="001664E2"/>
    <w:rsid w:val="0017674E"/>
    <w:rsid w:val="001D7503"/>
    <w:rsid w:val="001E4965"/>
    <w:rsid w:val="001F613F"/>
    <w:rsid w:val="00243CE4"/>
    <w:rsid w:val="00244547"/>
    <w:rsid w:val="00245CA4"/>
    <w:rsid w:val="002A309B"/>
    <w:rsid w:val="002C10CB"/>
    <w:rsid w:val="002D6CB2"/>
    <w:rsid w:val="0032389F"/>
    <w:rsid w:val="00326543"/>
    <w:rsid w:val="00345687"/>
    <w:rsid w:val="00360494"/>
    <w:rsid w:val="003772A1"/>
    <w:rsid w:val="003F1617"/>
    <w:rsid w:val="004109F5"/>
    <w:rsid w:val="00414575"/>
    <w:rsid w:val="004240FE"/>
    <w:rsid w:val="00426243"/>
    <w:rsid w:val="004274DB"/>
    <w:rsid w:val="00443E2E"/>
    <w:rsid w:val="004511C9"/>
    <w:rsid w:val="00454895"/>
    <w:rsid w:val="00475125"/>
    <w:rsid w:val="0047780E"/>
    <w:rsid w:val="0048741F"/>
    <w:rsid w:val="004E6833"/>
    <w:rsid w:val="004F4197"/>
    <w:rsid w:val="00511DD9"/>
    <w:rsid w:val="00525470"/>
    <w:rsid w:val="00532F82"/>
    <w:rsid w:val="00555B57"/>
    <w:rsid w:val="005C0288"/>
    <w:rsid w:val="005D0D3E"/>
    <w:rsid w:val="006060A1"/>
    <w:rsid w:val="00654E72"/>
    <w:rsid w:val="00655366"/>
    <w:rsid w:val="00661D26"/>
    <w:rsid w:val="0068295B"/>
    <w:rsid w:val="00697861"/>
    <w:rsid w:val="006A276E"/>
    <w:rsid w:val="006D1A97"/>
    <w:rsid w:val="006D2DF2"/>
    <w:rsid w:val="007106A6"/>
    <w:rsid w:val="00753314"/>
    <w:rsid w:val="00761804"/>
    <w:rsid w:val="0076603B"/>
    <w:rsid w:val="00767A18"/>
    <w:rsid w:val="007738DE"/>
    <w:rsid w:val="007918C4"/>
    <w:rsid w:val="007A60AC"/>
    <w:rsid w:val="007A6B00"/>
    <w:rsid w:val="00803836"/>
    <w:rsid w:val="00806527"/>
    <w:rsid w:val="008153AF"/>
    <w:rsid w:val="008606EC"/>
    <w:rsid w:val="00886B52"/>
    <w:rsid w:val="008B7973"/>
    <w:rsid w:val="008D4B9C"/>
    <w:rsid w:val="008D6645"/>
    <w:rsid w:val="008E2D75"/>
    <w:rsid w:val="008F6A28"/>
    <w:rsid w:val="00912D09"/>
    <w:rsid w:val="00960D72"/>
    <w:rsid w:val="00965E11"/>
    <w:rsid w:val="00981851"/>
    <w:rsid w:val="009A7F1D"/>
    <w:rsid w:val="009B1E86"/>
    <w:rsid w:val="009B470E"/>
    <w:rsid w:val="00A20640"/>
    <w:rsid w:val="00A402D0"/>
    <w:rsid w:val="00A409B4"/>
    <w:rsid w:val="00A4177A"/>
    <w:rsid w:val="00A550C3"/>
    <w:rsid w:val="00A55744"/>
    <w:rsid w:val="00A611D3"/>
    <w:rsid w:val="00A717EB"/>
    <w:rsid w:val="00A84701"/>
    <w:rsid w:val="00AA2C73"/>
    <w:rsid w:val="00AA66A2"/>
    <w:rsid w:val="00AB386F"/>
    <w:rsid w:val="00AB5C8C"/>
    <w:rsid w:val="00AE24B2"/>
    <w:rsid w:val="00AF0365"/>
    <w:rsid w:val="00AF11C8"/>
    <w:rsid w:val="00B004C6"/>
    <w:rsid w:val="00B174C9"/>
    <w:rsid w:val="00B42757"/>
    <w:rsid w:val="00B46E98"/>
    <w:rsid w:val="00B50B06"/>
    <w:rsid w:val="00B50EC0"/>
    <w:rsid w:val="00B62CF0"/>
    <w:rsid w:val="00B97515"/>
    <w:rsid w:val="00BE1F9F"/>
    <w:rsid w:val="00BF34E7"/>
    <w:rsid w:val="00C43810"/>
    <w:rsid w:val="00C61413"/>
    <w:rsid w:val="00C73CC6"/>
    <w:rsid w:val="00C95A87"/>
    <w:rsid w:val="00CA53D5"/>
    <w:rsid w:val="00CE07F3"/>
    <w:rsid w:val="00D10CB5"/>
    <w:rsid w:val="00D20072"/>
    <w:rsid w:val="00D31202"/>
    <w:rsid w:val="00D47D88"/>
    <w:rsid w:val="00D5580D"/>
    <w:rsid w:val="00D84E4B"/>
    <w:rsid w:val="00D97263"/>
    <w:rsid w:val="00DC0D96"/>
    <w:rsid w:val="00DE0092"/>
    <w:rsid w:val="00DF3560"/>
    <w:rsid w:val="00DF363B"/>
    <w:rsid w:val="00E458A5"/>
    <w:rsid w:val="00E650B1"/>
    <w:rsid w:val="00E73372"/>
    <w:rsid w:val="00E820A7"/>
    <w:rsid w:val="00EC03FC"/>
    <w:rsid w:val="00EF740B"/>
    <w:rsid w:val="00F04BDD"/>
    <w:rsid w:val="00F10E59"/>
    <w:rsid w:val="00F35EDC"/>
    <w:rsid w:val="00F5242D"/>
    <w:rsid w:val="00F54E03"/>
    <w:rsid w:val="00F61FE6"/>
    <w:rsid w:val="00FC10A3"/>
    <w:rsid w:val="00FD1413"/>
    <w:rsid w:val="00FF76B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35EDC"/>
    <w:rPr>
      <w:rFonts w:eastAsiaTheme="minorEastAsia"/>
      <w:lang w:val="es-CO"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estilo9">
    <w:name w:val="estilo9"/>
    <w:basedOn w:val="Normal"/>
    <w:rsid w:val="00F35EDC"/>
    <w:pPr>
      <w:spacing w:before="100" w:beforeAutospacing="1" w:after="100" w:afterAutospacing="1" w:line="240" w:lineRule="auto"/>
    </w:pPr>
    <w:rPr>
      <w:rFonts w:ascii="Arial" w:eastAsia="Times New Roman" w:hAnsi="Arial" w:cs="Arial"/>
      <w:sz w:val="24"/>
      <w:szCs w:val="24"/>
    </w:rPr>
  </w:style>
  <w:style w:type="paragraph" w:customStyle="1" w:styleId="ltrverde">
    <w:name w:val="ltrverde"/>
    <w:basedOn w:val="Normal"/>
    <w:rsid w:val="00F35EDC"/>
    <w:pPr>
      <w:spacing w:before="100" w:beforeAutospacing="1" w:after="100" w:afterAutospacing="1" w:line="240" w:lineRule="auto"/>
    </w:pPr>
    <w:rPr>
      <w:rFonts w:ascii="Times New Roman" w:eastAsia="Times New Roman" w:hAnsi="Times New Roman" w:cs="Times New Roman"/>
      <w:sz w:val="24"/>
      <w:szCs w:val="24"/>
    </w:rPr>
  </w:style>
  <w:style w:type="character" w:styleId="Textoennegrita">
    <w:name w:val="Strong"/>
    <w:basedOn w:val="Fuentedeprrafopredeter"/>
    <w:uiPriority w:val="22"/>
    <w:qFormat/>
    <w:rsid w:val="00F35EDC"/>
    <w:rPr>
      <w:b/>
      <w:bCs/>
    </w:rPr>
  </w:style>
  <w:style w:type="paragraph" w:styleId="Textoindependiente">
    <w:name w:val="Body Text"/>
    <w:basedOn w:val="Normal"/>
    <w:link w:val="TextoindependienteCar"/>
    <w:rsid w:val="00F35EDC"/>
    <w:pPr>
      <w:spacing w:after="0" w:line="240" w:lineRule="auto"/>
      <w:jc w:val="both"/>
    </w:pPr>
    <w:rPr>
      <w:rFonts w:ascii="Arial" w:eastAsia="Times New Roman" w:hAnsi="Arial" w:cs="Times New Roman"/>
      <w:sz w:val="24"/>
      <w:szCs w:val="20"/>
      <w:lang w:val="es-MX" w:eastAsia="x-none"/>
    </w:rPr>
  </w:style>
  <w:style w:type="character" w:customStyle="1" w:styleId="TextoindependienteCar">
    <w:name w:val="Texto independiente Car"/>
    <w:basedOn w:val="Fuentedeprrafopredeter"/>
    <w:link w:val="Textoindependiente"/>
    <w:rsid w:val="00F35EDC"/>
    <w:rPr>
      <w:rFonts w:ascii="Arial" w:eastAsia="Times New Roman" w:hAnsi="Arial" w:cs="Times New Roman"/>
      <w:sz w:val="24"/>
      <w:szCs w:val="20"/>
      <w:lang w:eastAsia="x-none"/>
    </w:rPr>
  </w:style>
  <w:style w:type="paragraph" w:styleId="Prrafodelista">
    <w:name w:val="List Paragraph"/>
    <w:basedOn w:val="Normal"/>
    <w:uiPriority w:val="34"/>
    <w:qFormat/>
    <w:rsid w:val="00F35EDC"/>
    <w:pPr>
      <w:spacing w:after="0" w:line="240" w:lineRule="auto"/>
      <w:ind w:left="708"/>
    </w:pPr>
    <w:rPr>
      <w:rFonts w:ascii="Times New Roman" w:eastAsia="Times New Roman" w:hAnsi="Times New Roman" w:cs="Times New Roman"/>
      <w:sz w:val="24"/>
      <w:szCs w:val="24"/>
      <w:lang w:val="es-ES" w:eastAsia="es-ES"/>
    </w:rPr>
  </w:style>
  <w:style w:type="table" w:styleId="Tablaconcuadrcula">
    <w:name w:val="Table Grid"/>
    <w:basedOn w:val="Tablanormal"/>
    <w:uiPriority w:val="59"/>
    <w:rsid w:val="00F35ED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Encabezado">
    <w:name w:val="header"/>
    <w:basedOn w:val="Normal"/>
    <w:link w:val="EncabezadoCar"/>
    <w:unhideWhenUsed/>
    <w:rsid w:val="005C0288"/>
    <w:pPr>
      <w:tabs>
        <w:tab w:val="center" w:pos="4419"/>
        <w:tab w:val="right" w:pos="8838"/>
      </w:tabs>
      <w:spacing w:after="0" w:line="240" w:lineRule="auto"/>
    </w:pPr>
  </w:style>
  <w:style w:type="character" w:customStyle="1" w:styleId="EncabezadoCar">
    <w:name w:val="Encabezado Car"/>
    <w:basedOn w:val="Fuentedeprrafopredeter"/>
    <w:link w:val="Encabezado"/>
    <w:rsid w:val="005C0288"/>
    <w:rPr>
      <w:rFonts w:eastAsiaTheme="minorEastAsia"/>
      <w:lang w:val="es-CO" w:eastAsia="es-CO"/>
    </w:rPr>
  </w:style>
  <w:style w:type="paragraph" w:styleId="Piedepgina">
    <w:name w:val="footer"/>
    <w:basedOn w:val="Normal"/>
    <w:link w:val="PiedepginaCar"/>
    <w:unhideWhenUsed/>
    <w:rsid w:val="005C028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C0288"/>
    <w:rPr>
      <w:rFonts w:eastAsiaTheme="minorEastAsia"/>
      <w:lang w:val="es-CO" w:eastAsia="es-CO"/>
    </w:rPr>
  </w:style>
  <w:style w:type="paragraph" w:styleId="Textodeglobo">
    <w:name w:val="Balloon Text"/>
    <w:basedOn w:val="Normal"/>
    <w:link w:val="TextodegloboCar"/>
    <w:uiPriority w:val="99"/>
    <w:semiHidden/>
    <w:unhideWhenUsed/>
    <w:rsid w:val="00D20072"/>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D20072"/>
    <w:rPr>
      <w:rFonts w:ascii="Tahoma" w:eastAsiaTheme="minorEastAsia" w:hAnsi="Tahoma" w:cs="Tahoma"/>
      <w:sz w:val="16"/>
      <w:szCs w:val="16"/>
      <w:lang w:val="es-CO" w:eastAsia="es-CO"/>
    </w:rPr>
  </w:style>
  <w:style w:type="paragraph" w:customStyle="1" w:styleId="Default">
    <w:name w:val="Default"/>
    <w:rsid w:val="00A402D0"/>
    <w:pPr>
      <w:autoSpaceDE w:val="0"/>
      <w:autoSpaceDN w:val="0"/>
      <w:adjustRightInd w:val="0"/>
      <w:spacing w:after="0" w:line="240" w:lineRule="auto"/>
    </w:pPr>
    <w:rPr>
      <w:rFonts w:ascii="Arial" w:hAnsi="Arial" w:cs="Arial"/>
      <w:color w:val="000000"/>
      <w:sz w:val="24"/>
      <w:szCs w:val="24"/>
    </w:rPr>
  </w:style>
  <w:style w:type="paragraph" w:styleId="Sinespaciado">
    <w:name w:val="No Spacing"/>
    <w:uiPriority w:val="1"/>
    <w:qFormat/>
    <w:rsid w:val="00F04BDD"/>
    <w:pPr>
      <w:spacing w:after="0" w:line="240" w:lineRule="auto"/>
    </w:pPr>
    <w:rPr>
      <w:rFonts w:eastAsiaTheme="minorEastAsia"/>
      <w:lang w:val="es-CO" w:eastAsia="es-CO"/>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35EDC"/>
    <w:rPr>
      <w:rFonts w:eastAsiaTheme="minorEastAsia"/>
      <w:lang w:val="es-CO"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estilo9">
    <w:name w:val="estilo9"/>
    <w:basedOn w:val="Normal"/>
    <w:rsid w:val="00F35EDC"/>
    <w:pPr>
      <w:spacing w:before="100" w:beforeAutospacing="1" w:after="100" w:afterAutospacing="1" w:line="240" w:lineRule="auto"/>
    </w:pPr>
    <w:rPr>
      <w:rFonts w:ascii="Arial" w:eastAsia="Times New Roman" w:hAnsi="Arial" w:cs="Arial"/>
      <w:sz w:val="24"/>
      <w:szCs w:val="24"/>
    </w:rPr>
  </w:style>
  <w:style w:type="paragraph" w:customStyle="1" w:styleId="ltrverde">
    <w:name w:val="ltrverde"/>
    <w:basedOn w:val="Normal"/>
    <w:rsid w:val="00F35EDC"/>
    <w:pPr>
      <w:spacing w:before="100" w:beforeAutospacing="1" w:after="100" w:afterAutospacing="1" w:line="240" w:lineRule="auto"/>
    </w:pPr>
    <w:rPr>
      <w:rFonts w:ascii="Times New Roman" w:eastAsia="Times New Roman" w:hAnsi="Times New Roman" w:cs="Times New Roman"/>
      <w:sz w:val="24"/>
      <w:szCs w:val="24"/>
    </w:rPr>
  </w:style>
  <w:style w:type="character" w:styleId="Textoennegrita">
    <w:name w:val="Strong"/>
    <w:basedOn w:val="Fuentedeprrafopredeter"/>
    <w:uiPriority w:val="22"/>
    <w:qFormat/>
    <w:rsid w:val="00F35EDC"/>
    <w:rPr>
      <w:b/>
      <w:bCs/>
    </w:rPr>
  </w:style>
  <w:style w:type="paragraph" w:styleId="Textoindependiente">
    <w:name w:val="Body Text"/>
    <w:basedOn w:val="Normal"/>
    <w:link w:val="TextoindependienteCar"/>
    <w:rsid w:val="00F35EDC"/>
    <w:pPr>
      <w:spacing w:after="0" w:line="240" w:lineRule="auto"/>
      <w:jc w:val="both"/>
    </w:pPr>
    <w:rPr>
      <w:rFonts w:ascii="Arial" w:eastAsia="Times New Roman" w:hAnsi="Arial" w:cs="Times New Roman"/>
      <w:sz w:val="24"/>
      <w:szCs w:val="20"/>
      <w:lang w:val="es-MX" w:eastAsia="x-none"/>
    </w:rPr>
  </w:style>
  <w:style w:type="character" w:customStyle="1" w:styleId="TextoindependienteCar">
    <w:name w:val="Texto independiente Car"/>
    <w:basedOn w:val="Fuentedeprrafopredeter"/>
    <w:link w:val="Textoindependiente"/>
    <w:rsid w:val="00F35EDC"/>
    <w:rPr>
      <w:rFonts w:ascii="Arial" w:eastAsia="Times New Roman" w:hAnsi="Arial" w:cs="Times New Roman"/>
      <w:sz w:val="24"/>
      <w:szCs w:val="20"/>
      <w:lang w:eastAsia="x-none"/>
    </w:rPr>
  </w:style>
  <w:style w:type="paragraph" w:styleId="Prrafodelista">
    <w:name w:val="List Paragraph"/>
    <w:basedOn w:val="Normal"/>
    <w:uiPriority w:val="34"/>
    <w:qFormat/>
    <w:rsid w:val="00F35EDC"/>
    <w:pPr>
      <w:spacing w:after="0" w:line="240" w:lineRule="auto"/>
      <w:ind w:left="708"/>
    </w:pPr>
    <w:rPr>
      <w:rFonts w:ascii="Times New Roman" w:eastAsia="Times New Roman" w:hAnsi="Times New Roman" w:cs="Times New Roman"/>
      <w:sz w:val="24"/>
      <w:szCs w:val="24"/>
      <w:lang w:val="es-ES" w:eastAsia="es-ES"/>
    </w:rPr>
  </w:style>
  <w:style w:type="table" w:styleId="Tablaconcuadrcula">
    <w:name w:val="Table Grid"/>
    <w:basedOn w:val="Tablanormal"/>
    <w:uiPriority w:val="59"/>
    <w:rsid w:val="00F35ED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Encabezado">
    <w:name w:val="header"/>
    <w:basedOn w:val="Normal"/>
    <w:link w:val="EncabezadoCar"/>
    <w:unhideWhenUsed/>
    <w:rsid w:val="005C0288"/>
    <w:pPr>
      <w:tabs>
        <w:tab w:val="center" w:pos="4419"/>
        <w:tab w:val="right" w:pos="8838"/>
      </w:tabs>
      <w:spacing w:after="0" w:line="240" w:lineRule="auto"/>
    </w:pPr>
  </w:style>
  <w:style w:type="character" w:customStyle="1" w:styleId="EncabezadoCar">
    <w:name w:val="Encabezado Car"/>
    <w:basedOn w:val="Fuentedeprrafopredeter"/>
    <w:link w:val="Encabezado"/>
    <w:rsid w:val="005C0288"/>
    <w:rPr>
      <w:rFonts w:eastAsiaTheme="minorEastAsia"/>
      <w:lang w:val="es-CO" w:eastAsia="es-CO"/>
    </w:rPr>
  </w:style>
  <w:style w:type="paragraph" w:styleId="Piedepgina">
    <w:name w:val="footer"/>
    <w:basedOn w:val="Normal"/>
    <w:link w:val="PiedepginaCar"/>
    <w:unhideWhenUsed/>
    <w:rsid w:val="005C028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C0288"/>
    <w:rPr>
      <w:rFonts w:eastAsiaTheme="minorEastAsia"/>
      <w:lang w:val="es-CO" w:eastAsia="es-CO"/>
    </w:rPr>
  </w:style>
  <w:style w:type="paragraph" w:styleId="Textodeglobo">
    <w:name w:val="Balloon Text"/>
    <w:basedOn w:val="Normal"/>
    <w:link w:val="TextodegloboCar"/>
    <w:uiPriority w:val="99"/>
    <w:semiHidden/>
    <w:unhideWhenUsed/>
    <w:rsid w:val="00D20072"/>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D20072"/>
    <w:rPr>
      <w:rFonts w:ascii="Tahoma" w:eastAsiaTheme="minorEastAsia" w:hAnsi="Tahoma" w:cs="Tahoma"/>
      <w:sz w:val="16"/>
      <w:szCs w:val="16"/>
      <w:lang w:val="es-CO" w:eastAsia="es-CO"/>
    </w:rPr>
  </w:style>
  <w:style w:type="paragraph" w:customStyle="1" w:styleId="Default">
    <w:name w:val="Default"/>
    <w:rsid w:val="00A402D0"/>
    <w:pPr>
      <w:autoSpaceDE w:val="0"/>
      <w:autoSpaceDN w:val="0"/>
      <w:adjustRightInd w:val="0"/>
      <w:spacing w:after="0" w:line="240" w:lineRule="auto"/>
    </w:pPr>
    <w:rPr>
      <w:rFonts w:ascii="Arial" w:hAnsi="Arial" w:cs="Arial"/>
      <w:color w:val="000000"/>
      <w:sz w:val="24"/>
      <w:szCs w:val="24"/>
    </w:rPr>
  </w:style>
  <w:style w:type="paragraph" w:styleId="Sinespaciado">
    <w:name w:val="No Spacing"/>
    <w:uiPriority w:val="1"/>
    <w:qFormat/>
    <w:rsid w:val="00F04BDD"/>
    <w:pPr>
      <w:spacing w:after="0" w:line="240" w:lineRule="auto"/>
    </w:pPr>
    <w:rPr>
      <w:rFonts w:eastAsiaTheme="minorEastAsia"/>
      <w:lang w:val="es-CO"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47</TotalTime>
  <Pages>3</Pages>
  <Words>1080</Words>
  <Characters>5941</Characters>
  <Application>Microsoft Office Word</Application>
  <DocSecurity>0</DocSecurity>
  <Lines>49</Lines>
  <Paragraphs>14</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7007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Francisco Javier Rojas Muñoz</dc:creator>
  <cp:lastModifiedBy>OscarM</cp:lastModifiedBy>
  <cp:revision>24</cp:revision>
  <cp:lastPrinted>2014-06-10T20:25:00Z</cp:lastPrinted>
  <dcterms:created xsi:type="dcterms:W3CDTF">2014-03-05T01:03:00Z</dcterms:created>
  <dcterms:modified xsi:type="dcterms:W3CDTF">2014-06-10T20:31:00Z</dcterms:modified>
</cp:coreProperties>
</file>