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0EDD" w:rsidRDefault="002F0EDD" w:rsidP="00FF5B89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:rsidR="002F0EDD" w:rsidRDefault="002F0EDD" w:rsidP="00FF5B89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:rsidR="00847DDE" w:rsidRPr="00032A00" w:rsidRDefault="00847DDE" w:rsidP="00847DDE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PROYECTO DE ACUERDO No</w:t>
      </w:r>
      <w:r w:rsidRPr="00F04EF0">
        <w:rPr>
          <w:rFonts w:ascii="Arial" w:hAnsi="Arial" w:cs="Arial"/>
          <w:b/>
        </w:rPr>
        <w:t>. 0</w:t>
      </w:r>
      <w:r w:rsidR="00F04EF0" w:rsidRPr="00F04EF0">
        <w:rPr>
          <w:rFonts w:ascii="Arial" w:hAnsi="Arial" w:cs="Arial"/>
          <w:b/>
        </w:rPr>
        <w:t>4</w:t>
      </w:r>
      <w:r w:rsidRPr="00F04EF0">
        <w:rPr>
          <w:rFonts w:ascii="Arial" w:hAnsi="Arial" w:cs="Arial"/>
          <w:b/>
        </w:rPr>
        <w:t xml:space="preserve"> DE 201</w:t>
      </w:r>
      <w:r w:rsidR="00965259" w:rsidRPr="00F04EF0">
        <w:rPr>
          <w:rFonts w:ascii="Arial" w:hAnsi="Arial" w:cs="Arial"/>
          <w:b/>
        </w:rPr>
        <w:t>8</w:t>
      </w:r>
    </w:p>
    <w:p w:rsidR="00847DDE" w:rsidRPr="00032A00" w:rsidRDefault="00847DDE" w:rsidP="00847DDE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POR EL CUAL SE APRUEBA EL PLAN DE ACCIÓN PRESUPUESTAL DEL COMITÉ DE SOLIDARIDAD PARA LA VIGENCIA FISCAL AÑO 201</w:t>
      </w:r>
      <w:r w:rsidR="00444891">
        <w:rPr>
          <w:rFonts w:ascii="Arial" w:hAnsi="Arial" w:cs="Arial"/>
          <w:b/>
        </w:rPr>
        <w:t>8</w:t>
      </w:r>
      <w:r w:rsidRPr="00032A00">
        <w:rPr>
          <w:rFonts w:ascii="Arial" w:hAnsi="Arial" w:cs="Arial"/>
          <w:b/>
        </w:rPr>
        <w:t>.</w:t>
      </w:r>
    </w:p>
    <w:p w:rsidR="00847DDE" w:rsidRPr="00032A00" w:rsidRDefault="00847DDE" w:rsidP="00847DDE">
      <w:pPr>
        <w:jc w:val="center"/>
        <w:rPr>
          <w:rFonts w:ascii="Arial" w:hAnsi="Arial" w:cs="Arial"/>
        </w:rPr>
      </w:pPr>
      <w:r w:rsidRPr="00032A00">
        <w:rPr>
          <w:rFonts w:ascii="Arial" w:hAnsi="Arial" w:cs="Arial"/>
        </w:rPr>
        <w:t>EL CONSEJO DE ADMINISTRACIÓN DE LA COOPERATIVA DE AHORRO Y CREDITO</w:t>
      </w:r>
    </w:p>
    <w:p w:rsidR="00847DDE" w:rsidRPr="00032A00" w:rsidRDefault="00847DDE" w:rsidP="00847DDE">
      <w:pPr>
        <w:jc w:val="center"/>
        <w:rPr>
          <w:rFonts w:ascii="Arial" w:hAnsi="Arial" w:cs="Arial"/>
          <w:b/>
          <w:sz w:val="32"/>
          <w:szCs w:val="32"/>
        </w:rPr>
      </w:pPr>
      <w:r w:rsidRPr="00032A00">
        <w:rPr>
          <w:rFonts w:ascii="Arial" w:hAnsi="Arial" w:cs="Arial"/>
          <w:sz w:val="32"/>
          <w:szCs w:val="32"/>
        </w:rPr>
        <w:t xml:space="preserve"> </w:t>
      </w:r>
      <w:r w:rsidRPr="00032A00">
        <w:rPr>
          <w:rFonts w:ascii="Arial" w:hAnsi="Arial" w:cs="Arial"/>
          <w:b/>
          <w:sz w:val="32"/>
          <w:szCs w:val="32"/>
        </w:rPr>
        <w:t>COOPEAIPE</w:t>
      </w:r>
    </w:p>
    <w:p w:rsidR="00847DDE" w:rsidRPr="00032A00" w:rsidRDefault="00847DDE" w:rsidP="00847DDE">
      <w:pPr>
        <w:jc w:val="center"/>
        <w:rPr>
          <w:rFonts w:ascii="Arial" w:hAnsi="Arial" w:cs="Arial"/>
        </w:rPr>
      </w:pPr>
      <w:r w:rsidRPr="00032A00">
        <w:rPr>
          <w:rFonts w:ascii="Arial" w:hAnsi="Arial" w:cs="Arial"/>
        </w:rPr>
        <w:t xml:space="preserve">En uso de sus facultades legales y reglamentarias y, </w:t>
      </w:r>
    </w:p>
    <w:p w:rsidR="00847DDE" w:rsidRPr="00032A00" w:rsidRDefault="00847DDE" w:rsidP="00847DDE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CONSIDERANDO:</w:t>
      </w:r>
    </w:p>
    <w:p w:rsidR="00847DDE" w:rsidRPr="00032A00" w:rsidRDefault="00847DDE" w:rsidP="00847DDE">
      <w:pPr>
        <w:numPr>
          <w:ilvl w:val="0"/>
          <w:numId w:val="11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>Que es deber del Consejo de Administración aprobar el Plan de Acción Presupuestal del Comité de Solidaridad de la Cooperativa de Ahorro y Crédito “COOPEAIPE”,  para emprender y desarrollar las acciones en pro de los asociados, empleados, directivos y comunidad en general, conforme a los recursos disponibles en la vigencia de 201</w:t>
      </w:r>
      <w:r w:rsidR="0009034D">
        <w:rPr>
          <w:rFonts w:ascii="Arial" w:hAnsi="Arial" w:cs="Arial"/>
        </w:rPr>
        <w:t>7</w:t>
      </w:r>
      <w:r w:rsidRPr="00032A00">
        <w:rPr>
          <w:rFonts w:ascii="Arial" w:hAnsi="Arial" w:cs="Arial"/>
        </w:rPr>
        <w:t>.</w:t>
      </w:r>
    </w:p>
    <w:p w:rsidR="00847DDE" w:rsidRPr="00032A00" w:rsidRDefault="00847DDE" w:rsidP="00847DDE">
      <w:pPr>
        <w:spacing w:after="0" w:line="240" w:lineRule="auto"/>
        <w:ind w:left="720"/>
        <w:jc w:val="both"/>
        <w:rPr>
          <w:rFonts w:ascii="Arial" w:hAnsi="Arial" w:cs="Arial"/>
        </w:rPr>
      </w:pPr>
    </w:p>
    <w:p w:rsidR="00847DDE" w:rsidRPr="00032A00" w:rsidRDefault="00847DDE" w:rsidP="00847DDE">
      <w:pPr>
        <w:numPr>
          <w:ilvl w:val="0"/>
          <w:numId w:val="11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>El Comité de Solidaridad de la Cooperativa de Ahorro y Crédito COOPEAIPE, procede a elaborar y presentar el presupuesto,  para poder desarrollar las labores que por Ley y Reglamentos les corresponde para dar un uso adecuado a los excedentes cooperativos.</w:t>
      </w:r>
    </w:p>
    <w:p w:rsidR="00847DDE" w:rsidRPr="00032A00" w:rsidRDefault="00847DDE" w:rsidP="00847DDE">
      <w:pPr>
        <w:spacing w:after="0" w:line="240" w:lineRule="auto"/>
        <w:jc w:val="both"/>
        <w:rPr>
          <w:rFonts w:ascii="Arial" w:hAnsi="Arial" w:cs="Arial"/>
        </w:rPr>
      </w:pPr>
    </w:p>
    <w:p w:rsidR="00847DDE" w:rsidRPr="00032A00" w:rsidRDefault="00847DDE" w:rsidP="00847DDE">
      <w:pPr>
        <w:numPr>
          <w:ilvl w:val="0"/>
          <w:numId w:val="11"/>
        </w:numPr>
        <w:tabs>
          <w:tab w:val="clear" w:pos="720"/>
          <w:tab w:val="num" w:pos="426"/>
        </w:tabs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 xml:space="preserve">Que es necesario contar con el Plan Anual de Acción Presupuestal, para garantizar la efectiva operación del Comité de Solidaridad. </w:t>
      </w:r>
    </w:p>
    <w:p w:rsidR="00847DDE" w:rsidRPr="00032A00" w:rsidRDefault="00847DDE" w:rsidP="00847DDE">
      <w:pPr>
        <w:spacing w:after="0" w:line="240" w:lineRule="auto"/>
        <w:jc w:val="both"/>
        <w:rPr>
          <w:rFonts w:ascii="Arial" w:hAnsi="Arial" w:cs="Arial"/>
        </w:rPr>
      </w:pPr>
    </w:p>
    <w:p w:rsidR="00847DDE" w:rsidRPr="00032A00" w:rsidRDefault="00847DDE" w:rsidP="00847DDE">
      <w:pPr>
        <w:jc w:val="center"/>
        <w:rPr>
          <w:rFonts w:ascii="Arial" w:hAnsi="Arial" w:cs="Arial"/>
          <w:b/>
        </w:rPr>
      </w:pPr>
      <w:r w:rsidRPr="00032A00">
        <w:rPr>
          <w:rFonts w:ascii="Arial" w:hAnsi="Arial" w:cs="Arial"/>
          <w:b/>
        </w:rPr>
        <w:t>ACUERDA</w:t>
      </w:r>
    </w:p>
    <w:p w:rsidR="00847DDE" w:rsidRPr="00032A00" w:rsidRDefault="00847DDE" w:rsidP="00847DDE">
      <w:pPr>
        <w:ind w:left="142"/>
        <w:jc w:val="both"/>
        <w:rPr>
          <w:rFonts w:ascii="Arial" w:hAnsi="Arial" w:cs="Arial"/>
        </w:rPr>
      </w:pPr>
      <w:r w:rsidRPr="00032A00">
        <w:rPr>
          <w:rFonts w:ascii="Arial" w:hAnsi="Arial" w:cs="Arial"/>
          <w:b/>
        </w:rPr>
        <w:t xml:space="preserve">ARTÍCULO PRIMERO: </w:t>
      </w:r>
      <w:r w:rsidRPr="00032A00">
        <w:rPr>
          <w:rFonts w:ascii="Arial" w:hAnsi="Arial" w:cs="Arial"/>
        </w:rPr>
        <w:t>Fíjese el presupuesto del Comité de Solidaridad de la Cooperativa de Ahorro y Crédito “COOPEAIPE”, para la vigencia fiscal de 201</w:t>
      </w:r>
      <w:r w:rsidR="00444891">
        <w:rPr>
          <w:rFonts w:ascii="Arial" w:hAnsi="Arial" w:cs="Arial"/>
        </w:rPr>
        <w:t>8</w:t>
      </w:r>
      <w:r w:rsidRPr="00032A00">
        <w:rPr>
          <w:rFonts w:ascii="Arial" w:hAnsi="Arial" w:cs="Arial"/>
        </w:rPr>
        <w:t>, aclarando que de la vigencia 201</w:t>
      </w:r>
      <w:r w:rsidR="00444891">
        <w:rPr>
          <w:rFonts w:ascii="Arial" w:hAnsi="Arial" w:cs="Arial"/>
        </w:rPr>
        <w:t>7</w:t>
      </w:r>
      <w:r w:rsidRPr="00032A00">
        <w:rPr>
          <w:rFonts w:ascii="Arial" w:hAnsi="Arial" w:cs="Arial"/>
        </w:rPr>
        <w:t xml:space="preserve"> quedo un saldo sin ejecutar comprometido para la vigencia 201</w:t>
      </w:r>
      <w:r w:rsidR="00444891">
        <w:rPr>
          <w:rFonts w:ascii="Arial" w:hAnsi="Arial" w:cs="Arial"/>
        </w:rPr>
        <w:t>8</w:t>
      </w:r>
      <w:r w:rsidRPr="00032A00">
        <w:rPr>
          <w:rFonts w:ascii="Arial" w:hAnsi="Arial" w:cs="Arial"/>
        </w:rPr>
        <w:t xml:space="preserve">, el cual fue puesto en consideración y autorizado en la </w:t>
      </w:r>
      <w:r w:rsidRPr="000F70BF">
        <w:rPr>
          <w:rFonts w:ascii="Arial" w:hAnsi="Arial" w:cs="Arial"/>
        </w:rPr>
        <w:t>XX</w:t>
      </w:r>
      <w:r w:rsidR="006C74B6" w:rsidRPr="000F70BF">
        <w:rPr>
          <w:rFonts w:ascii="Arial" w:hAnsi="Arial" w:cs="Arial"/>
        </w:rPr>
        <w:t>X</w:t>
      </w:r>
      <w:r w:rsidR="00444891">
        <w:rPr>
          <w:rFonts w:ascii="Arial" w:hAnsi="Arial" w:cs="Arial"/>
        </w:rPr>
        <w:t>I</w:t>
      </w:r>
      <w:r w:rsidR="000F70BF" w:rsidRPr="000F70BF">
        <w:rPr>
          <w:rFonts w:ascii="Arial" w:hAnsi="Arial" w:cs="Arial"/>
        </w:rPr>
        <w:t>I</w:t>
      </w:r>
      <w:r w:rsidR="0009034D">
        <w:rPr>
          <w:rFonts w:ascii="Arial" w:hAnsi="Arial" w:cs="Arial"/>
        </w:rPr>
        <w:t>I</w:t>
      </w:r>
      <w:r w:rsidRPr="006C74B6">
        <w:rPr>
          <w:rFonts w:ascii="Arial" w:hAnsi="Arial" w:cs="Arial"/>
          <w:color w:val="FF0000"/>
        </w:rPr>
        <w:t xml:space="preserve"> </w:t>
      </w:r>
      <w:r w:rsidRPr="00032A00">
        <w:rPr>
          <w:rFonts w:ascii="Arial" w:hAnsi="Arial" w:cs="Arial"/>
        </w:rPr>
        <w:t>Asamblea Ordinaria de Asociados, por valor de</w:t>
      </w:r>
      <w:r>
        <w:rPr>
          <w:rFonts w:ascii="Arial" w:hAnsi="Arial" w:cs="Arial"/>
        </w:rPr>
        <w:t>:</w:t>
      </w:r>
      <w:r w:rsidRPr="00032A00">
        <w:rPr>
          <w:rFonts w:ascii="Arial" w:hAnsi="Arial" w:cs="Arial"/>
        </w:rPr>
        <w:t xml:space="preserve"> </w:t>
      </w:r>
      <w:r w:rsidR="00224D44">
        <w:rPr>
          <w:rFonts w:ascii="Arial" w:hAnsi="Arial" w:cs="Arial"/>
        </w:rPr>
        <w:t xml:space="preserve">dos </w:t>
      </w:r>
      <w:r w:rsidRPr="00224D44">
        <w:rPr>
          <w:rFonts w:ascii="Arial" w:hAnsi="Arial" w:cs="Arial"/>
        </w:rPr>
        <w:t xml:space="preserve">millones </w:t>
      </w:r>
      <w:r w:rsidR="00224D44" w:rsidRPr="00224D44">
        <w:rPr>
          <w:rFonts w:ascii="Arial" w:hAnsi="Arial" w:cs="Arial"/>
        </w:rPr>
        <w:t xml:space="preserve">novecientos cuarenta y cuatro mil cero noventa y seis </w:t>
      </w:r>
      <w:r w:rsidR="004F3784">
        <w:rPr>
          <w:rFonts w:ascii="Arial" w:hAnsi="Arial" w:cs="Arial"/>
        </w:rPr>
        <w:t xml:space="preserve">mil </w:t>
      </w:r>
      <w:r w:rsidR="00224D44" w:rsidRPr="004F3784">
        <w:rPr>
          <w:rFonts w:ascii="Arial" w:hAnsi="Arial" w:cs="Arial"/>
          <w:b/>
        </w:rPr>
        <w:t>$2.944.096</w:t>
      </w:r>
      <w:r w:rsidRPr="00F66162">
        <w:rPr>
          <w:rFonts w:ascii="Arial" w:hAnsi="Arial" w:cs="Arial"/>
          <w:color w:val="FF0000"/>
        </w:rPr>
        <w:t xml:space="preserve"> </w:t>
      </w:r>
      <w:r w:rsidRPr="00032A00">
        <w:rPr>
          <w:rFonts w:ascii="Arial" w:hAnsi="Arial" w:cs="Arial"/>
        </w:rPr>
        <w:t>m/</w:t>
      </w:r>
      <w:proofErr w:type="spellStart"/>
      <w:r w:rsidRPr="00032A00">
        <w:rPr>
          <w:rFonts w:ascii="Arial" w:hAnsi="Arial" w:cs="Arial"/>
        </w:rPr>
        <w:t>cte</w:t>
      </w:r>
      <w:proofErr w:type="spellEnd"/>
      <w:r w:rsidRPr="00032A00">
        <w:rPr>
          <w:rFonts w:ascii="Arial" w:hAnsi="Arial" w:cs="Arial"/>
        </w:rPr>
        <w:t xml:space="preserve"> y el valor de la distribución de excedentes 201</w:t>
      </w:r>
      <w:r w:rsidR="002F67ED">
        <w:rPr>
          <w:rFonts w:ascii="Arial" w:hAnsi="Arial" w:cs="Arial"/>
        </w:rPr>
        <w:t>7</w:t>
      </w:r>
      <w:r w:rsidRPr="00032A00">
        <w:rPr>
          <w:rFonts w:ascii="Arial" w:hAnsi="Arial" w:cs="Arial"/>
        </w:rPr>
        <w:t>, para la vigencia 201</w:t>
      </w:r>
      <w:r w:rsidR="002F67ED">
        <w:rPr>
          <w:rFonts w:ascii="Arial" w:hAnsi="Arial" w:cs="Arial"/>
        </w:rPr>
        <w:t>8</w:t>
      </w:r>
      <w:r w:rsidRPr="00032A00">
        <w:rPr>
          <w:rFonts w:ascii="Arial" w:hAnsi="Arial" w:cs="Arial"/>
        </w:rPr>
        <w:t xml:space="preserve"> por</w:t>
      </w:r>
      <w:r>
        <w:rPr>
          <w:rFonts w:ascii="Arial" w:hAnsi="Arial" w:cs="Arial"/>
        </w:rPr>
        <w:t>:</w:t>
      </w:r>
      <w:r w:rsidR="00F4759F">
        <w:rPr>
          <w:rFonts w:ascii="Arial" w:hAnsi="Arial" w:cs="Arial"/>
        </w:rPr>
        <w:t xml:space="preserve"> dieciocho millones ochocientos cuarenta y </w:t>
      </w:r>
      <w:r w:rsidR="00F4759F" w:rsidRPr="004F3784">
        <w:rPr>
          <w:rFonts w:ascii="Arial" w:hAnsi="Arial" w:cs="Arial"/>
        </w:rPr>
        <w:t xml:space="preserve">cinco </w:t>
      </w:r>
      <w:r w:rsidR="004F3784" w:rsidRPr="004F3784">
        <w:rPr>
          <w:rFonts w:ascii="Arial" w:hAnsi="Arial" w:cs="Arial"/>
        </w:rPr>
        <w:t xml:space="preserve">mil </w:t>
      </w:r>
      <w:r w:rsidR="00F4759F" w:rsidRPr="00F4759F">
        <w:rPr>
          <w:rFonts w:ascii="Arial" w:hAnsi="Arial" w:cs="Arial"/>
        </w:rPr>
        <w:t xml:space="preserve">ochocientos veinte tres </w:t>
      </w:r>
      <w:r w:rsidR="00F66162" w:rsidRPr="00F4759F">
        <w:rPr>
          <w:rFonts w:ascii="Arial" w:hAnsi="Arial" w:cs="Arial"/>
          <w:b/>
        </w:rPr>
        <w:t>$18.845.823</w:t>
      </w:r>
      <w:r w:rsidRPr="00992A6A">
        <w:rPr>
          <w:rFonts w:ascii="Arial" w:hAnsi="Arial" w:cs="Arial"/>
        </w:rPr>
        <w:t xml:space="preserve"> </w:t>
      </w:r>
      <w:r w:rsidRPr="00032A00">
        <w:rPr>
          <w:rFonts w:ascii="Arial" w:hAnsi="Arial" w:cs="Arial"/>
        </w:rPr>
        <w:t>m/cte.  Las partidas anteriores suman</w:t>
      </w:r>
      <w:r>
        <w:rPr>
          <w:rFonts w:ascii="Arial" w:hAnsi="Arial" w:cs="Arial"/>
        </w:rPr>
        <w:t>:</w:t>
      </w:r>
      <w:r w:rsidRPr="00032A00">
        <w:rPr>
          <w:rFonts w:ascii="Arial" w:hAnsi="Arial" w:cs="Arial"/>
        </w:rPr>
        <w:t xml:space="preserve"> </w:t>
      </w:r>
      <w:r w:rsidR="00F4759F">
        <w:rPr>
          <w:rFonts w:ascii="Arial" w:hAnsi="Arial" w:cs="Arial"/>
        </w:rPr>
        <w:t xml:space="preserve">veinte un millones setecientos ochenta y nueve mil novecientos </w:t>
      </w:r>
      <w:r w:rsidR="004F3784">
        <w:rPr>
          <w:rFonts w:ascii="Arial" w:hAnsi="Arial" w:cs="Arial"/>
        </w:rPr>
        <w:t>diecinueve</w:t>
      </w:r>
      <w:r w:rsidR="00F4759F">
        <w:rPr>
          <w:rFonts w:ascii="Arial" w:hAnsi="Arial" w:cs="Arial"/>
        </w:rPr>
        <w:t xml:space="preserve"> </w:t>
      </w:r>
      <w:r w:rsidR="0009034D" w:rsidRPr="004F3784">
        <w:rPr>
          <w:rFonts w:ascii="Arial" w:hAnsi="Arial" w:cs="Arial"/>
          <w:b/>
        </w:rPr>
        <w:t>($</w:t>
      </w:r>
      <w:r w:rsidR="00F66162" w:rsidRPr="004F3784">
        <w:rPr>
          <w:rFonts w:ascii="Arial" w:hAnsi="Arial" w:cs="Arial"/>
          <w:b/>
        </w:rPr>
        <w:t>21.789.919</w:t>
      </w:r>
      <w:r w:rsidR="0009034D" w:rsidRPr="004F3784">
        <w:rPr>
          <w:rFonts w:ascii="Arial" w:hAnsi="Arial" w:cs="Arial"/>
          <w:b/>
        </w:rPr>
        <w:t>),</w:t>
      </w:r>
      <w:r w:rsidRPr="004F3784">
        <w:rPr>
          <w:rFonts w:ascii="Arial" w:hAnsi="Arial" w:cs="Arial"/>
        </w:rPr>
        <w:t xml:space="preserve"> </w:t>
      </w:r>
      <w:r w:rsidRPr="00032A00">
        <w:rPr>
          <w:rFonts w:ascii="Arial" w:hAnsi="Arial" w:cs="Arial"/>
        </w:rPr>
        <w:t>para ejecución en la vigencia 201</w:t>
      </w:r>
      <w:r w:rsidR="002F67ED">
        <w:rPr>
          <w:rFonts w:ascii="Arial" w:hAnsi="Arial" w:cs="Arial"/>
        </w:rPr>
        <w:t>8</w:t>
      </w:r>
      <w:r w:rsidR="0009034D">
        <w:rPr>
          <w:rFonts w:ascii="Arial" w:hAnsi="Arial" w:cs="Arial"/>
        </w:rPr>
        <w:t>.</w:t>
      </w:r>
    </w:p>
    <w:p w:rsidR="00847DDE" w:rsidRPr="00032A00" w:rsidRDefault="00847DDE" w:rsidP="00847DDE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INVERSION</w:t>
      </w:r>
    </w:p>
    <w:p w:rsidR="00847DDE" w:rsidRPr="00032A00" w:rsidRDefault="00847DDE" w:rsidP="00847DDE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</w:rPr>
      </w:pPr>
      <w:r w:rsidRPr="00032A00">
        <w:rPr>
          <w:rFonts w:ascii="Arial" w:hAnsi="Arial" w:cs="Arial"/>
        </w:rPr>
        <w:t xml:space="preserve">Apoyos económicos solidarios para servicios médicos, hospitalarios y quirúrgicos </w:t>
      </w:r>
      <w:r w:rsidR="00D37801">
        <w:rPr>
          <w:rFonts w:ascii="Arial" w:hAnsi="Arial" w:cs="Arial"/>
        </w:rPr>
        <w:t xml:space="preserve">fuera del POS </w:t>
      </w:r>
      <w:r w:rsidRPr="00032A00">
        <w:rPr>
          <w:rFonts w:ascii="Arial" w:hAnsi="Arial" w:cs="Arial"/>
        </w:rPr>
        <w:t>para asociados y núcleo familiar ac</w:t>
      </w:r>
      <w:r>
        <w:rPr>
          <w:rFonts w:ascii="Arial" w:hAnsi="Arial" w:cs="Arial"/>
        </w:rPr>
        <w:t>o</w:t>
      </w:r>
      <w:r w:rsidRPr="00032A00">
        <w:rPr>
          <w:rFonts w:ascii="Arial" w:hAnsi="Arial" w:cs="Arial"/>
        </w:rPr>
        <w:t>rde al reglamento…………</w:t>
      </w:r>
      <w:r>
        <w:rPr>
          <w:rFonts w:ascii="Arial" w:hAnsi="Arial" w:cs="Arial"/>
        </w:rPr>
        <w:t>…………………</w:t>
      </w:r>
      <w:r w:rsidR="00F06AC1">
        <w:rPr>
          <w:rFonts w:ascii="Arial" w:hAnsi="Arial" w:cs="Arial"/>
        </w:rPr>
        <w:t>…..</w:t>
      </w:r>
      <w:r>
        <w:rPr>
          <w:rFonts w:ascii="Arial" w:hAnsi="Arial" w:cs="Arial"/>
        </w:rPr>
        <w:t>…...</w:t>
      </w:r>
      <w:r w:rsidRPr="00032A00">
        <w:rPr>
          <w:rFonts w:ascii="Arial" w:hAnsi="Arial" w:cs="Arial"/>
        </w:rPr>
        <w:t>……………</w:t>
      </w:r>
      <w:r>
        <w:rPr>
          <w:rFonts w:ascii="Arial" w:hAnsi="Arial" w:cs="Arial"/>
        </w:rPr>
        <w:t>………</w:t>
      </w:r>
      <w:r w:rsidR="001B28EF">
        <w:rPr>
          <w:rFonts w:ascii="Arial" w:hAnsi="Arial" w:cs="Arial"/>
        </w:rPr>
        <w:t>..</w:t>
      </w:r>
      <w:r>
        <w:rPr>
          <w:rFonts w:ascii="Arial" w:hAnsi="Arial" w:cs="Arial"/>
        </w:rPr>
        <w:t>..</w:t>
      </w:r>
      <w:r w:rsidR="00A00BC3">
        <w:rPr>
          <w:rFonts w:ascii="Arial" w:hAnsi="Arial" w:cs="Arial"/>
        </w:rPr>
        <w:t>…..</w:t>
      </w:r>
      <w:r w:rsidRPr="00074625">
        <w:rPr>
          <w:rFonts w:ascii="Arial" w:hAnsi="Arial" w:cs="Arial"/>
        </w:rPr>
        <w:t xml:space="preserve">$ </w:t>
      </w:r>
      <w:r w:rsidR="00A00BC3">
        <w:rPr>
          <w:rFonts w:ascii="Arial" w:hAnsi="Arial" w:cs="Arial"/>
        </w:rPr>
        <w:t xml:space="preserve">    </w:t>
      </w:r>
      <w:r w:rsidR="00D37801">
        <w:rPr>
          <w:rFonts w:ascii="Arial" w:hAnsi="Arial" w:cs="Arial"/>
        </w:rPr>
        <w:t xml:space="preserve"> </w:t>
      </w:r>
      <w:r w:rsidR="00A00BC3">
        <w:rPr>
          <w:rFonts w:ascii="Arial" w:hAnsi="Arial" w:cs="Arial"/>
        </w:rPr>
        <w:t>9.500</w:t>
      </w:r>
      <w:r w:rsidR="002F0EDD">
        <w:rPr>
          <w:rFonts w:ascii="Arial" w:hAnsi="Arial" w:cs="Arial"/>
        </w:rPr>
        <w:t>.</w:t>
      </w:r>
      <w:r w:rsidR="00A00BC3">
        <w:rPr>
          <w:rFonts w:ascii="Arial" w:hAnsi="Arial" w:cs="Arial"/>
        </w:rPr>
        <w:t>000</w:t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  <w:r w:rsidRPr="00032A00">
        <w:rPr>
          <w:rFonts w:ascii="Arial" w:hAnsi="Arial" w:cs="Arial"/>
        </w:rPr>
        <w:tab/>
      </w:r>
    </w:p>
    <w:p w:rsidR="00847DDE" w:rsidRPr="00074625" w:rsidRDefault="00847DDE" w:rsidP="00847DDE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</w:rPr>
      </w:pPr>
      <w:r w:rsidRPr="00074625">
        <w:rPr>
          <w:rFonts w:ascii="Arial" w:hAnsi="Arial" w:cs="Arial"/>
        </w:rPr>
        <w:t xml:space="preserve">Cancelación </w:t>
      </w:r>
      <w:r>
        <w:rPr>
          <w:rFonts w:ascii="Arial" w:hAnsi="Arial" w:cs="Arial"/>
        </w:rPr>
        <w:t xml:space="preserve">subsidio </w:t>
      </w:r>
      <w:r w:rsidRPr="00074625">
        <w:rPr>
          <w:rFonts w:ascii="Arial" w:hAnsi="Arial" w:cs="Arial"/>
        </w:rPr>
        <w:t xml:space="preserve">del 40% de </w:t>
      </w:r>
      <w:r w:rsidR="00D37801">
        <w:rPr>
          <w:rFonts w:ascii="Arial" w:hAnsi="Arial" w:cs="Arial"/>
        </w:rPr>
        <w:t>P</w:t>
      </w:r>
      <w:r w:rsidRPr="00074625">
        <w:rPr>
          <w:rFonts w:ascii="Arial" w:hAnsi="Arial" w:cs="Arial"/>
        </w:rPr>
        <w:t xml:space="preserve">lanes </w:t>
      </w:r>
      <w:r w:rsidR="00D37801">
        <w:rPr>
          <w:rFonts w:ascii="Arial" w:hAnsi="Arial" w:cs="Arial"/>
        </w:rPr>
        <w:t>E</w:t>
      </w:r>
      <w:r w:rsidRPr="00074625">
        <w:rPr>
          <w:rFonts w:ascii="Arial" w:hAnsi="Arial" w:cs="Arial"/>
        </w:rPr>
        <w:t>xequiales…….…….…</w:t>
      </w:r>
      <w:r>
        <w:rPr>
          <w:rFonts w:ascii="Arial" w:hAnsi="Arial" w:cs="Arial"/>
        </w:rPr>
        <w:t>….</w:t>
      </w:r>
      <w:r w:rsidRPr="00074625">
        <w:rPr>
          <w:rFonts w:ascii="Arial" w:hAnsi="Arial" w:cs="Arial"/>
        </w:rPr>
        <w:t xml:space="preserve"> $ </w:t>
      </w:r>
      <w:r w:rsidR="00A00BC3">
        <w:rPr>
          <w:rFonts w:ascii="Arial" w:hAnsi="Arial" w:cs="Arial"/>
        </w:rPr>
        <w:t xml:space="preserve">  1</w:t>
      </w:r>
      <w:r w:rsidR="00212AB4">
        <w:rPr>
          <w:rFonts w:ascii="Arial" w:hAnsi="Arial" w:cs="Arial"/>
        </w:rPr>
        <w:t>1</w:t>
      </w:r>
      <w:r w:rsidR="00A00BC3">
        <w:rPr>
          <w:rFonts w:ascii="Arial" w:hAnsi="Arial" w:cs="Arial"/>
        </w:rPr>
        <w:t>.</w:t>
      </w:r>
      <w:r w:rsidR="00212AB4">
        <w:rPr>
          <w:rFonts w:ascii="Arial" w:hAnsi="Arial" w:cs="Arial"/>
        </w:rPr>
        <w:t>289.823</w:t>
      </w:r>
    </w:p>
    <w:p w:rsidR="00847DDE" w:rsidRPr="00074625" w:rsidRDefault="00847DDE" w:rsidP="00847DDE">
      <w:pPr>
        <w:spacing w:after="0" w:line="240" w:lineRule="auto"/>
        <w:ind w:left="720"/>
        <w:jc w:val="both"/>
        <w:rPr>
          <w:rFonts w:ascii="Arial" w:hAnsi="Arial" w:cs="Arial"/>
        </w:rPr>
      </w:pPr>
    </w:p>
    <w:p w:rsidR="00212AB4" w:rsidRDefault="00EB66D3" w:rsidP="00212AB4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</w:rPr>
      </w:pPr>
      <w:r w:rsidRPr="00074625">
        <w:rPr>
          <w:rFonts w:ascii="Arial" w:hAnsi="Arial" w:cs="Arial"/>
        </w:rPr>
        <w:t xml:space="preserve">Cancelación </w:t>
      </w:r>
      <w:r>
        <w:rPr>
          <w:rFonts w:ascii="Arial" w:hAnsi="Arial" w:cs="Arial"/>
        </w:rPr>
        <w:t xml:space="preserve">subsidio </w:t>
      </w:r>
      <w:r w:rsidRPr="00074625">
        <w:rPr>
          <w:rFonts w:ascii="Arial" w:hAnsi="Arial" w:cs="Arial"/>
        </w:rPr>
        <w:t xml:space="preserve">del </w:t>
      </w:r>
      <w:r>
        <w:rPr>
          <w:rFonts w:ascii="Arial" w:hAnsi="Arial" w:cs="Arial"/>
        </w:rPr>
        <w:t>35</w:t>
      </w:r>
      <w:r w:rsidRPr="00074625">
        <w:rPr>
          <w:rFonts w:ascii="Arial" w:hAnsi="Arial" w:cs="Arial"/>
        </w:rPr>
        <w:t xml:space="preserve">% de </w:t>
      </w:r>
      <w:r>
        <w:rPr>
          <w:rFonts w:ascii="Arial" w:hAnsi="Arial" w:cs="Arial"/>
        </w:rPr>
        <w:t xml:space="preserve">Medicina </w:t>
      </w:r>
      <w:r w:rsidR="004F3784">
        <w:rPr>
          <w:rFonts w:ascii="Arial" w:hAnsi="Arial" w:cs="Arial"/>
        </w:rPr>
        <w:t>Protegemos…..</w:t>
      </w:r>
      <w:r w:rsidRPr="00074625">
        <w:rPr>
          <w:rFonts w:ascii="Arial" w:hAnsi="Arial" w:cs="Arial"/>
        </w:rPr>
        <w:t>….…</w:t>
      </w:r>
      <w:r>
        <w:rPr>
          <w:rFonts w:ascii="Arial" w:hAnsi="Arial" w:cs="Arial"/>
        </w:rPr>
        <w:t>….</w:t>
      </w:r>
      <w:r w:rsidRPr="00074625">
        <w:rPr>
          <w:rFonts w:ascii="Arial" w:hAnsi="Arial" w:cs="Arial"/>
        </w:rPr>
        <w:t xml:space="preserve"> $ </w:t>
      </w:r>
      <w:r>
        <w:rPr>
          <w:rFonts w:ascii="Arial" w:hAnsi="Arial" w:cs="Arial"/>
        </w:rPr>
        <w:t xml:space="preserve">  </w:t>
      </w:r>
      <w:r w:rsidR="00212AB4">
        <w:rPr>
          <w:rFonts w:ascii="Arial" w:hAnsi="Arial" w:cs="Arial"/>
        </w:rPr>
        <w:t xml:space="preserve"> </w:t>
      </w:r>
      <w:r w:rsidR="00D37801">
        <w:rPr>
          <w:rFonts w:ascii="Arial" w:hAnsi="Arial" w:cs="Arial"/>
        </w:rPr>
        <w:t xml:space="preserve">     </w:t>
      </w:r>
      <w:r w:rsidR="00212AB4">
        <w:rPr>
          <w:rFonts w:ascii="Arial" w:hAnsi="Arial" w:cs="Arial"/>
        </w:rPr>
        <w:t>500.000</w:t>
      </w:r>
    </w:p>
    <w:p w:rsidR="00212AB4" w:rsidRPr="00212AB4" w:rsidRDefault="00212AB4" w:rsidP="00212AB4">
      <w:pPr>
        <w:spacing w:after="0" w:line="240" w:lineRule="auto"/>
        <w:jc w:val="both"/>
        <w:rPr>
          <w:rFonts w:ascii="Arial" w:hAnsi="Arial" w:cs="Arial"/>
        </w:rPr>
      </w:pPr>
    </w:p>
    <w:p w:rsidR="00212AB4" w:rsidRPr="004952BE" w:rsidRDefault="00212AB4" w:rsidP="00847DDE"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</w:rPr>
      </w:pPr>
      <w:r w:rsidRPr="00074625">
        <w:rPr>
          <w:rFonts w:ascii="Arial" w:hAnsi="Arial" w:cs="Arial"/>
        </w:rPr>
        <w:t xml:space="preserve">Cancelación </w:t>
      </w:r>
      <w:r>
        <w:rPr>
          <w:rFonts w:ascii="Arial" w:hAnsi="Arial" w:cs="Arial"/>
        </w:rPr>
        <w:t xml:space="preserve">subsidio </w:t>
      </w:r>
      <w:r w:rsidRPr="00074625">
        <w:rPr>
          <w:rFonts w:ascii="Arial" w:hAnsi="Arial" w:cs="Arial"/>
        </w:rPr>
        <w:t xml:space="preserve">del </w:t>
      </w:r>
      <w:r>
        <w:rPr>
          <w:rFonts w:ascii="Arial" w:hAnsi="Arial" w:cs="Arial"/>
        </w:rPr>
        <w:t>35</w:t>
      </w:r>
      <w:r w:rsidRPr="00074625">
        <w:rPr>
          <w:rFonts w:ascii="Arial" w:hAnsi="Arial" w:cs="Arial"/>
        </w:rPr>
        <w:t xml:space="preserve">% de </w:t>
      </w:r>
      <w:r>
        <w:rPr>
          <w:rFonts w:ascii="Arial" w:hAnsi="Arial" w:cs="Arial"/>
        </w:rPr>
        <w:t xml:space="preserve">Medicina </w:t>
      </w:r>
      <w:proofErr w:type="spellStart"/>
      <w:r w:rsidR="004F3784">
        <w:rPr>
          <w:rFonts w:ascii="Arial" w:hAnsi="Arial" w:cs="Arial"/>
        </w:rPr>
        <w:t>Previred</w:t>
      </w:r>
      <w:proofErr w:type="spellEnd"/>
      <w:r w:rsidR="004F3784">
        <w:rPr>
          <w:rFonts w:ascii="Arial" w:hAnsi="Arial" w:cs="Arial"/>
        </w:rPr>
        <w:t>……..</w:t>
      </w:r>
      <w:r w:rsidRPr="00074625">
        <w:rPr>
          <w:rFonts w:ascii="Arial" w:hAnsi="Arial" w:cs="Arial"/>
        </w:rPr>
        <w:t>…….…</w:t>
      </w:r>
      <w:r>
        <w:rPr>
          <w:rFonts w:ascii="Arial" w:hAnsi="Arial" w:cs="Arial"/>
        </w:rPr>
        <w:t>….</w:t>
      </w:r>
      <w:r w:rsidRPr="00074625">
        <w:rPr>
          <w:rFonts w:ascii="Arial" w:hAnsi="Arial" w:cs="Arial"/>
        </w:rPr>
        <w:t xml:space="preserve"> $</w:t>
      </w:r>
      <w:r>
        <w:rPr>
          <w:rFonts w:ascii="Arial" w:hAnsi="Arial" w:cs="Arial"/>
        </w:rPr>
        <w:t xml:space="preserve">    </w:t>
      </w:r>
      <w:r w:rsidR="00D37801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>500.000</w:t>
      </w:r>
    </w:p>
    <w:p w:rsidR="00847DDE" w:rsidRPr="00032A00" w:rsidRDefault="00847DDE" w:rsidP="00847DDE">
      <w:pPr>
        <w:spacing w:after="0" w:line="240" w:lineRule="auto"/>
        <w:jc w:val="both"/>
        <w:rPr>
          <w:rFonts w:ascii="Arial" w:hAnsi="Arial" w:cs="Arial"/>
          <w:u w:val="single"/>
        </w:rPr>
      </w:pPr>
    </w:p>
    <w:p w:rsidR="00847DDE" w:rsidRPr="00032A00" w:rsidRDefault="00847DDE" w:rsidP="00847DDE">
      <w:pPr>
        <w:tabs>
          <w:tab w:val="left" w:pos="8460"/>
        </w:tabs>
        <w:ind w:right="-136" w:firstLine="142"/>
        <w:jc w:val="both"/>
        <w:rPr>
          <w:rFonts w:ascii="Arial" w:hAnsi="Arial" w:cs="Arial"/>
          <w:b/>
          <w:u w:val="single"/>
        </w:rPr>
      </w:pPr>
      <w:r w:rsidRPr="00432094">
        <w:rPr>
          <w:rFonts w:ascii="Arial" w:hAnsi="Arial" w:cs="Arial"/>
          <w:b/>
        </w:rPr>
        <w:t xml:space="preserve">TOTAL PRESUPUESTO </w:t>
      </w:r>
      <w:r w:rsidRPr="00074625">
        <w:rPr>
          <w:rFonts w:ascii="Arial" w:hAnsi="Arial" w:cs="Arial"/>
          <w:b/>
        </w:rPr>
        <w:t>……………………………………………</w:t>
      </w:r>
      <w:r>
        <w:rPr>
          <w:rFonts w:ascii="Arial" w:hAnsi="Arial" w:cs="Arial"/>
          <w:b/>
        </w:rPr>
        <w:t>…</w:t>
      </w:r>
      <w:r w:rsidRPr="00074625">
        <w:rPr>
          <w:rFonts w:ascii="Arial" w:hAnsi="Arial" w:cs="Arial"/>
          <w:b/>
        </w:rPr>
        <w:t xml:space="preserve">…..…….$ </w:t>
      </w:r>
      <w:r w:rsidR="00D37801">
        <w:rPr>
          <w:rFonts w:ascii="Arial" w:hAnsi="Arial" w:cs="Arial"/>
          <w:b/>
        </w:rPr>
        <w:t xml:space="preserve"> </w:t>
      </w:r>
      <w:r w:rsidR="004F3784" w:rsidRPr="004F3784">
        <w:rPr>
          <w:rFonts w:ascii="Arial" w:hAnsi="Arial" w:cs="Arial"/>
          <w:b/>
        </w:rPr>
        <w:t>21.789.</w:t>
      </w:r>
      <w:r w:rsidR="004F3784">
        <w:rPr>
          <w:rFonts w:ascii="Arial" w:hAnsi="Arial" w:cs="Arial"/>
          <w:b/>
        </w:rPr>
        <w:t>823</w:t>
      </w:r>
    </w:p>
    <w:p w:rsidR="008C1530" w:rsidRDefault="008C1530" w:rsidP="00EB539C">
      <w:pPr>
        <w:ind w:left="142" w:right="-136"/>
        <w:jc w:val="both"/>
        <w:rPr>
          <w:rFonts w:ascii="Arial" w:hAnsi="Arial" w:cs="Arial"/>
          <w:b/>
        </w:rPr>
      </w:pPr>
    </w:p>
    <w:p w:rsidR="008C1530" w:rsidRDefault="008C1530" w:rsidP="00EB539C">
      <w:pPr>
        <w:ind w:left="142" w:right="-136"/>
        <w:jc w:val="both"/>
        <w:rPr>
          <w:rFonts w:ascii="Arial" w:hAnsi="Arial" w:cs="Arial"/>
          <w:b/>
        </w:rPr>
      </w:pPr>
    </w:p>
    <w:p w:rsidR="008C1530" w:rsidRDefault="008C1530" w:rsidP="00EB539C">
      <w:pPr>
        <w:ind w:left="142" w:right="-136"/>
        <w:jc w:val="both"/>
        <w:rPr>
          <w:rFonts w:ascii="Arial" w:hAnsi="Arial" w:cs="Arial"/>
          <w:b/>
        </w:rPr>
      </w:pPr>
    </w:p>
    <w:p w:rsidR="008C1530" w:rsidRDefault="008C1530" w:rsidP="008C1530">
      <w:pPr>
        <w:ind w:left="142" w:right="-136"/>
        <w:jc w:val="both"/>
        <w:rPr>
          <w:rFonts w:ascii="Arial" w:hAnsi="Arial" w:cs="Arial"/>
          <w:b/>
        </w:rPr>
      </w:pPr>
    </w:p>
    <w:p w:rsidR="00282DFD" w:rsidRDefault="00282DFD" w:rsidP="008C1530">
      <w:pPr>
        <w:ind w:left="142" w:right="-136"/>
        <w:jc w:val="both"/>
        <w:rPr>
          <w:rFonts w:ascii="Arial" w:hAnsi="Arial" w:cs="Arial"/>
        </w:rPr>
      </w:pPr>
      <w:r w:rsidRPr="0009558B">
        <w:rPr>
          <w:rFonts w:ascii="Arial" w:hAnsi="Arial" w:cs="Arial"/>
          <w:b/>
        </w:rPr>
        <w:t xml:space="preserve">ARTICULO SEGUNDO: </w:t>
      </w:r>
      <w:r w:rsidRPr="0009558B">
        <w:rPr>
          <w:rFonts w:ascii="Arial" w:hAnsi="Arial" w:cs="Arial"/>
        </w:rPr>
        <w:t xml:space="preserve">Para la aprobación por parte del Comité de </w:t>
      </w:r>
      <w:r>
        <w:rPr>
          <w:rFonts w:ascii="Arial" w:hAnsi="Arial" w:cs="Arial"/>
        </w:rPr>
        <w:t>Solidaridad</w:t>
      </w:r>
      <w:r w:rsidRPr="0009558B">
        <w:rPr>
          <w:rFonts w:ascii="Arial" w:hAnsi="Arial" w:cs="Arial"/>
        </w:rPr>
        <w:t xml:space="preserve"> de las partidas tratadas en el artículo anterior, se deberá contar con la propuesta escrita por parte del asociado, la gerencia, directivos o comunidad en general, en donde se detallen los contenidos o realizaciones de la misma, especificando su costo; la que será evaluada por el comité para su decisión final. Una vez realizado este procedimiento, se dará respuesta de la decisión adoptada por el Comité de </w:t>
      </w:r>
      <w:r>
        <w:rPr>
          <w:rFonts w:ascii="Arial" w:hAnsi="Arial" w:cs="Arial"/>
        </w:rPr>
        <w:t>Solidaridad</w:t>
      </w:r>
      <w:r w:rsidRPr="0009558B">
        <w:rPr>
          <w:rFonts w:ascii="Arial" w:hAnsi="Arial" w:cs="Arial"/>
        </w:rPr>
        <w:t>, a la persona que presentó la propuesta.</w:t>
      </w:r>
    </w:p>
    <w:p w:rsidR="008502D0" w:rsidRPr="008502D0" w:rsidRDefault="008502D0" w:rsidP="008C1530">
      <w:pPr>
        <w:ind w:left="142" w:right="-136"/>
        <w:jc w:val="both"/>
        <w:rPr>
          <w:rFonts w:ascii="Arial" w:hAnsi="Arial" w:cs="Arial"/>
          <w:color w:val="FF0000"/>
        </w:rPr>
      </w:pPr>
      <w:r w:rsidRPr="0009558B">
        <w:rPr>
          <w:rFonts w:ascii="Arial" w:hAnsi="Arial" w:cs="Arial"/>
          <w:b/>
        </w:rPr>
        <w:t>ARTICULO TERCERO</w:t>
      </w:r>
      <w:r>
        <w:rPr>
          <w:rFonts w:ascii="Arial" w:hAnsi="Arial" w:cs="Arial"/>
          <w:b/>
        </w:rPr>
        <w:t xml:space="preserve">: </w:t>
      </w:r>
      <w:r w:rsidRPr="008502D0">
        <w:rPr>
          <w:rFonts w:ascii="Arial" w:hAnsi="Arial" w:cs="Arial"/>
          <w:color w:val="FF0000"/>
        </w:rPr>
        <w:t xml:space="preserve">Se dejó dos partidas de 500 mil cada para los convenios que se proyectan firmar con las entidades de protegemos y </w:t>
      </w:r>
      <w:proofErr w:type="spellStart"/>
      <w:r w:rsidRPr="008502D0">
        <w:rPr>
          <w:rFonts w:ascii="Arial" w:hAnsi="Arial" w:cs="Arial"/>
          <w:color w:val="FF0000"/>
        </w:rPr>
        <w:t>previred</w:t>
      </w:r>
      <w:proofErr w:type="spellEnd"/>
      <w:r w:rsidRPr="008502D0">
        <w:rPr>
          <w:rFonts w:ascii="Arial" w:hAnsi="Arial" w:cs="Arial"/>
          <w:color w:val="FF0000"/>
        </w:rPr>
        <w:t>, a los cuales se les podrá aumentar acorde a las afiliaciones que tomen los asociados, por estos convenios de servicios complementarios de medicina complementaria profesional con el subsidio del 35% del plan básico (180.000) y que firmado el convenio queda en (140.000) y con el subsidio del presente fondo el valor final a pagar el asociado será de (91.000) es deci</w:t>
      </w:r>
      <w:bookmarkStart w:id="0" w:name="_GoBack"/>
      <w:bookmarkEnd w:id="0"/>
      <w:r w:rsidRPr="008502D0">
        <w:rPr>
          <w:rFonts w:ascii="Arial" w:hAnsi="Arial" w:cs="Arial"/>
          <w:color w:val="FF0000"/>
        </w:rPr>
        <w:t>r que con cargo al fondo de solidaridad se llevara el valor de (49.000) por cada asociado beneficiado.</w:t>
      </w:r>
    </w:p>
    <w:p w:rsidR="00282DFD" w:rsidRPr="0009558B" w:rsidRDefault="00282DFD" w:rsidP="00EB539C">
      <w:pPr>
        <w:ind w:right="-136" w:firstLine="142"/>
        <w:jc w:val="both"/>
        <w:rPr>
          <w:rFonts w:ascii="Arial" w:hAnsi="Arial" w:cs="Arial"/>
        </w:rPr>
      </w:pPr>
      <w:r w:rsidRPr="0009558B">
        <w:rPr>
          <w:rFonts w:ascii="Arial" w:hAnsi="Arial" w:cs="Arial"/>
          <w:b/>
        </w:rPr>
        <w:t xml:space="preserve">ARTICULO </w:t>
      </w:r>
      <w:r w:rsidR="008502D0">
        <w:rPr>
          <w:rFonts w:ascii="Arial" w:hAnsi="Arial" w:cs="Arial"/>
          <w:b/>
        </w:rPr>
        <w:t>CUARTA</w:t>
      </w:r>
      <w:r w:rsidRPr="0009558B">
        <w:rPr>
          <w:rFonts w:ascii="Arial" w:hAnsi="Arial" w:cs="Arial"/>
          <w:b/>
        </w:rPr>
        <w:t xml:space="preserve">: </w:t>
      </w:r>
      <w:r w:rsidRPr="0009558B">
        <w:rPr>
          <w:rFonts w:ascii="Arial" w:hAnsi="Arial" w:cs="Arial"/>
        </w:rPr>
        <w:t>El presente acuerdo rige a partir de la fecha de su aprobación.</w:t>
      </w:r>
    </w:p>
    <w:p w:rsidR="002F0EDD" w:rsidRDefault="00282DFD" w:rsidP="00282DFD">
      <w:pPr>
        <w:ind w:left="142" w:right="49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Expedido por el Comité de Solidaridad</w:t>
      </w:r>
      <w:r w:rsidR="00CF2020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en</w:t>
      </w:r>
      <w:r w:rsidR="00F0669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reunión de fecha </w:t>
      </w:r>
      <w:r w:rsidR="00EB66D3">
        <w:rPr>
          <w:rFonts w:ascii="Arial" w:hAnsi="Arial" w:cs="Arial"/>
        </w:rPr>
        <w:t>29</w:t>
      </w:r>
      <w:r>
        <w:rPr>
          <w:rFonts w:ascii="Arial" w:hAnsi="Arial" w:cs="Arial"/>
        </w:rPr>
        <w:t xml:space="preserve"> de </w:t>
      </w:r>
      <w:r w:rsidR="00EB66D3">
        <w:rPr>
          <w:rFonts w:ascii="Arial" w:hAnsi="Arial" w:cs="Arial"/>
        </w:rPr>
        <w:t>mayo</w:t>
      </w:r>
      <w:r>
        <w:rPr>
          <w:rFonts w:ascii="Arial" w:hAnsi="Arial" w:cs="Arial"/>
        </w:rPr>
        <w:t xml:space="preserve"> de 201</w:t>
      </w:r>
      <w:r w:rsidR="00EB66D3">
        <w:rPr>
          <w:rFonts w:ascii="Arial" w:hAnsi="Arial" w:cs="Arial"/>
        </w:rPr>
        <w:t>8</w:t>
      </w:r>
      <w:r>
        <w:rPr>
          <w:rFonts w:ascii="Arial" w:hAnsi="Arial" w:cs="Arial"/>
        </w:rPr>
        <w:t xml:space="preserve"> y fue socializado presentado y  aprobado </w:t>
      </w:r>
      <w:r w:rsidRPr="0009558B">
        <w:rPr>
          <w:rFonts w:ascii="Arial" w:hAnsi="Arial" w:cs="Arial"/>
        </w:rPr>
        <w:t xml:space="preserve"> por el Consejo de Administración de COOPEAIPE, a los</w:t>
      </w:r>
      <w:r>
        <w:rPr>
          <w:rFonts w:ascii="Arial" w:hAnsi="Arial" w:cs="Arial"/>
        </w:rPr>
        <w:t xml:space="preserve"> </w:t>
      </w:r>
      <w:r w:rsidR="00A00BC3" w:rsidRPr="00EB66D3">
        <w:rPr>
          <w:rFonts w:ascii="Arial" w:hAnsi="Arial" w:cs="Arial"/>
          <w:color w:val="FF0000"/>
        </w:rPr>
        <w:t>12</w:t>
      </w:r>
      <w:r w:rsidRPr="00EB66D3">
        <w:rPr>
          <w:rFonts w:ascii="Arial" w:hAnsi="Arial" w:cs="Arial"/>
          <w:color w:val="FF0000"/>
        </w:rPr>
        <w:t xml:space="preserve"> días del mes de </w:t>
      </w:r>
      <w:r w:rsidR="00A00BC3" w:rsidRPr="00EB66D3">
        <w:rPr>
          <w:rFonts w:ascii="Arial" w:hAnsi="Arial" w:cs="Arial"/>
          <w:color w:val="FF0000"/>
        </w:rPr>
        <w:t>Mayo</w:t>
      </w:r>
      <w:r w:rsidRPr="00EB66D3">
        <w:rPr>
          <w:rFonts w:ascii="Arial" w:hAnsi="Arial" w:cs="Arial"/>
          <w:color w:val="FF0000"/>
        </w:rPr>
        <w:t xml:space="preserve"> del año 201</w:t>
      </w:r>
      <w:r w:rsidR="00A00BC3" w:rsidRPr="00EB66D3">
        <w:rPr>
          <w:rFonts w:ascii="Arial" w:hAnsi="Arial" w:cs="Arial"/>
          <w:color w:val="FF0000"/>
        </w:rPr>
        <w:t>7</w:t>
      </w:r>
      <w:r w:rsidRPr="00EB66D3">
        <w:rPr>
          <w:rFonts w:ascii="Arial" w:hAnsi="Arial" w:cs="Arial"/>
          <w:color w:val="FF0000"/>
        </w:rPr>
        <w:t>, según consta el acta 17 de 201</w:t>
      </w:r>
      <w:r w:rsidR="00EB66D3">
        <w:rPr>
          <w:rFonts w:ascii="Arial" w:hAnsi="Arial" w:cs="Arial"/>
          <w:color w:val="FF0000"/>
        </w:rPr>
        <w:t>8</w:t>
      </w:r>
      <w:r w:rsidRPr="00EB66D3">
        <w:rPr>
          <w:rFonts w:ascii="Arial" w:hAnsi="Arial" w:cs="Arial"/>
          <w:color w:val="FF0000"/>
        </w:rPr>
        <w:t>.</w:t>
      </w:r>
    </w:p>
    <w:p w:rsidR="00980B8D" w:rsidRPr="00980B8D" w:rsidRDefault="00980B8D" w:rsidP="00EB539C">
      <w:pPr>
        <w:ind w:left="-142" w:right="-710" w:firstLine="284"/>
        <w:jc w:val="both"/>
        <w:rPr>
          <w:rFonts w:ascii="Arial" w:hAnsi="Arial" w:cs="Arial"/>
          <w:sz w:val="24"/>
          <w:szCs w:val="24"/>
        </w:rPr>
      </w:pPr>
      <w:r w:rsidRPr="00980B8D">
        <w:rPr>
          <w:rFonts w:ascii="Arial" w:hAnsi="Arial" w:cs="Arial"/>
          <w:sz w:val="24"/>
          <w:szCs w:val="24"/>
        </w:rPr>
        <w:t>En constancia firman,</w:t>
      </w:r>
    </w:p>
    <w:p w:rsidR="00980B8D" w:rsidRDefault="00980B8D" w:rsidP="00980B8D">
      <w:pPr>
        <w:ind w:left="-142" w:right="-710" w:firstLine="142"/>
        <w:jc w:val="both"/>
        <w:rPr>
          <w:rFonts w:ascii="Arial" w:hAnsi="Arial" w:cs="Arial"/>
          <w:sz w:val="24"/>
          <w:szCs w:val="24"/>
        </w:rPr>
      </w:pPr>
    </w:p>
    <w:p w:rsidR="002E7C68" w:rsidRDefault="002E7C68" w:rsidP="00980B8D">
      <w:pPr>
        <w:ind w:left="-142" w:right="-710" w:firstLine="142"/>
        <w:jc w:val="both"/>
        <w:rPr>
          <w:rFonts w:ascii="Arial" w:hAnsi="Arial" w:cs="Arial"/>
          <w:sz w:val="24"/>
          <w:szCs w:val="24"/>
        </w:rPr>
      </w:pPr>
    </w:p>
    <w:p w:rsidR="00224D44" w:rsidRPr="00C92AED" w:rsidRDefault="00224D44" w:rsidP="00224D44">
      <w:pPr>
        <w:pStyle w:val="Sinespaciado"/>
        <w:ind w:left="-142" w:firstLine="142"/>
        <w:jc w:val="both"/>
        <w:rPr>
          <w:rFonts w:ascii="Arial" w:hAnsi="Arial" w:cs="Arial"/>
          <w:b/>
        </w:rPr>
      </w:pPr>
      <w:r w:rsidRPr="005C5EDA">
        <w:rPr>
          <w:rFonts w:ascii="Arial" w:hAnsi="Arial" w:cs="Arial"/>
          <w:b/>
        </w:rPr>
        <w:t>JUAN ENRIQUE</w:t>
      </w:r>
      <w:r>
        <w:rPr>
          <w:rFonts w:ascii="Arial" w:hAnsi="Arial" w:cs="Arial"/>
          <w:b/>
        </w:rPr>
        <w:t xml:space="preserve"> </w:t>
      </w:r>
      <w:r w:rsidRPr="005C5EDA">
        <w:rPr>
          <w:rFonts w:ascii="Arial" w:hAnsi="Arial" w:cs="Arial"/>
          <w:b/>
        </w:rPr>
        <w:t>PEREZ RAMIREZ</w:t>
      </w:r>
      <w:r w:rsidRPr="00C92AED">
        <w:rPr>
          <w:rFonts w:ascii="Arial" w:hAnsi="Arial" w:cs="Arial"/>
          <w:b/>
        </w:rPr>
        <w:tab/>
      </w:r>
      <w:r w:rsidRPr="00C92AED">
        <w:rPr>
          <w:rFonts w:ascii="Arial" w:hAnsi="Arial" w:cs="Arial"/>
          <w:b/>
        </w:rPr>
        <w:tab/>
      </w:r>
      <w:r w:rsidRPr="00C92AED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5C5EDA">
        <w:rPr>
          <w:rFonts w:ascii="Arial" w:hAnsi="Arial" w:cs="Arial"/>
          <w:b/>
        </w:rPr>
        <w:t>YURIBET</w:t>
      </w:r>
      <w:r>
        <w:rPr>
          <w:rFonts w:ascii="Arial" w:hAnsi="Arial" w:cs="Arial"/>
          <w:b/>
        </w:rPr>
        <w:t xml:space="preserve"> </w:t>
      </w:r>
      <w:r w:rsidRPr="005C5EDA">
        <w:rPr>
          <w:rFonts w:ascii="Arial" w:hAnsi="Arial" w:cs="Arial"/>
          <w:b/>
        </w:rPr>
        <w:t>ARIAS SANCHEZ</w:t>
      </w:r>
      <w:r w:rsidRPr="00C92AED">
        <w:rPr>
          <w:rFonts w:ascii="Arial" w:hAnsi="Arial" w:cs="Arial"/>
          <w:b/>
        </w:rPr>
        <w:tab/>
      </w:r>
    </w:p>
    <w:p w:rsidR="00980B8D" w:rsidRPr="00980B8D" w:rsidRDefault="00224D44" w:rsidP="00224D44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C92AED">
        <w:rPr>
          <w:rFonts w:ascii="Arial" w:hAnsi="Arial" w:cs="Arial"/>
        </w:rPr>
        <w:t>President</w:t>
      </w:r>
      <w:r>
        <w:rPr>
          <w:rFonts w:ascii="Arial" w:hAnsi="Arial" w:cs="Arial"/>
        </w:rPr>
        <w:t>e</w:t>
      </w:r>
      <w:r w:rsidRPr="00C92AED">
        <w:rPr>
          <w:rFonts w:ascii="Arial" w:hAnsi="Arial" w:cs="Arial"/>
        </w:rPr>
        <w:t xml:space="preserve"> Comité de Solidaridad </w:t>
      </w:r>
      <w:r w:rsidRPr="00C92AED">
        <w:rPr>
          <w:rFonts w:ascii="Arial" w:hAnsi="Arial" w:cs="Arial"/>
        </w:rPr>
        <w:tab/>
      </w:r>
      <w:r w:rsidRPr="00C92AED">
        <w:rPr>
          <w:rFonts w:ascii="Arial" w:hAnsi="Arial" w:cs="Arial"/>
        </w:rPr>
        <w:tab/>
      </w:r>
      <w:r w:rsidRPr="00C92AE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C92AED">
        <w:rPr>
          <w:rFonts w:ascii="Arial" w:hAnsi="Arial" w:cs="Arial"/>
        </w:rPr>
        <w:t>Secretaria del Comité de Solidaridad</w:t>
      </w:r>
    </w:p>
    <w:p w:rsidR="00980B8D" w:rsidRPr="008E0682" w:rsidRDefault="00980B8D" w:rsidP="00980B8D">
      <w:pPr>
        <w:pStyle w:val="Sinespaciado"/>
        <w:jc w:val="both"/>
        <w:rPr>
          <w:rFonts w:ascii="Arial" w:hAnsi="Arial" w:cs="Arial"/>
        </w:rPr>
      </w:pPr>
    </w:p>
    <w:p w:rsidR="00980B8D" w:rsidRPr="008E0682" w:rsidRDefault="00980B8D" w:rsidP="00980B8D">
      <w:pPr>
        <w:pStyle w:val="Sinespaciado"/>
        <w:jc w:val="both"/>
        <w:rPr>
          <w:rFonts w:ascii="Arial" w:hAnsi="Arial" w:cs="Arial"/>
        </w:rPr>
      </w:pPr>
    </w:p>
    <w:p w:rsidR="00980B8D" w:rsidRDefault="00980B8D" w:rsidP="00980B8D">
      <w:pPr>
        <w:pStyle w:val="Sinespaciado"/>
        <w:jc w:val="both"/>
        <w:rPr>
          <w:rFonts w:ascii="Arial" w:hAnsi="Arial" w:cs="Arial"/>
        </w:rPr>
      </w:pPr>
    </w:p>
    <w:p w:rsidR="00980B8D" w:rsidRPr="008E0682" w:rsidRDefault="00980B8D" w:rsidP="00980B8D">
      <w:pPr>
        <w:pStyle w:val="Sinespaciado"/>
        <w:jc w:val="both"/>
        <w:rPr>
          <w:rFonts w:ascii="Arial" w:hAnsi="Arial" w:cs="Arial"/>
        </w:rPr>
      </w:pPr>
    </w:p>
    <w:p w:rsidR="00980B8D" w:rsidRPr="008E0682" w:rsidRDefault="00980B8D" w:rsidP="00980B8D">
      <w:pPr>
        <w:pStyle w:val="Sinespaciado"/>
        <w:jc w:val="both"/>
        <w:rPr>
          <w:rFonts w:ascii="Arial" w:hAnsi="Arial" w:cs="Arial"/>
        </w:rPr>
      </w:pPr>
    </w:p>
    <w:p w:rsidR="00054C7F" w:rsidRPr="00980B8D" w:rsidRDefault="00054C7F" w:rsidP="00054C7F">
      <w:pPr>
        <w:pStyle w:val="Sinespaciado"/>
        <w:rPr>
          <w:rFonts w:ascii="Arial" w:hAnsi="Arial" w:cs="Arial"/>
          <w:sz w:val="24"/>
          <w:szCs w:val="24"/>
        </w:rPr>
      </w:pPr>
    </w:p>
    <w:p w:rsidR="00054C7F" w:rsidRPr="00013298" w:rsidRDefault="00054C7F" w:rsidP="00054C7F">
      <w:pPr>
        <w:pStyle w:val="Sinespaciado"/>
        <w:rPr>
          <w:rFonts w:ascii="Arial" w:hAnsi="Arial" w:cs="Arial"/>
          <w:sz w:val="24"/>
          <w:szCs w:val="24"/>
        </w:rPr>
      </w:pPr>
    </w:p>
    <w:sectPr w:rsidR="00054C7F" w:rsidRPr="00013298" w:rsidSect="008B77E3">
      <w:footerReference w:type="default" r:id="rId8"/>
      <w:pgSz w:w="11906" w:h="16838"/>
      <w:pgMar w:top="1276" w:right="1133" w:bottom="993" w:left="1134" w:header="708" w:footer="3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3CCD" w:rsidRDefault="00363CCD" w:rsidP="00FF5B89">
      <w:pPr>
        <w:spacing w:after="0" w:line="240" w:lineRule="auto"/>
      </w:pPr>
      <w:r>
        <w:separator/>
      </w:r>
    </w:p>
  </w:endnote>
  <w:endnote w:type="continuationSeparator" w:id="0">
    <w:p w:rsidR="00363CCD" w:rsidRDefault="00363CCD" w:rsidP="00FF5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6"/>
        <w:szCs w:val="16"/>
      </w:rPr>
      <w:id w:val="2060979985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16"/>
            <w:szCs w:val="16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7423F2" w:rsidRPr="007423F2" w:rsidRDefault="00CC6F9C">
            <w:pPr>
              <w:pStyle w:val="Piedepgina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         </w:t>
            </w:r>
            <w:r w:rsidR="007423F2" w:rsidRPr="007423F2">
              <w:rPr>
                <w:rFonts w:ascii="Arial" w:hAnsi="Arial" w:cs="Arial"/>
                <w:sz w:val="16"/>
                <w:szCs w:val="16"/>
                <w:lang w:val="es-ES"/>
              </w:rPr>
              <w:t xml:space="preserve">Página </w:t>
            </w:r>
            <w:r w:rsidR="007423F2" w:rsidRPr="007423F2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="007423F2" w:rsidRPr="007423F2">
              <w:rPr>
                <w:rFonts w:ascii="Arial" w:hAnsi="Arial" w:cs="Arial"/>
                <w:b/>
                <w:bCs/>
                <w:sz w:val="16"/>
                <w:szCs w:val="16"/>
              </w:rPr>
              <w:instrText>PAGE</w:instrText>
            </w:r>
            <w:r w:rsidR="007423F2" w:rsidRPr="007423F2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F04EF0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1</w:t>
            </w:r>
            <w:r w:rsidR="007423F2" w:rsidRPr="007423F2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  <w:r w:rsidR="007423F2" w:rsidRPr="007423F2">
              <w:rPr>
                <w:rFonts w:ascii="Arial" w:hAnsi="Arial" w:cs="Arial"/>
                <w:sz w:val="16"/>
                <w:szCs w:val="16"/>
                <w:lang w:val="es-ES"/>
              </w:rPr>
              <w:t xml:space="preserve"> de </w:t>
            </w:r>
            <w:r w:rsidR="007423F2" w:rsidRPr="007423F2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="007423F2" w:rsidRPr="007423F2">
              <w:rPr>
                <w:rFonts w:ascii="Arial" w:hAnsi="Arial" w:cs="Arial"/>
                <w:b/>
                <w:bCs/>
                <w:sz w:val="16"/>
                <w:szCs w:val="16"/>
              </w:rPr>
              <w:instrText>NUMPAGES</w:instrText>
            </w:r>
            <w:r w:rsidR="007423F2" w:rsidRPr="007423F2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F04EF0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2</w:t>
            </w:r>
            <w:r w:rsidR="007423F2" w:rsidRPr="007423F2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:rsidR="000A4585" w:rsidRDefault="000A458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3CCD" w:rsidRDefault="00363CCD" w:rsidP="00FF5B89">
      <w:pPr>
        <w:spacing w:after="0" w:line="240" w:lineRule="auto"/>
      </w:pPr>
      <w:r>
        <w:separator/>
      </w:r>
    </w:p>
  </w:footnote>
  <w:footnote w:type="continuationSeparator" w:id="0">
    <w:p w:rsidR="00363CCD" w:rsidRDefault="00363CCD" w:rsidP="00FF5B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85998"/>
    <w:multiLevelType w:val="hybridMultilevel"/>
    <w:tmpl w:val="26420428"/>
    <w:lvl w:ilvl="0" w:tplc="240A000F">
      <w:start w:val="1"/>
      <w:numFmt w:val="decimal"/>
      <w:lvlText w:val="%1."/>
      <w:lvlJc w:val="left"/>
      <w:pPr>
        <w:ind w:left="862" w:hanging="360"/>
      </w:pPr>
    </w:lvl>
    <w:lvl w:ilvl="1" w:tplc="240A0019" w:tentative="1">
      <w:start w:val="1"/>
      <w:numFmt w:val="lowerLetter"/>
      <w:lvlText w:val="%2."/>
      <w:lvlJc w:val="left"/>
      <w:pPr>
        <w:ind w:left="1582" w:hanging="360"/>
      </w:pPr>
    </w:lvl>
    <w:lvl w:ilvl="2" w:tplc="240A001B" w:tentative="1">
      <w:start w:val="1"/>
      <w:numFmt w:val="lowerRoman"/>
      <w:lvlText w:val="%3."/>
      <w:lvlJc w:val="right"/>
      <w:pPr>
        <w:ind w:left="2302" w:hanging="180"/>
      </w:pPr>
    </w:lvl>
    <w:lvl w:ilvl="3" w:tplc="240A000F" w:tentative="1">
      <w:start w:val="1"/>
      <w:numFmt w:val="decimal"/>
      <w:lvlText w:val="%4."/>
      <w:lvlJc w:val="left"/>
      <w:pPr>
        <w:ind w:left="3022" w:hanging="360"/>
      </w:pPr>
    </w:lvl>
    <w:lvl w:ilvl="4" w:tplc="240A0019" w:tentative="1">
      <w:start w:val="1"/>
      <w:numFmt w:val="lowerLetter"/>
      <w:lvlText w:val="%5."/>
      <w:lvlJc w:val="left"/>
      <w:pPr>
        <w:ind w:left="3742" w:hanging="360"/>
      </w:pPr>
    </w:lvl>
    <w:lvl w:ilvl="5" w:tplc="240A001B" w:tentative="1">
      <w:start w:val="1"/>
      <w:numFmt w:val="lowerRoman"/>
      <w:lvlText w:val="%6."/>
      <w:lvlJc w:val="right"/>
      <w:pPr>
        <w:ind w:left="4462" w:hanging="180"/>
      </w:pPr>
    </w:lvl>
    <w:lvl w:ilvl="6" w:tplc="240A000F" w:tentative="1">
      <w:start w:val="1"/>
      <w:numFmt w:val="decimal"/>
      <w:lvlText w:val="%7."/>
      <w:lvlJc w:val="left"/>
      <w:pPr>
        <w:ind w:left="5182" w:hanging="360"/>
      </w:pPr>
    </w:lvl>
    <w:lvl w:ilvl="7" w:tplc="240A0019" w:tentative="1">
      <w:start w:val="1"/>
      <w:numFmt w:val="lowerLetter"/>
      <w:lvlText w:val="%8."/>
      <w:lvlJc w:val="left"/>
      <w:pPr>
        <w:ind w:left="5902" w:hanging="360"/>
      </w:pPr>
    </w:lvl>
    <w:lvl w:ilvl="8" w:tplc="24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>
    <w:nsid w:val="1C010FC3"/>
    <w:multiLevelType w:val="hybridMultilevel"/>
    <w:tmpl w:val="30E428A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0277FA0"/>
    <w:multiLevelType w:val="hybridMultilevel"/>
    <w:tmpl w:val="23282126"/>
    <w:lvl w:ilvl="0" w:tplc="3536DA8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lang w:val="es-C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D049C9"/>
    <w:multiLevelType w:val="hybridMultilevel"/>
    <w:tmpl w:val="14FC67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E16E07"/>
    <w:multiLevelType w:val="hybridMultilevel"/>
    <w:tmpl w:val="BD96B2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503003"/>
    <w:multiLevelType w:val="hybridMultilevel"/>
    <w:tmpl w:val="6D6E79B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5B62106"/>
    <w:multiLevelType w:val="hybridMultilevel"/>
    <w:tmpl w:val="BB0AE1B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CFD4155"/>
    <w:multiLevelType w:val="hybridMultilevel"/>
    <w:tmpl w:val="53EA8F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BC0BA5"/>
    <w:multiLevelType w:val="hybridMultilevel"/>
    <w:tmpl w:val="7BB09B62"/>
    <w:lvl w:ilvl="0" w:tplc="F698C68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AAA5BC3"/>
    <w:multiLevelType w:val="hybridMultilevel"/>
    <w:tmpl w:val="53EA8F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C303961"/>
    <w:multiLevelType w:val="hybridMultilevel"/>
    <w:tmpl w:val="071C2D46"/>
    <w:lvl w:ilvl="0" w:tplc="2FA418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76B37033"/>
    <w:multiLevelType w:val="hybridMultilevel"/>
    <w:tmpl w:val="53EA8F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84B2A78"/>
    <w:multiLevelType w:val="hybridMultilevel"/>
    <w:tmpl w:val="53EA8F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12"/>
  </w:num>
  <w:num w:numId="5">
    <w:abstractNumId w:val="7"/>
  </w:num>
  <w:num w:numId="6">
    <w:abstractNumId w:val="11"/>
  </w:num>
  <w:num w:numId="7">
    <w:abstractNumId w:val="1"/>
  </w:num>
  <w:num w:numId="8">
    <w:abstractNumId w:val="0"/>
  </w:num>
  <w:num w:numId="9">
    <w:abstractNumId w:val="4"/>
  </w:num>
  <w:num w:numId="10">
    <w:abstractNumId w:val="2"/>
  </w:num>
  <w:num w:numId="11">
    <w:abstractNumId w:val="8"/>
  </w:num>
  <w:num w:numId="12">
    <w:abstractNumId w:val="10"/>
  </w:num>
  <w:num w:numId="13">
    <w:abstractNumId w:val="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5B89"/>
    <w:rsid w:val="0000000C"/>
    <w:rsid w:val="00013298"/>
    <w:rsid w:val="00023352"/>
    <w:rsid w:val="000275E1"/>
    <w:rsid w:val="0003245E"/>
    <w:rsid w:val="00042493"/>
    <w:rsid w:val="000510F0"/>
    <w:rsid w:val="00054A6C"/>
    <w:rsid w:val="00054C7F"/>
    <w:rsid w:val="00056AD1"/>
    <w:rsid w:val="000663B9"/>
    <w:rsid w:val="00071A2D"/>
    <w:rsid w:val="00077FF5"/>
    <w:rsid w:val="00082A14"/>
    <w:rsid w:val="0008359D"/>
    <w:rsid w:val="0009034D"/>
    <w:rsid w:val="000946EB"/>
    <w:rsid w:val="00095AD5"/>
    <w:rsid w:val="000972FB"/>
    <w:rsid w:val="000A4585"/>
    <w:rsid w:val="000B5695"/>
    <w:rsid w:val="000B68B6"/>
    <w:rsid w:val="000C118E"/>
    <w:rsid w:val="000D017A"/>
    <w:rsid w:val="000D1E92"/>
    <w:rsid w:val="000D4376"/>
    <w:rsid w:val="000D6A9E"/>
    <w:rsid w:val="000D6DF8"/>
    <w:rsid w:val="000E4CA3"/>
    <w:rsid w:val="000F0F1F"/>
    <w:rsid w:val="000F70BF"/>
    <w:rsid w:val="0010015F"/>
    <w:rsid w:val="00104158"/>
    <w:rsid w:val="001165EF"/>
    <w:rsid w:val="001361FC"/>
    <w:rsid w:val="00141E85"/>
    <w:rsid w:val="001436D0"/>
    <w:rsid w:val="00143F64"/>
    <w:rsid w:val="00160D2D"/>
    <w:rsid w:val="001643D9"/>
    <w:rsid w:val="00167741"/>
    <w:rsid w:val="00185A10"/>
    <w:rsid w:val="00191FDC"/>
    <w:rsid w:val="00193590"/>
    <w:rsid w:val="001A0F63"/>
    <w:rsid w:val="001A180C"/>
    <w:rsid w:val="001B28EF"/>
    <w:rsid w:val="001C5F50"/>
    <w:rsid w:val="001D4DFB"/>
    <w:rsid w:val="001E0CFB"/>
    <w:rsid w:val="001E357A"/>
    <w:rsid w:val="00212AB4"/>
    <w:rsid w:val="0021410F"/>
    <w:rsid w:val="002242C0"/>
    <w:rsid w:val="00224D44"/>
    <w:rsid w:val="00225173"/>
    <w:rsid w:val="00226CE3"/>
    <w:rsid w:val="00233D1F"/>
    <w:rsid w:val="00246D3F"/>
    <w:rsid w:val="00251010"/>
    <w:rsid w:val="002608BB"/>
    <w:rsid w:val="00262AA0"/>
    <w:rsid w:val="002764B6"/>
    <w:rsid w:val="00282DFD"/>
    <w:rsid w:val="00283A8F"/>
    <w:rsid w:val="00286CDA"/>
    <w:rsid w:val="00295E03"/>
    <w:rsid w:val="002A4FCB"/>
    <w:rsid w:val="002A595D"/>
    <w:rsid w:val="002A6992"/>
    <w:rsid w:val="002B2A78"/>
    <w:rsid w:val="002C1B74"/>
    <w:rsid w:val="002C4454"/>
    <w:rsid w:val="002D0E0A"/>
    <w:rsid w:val="002D1BEE"/>
    <w:rsid w:val="002D2819"/>
    <w:rsid w:val="002D3E1E"/>
    <w:rsid w:val="002E18CD"/>
    <w:rsid w:val="002E7C68"/>
    <w:rsid w:val="002F0EDD"/>
    <w:rsid w:val="002F103B"/>
    <w:rsid w:val="002F55AE"/>
    <w:rsid w:val="002F67ED"/>
    <w:rsid w:val="00300BF3"/>
    <w:rsid w:val="00302D8E"/>
    <w:rsid w:val="003110B9"/>
    <w:rsid w:val="003236E1"/>
    <w:rsid w:val="00327289"/>
    <w:rsid w:val="00327D4B"/>
    <w:rsid w:val="003327A5"/>
    <w:rsid w:val="00346EA8"/>
    <w:rsid w:val="00347918"/>
    <w:rsid w:val="00347FAD"/>
    <w:rsid w:val="00355E41"/>
    <w:rsid w:val="00363CCD"/>
    <w:rsid w:val="00375492"/>
    <w:rsid w:val="00375E62"/>
    <w:rsid w:val="00376CBE"/>
    <w:rsid w:val="00397D6B"/>
    <w:rsid w:val="003A6AD9"/>
    <w:rsid w:val="003A6CCB"/>
    <w:rsid w:val="003B0E3A"/>
    <w:rsid w:val="003B1BB5"/>
    <w:rsid w:val="003B6DCB"/>
    <w:rsid w:val="003C3DF0"/>
    <w:rsid w:val="003D2367"/>
    <w:rsid w:val="003D4CAC"/>
    <w:rsid w:val="003D55B9"/>
    <w:rsid w:val="003D718C"/>
    <w:rsid w:val="003E14D4"/>
    <w:rsid w:val="003F06C1"/>
    <w:rsid w:val="003F3CE6"/>
    <w:rsid w:val="003F62B5"/>
    <w:rsid w:val="00416F5B"/>
    <w:rsid w:val="0042008D"/>
    <w:rsid w:val="0042533A"/>
    <w:rsid w:val="0043255B"/>
    <w:rsid w:val="00442F8F"/>
    <w:rsid w:val="00444891"/>
    <w:rsid w:val="004461F4"/>
    <w:rsid w:val="00461D81"/>
    <w:rsid w:val="00462538"/>
    <w:rsid w:val="00465EAF"/>
    <w:rsid w:val="00482DAA"/>
    <w:rsid w:val="00483DFC"/>
    <w:rsid w:val="004845ED"/>
    <w:rsid w:val="004952BE"/>
    <w:rsid w:val="004A1BC6"/>
    <w:rsid w:val="004B477D"/>
    <w:rsid w:val="004B549D"/>
    <w:rsid w:val="004E2A0C"/>
    <w:rsid w:val="004F0C37"/>
    <w:rsid w:val="004F3784"/>
    <w:rsid w:val="004F7E67"/>
    <w:rsid w:val="005008B2"/>
    <w:rsid w:val="00510B61"/>
    <w:rsid w:val="00510CF8"/>
    <w:rsid w:val="005120C7"/>
    <w:rsid w:val="00512DDC"/>
    <w:rsid w:val="00514C32"/>
    <w:rsid w:val="005215CB"/>
    <w:rsid w:val="00530287"/>
    <w:rsid w:val="00530D36"/>
    <w:rsid w:val="00532883"/>
    <w:rsid w:val="00534B6A"/>
    <w:rsid w:val="00540102"/>
    <w:rsid w:val="00542994"/>
    <w:rsid w:val="00547164"/>
    <w:rsid w:val="00550EA7"/>
    <w:rsid w:val="00551FCF"/>
    <w:rsid w:val="00554877"/>
    <w:rsid w:val="0056178A"/>
    <w:rsid w:val="00566506"/>
    <w:rsid w:val="00572A26"/>
    <w:rsid w:val="005861A9"/>
    <w:rsid w:val="005A1991"/>
    <w:rsid w:val="005C3EF6"/>
    <w:rsid w:val="005E1B72"/>
    <w:rsid w:val="005F18C9"/>
    <w:rsid w:val="005F2E76"/>
    <w:rsid w:val="005F42A4"/>
    <w:rsid w:val="005F4732"/>
    <w:rsid w:val="005F5AD0"/>
    <w:rsid w:val="005F6358"/>
    <w:rsid w:val="0060148E"/>
    <w:rsid w:val="00602C00"/>
    <w:rsid w:val="00603A5A"/>
    <w:rsid w:val="00604483"/>
    <w:rsid w:val="00620C00"/>
    <w:rsid w:val="006252DF"/>
    <w:rsid w:val="00632AB5"/>
    <w:rsid w:val="00635A4E"/>
    <w:rsid w:val="00647848"/>
    <w:rsid w:val="0066477F"/>
    <w:rsid w:val="00672D98"/>
    <w:rsid w:val="006848A9"/>
    <w:rsid w:val="006966CF"/>
    <w:rsid w:val="006C2F82"/>
    <w:rsid w:val="006C74B6"/>
    <w:rsid w:val="006C7E72"/>
    <w:rsid w:val="006D137A"/>
    <w:rsid w:val="006D4C13"/>
    <w:rsid w:val="006D6C1C"/>
    <w:rsid w:val="006D6EA7"/>
    <w:rsid w:val="006F06C8"/>
    <w:rsid w:val="006F1288"/>
    <w:rsid w:val="006F12C8"/>
    <w:rsid w:val="006F6C01"/>
    <w:rsid w:val="007010EE"/>
    <w:rsid w:val="00703FC1"/>
    <w:rsid w:val="007068CC"/>
    <w:rsid w:val="00707E19"/>
    <w:rsid w:val="007112B4"/>
    <w:rsid w:val="007152D2"/>
    <w:rsid w:val="0072186A"/>
    <w:rsid w:val="00723260"/>
    <w:rsid w:val="00727FE7"/>
    <w:rsid w:val="00731209"/>
    <w:rsid w:val="00733855"/>
    <w:rsid w:val="0073622C"/>
    <w:rsid w:val="00736916"/>
    <w:rsid w:val="00737CE3"/>
    <w:rsid w:val="0074078F"/>
    <w:rsid w:val="007423F2"/>
    <w:rsid w:val="00752E93"/>
    <w:rsid w:val="00763E30"/>
    <w:rsid w:val="007674A5"/>
    <w:rsid w:val="00772BBF"/>
    <w:rsid w:val="0078193D"/>
    <w:rsid w:val="00783F5B"/>
    <w:rsid w:val="00784D90"/>
    <w:rsid w:val="007864DE"/>
    <w:rsid w:val="00787FEA"/>
    <w:rsid w:val="007923A0"/>
    <w:rsid w:val="00795776"/>
    <w:rsid w:val="007A3D15"/>
    <w:rsid w:val="007B46BB"/>
    <w:rsid w:val="007C3E99"/>
    <w:rsid w:val="007C5B28"/>
    <w:rsid w:val="007D1B8C"/>
    <w:rsid w:val="007E15B5"/>
    <w:rsid w:val="007E4D8B"/>
    <w:rsid w:val="007F160E"/>
    <w:rsid w:val="008004A1"/>
    <w:rsid w:val="008069BB"/>
    <w:rsid w:val="008131F1"/>
    <w:rsid w:val="00814E14"/>
    <w:rsid w:val="0081605E"/>
    <w:rsid w:val="008170E6"/>
    <w:rsid w:val="00836802"/>
    <w:rsid w:val="00837C36"/>
    <w:rsid w:val="00844FCA"/>
    <w:rsid w:val="00845775"/>
    <w:rsid w:val="00845967"/>
    <w:rsid w:val="008459A6"/>
    <w:rsid w:val="00847DDE"/>
    <w:rsid w:val="008502D0"/>
    <w:rsid w:val="00852E7C"/>
    <w:rsid w:val="008728CA"/>
    <w:rsid w:val="0087582E"/>
    <w:rsid w:val="00882A2D"/>
    <w:rsid w:val="00884712"/>
    <w:rsid w:val="008911DF"/>
    <w:rsid w:val="008957EE"/>
    <w:rsid w:val="008A1355"/>
    <w:rsid w:val="008A4D5E"/>
    <w:rsid w:val="008A75A7"/>
    <w:rsid w:val="008B77E3"/>
    <w:rsid w:val="008C0CE3"/>
    <w:rsid w:val="008C1530"/>
    <w:rsid w:val="008C1A00"/>
    <w:rsid w:val="008C28D5"/>
    <w:rsid w:val="008C2FAD"/>
    <w:rsid w:val="008C3496"/>
    <w:rsid w:val="008D277B"/>
    <w:rsid w:val="008D56AF"/>
    <w:rsid w:val="008E3090"/>
    <w:rsid w:val="008E4205"/>
    <w:rsid w:val="008E6958"/>
    <w:rsid w:val="008F38E6"/>
    <w:rsid w:val="008F4528"/>
    <w:rsid w:val="0090389F"/>
    <w:rsid w:val="00913015"/>
    <w:rsid w:val="00925598"/>
    <w:rsid w:val="00934F11"/>
    <w:rsid w:val="009374D1"/>
    <w:rsid w:val="00951B54"/>
    <w:rsid w:val="00957099"/>
    <w:rsid w:val="00957BF9"/>
    <w:rsid w:val="00965259"/>
    <w:rsid w:val="00970384"/>
    <w:rsid w:val="00972530"/>
    <w:rsid w:val="00972D1B"/>
    <w:rsid w:val="00974149"/>
    <w:rsid w:val="0097580F"/>
    <w:rsid w:val="00980B8D"/>
    <w:rsid w:val="00981B91"/>
    <w:rsid w:val="00981DDD"/>
    <w:rsid w:val="009917B8"/>
    <w:rsid w:val="00992A6A"/>
    <w:rsid w:val="0099504E"/>
    <w:rsid w:val="009A1A61"/>
    <w:rsid w:val="009A3040"/>
    <w:rsid w:val="009A4A38"/>
    <w:rsid w:val="009B132D"/>
    <w:rsid w:val="009B443E"/>
    <w:rsid w:val="009C5DD8"/>
    <w:rsid w:val="009C7DD9"/>
    <w:rsid w:val="009D006F"/>
    <w:rsid w:val="009E3377"/>
    <w:rsid w:val="009E4C3F"/>
    <w:rsid w:val="009F4884"/>
    <w:rsid w:val="009F62FB"/>
    <w:rsid w:val="009F64B7"/>
    <w:rsid w:val="009F6A51"/>
    <w:rsid w:val="009F7051"/>
    <w:rsid w:val="00A00BC3"/>
    <w:rsid w:val="00A11DC5"/>
    <w:rsid w:val="00A35574"/>
    <w:rsid w:val="00A35854"/>
    <w:rsid w:val="00A44312"/>
    <w:rsid w:val="00A5316E"/>
    <w:rsid w:val="00A60473"/>
    <w:rsid w:val="00A67323"/>
    <w:rsid w:val="00A70FCA"/>
    <w:rsid w:val="00A73DEC"/>
    <w:rsid w:val="00A858A5"/>
    <w:rsid w:val="00A85E47"/>
    <w:rsid w:val="00A94A87"/>
    <w:rsid w:val="00A94EC9"/>
    <w:rsid w:val="00A953D2"/>
    <w:rsid w:val="00AA08E0"/>
    <w:rsid w:val="00AA222E"/>
    <w:rsid w:val="00AA32F0"/>
    <w:rsid w:val="00AA376D"/>
    <w:rsid w:val="00AB2303"/>
    <w:rsid w:val="00AB7ADC"/>
    <w:rsid w:val="00AC5D48"/>
    <w:rsid w:val="00AD104A"/>
    <w:rsid w:val="00AD14A8"/>
    <w:rsid w:val="00AD3E46"/>
    <w:rsid w:val="00AE02DB"/>
    <w:rsid w:val="00AF4597"/>
    <w:rsid w:val="00AF68F3"/>
    <w:rsid w:val="00AF784A"/>
    <w:rsid w:val="00B03846"/>
    <w:rsid w:val="00B05095"/>
    <w:rsid w:val="00B153CC"/>
    <w:rsid w:val="00B167EE"/>
    <w:rsid w:val="00B225E6"/>
    <w:rsid w:val="00B41D9E"/>
    <w:rsid w:val="00B433F1"/>
    <w:rsid w:val="00B47B20"/>
    <w:rsid w:val="00B51AAD"/>
    <w:rsid w:val="00B52232"/>
    <w:rsid w:val="00B57313"/>
    <w:rsid w:val="00B6367D"/>
    <w:rsid w:val="00B658FC"/>
    <w:rsid w:val="00B67CB9"/>
    <w:rsid w:val="00B75385"/>
    <w:rsid w:val="00B75C4B"/>
    <w:rsid w:val="00B81E1B"/>
    <w:rsid w:val="00B829E0"/>
    <w:rsid w:val="00B84799"/>
    <w:rsid w:val="00B92014"/>
    <w:rsid w:val="00BA0BCE"/>
    <w:rsid w:val="00BA0EBC"/>
    <w:rsid w:val="00BA1706"/>
    <w:rsid w:val="00BB436C"/>
    <w:rsid w:val="00BC3C6A"/>
    <w:rsid w:val="00BC5C05"/>
    <w:rsid w:val="00BC77D1"/>
    <w:rsid w:val="00BD3C9F"/>
    <w:rsid w:val="00BD6032"/>
    <w:rsid w:val="00C135E5"/>
    <w:rsid w:val="00C178E1"/>
    <w:rsid w:val="00C22FFF"/>
    <w:rsid w:val="00C24EE6"/>
    <w:rsid w:val="00C25DA2"/>
    <w:rsid w:val="00C25EC0"/>
    <w:rsid w:val="00C35DA2"/>
    <w:rsid w:val="00C438B2"/>
    <w:rsid w:val="00C51655"/>
    <w:rsid w:val="00C705C0"/>
    <w:rsid w:val="00CA4C8C"/>
    <w:rsid w:val="00CA6353"/>
    <w:rsid w:val="00CB428D"/>
    <w:rsid w:val="00CB4A9C"/>
    <w:rsid w:val="00CC6F9C"/>
    <w:rsid w:val="00CC785D"/>
    <w:rsid w:val="00CD258E"/>
    <w:rsid w:val="00CD4C19"/>
    <w:rsid w:val="00CE2241"/>
    <w:rsid w:val="00CE5443"/>
    <w:rsid w:val="00CE779F"/>
    <w:rsid w:val="00CE7845"/>
    <w:rsid w:val="00CF0DC8"/>
    <w:rsid w:val="00CF2020"/>
    <w:rsid w:val="00CF24DA"/>
    <w:rsid w:val="00CF7FF3"/>
    <w:rsid w:val="00D000E1"/>
    <w:rsid w:val="00D1096D"/>
    <w:rsid w:val="00D137DF"/>
    <w:rsid w:val="00D17431"/>
    <w:rsid w:val="00D34CDF"/>
    <w:rsid w:val="00D35B18"/>
    <w:rsid w:val="00D37801"/>
    <w:rsid w:val="00D378E7"/>
    <w:rsid w:val="00D41469"/>
    <w:rsid w:val="00D44AD3"/>
    <w:rsid w:val="00D551ED"/>
    <w:rsid w:val="00D552D2"/>
    <w:rsid w:val="00D7399F"/>
    <w:rsid w:val="00D74E35"/>
    <w:rsid w:val="00D831A8"/>
    <w:rsid w:val="00D8617D"/>
    <w:rsid w:val="00D96328"/>
    <w:rsid w:val="00DA26E9"/>
    <w:rsid w:val="00DA79D5"/>
    <w:rsid w:val="00DC07AA"/>
    <w:rsid w:val="00DC098D"/>
    <w:rsid w:val="00DC619B"/>
    <w:rsid w:val="00DE2873"/>
    <w:rsid w:val="00DE3A1E"/>
    <w:rsid w:val="00DE694B"/>
    <w:rsid w:val="00DF05BD"/>
    <w:rsid w:val="00DF31C3"/>
    <w:rsid w:val="00DF6A4E"/>
    <w:rsid w:val="00E01BDB"/>
    <w:rsid w:val="00E04068"/>
    <w:rsid w:val="00E069AE"/>
    <w:rsid w:val="00E06E6C"/>
    <w:rsid w:val="00E12E0A"/>
    <w:rsid w:val="00E14C10"/>
    <w:rsid w:val="00E164E6"/>
    <w:rsid w:val="00E22405"/>
    <w:rsid w:val="00E43650"/>
    <w:rsid w:val="00E442DB"/>
    <w:rsid w:val="00E51F1C"/>
    <w:rsid w:val="00E55E9C"/>
    <w:rsid w:val="00E56742"/>
    <w:rsid w:val="00E56D71"/>
    <w:rsid w:val="00E617F6"/>
    <w:rsid w:val="00E64137"/>
    <w:rsid w:val="00E64285"/>
    <w:rsid w:val="00E919DE"/>
    <w:rsid w:val="00E93501"/>
    <w:rsid w:val="00E95461"/>
    <w:rsid w:val="00E95BBE"/>
    <w:rsid w:val="00EA009C"/>
    <w:rsid w:val="00EA1C34"/>
    <w:rsid w:val="00EA3963"/>
    <w:rsid w:val="00EB45BB"/>
    <w:rsid w:val="00EB539C"/>
    <w:rsid w:val="00EB66D3"/>
    <w:rsid w:val="00EB6A4C"/>
    <w:rsid w:val="00EC0785"/>
    <w:rsid w:val="00EC6A84"/>
    <w:rsid w:val="00EE1B8A"/>
    <w:rsid w:val="00EE386C"/>
    <w:rsid w:val="00EE4074"/>
    <w:rsid w:val="00EE590D"/>
    <w:rsid w:val="00EE64DB"/>
    <w:rsid w:val="00EF25E4"/>
    <w:rsid w:val="00EF2E71"/>
    <w:rsid w:val="00F010D6"/>
    <w:rsid w:val="00F04EF0"/>
    <w:rsid w:val="00F06696"/>
    <w:rsid w:val="00F06AC1"/>
    <w:rsid w:val="00F14C1D"/>
    <w:rsid w:val="00F20F4E"/>
    <w:rsid w:val="00F2173D"/>
    <w:rsid w:val="00F31199"/>
    <w:rsid w:val="00F34572"/>
    <w:rsid w:val="00F36490"/>
    <w:rsid w:val="00F4189B"/>
    <w:rsid w:val="00F4404C"/>
    <w:rsid w:val="00F461B9"/>
    <w:rsid w:val="00F4759F"/>
    <w:rsid w:val="00F60526"/>
    <w:rsid w:val="00F60A57"/>
    <w:rsid w:val="00F61E78"/>
    <w:rsid w:val="00F63410"/>
    <w:rsid w:val="00F65BBB"/>
    <w:rsid w:val="00F66162"/>
    <w:rsid w:val="00F71917"/>
    <w:rsid w:val="00F7283F"/>
    <w:rsid w:val="00F73990"/>
    <w:rsid w:val="00F7442F"/>
    <w:rsid w:val="00F84775"/>
    <w:rsid w:val="00F84E29"/>
    <w:rsid w:val="00F874B6"/>
    <w:rsid w:val="00F87850"/>
    <w:rsid w:val="00F94BD1"/>
    <w:rsid w:val="00FA071A"/>
    <w:rsid w:val="00FB18B3"/>
    <w:rsid w:val="00FB7534"/>
    <w:rsid w:val="00FC01D9"/>
    <w:rsid w:val="00FC6280"/>
    <w:rsid w:val="00FD15B6"/>
    <w:rsid w:val="00FD3A80"/>
    <w:rsid w:val="00FD4D50"/>
    <w:rsid w:val="00FE50E1"/>
    <w:rsid w:val="00FE7736"/>
    <w:rsid w:val="00FF5B89"/>
    <w:rsid w:val="00FF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F5B89"/>
    <w:pPr>
      <w:spacing w:after="0" w:line="240" w:lineRule="auto"/>
    </w:pPr>
    <w:rPr>
      <w:rFonts w:ascii="Calibri" w:eastAsia="Times New Roman" w:hAnsi="Calibri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FF5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5B89"/>
  </w:style>
  <w:style w:type="paragraph" w:styleId="Piedepgina">
    <w:name w:val="footer"/>
    <w:basedOn w:val="Normal"/>
    <w:link w:val="PiedepginaCar"/>
    <w:uiPriority w:val="99"/>
    <w:unhideWhenUsed/>
    <w:rsid w:val="00FF5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5B89"/>
  </w:style>
  <w:style w:type="paragraph" w:styleId="Prrafodelista">
    <w:name w:val="List Paragraph"/>
    <w:basedOn w:val="Normal"/>
    <w:uiPriority w:val="34"/>
    <w:qFormat/>
    <w:rsid w:val="00EE64DB"/>
    <w:pPr>
      <w:ind w:left="720"/>
      <w:contextualSpacing/>
    </w:pPr>
  </w:style>
  <w:style w:type="table" w:styleId="Tablaconcuadrcula">
    <w:name w:val="Table Grid"/>
    <w:basedOn w:val="Tablanormal"/>
    <w:uiPriority w:val="59"/>
    <w:rsid w:val="009E4C3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327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27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F5B89"/>
    <w:pPr>
      <w:spacing w:after="0" w:line="240" w:lineRule="auto"/>
    </w:pPr>
    <w:rPr>
      <w:rFonts w:ascii="Calibri" w:eastAsia="Times New Roman" w:hAnsi="Calibri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FF5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5B89"/>
  </w:style>
  <w:style w:type="paragraph" w:styleId="Piedepgina">
    <w:name w:val="footer"/>
    <w:basedOn w:val="Normal"/>
    <w:link w:val="PiedepginaCar"/>
    <w:uiPriority w:val="99"/>
    <w:unhideWhenUsed/>
    <w:rsid w:val="00FF5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5B89"/>
  </w:style>
  <w:style w:type="paragraph" w:styleId="Prrafodelista">
    <w:name w:val="List Paragraph"/>
    <w:basedOn w:val="Normal"/>
    <w:uiPriority w:val="34"/>
    <w:qFormat/>
    <w:rsid w:val="00EE64DB"/>
    <w:pPr>
      <w:ind w:left="720"/>
      <w:contextualSpacing/>
    </w:pPr>
  </w:style>
  <w:style w:type="table" w:styleId="Tablaconcuadrcula">
    <w:name w:val="Table Grid"/>
    <w:basedOn w:val="Tablanormal"/>
    <w:uiPriority w:val="59"/>
    <w:rsid w:val="009E4C3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327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27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23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606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OscarM</cp:lastModifiedBy>
  <cp:revision>25</cp:revision>
  <cp:lastPrinted>2017-05-30T19:55:00Z</cp:lastPrinted>
  <dcterms:created xsi:type="dcterms:W3CDTF">2017-05-06T16:12:00Z</dcterms:created>
  <dcterms:modified xsi:type="dcterms:W3CDTF">2018-06-03T16:28:00Z</dcterms:modified>
</cp:coreProperties>
</file>