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BD2140" w14:textId="77777777" w:rsidR="00FC588A" w:rsidRPr="00DC5C23" w:rsidRDefault="00FC588A" w:rsidP="001848A4">
      <w:pPr>
        <w:pStyle w:val="Default"/>
        <w:ind w:left="708" w:hanging="708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DC5C23">
        <w:rPr>
          <w:rFonts w:ascii="Arial" w:hAnsi="Arial" w:cs="Arial"/>
          <w:b/>
          <w:bCs/>
          <w:color w:val="auto"/>
          <w:sz w:val="22"/>
          <w:szCs w:val="22"/>
        </w:rPr>
        <w:t>COOPERATIVA DE AHORRO Y CRÉDITO DE AIPE</w:t>
      </w:r>
    </w:p>
    <w:p w14:paraId="4AB16D7D" w14:textId="77777777" w:rsidR="00FC588A" w:rsidRPr="00DC5C23" w:rsidRDefault="00FC588A" w:rsidP="001848A4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DC5C23">
        <w:rPr>
          <w:rFonts w:ascii="Arial" w:hAnsi="Arial" w:cs="Arial"/>
          <w:b/>
          <w:bCs/>
          <w:color w:val="auto"/>
          <w:sz w:val="22"/>
          <w:szCs w:val="22"/>
        </w:rPr>
        <w:t>“COOPEAIPE”</w:t>
      </w:r>
    </w:p>
    <w:p w14:paraId="13C23B11" w14:textId="77777777" w:rsidR="00FC588A" w:rsidRPr="00DC5C23" w:rsidRDefault="00FC588A" w:rsidP="001848A4">
      <w:pPr>
        <w:pStyle w:val="Default"/>
        <w:tabs>
          <w:tab w:val="left" w:pos="7371"/>
        </w:tabs>
        <w:ind w:firstLine="708"/>
        <w:jc w:val="center"/>
        <w:rPr>
          <w:rFonts w:ascii="Arial" w:hAnsi="Arial" w:cs="Arial"/>
          <w:color w:val="auto"/>
          <w:sz w:val="22"/>
          <w:szCs w:val="22"/>
        </w:rPr>
      </w:pPr>
    </w:p>
    <w:p w14:paraId="1D60A8CF" w14:textId="1C705559" w:rsidR="007E3FFC" w:rsidRPr="00DC5C23" w:rsidRDefault="005120A2" w:rsidP="001848A4">
      <w:pPr>
        <w:pStyle w:val="Default"/>
        <w:tabs>
          <w:tab w:val="left" w:pos="7371"/>
        </w:tabs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DC5C23">
        <w:rPr>
          <w:rFonts w:ascii="Arial" w:hAnsi="Arial" w:cs="Arial"/>
          <w:b/>
          <w:bCs/>
          <w:color w:val="auto"/>
          <w:sz w:val="22"/>
          <w:szCs w:val="22"/>
        </w:rPr>
        <w:t xml:space="preserve">ACUERDO </w:t>
      </w:r>
      <w:r w:rsidR="00675120" w:rsidRPr="00DC5C23">
        <w:rPr>
          <w:rFonts w:ascii="Arial" w:hAnsi="Arial" w:cs="Arial"/>
          <w:b/>
          <w:bCs/>
          <w:color w:val="auto"/>
          <w:sz w:val="22"/>
          <w:szCs w:val="22"/>
        </w:rPr>
        <w:t>93</w:t>
      </w:r>
      <w:r w:rsidR="004858B7" w:rsidRPr="00DC5C23">
        <w:rPr>
          <w:rFonts w:ascii="Arial" w:hAnsi="Arial" w:cs="Arial"/>
          <w:b/>
          <w:bCs/>
          <w:color w:val="auto"/>
          <w:sz w:val="22"/>
          <w:szCs w:val="22"/>
        </w:rPr>
        <w:t xml:space="preserve"> DE </w:t>
      </w:r>
      <w:r w:rsidR="00675120" w:rsidRPr="00DC5C23">
        <w:rPr>
          <w:rFonts w:ascii="Arial" w:hAnsi="Arial" w:cs="Arial"/>
          <w:b/>
          <w:bCs/>
          <w:color w:val="auto"/>
          <w:sz w:val="22"/>
          <w:szCs w:val="22"/>
        </w:rPr>
        <w:t>2025</w:t>
      </w:r>
    </w:p>
    <w:p w14:paraId="2038D86E" w14:textId="77777777" w:rsidR="007E3FFC" w:rsidRPr="00DC5C23" w:rsidRDefault="007E3FFC" w:rsidP="001848A4">
      <w:pPr>
        <w:pStyle w:val="Default"/>
        <w:tabs>
          <w:tab w:val="left" w:pos="7371"/>
        </w:tabs>
        <w:ind w:firstLine="708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EE51D6E" w14:textId="4F0791AF" w:rsidR="00006B55" w:rsidRPr="00DC5C23" w:rsidRDefault="00006B55" w:rsidP="001848A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 xml:space="preserve">Por el cual se adopta la </w:t>
      </w:r>
      <w:bookmarkStart w:id="0" w:name="_Hlk61445706"/>
      <w:r w:rsidRPr="00DC5C23">
        <w:rPr>
          <w:rFonts w:ascii="Arial" w:hAnsi="Arial" w:cs="Arial"/>
          <w:b/>
          <w:bCs/>
          <w:color w:val="auto"/>
          <w:sz w:val="22"/>
          <w:szCs w:val="22"/>
        </w:rPr>
        <w:t>POLÍTICA INTERNA DE AMNISTÍA PARA LOS ASOCIADOS QUE SE ENCUENTRAN EN MORA EN LA CUOTA MENSUAL DE LOS APORTES</w:t>
      </w:r>
      <w:bookmarkEnd w:id="0"/>
      <w:r w:rsidRPr="00DC5C23">
        <w:rPr>
          <w:rFonts w:ascii="Arial" w:hAnsi="Arial" w:cs="Arial"/>
          <w:b/>
          <w:bCs/>
          <w:color w:val="auto"/>
          <w:sz w:val="22"/>
          <w:szCs w:val="22"/>
        </w:rPr>
        <w:t>.</w:t>
      </w:r>
    </w:p>
    <w:p w14:paraId="4DE67741" w14:textId="77777777" w:rsidR="00D409D9" w:rsidRPr="00DC5C23" w:rsidRDefault="00D409D9" w:rsidP="001848A4">
      <w:pPr>
        <w:pStyle w:val="Default"/>
        <w:jc w:val="both"/>
        <w:rPr>
          <w:rFonts w:ascii="Arial" w:hAnsi="Arial" w:cs="Arial"/>
          <w:bCs/>
          <w:color w:val="auto"/>
          <w:sz w:val="22"/>
          <w:szCs w:val="22"/>
        </w:rPr>
      </w:pPr>
    </w:p>
    <w:p w14:paraId="1D79E6E9" w14:textId="77777777" w:rsidR="00FC588A" w:rsidRPr="00DC5C23" w:rsidRDefault="00802F3C" w:rsidP="001848A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>El Consejo</w:t>
      </w:r>
      <w:r w:rsidR="00FC588A" w:rsidRPr="00DC5C23">
        <w:rPr>
          <w:rFonts w:ascii="Arial" w:hAnsi="Arial" w:cs="Arial"/>
          <w:color w:val="auto"/>
          <w:sz w:val="22"/>
          <w:szCs w:val="22"/>
        </w:rPr>
        <w:t xml:space="preserve"> de la Cooperativa de Ahorro y Crédito</w:t>
      </w:r>
      <w:r w:rsidR="007E3FFC" w:rsidRPr="00DC5C23">
        <w:rPr>
          <w:rFonts w:ascii="Arial" w:hAnsi="Arial" w:cs="Arial"/>
          <w:color w:val="auto"/>
          <w:sz w:val="22"/>
          <w:szCs w:val="22"/>
        </w:rPr>
        <w:t xml:space="preserve"> de Aipe - COOPEAIPE</w:t>
      </w:r>
      <w:r w:rsidR="00FC588A" w:rsidRPr="00DC5C23">
        <w:rPr>
          <w:rFonts w:ascii="Arial" w:hAnsi="Arial" w:cs="Arial"/>
          <w:color w:val="auto"/>
          <w:sz w:val="22"/>
          <w:szCs w:val="22"/>
        </w:rPr>
        <w:t xml:space="preserve">, en uso de sus atribuciones legales y estatutaria y </w:t>
      </w:r>
    </w:p>
    <w:p w14:paraId="689C3A81" w14:textId="77777777" w:rsidR="00C075E8" w:rsidRPr="00DC5C23" w:rsidRDefault="00C075E8" w:rsidP="001848A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4C7D5A1A" w14:textId="77777777" w:rsidR="00FC588A" w:rsidRPr="00DC5C23" w:rsidRDefault="00FC588A" w:rsidP="001848A4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DC5C23">
        <w:rPr>
          <w:rFonts w:ascii="Arial" w:hAnsi="Arial" w:cs="Arial"/>
          <w:b/>
          <w:bCs/>
          <w:color w:val="auto"/>
          <w:sz w:val="22"/>
          <w:szCs w:val="22"/>
        </w:rPr>
        <w:t>CONSIDERANDO:</w:t>
      </w:r>
    </w:p>
    <w:p w14:paraId="7FF67F38" w14:textId="77777777" w:rsidR="00FC588A" w:rsidRPr="00DC5C23" w:rsidRDefault="00FC588A" w:rsidP="001848A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2E7B7723" w14:textId="6EF0F440" w:rsidR="00214412" w:rsidRPr="00DC5C23" w:rsidRDefault="00214412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 w:rsidRPr="00DC5C23">
        <w:rPr>
          <w:rFonts w:ascii="Arial" w:hAnsi="Arial" w:cs="Arial"/>
          <w:color w:val="auto"/>
          <w:sz w:val="22"/>
          <w:szCs w:val="22"/>
        </w:rPr>
        <w:t>Que, teniendo en cuenta la situación actual del país por cuenta de la</w:t>
      </w:r>
      <w:r w:rsidR="00252916" w:rsidRPr="00DC5C23">
        <w:rPr>
          <w:rFonts w:ascii="Arial" w:hAnsi="Arial" w:cs="Arial"/>
          <w:color w:val="auto"/>
          <w:sz w:val="22"/>
          <w:szCs w:val="22"/>
        </w:rPr>
        <w:t xml:space="preserve"> </w:t>
      </w:r>
      <w:r w:rsidR="004858B7" w:rsidRPr="00DC5C23">
        <w:rPr>
          <w:rFonts w:ascii="Arial" w:hAnsi="Arial" w:cs="Arial"/>
          <w:color w:val="auto"/>
          <w:sz w:val="22"/>
          <w:szCs w:val="22"/>
        </w:rPr>
        <w:t xml:space="preserve">inflación de los precios al consumidor </w:t>
      </w:r>
      <w:r w:rsidRPr="00DC5C23">
        <w:rPr>
          <w:rFonts w:ascii="Arial" w:hAnsi="Arial" w:cs="Arial"/>
          <w:color w:val="auto"/>
          <w:sz w:val="22"/>
          <w:szCs w:val="22"/>
        </w:rPr>
        <w:t xml:space="preserve">se hace necesario </w:t>
      </w:r>
      <w:r w:rsidR="005120A2" w:rsidRPr="00DC5C23">
        <w:rPr>
          <w:rFonts w:ascii="Arial" w:hAnsi="Arial" w:cs="Arial"/>
          <w:color w:val="auto"/>
          <w:sz w:val="22"/>
          <w:szCs w:val="22"/>
        </w:rPr>
        <w:t>realizar la</w:t>
      </w:r>
      <w:r w:rsidRPr="00DC5C23">
        <w:rPr>
          <w:rFonts w:ascii="Arial" w:hAnsi="Arial" w:cs="Arial"/>
          <w:color w:val="auto"/>
          <w:sz w:val="22"/>
          <w:szCs w:val="22"/>
        </w:rPr>
        <w:t xml:space="preserve"> campa</w:t>
      </w:r>
      <w:r w:rsidR="00642843" w:rsidRPr="00DC5C23">
        <w:rPr>
          <w:rFonts w:ascii="Arial" w:hAnsi="Arial" w:cs="Arial"/>
          <w:color w:val="auto"/>
          <w:sz w:val="22"/>
          <w:szCs w:val="22"/>
        </w:rPr>
        <w:t>ñ</w:t>
      </w:r>
      <w:r w:rsidRPr="00DC5C23">
        <w:rPr>
          <w:rFonts w:ascii="Arial" w:hAnsi="Arial" w:cs="Arial"/>
          <w:color w:val="auto"/>
          <w:sz w:val="22"/>
          <w:szCs w:val="22"/>
        </w:rPr>
        <w:t>a para efectuar la amnistía en aportes sociales</w:t>
      </w:r>
      <w:r w:rsidR="0033054C" w:rsidRPr="00DC5C23">
        <w:rPr>
          <w:rFonts w:ascii="Arial" w:hAnsi="Arial" w:cs="Arial"/>
          <w:color w:val="auto"/>
          <w:sz w:val="22"/>
          <w:szCs w:val="22"/>
        </w:rPr>
        <w:t xml:space="preserve"> la cual será programada en coordinación con la gerencia.</w:t>
      </w:r>
    </w:p>
    <w:p w14:paraId="7F6F12EB" w14:textId="04C0FBDE" w:rsidR="00675120" w:rsidRPr="00DC5C23" w:rsidRDefault="00675120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 w:rsidRPr="00DC5C23">
        <w:rPr>
          <w:rFonts w:ascii="Arial" w:hAnsi="Arial" w:cs="Arial"/>
          <w:color w:val="auto"/>
          <w:sz w:val="22"/>
          <w:szCs w:val="22"/>
        </w:rPr>
        <w:t xml:space="preserve">Con el animo de dar cumplimiento a las metas de presupuesto y la celebración del día del niño y aniversario </w:t>
      </w:r>
      <w:r w:rsidR="002C222C" w:rsidRPr="00DC5C23">
        <w:rPr>
          <w:rFonts w:ascii="Arial" w:hAnsi="Arial" w:cs="Arial"/>
          <w:color w:val="auto"/>
          <w:sz w:val="22"/>
          <w:szCs w:val="22"/>
        </w:rPr>
        <w:t xml:space="preserve">número 39 </w:t>
      </w:r>
      <w:r w:rsidRPr="00DC5C23">
        <w:rPr>
          <w:rFonts w:ascii="Arial" w:hAnsi="Arial" w:cs="Arial"/>
          <w:color w:val="auto"/>
          <w:sz w:val="22"/>
          <w:szCs w:val="22"/>
        </w:rPr>
        <w:t>de la cooperativa se adopta y autoriza la campaña.</w:t>
      </w:r>
    </w:p>
    <w:p w14:paraId="519653DA" w14:textId="77777777" w:rsidR="00252916" w:rsidRPr="00DC5C23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 w:rsidRPr="00DC5C23">
        <w:rPr>
          <w:rFonts w:ascii="Arial" w:hAnsi="Arial" w:cs="Arial"/>
          <w:color w:val="auto"/>
          <w:sz w:val="22"/>
          <w:szCs w:val="22"/>
        </w:rPr>
        <w:t xml:space="preserve">Que, de conformidad con el artículo 99 </w:t>
      </w:r>
      <w:r w:rsidR="00E25DD5" w:rsidRPr="00DC5C23">
        <w:rPr>
          <w:rFonts w:ascii="Arial" w:hAnsi="Arial" w:cs="Arial"/>
          <w:color w:val="auto"/>
          <w:sz w:val="22"/>
          <w:szCs w:val="22"/>
        </w:rPr>
        <w:t xml:space="preserve">del </w:t>
      </w:r>
      <w:r w:rsidRPr="00DC5C23">
        <w:rPr>
          <w:rFonts w:ascii="Arial" w:hAnsi="Arial" w:cs="Arial"/>
          <w:color w:val="auto"/>
          <w:sz w:val="22"/>
          <w:szCs w:val="22"/>
        </w:rPr>
        <w:t>Estatuto de la Cooperativa de Ahorro y Crédito de Aipe – COOPEAIPE, todos los Asociados deben cancelar como compromiso mensual, cuotas sucesivas permanentes por un monto equivalente, como mínimo del dos por ciento (2%) del S.M.M.L.V. aproximado al múltiplo superior de mil (1.000) más cercano.</w:t>
      </w:r>
    </w:p>
    <w:p w14:paraId="0F1BBFBE" w14:textId="77777777" w:rsidR="00252916" w:rsidRPr="00DC5C23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>Que</w:t>
      </w:r>
      <w:r w:rsidR="00E25DD5" w:rsidRPr="00DC5C23">
        <w:rPr>
          <w:rFonts w:ascii="Arial" w:hAnsi="Arial" w:cs="Arial"/>
          <w:color w:val="auto"/>
          <w:sz w:val="22"/>
          <w:szCs w:val="22"/>
        </w:rPr>
        <w:t>,</w:t>
      </w:r>
      <w:r w:rsidRPr="00DC5C23">
        <w:rPr>
          <w:rFonts w:ascii="Arial" w:hAnsi="Arial" w:cs="Arial"/>
          <w:color w:val="auto"/>
          <w:sz w:val="22"/>
          <w:szCs w:val="22"/>
        </w:rPr>
        <w:t xml:space="preserve"> uno de los deberes de los Asociados es cumplir oportunamente las obligaciones de carácter estatutarias y demás derivadas de su asociación.</w:t>
      </w:r>
    </w:p>
    <w:p w14:paraId="3697A4EE" w14:textId="0CE56D63" w:rsidR="00252916" w:rsidRPr="00DC5C23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>Que, por razones o situaciones diversas, algunos Asociados no han podido cancelar en forma permanente su cuota mensual de Aportes, y que, a pesar de su inconveniente, han permanecido como Asociados, por su sentido de pertenencia con la Cooperativa de Ahorro y Crédito de Aipe – COOPEAIPE.</w:t>
      </w:r>
    </w:p>
    <w:p w14:paraId="729F0E2F" w14:textId="00E966A5" w:rsidR="00252916" w:rsidRPr="00DC5C23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>Que,</w:t>
      </w:r>
      <w:r w:rsidRPr="00DC5C23">
        <w:rPr>
          <w:rFonts w:ascii="Arial" w:hAnsi="Arial" w:cs="Arial"/>
          <w:sz w:val="22"/>
          <w:szCs w:val="22"/>
        </w:rPr>
        <w:t xml:space="preserve"> </w:t>
      </w:r>
      <w:r w:rsidRPr="00DC5C23">
        <w:rPr>
          <w:rFonts w:ascii="Arial" w:hAnsi="Arial" w:cs="Arial"/>
          <w:color w:val="auto"/>
          <w:sz w:val="22"/>
          <w:szCs w:val="22"/>
        </w:rPr>
        <w:t xml:space="preserve">en aras de aliviar un poco la situación económica de los Asociados que desean continuar con </w:t>
      </w:r>
      <w:r w:rsidR="000E21A4" w:rsidRPr="00DC5C23">
        <w:rPr>
          <w:rFonts w:ascii="Arial" w:hAnsi="Arial" w:cs="Arial"/>
          <w:color w:val="auto"/>
          <w:sz w:val="22"/>
          <w:szCs w:val="22"/>
        </w:rPr>
        <w:t xml:space="preserve">la </w:t>
      </w:r>
      <w:r w:rsidR="00E25DD5" w:rsidRPr="00DC5C23">
        <w:rPr>
          <w:rFonts w:ascii="Arial" w:hAnsi="Arial" w:cs="Arial"/>
          <w:color w:val="auto"/>
          <w:sz w:val="22"/>
          <w:szCs w:val="22"/>
        </w:rPr>
        <w:t xml:space="preserve">vinculación a la </w:t>
      </w:r>
      <w:r w:rsidR="000E21A4" w:rsidRPr="00DC5C23">
        <w:rPr>
          <w:rFonts w:ascii="Arial" w:hAnsi="Arial" w:cs="Arial"/>
          <w:color w:val="auto"/>
          <w:sz w:val="22"/>
          <w:szCs w:val="22"/>
        </w:rPr>
        <w:t xml:space="preserve">Cooperativa de Ahorro y Crédito de Aipe – COOPEAIPE, </w:t>
      </w:r>
      <w:r w:rsidRPr="00DC5C23">
        <w:rPr>
          <w:rFonts w:ascii="Arial" w:hAnsi="Arial" w:cs="Arial"/>
          <w:color w:val="auto"/>
          <w:sz w:val="22"/>
          <w:szCs w:val="22"/>
        </w:rPr>
        <w:t xml:space="preserve">pero que su mora en aportes es demasiado alta. </w:t>
      </w:r>
    </w:p>
    <w:p w14:paraId="15138A2E" w14:textId="73C4409F" w:rsidR="001B0F46" w:rsidRPr="00DC5C23" w:rsidRDefault="001B0F4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>Que, por lo anterior se:</w:t>
      </w:r>
    </w:p>
    <w:p w14:paraId="4500A32B" w14:textId="4902E4A3" w:rsidR="001B6549" w:rsidRPr="00DC5C23" w:rsidRDefault="001B6549" w:rsidP="001B0F46">
      <w:pPr>
        <w:pStyle w:val="Default"/>
        <w:ind w:left="66"/>
        <w:jc w:val="both"/>
        <w:rPr>
          <w:rFonts w:ascii="Arial" w:hAnsi="Arial" w:cs="Arial"/>
          <w:color w:val="auto"/>
          <w:sz w:val="22"/>
          <w:szCs w:val="22"/>
          <w:u w:val="single"/>
        </w:rPr>
      </w:pPr>
    </w:p>
    <w:p w14:paraId="4480719A" w14:textId="0A44A288" w:rsidR="00FC588A" w:rsidRPr="00DC5C23" w:rsidRDefault="00FC588A" w:rsidP="001848A4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DC5C23">
        <w:rPr>
          <w:rFonts w:ascii="Arial" w:hAnsi="Arial" w:cs="Arial"/>
          <w:b/>
          <w:bCs/>
          <w:color w:val="auto"/>
          <w:sz w:val="22"/>
          <w:szCs w:val="22"/>
        </w:rPr>
        <w:t>ACUERDA</w:t>
      </w:r>
    </w:p>
    <w:p w14:paraId="37330820" w14:textId="77777777" w:rsidR="00FC588A" w:rsidRPr="00DC5C23" w:rsidRDefault="00FC588A" w:rsidP="001848A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3BCB7A48" w14:textId="7CCB1C17" w:rsidR="000F5F31" w:rsidRPr="00DC5C23" w:rsidRDefault="000F5F31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 xml:space="preserve">El presente acuerdo se hace teniendo en cuenta las políticas adoptadas </w:t>
      </w:r>
      <w:r w:rsidR="00DE4023" w:rsidRPr="00DC5C23">
        <w:rPr>
          <w:rFonts w:ascii="Arial" w:hAnsi="Arial" w:cs="Arial"/>
          <w:color w:val="auto"/>
          <w:sz w:val="22"/>
          <w:szCs w:val="22"/>
        </w:rPr>
        <w:t>en</w:t>
      </w:r>
      <w:r w:rsidRPr="00DC5C23">
        <w:rPr>
          <w:rFonts w:ascii="Arial" w:hAnsi="Arial" w:cs="Arial"/>
          <w:color w:val="auto"/>
          <w:sz w:val="22"/>
          <w:szCs w:val="22"/>
        </w:rPr>
        <w:t xml:space="preserve"> beneficio a los asociados que no han podido cumplir con el pago de sus </w:t>
      </w:r>
      <w:r w:rsidR="00CC5602" w:rsidRPr="00DC5C23">
        <w:rPr>
          <w:rFonts w:ascii="Arial" w:hAnsi="Arial" w:cs="Arial"/>
          <w:color w:val="auto"/>
          <w:sz w:val="22"/>
          <w:szCs w:val="22"/>
        </w:rPr>
        <w:t>A</w:t>
      </w:r>
      <w:r w:rsidRPr="00DC5C23">
        <w:rPr>
          <w:rFonts w:ascii="Arial" w:hAnsi="Arial" w:cs="Arial"/>
          <w:color w:val="auto"/>
          <w:sz w:val="22"/>
          <w:szCs w:val="22"/>
        </w:rPr>
        <w:t xml:space="preserve">portes, teniendo en cuenta las dificultades </w:t>
      </w:r>
      <w:r w:rsidR="004858B7" w:rsidRPr="00DC5C23">
        <w:rPr>
          <w:rFonts w:ascii="Arial" w:hAnsi="Arial" w:cs="Arial"/>
          <w:color w:val="auto"/>
          <w:sz w:val="22"/>
          <w:szCs w:val="22"/>
        </w:rPr>
        <w:t xml:space="preserve">de </w:t>
      </w:r>
      <w:r w:rsidR="00CC5602" w:rsidRPr="00DC5C23">
        <w:rPr>
          <w:rFonts w:ascii="Arial" w:hAnsi="Arial" w:cs="Arial"/>
          <w:color w:val="auto"/>
          <w:sz w:val="22"/>
          <w:szCs w:val="22"/>
        </w:rPr>
        <w:t xml:space="preserve">alta </w:t>
      </w:r>
      <w:r w:rsidR="004858B7" w:rsidRPr="00DC5C23">
        <w:rPr>
          <w:rFonts w:ascii="Arial" w:hAnsi="Arial" w:cs="Arial"/>
          <w:color w:val="auto"/>
          <w:sz w:val="22"/>
          <w:szCs w:val="22"/>
        </w:rPr>
        <w:t xml:space="preserve">inflación </w:t>
      </w:r>
      <w:r w:rsidR="00CC5602" w:rsidRPr="00DC5C23">
        <w:rPr>
          <w:rFonts w:ascii="Arial" w:hAnsi="Arial" w:cs="Arial"/>
          <w:color w:val="auto"/>
          <w:sz w:val="22"/>
          <w:szCs w:val="22"/>
        </w:rPr>
        <w:t>y dificultad económica de comunidad en general</w:t>
      </w:r>
      <w:r w:rsidRPr="00DC5C23">
        <w:rPr>
          <w:rFonts w:ascii="Arial" w:hAnsi="Arial" w:cs="Arial"/>
          <w:color w:val="auto"/>
          <w:sz w:val="22"/>
          <w:szCs w:val="22"/>
        </w:rPr>
        <w:t>.</w:t>
      </w:r>
    </w:p>
    <w:p w14:paraId="34F991D9" w14:textId="0BE9202E" w:rsidR="001848A4" w:rsidRPr="00DC5C23" w:rsidRDefault="001848A4" w:rsidP="001848A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DD58A5C" w14:textId="26B7B2E0" w:rsidR="00A9666D" w:rsidRPr="00DC5C23" w:rsidRDefault="001F005D" w:rsidP="001F005D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 xml:space="preserve">Los </w:t>
      </w:r>
      <w:r w:rsidR="00A9666D" w:rsidRPr="00DC5C23">
        <w:rPr>
          <w:rFonts w:ascii="Arial" w:hAnsi="Arial" w:cs="Arial"/>
          <w:color w:val="auto"/>
          <w:sz w:val="22"/>
          <w:szCs w:val="22"/>
        </w:rPr>
        <w:t>a</w:t>
      </w:r>
      <w:r w:rsidR="0019128E" w:rsidRPr="00DC5C23">
        <w:rPr>
          <w:rFonts w:ascii="Arial" w:hAnsi="Arial" w:cs="Arial"/>
          <w:color w:val="auto"/>
          <w:sz w:val="22"/>
          <w:szCs w:val="22"/>
        </w:rPr>
        <w:t>sociados</w:t>
      </w:r>
      <w:r w:rsidR="00DC5C23" w:rsidRPr="00DC5C23">
        <w:rPr>
          <w:rFonts w:ascii="Arial" w:hAnsi="Arial" w:cs="Arial"/>
          <w:color w:val="auto"/>
          <w:sz w:val="22"/>
          <w:szCs w:val="22"/>
        </w:rPr>
        <w:t>,</w:t>
      </w:r>
      <w:r w:rsidR="0019128E" w:rsidRPr="00DC5C23">
        <w:rPr>
          <w:rFonts w:ascii="Arial" w:hAnsi="Arial" w:cs="Arial"/>
          <w:color w:val="auto"/>
          <w:sz w:val="22"/>
          <w:szCs w:val="22"/>
        </w:rPr>
        <w:t xml:space="preserve"> </w:t>
      </w:r>
      <w:r w:rsidR="00DC5C23" w:rsidRPr="00DC5C23">
        <w:rPr>
          <w:rFonts w:ascii="Arial" w:hAnsi="Arial" w:cs="Arial"/>
          <w:color w:val="auto"/>
          <w:sz w:val="22"/>
          <w:szCs w:val="22"/>
        </w:rPr>
        <w:t xml:space="preserve">ya sean </w:t>
      </w:r>
      <w:r w:rsidR="00A9666D" w:rsidRPr="00DC5C23">
        <w:rPr>
          <w:rFonts w:ascii="Arial" w:hAnsi="Arial" w:cs="Arial"/>
          <w:color w:val="auto"/>
          <w:sz w:val="22"/>
          <w:szCs w:val="22"/>
        </w:rPr>
        <w:t>p</w:t>
      </w:r>
      <w:r w:rsidR="0019128E" w:rsidRPr="00DC5C23">
        <w:rPr>
          <w:rFonts w:ascii="Arial" w:hAnsi="Arial" w:cs="Arial"/>
          <w:color w:val="auto"/>
          <w:sz w:val="22"/>
          <w:szCs w:val="22"/>
        </w:rPr>
        <w:t>ersona</w:t>
      </w:r>
      <w:r w:rsidR="00DC5C23" w:rsidRPr="00DC5C23">
        <w:rPr>
          <w:rFonts w:ascii="Arial" w:hAnsi="Arial" w:cs="Arial"/>
          <w:color w:val="auto"/>
          <w:sz w:val="22"/>
          <w:szCs w:val="22"/>
        </w:rPr>
        <w:t>s</w:t>
      </w:r>
      <w:r w:rsidR="0019128E" w:rsidRPr="00DC5C23">
        <w:rPr>
          <w:rFonts w:ascii="Arial" w:hAnsi="Arial" w:cs="Arial"/>
          <w:color w:val="auto"/>
          <w:sz w:val="22"/>
          <w:szCs w:val="22"/>
        </w:rPr>
        <w:t xml:space="preserve"> naturales adultas, Infantiles o jurídica</w:t>
      </w:r>
      <w:r w:rsidR="001848A4" w:rsidRPr="00DC5C23">
        <w:rPr>
          <w:rFonts w:ascii="Arial" w:hAnsi="Arial" w:cs="Arial"/>
          <w:color w:val="auto"/>
          <w:sz w:val="22"/>
          <w:szCs w:val="22"/>
        </w:rPr>
        <w:t xml:space="preserve"> que </w:t>
      </w:r>
      <w:r w:rsidR="0019128E" w:rsidRPr="00DC5C23">
        <w:rPr>
          <w:rFonts w:ascii="Arial" w:hAnsi="Arial" w:cs="Arial"/>
          <w:color w:val="auto"/>
          <w:sz w:val="22"/>
          <w:szCs w:val="22"/>
        </w:rPr>
        <w:t xml:space="preserve">se </w:t>
      </w:r>
      <w:r w:rsidR="00DE4023" w:rsidRPr="00DC5C23">
        <w:rPr>
          <w:rFonts w:ascii="Arial" w:hAnsi="Arial" w:cs="Arial"/>
          <w:color w:val="auto"/>
          <w:sz w:val="22"/>
          <w:szCs w:val="22"/>
        </w:rPr>
        <w:t xml:space="preserve">encuentren atrasados </w:t>
      </w:r>
      <w:r w:rsidR="002361D4" w:rsidRPr="00DC5C23">
        <w:rPr>
          <w:rFonts w:ascii="Arial" w:hAnsi="Arial" w:cs="Arial"/>
          <w:color w:val="auto"/>
          <w:sz w:val="22"/>
          <w:szCs w:val="22"/>
        </w:rPr>
        <w:t>con sus aportes de vigencias anteriores, podrán beneficiase</w:t>
      </w:r>
      <w:r w:rsidR="0019128E" w:rsidRPr="00DC5C23">
        <w:rPr>
          <w:rFonts w:ascii="Arial" w:hAnsi="Arial" w:cs="Arial"/>
          <w:color w:val="auto"/>
          <w:sz w:val="22"/>
          <w:szCs w:val="22"/>
        </w:rPr>
        <w:t xml:space="preserve"> con </w:t>
      </w:r>
      <w:r w:rsidR="00850246" w:rsidRPr="00DC5C23">
        <w:rPr>
          <w:rFonts w:ascii="Arial" w:hAnsi="Arial" w:cs="Arial"/>
          <w:color w:val="auto"/>
          <w:sz w:val="22"/>
          <w:szCs w:val="22"/>
        </w:rPr>
        <w:t>un descuento</w:t>
      </w:r>
      <w:r w:rsidR="0019128E" w:rsidRPr="00DC5C23">
        <w:rPr>
          <w:rFonts w:ascii="Arial" w:hAnsi="Arial" w:cs="Arial"/>
          <w:color w:val="auto"/>
          <w:sz w:val="22"/>
          <w:szCs w:val="22"/>
        </w:rPr>
        <w:t xml:space="preserve"> </w:t>
      </w:r>
      <w:r w:rsidR="002361D4" w:rsidRPr="00DC5C23">
        <w:rPr>
          <w:rFonts w:ascii="Arial" w:hAnsi="Arial" w:cs="Arial"/>
          <w:color w:val="auto"/>
          <w:sz w:val="22"/>
          <w:szCs w:val="22"/>
        </w:rPr>
        <w:t>del</w:t>
      </w:r>
      <w:r w:rsidR="0019128E" w:rsidRPr="00DC5C23">
        <w:rPr>
          <w:rFonts w:ascii="Arial" w:hAnsi="Arial" w:cs="Arial"/>
          <w:color w:val="auto"/>
          <w:sz w:val="22"/>
          <w:szCs w:val="22"/>
        </w:rPr>
        <w:t xml:space="preserve"> </w:t>
      </w:r>
      <w:r w:rsidR="00C156A0" w:rsidRPr="00DC5C23">
        <w:rPr>
          <w:rFonts w:ascii="Arial" w:hAnsi="Arial" w:cs="Arial"/>
          <w:color w:val="auto"/>
          <w:sz w:val="22"/>
          <w:szCs w:val="22"/>
        </w:rPr>
        <w:t>ochenta</w:t>
      </w:r>
      <w:r w:rsidR="00B900A0" w:rsidRPr="00DC5C23">
        <w:rPr>
          <w:rFonts w:ascii="Arial" w:hAnsi="Arial" w:cs="Arial"/>
          <w:color w:val="auto"/>
          <w:sz w:val="22"/>
          <w:szCs w:val="22"/>
        </w:rPr>
        <w:t xml:space="preserve"> </w:t>
      </w:r>
      <w:r w:rsidR="0019128E" w:rsidRPr="00DC5C23">
        <w:rPr>
          <w:rFonts w:ascii="Arial" w:hAnsi="Arial" w:cs="Arial"/>
          <w:color w:val="auto"/>
          <w:sz w:val="22"/>
          <w:szCs w:val="22"/>
        </w:rPr>
        <w:t>(</w:t>
      </w:r>
      <w:r w:rsidR="00913CA4" w:rsidRPr="00DC5C23">
        <w:rPr>
          <w:rFonts w:ascii="Arial" w:hAnsi="Arial" w:cs="Arial"/>
          <w:color w:val="auto"/>
          <w:sz w:val="22"/>
          <w:szCs w:val="22"/>
        </w:rPr>
        <w:t>8</w:t>
      </w:r>
      <w:r w:rsidR="0019128E" w:rsidRPr="00DC5C23">
        <w:rPr>
          <w:rFonts w:ascii="Arial" w:hAnsi="Arial" w:cs="Arial"/>
          <w:color w:val="auto"/>
          <w:sz w:val="22"/>
          <w:szCs w:val="22"/>
        </w:rPr>
        <w:t xml:space="preserve">0%) </w:t>
      </w:r>
      <w:r w:rsidR="002361D4" w:rsidRPr="00DC5C23">
        <w:rPr>
          <w:rFonts w:ascii="Arial" w:hAnsi="Arial" w:cs="Arial"/>
          <w:color w:val="auto"/>
          <w:sz w:val="22"/>
          <w:szCs w:val="22"/>
        </w:rPr>
        <w:t xml:space="preserve">de lo adeudado, debiendo quedar al día a la fecha del pago. Este porcentaje aplica con pago máximo hasta el mes de junio de 2025 y un setenta </w:t>
      </w:r>
      <w:r w:rsidR="00C30384" w:rsidRPr="00DC5C23">
        <w:rPr>
          <w:rFonts w:ascii="Arial" w:hAnsi="Arial" w:cs="Arial"/>
          <w:color w:val="auto"/>
          <w:sz w:val="22"/>
          <w:szCs w:val="22"/>
        </w:rPr>
        <w:t>(70%) hasta el mes de julio de 2025.</w:t>
      </w:r>
    </w:p>
    <w:p w14:paraId="6682BD94" w14:textId="77777777" w:rsidR="00A9666D" w:rsidRPr="00DC5C23" w:rsidRDefault="00A9666D" w:rsidP="001F005D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6BABBD9" w14:textId="0A868BED" w:rsidR="00E31E9A" w:rsidRPr="00DC5C23" w:rsidRDefault="00C156A0" w:rsidP="00CF2A1D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 xml:space="preserve">Para beneficiarse de la campaña </w:t>
      </w:r>
      <w:r w:rsidR="00282548" w:rsidRPr="00DC5C23">
        <w:rPr>
          <w:rFonts w:ascii="Arial" w:hAnsi="Arial" w:cs="Arial"/>
          <w:color w:val="auto"/>
          <w:sz w:val="22"/>
          <w:szCs w:val="22"/>
        </w:rPr>
        <w:t xml:space="preserve">el asociado </w:t>
      </w:r>
      <w:r w:rsidRPr="00DC5C23">
        <w:rPr>
          <w:rFonts w:ascii="Arial" w:hAnsi="Arial" w:cs="Arial"/>
          <w:color w:val="auto"/>
          <w:sz w:val="22"/>
          <w:szCs w:val="22"/>
        </w:rPr>
        <w:t>debe realizar actualización de datos en la cooperativa.</w:t>
      </w:r>
    </w:p>
    <w:p w14:paraId="66B2B599" w14:textId="7CE35CCB" w:rsidR="00CF2A1D" w:rsidRPr="00DC5C23" w:rsidRDefault="00CF2A1D" w:rsidP="00CF2A1D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3EEF2066" w14:textId="5B9E5DED" w:rsidR="00E31E9A" w:rsidRPr="00DC5C23" w:rsidRDefault="00E31E9A" w:rsidP="003D6C3F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DC5C23">
        <w:rPr>
          <w:rFonts w:ascii="Arial" w:hAnsi="Arial" w:cs="Arial"/>
          <w:color w:val="auto"/>
          <w:sz w:val="22"/>
          <w:szCs w:val="22"/>
        </w:rPr>
        <w:t>La promoción y publicidad de la campaña será por mensajes de texto, redes sociales, emisoras, entre otros.</w:t>
      </w:r>
    </w:p>
    <w:p w14:paraId="2705C162" w14:textId="6DE50155" w:rsidR="00DE4023" w:rsidRPr="00DC5C23" w:rsidRDefault="00DE4023" w:rsidP="00B900A0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665BE847" w14:textId="0F540D66" w:rsidR="003D6C3F" w:rsidRPr="00DC5C23" w:rsidRDefault="004975BD" w:rsidP="003A0D27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DC5C23">
        <w:rPr>
          <w:rFonts w:ascii="Arial" w:hAnsi="Arial" w:cs="Arial"/>
          <w:b/>
          <w:bCs/>
          <w:sz w:val="22"/>
          <w:szCs w:val="22"/>
        </w:rPr>
        <w:lastRenderedPageBreak/>
        <w:t>PLAZO</w:t>
      </w:r>
      <w:r w:rsidRPr="00DC5C23">
        <w:rPr>
          <w:rFonts w:ascii="Arial" w:hAnsi="Arial" w:cs="Arial"/>
          <w:sz w:val="22"/>
          <w:szCs w:val="22"/>
        </w:rPr>
        <w:t xml:space="preserve"> </w:t>
      </w:r>
      <w:r w:rsidR="003D6C3F" w:rsidRPr="00DC5C23">
        <w:rPr>
          <w:rFonts w:ascii="Arial" w:hAnsi="Arial" w:cs="Arial"/>
          <w:sz w:val="22"/>
          <w:szCs w:val="22"/>
        </w:rPr>
        <w:t xml:space="preserve">La </w:t>
      </w:r>
      <w:r w:rsidR="00051533" w:rsidRPr="00DC5C23">
        <w:rPr>
          <w:rFonts w:ascii="Arial" w:hAnsi="Arial" w:cs="Arial"/>
          <w:sz w:val="22"/>
          <w:szCs w:val="22"/>
        </w:rPr>
        <w:t xml:space="preserve">vigencia de la campaña será desde </w:t>
      </w:r>
      <w:r w:rsidR="002C222C" w:rsidRPr="00DC5C23">
        <w:rPr>
          <w:rFonts w:ascii="Arial" w:hAnsi="Arial" w:cs="Arial"/>
          <w:sz w:val="22"/>
          <w:szCs w:val="22"/>
        </w:rPr>
        <w:t xml:space="preserve">el mes de abril de 2025 </w:t>
      </w:r>
      <w:r w:rsidR="00051533" w:rsidRPr="00DC5C23">
        <w:rPr>
          <w:rFonts w:ascii="Arial" w:hAnsi="Arial" w:cs="Arial"/>
          <w:sz w:val="22"/>
          <w:szCs w:val="22"/>
        </w:rPr>
        <w:t>hasta e</w:t>
      </w:r>
      <w:r w:rsidR="003D6C3F" w:rsidRPr="00DC5C23">
        <w:rPr>
          <w:rFonts w:ascii="Arial" w:hAnsi="Arial" w:cs="Arial"/>
          <w:sz w:val="22"/>
          <w:szCs w:val="22"/>
          <w:lang w:val="es-CO"/>
        </w:rPr>
        <w:t>l 3</w:t>
      </w:r>
      <w:r w:rsidR="00C156A0" w:rsidRPr="00DC5C23">
        <w:rPr>
          <w:rFonts w:ascii="Arial" w:hAnsi="Arial" w:cs="Arial"/>
          <w:sz w:val="22"/>
          <w:szCs w:val="22"/>
          <w:lang w:val="es-CO"/>
        </w:rPr>
        <w:t>1</w:t>
      </w:r>
      <w:r w:rsidR="003D6C3F" w:rsidRPr="00DC5C23">
        <w:rPr>
          <w:rFonts w:ascii="Arial" w:hAnsi="Arial" w:cs="Arial"/>
          <w:sz w:val="22"/>
          <w:szCs w:val="22"/>
          <w:lang w:val="es-CO"/>
        </w:rPr>
        <w:t xml:space="preserve"> de </w:t>
      </w:r>
      <w:r w:rsidR="005E0A0A" w:rsidRPr="00DC5C23">
        <w:rPr>
          <w:rFonts w:ascii="Arial" w:hAnsi="Arial" w:cs="Arial"/>
          <w:sz w:val="22"/>
          <w:szCs w:val="22"/>
          <w:lang w:val="es-CO"/>
        </w:rPr>
        <w:t>julio</w:t>
      </w:r>
      <w:r w:rsidRPr="00DC5C23">
        <w:rPr>
          <w:rFonts w:ascii="Arial" w:hAnsi="Arial" w:cs="Arial"/>
          <w:sz w:val="22"/>
          <w:szCs w:val="22"/>
          <w:lang w:val="es-CO"/>
        </w:rPr>
        <w:t xml:space="preserve"> de 202</w:t>
      </w:r>
      <w:r w:rsidR="000E2E7D" w:rsidRPr="00DC5C23">
        <w:rPr>
          <w:rFonts w:ascii="Arial" w:hAnsi="Arial" w:cs="Arial"/>
          <w:sz w:val="22"/>
          <w:szCs w:val="22"/>
          <w:lang w:val="es-CO"/>
        </w:rPr>
        <w:t>5</w:t>
      </w:r>
      <w:r w:rsidR="00410A97" w:rsidRPr="00DC5C23">
        <w:rPr>
          <w:rFonts w:ascii="Arial" w:hAnsi="Arial" w:cs="Arial"/>
          <w:sz w:val="22"/>
          <w:szCs w:val="22"/>
          <w:lang w:val="es-CO"/>
        </w:rPr>
        <w:t>.</w:t>
      </w:r>
    </w:p>
    <w:p w14:paraId="63AE8F14" w14:textId="77777777" w:rsidR="003A0D27" w:rsidRPr="00DC5C23" w:rsidRDefault="003A0D27" w:rsidP="003A0D27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43DF0159" w14:textId="2D7BBA32" w:rsidR="001848A4" w:rsidRPr="00DC5C23" w:rsidRDefault="001B0F46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DC5C23">
        <w:rPr>
          <w:rFonts w:ascii="Arial" w:hAnsi="Arial" w:cs="Arial"/>
          <w:b/>
          <w:sz w:val="22"/>
          <w:szCs w:val="22"/>
        </w:rPr>
        <w:t>MODIFICACIONES:</w:t>
      </w:r>
      <w:r w:rsidRPr="00DC5C23">
        <w:rPr>
          <w:rFonts w:ascii="Arial" w:hAnsi="Arial" w:cs="Arial"/>
          <w:sz w:val="22"/>
          <w:szCs w:val="22"/>
        </w:rPr>
        <w:t xml:space="preserve"> </w:t>
      </w:r>
      <w:r w:rsidR="001848A4" w:rsidRPr="00DC5C23">
        <w:rPr>
          <w:rFonts w:ascii="Arial" w:hAnsi="Arial" w:cs="Arial"/>
          <w:sz w:val="22"/>
          <w:szCs w:val="22"/>
        </w:rPr>
        <w:t>Cuando se presente un evento de fuerza mayor o caso fortuito, COOPEAIPE, de forma unilateral, podrá modificar en cualquier tiempo, total o parcialmente, los términos y condiciones del presente reglamento.</w:t>
      </w:r>
    </w:p>
    <w:p w14:paraId="2E805841" w14:textId="4A603E52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18A9AB60" w14:textId="4ADE731B" w:rsidR="001848A4" w:rsidRPr="00DC5C23" w:rsidRDefault="001848A4" w:rsidP="001B0F46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DC5C23">
        <w:rPr>
          <w:rFonts w:ascii="Arial" w:hAnsi="Arial" w:cs="Arial"/>
          <w:b/>
          <w:bCs/>
          <w:sz w:val="22"/>
          <w:szCs w:val="22"/>
        </w:rPr>
        <w:t>APLICACIÓN DE NORMAS SUPERIORES</w:t>
      </w:r>
      <w:r w:rsidRPr="00DC5C23">
        <w:rPr>
          <w:rFonts w:ascii="Arial" w:hAnsi="Arial" w:cs="Arial"/>
          <w:sz w:val="22"/>
          <w:szCs w:val="22"/>
        </w:rPr>
        <w:t xml:space="preserve"> Los casos no previstos en este </w:t>
      </w:r>
      <w:r w:rsidR="00B900A0" w:rsidRPr="00DC5C23">
        <w:rPr>
          <w:rFonts w:ascii="Arial" w:hAnsi="Arial" w:cs="Arial"/>
          <w:sz w:val="22"/>
          <w:szCs w:val="22"/>
        </w:rPr>
        <w:t xml:space="preserve">acuerdo </w:t>
      </w:r>
      <w:r w:rsidRPr="00DC5C23">
        <w:rPr>
          <w:rFonts w:ascii="Arial" w:hAnsi="Arial" w:cs="Arial"/>
          <w:sz w:val="22"/>
          <w:szCs w:val="22"/>
        </w:rPr>
        <w:t>y que no hayan sido desarrollados mediante reglamentaciones internas, se resolverán conforme a la Ley o Decretos especiales y concordantes sobre la materia, las normas emanadas de la Supersolidaria o el Organismo competente.</w:t>
      </w:r>
    </w:p>
    <w:p w14:paraId="40204B74" w14:textId="77777777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31FB8938" w14:textId="703C0CB1" w:rsidR="001848A4" w:rsidRPr="00DC5C23" w:rsidRDefault="001848A4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DC5C23">
        <w:rPr>
          <w:rFonts w:ascii="Arial" w:hAnsi="Arial" w:cs="Arial"/>
          <w:b/>
          <w:bCs/>
          <w:sz w:val="22"/>
          <w:szCs w:val="22"/>
        </w:rPr>
        <w:t>MATERIAS NO REGULADAS</w:t>
      </w:r>
      <w:r w:rsidRPr="00DC5C23">
        <w:rPr>
          <w:rFonts w:ascii="Arial" w:hAnsi="Arial" w:cs="Arial"/>
          <w:sz w:val="22"/>
          <w:szCs w:val="22"/>
        </w:rPr>
        <w:t xml:space="preserve">: las materias y situaciones no reguladas en el presente </w:t>
      </w:r>
      <w:r w:rsidR="001B0F46" w:rsidRPr="00DC5C23">
        <w:rPr>
          <w:rFonts w:ascii="Arial" w:hAnsi="Arial" w:cs="Arial"/>
          <w:sz w:val="22"/>
          <w:szCs w:val="22"/>
        </w:rPr>
        <w:t>acuerdo</w:t>
      </w:r>
      <w:r w:rsidRPr="00DC5C23">
        <w:rPr>
          <w:rFonts w:ascii="Arial" w:hAnsi="Arial" w:cs="Arial"/>
          <w:sz w:val="22"/>
          <w:szCs w:val="22"/>
        </w:rPr>
        <w:t>, así como las dudas de interpretación, serán resueltas por el Consejo de Administración de COOPEAIPE</w:t>
      </w:r>
      <w:r w:rsidR="001B0F46" w:rsidRPr="00DC5C23">
        <w:rPr>
          <w:rFonts w:ascii="Arial" w:hAnsi="Arial" w:cs="Arial"/>
          <w:sz w:val="22"/>
          <w:szCs w:val="22"/>
        </w:rPr>
        <w:t>.</w:t>
      </w:r>
    </w:p>
    <w:p w14:paraId="19CBE849" w14:textId="77777777" w:rsidR="001848A4" w:rsidRPr="00DC5C23" w:rsidRDefault="001848A4" w:rsidP="001848A4">
      <w:pPr>
        <w:pStyle w:val="Prrafodelista"/>
        <w:spacing w:after="0" w:line="240" w:lineRule="auto"/>
        <w:rPr>
          <w:rFonts w:ascii="Arial" w:hAnsi="Arial" w:cs="Arial"/>
        </w:rPr>
      </w:pPr>
    </w:p>
    <w:p w14:paraId="3E9B022D" w14:textId="2E08F5E6" w:rsidR="001848A4" w:rsidRPr="00DC5C23" w:rsidRDefault="001B0F46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DC5C23">
        <w:rPr>
          <w:rFonts w:ascii="Arial" w:hAnsi="Arial" w:cs="Arial"/>
          <w:b/>
          <w:sz w:val="22"/>
          <w:szCs w:val="22"/>
        </w:rPr>
        <w:t>VIGENCIA:</w:t>
      </w:r>
      <w:r w:rsidR="001848A4" w:rsidRPr="00DC5C23">
        <w:rPr>
          <w:rFonts w:ascii="Arial" w:hAnsi="Arial" w:cs="Arial"/>
          <w:sz w:val="22"/>
          <w:szCs w:val="22"/>
        </w:rPr>
        <w:t xml:space="preserve"> el presente </w:t>
      </w:r>
      <w:r w:rsidR="002449F4" w:rsidRPr="00DC5C23">
        <w:rPr>
          <w:rFonts w:ascii="Arial" w:hAnsi="Arial" w:cs="Arial"/>
          <w:sz w:val="22"/>
          <w:szCs w:val="22"/>
        </w:rPr>
        <w:t>acuerdo</w:t>
      </w:r>
      <w:r w:rsidR="001848A4" w:rsidRPr="00DC5C23">
        <w:rPr>
          <w:rFonts w:ascii="Arial" w:hAnsi="Arial" w:cs="Arial"/>
          <w:sz w:val="22"/>
          <w:szCs w:val="22"/>
        </w:rPr>
        <w:t xml:space="preserve"> rige a partir del</w:t>
      </w:r>
      <w:r w:rsidR="009A0927">
        <w:rPr>
          <w:rFonts w:ascii="Arial" w:hAnsi="Arial" w:cs="Arial"/>
          <w:sz w:val="22"/>
          <w:szCs w:val="22"/>
        </w:rPr>
        <w:t xml:space="preserve"> mes de abril de 2025</w:t>
      </w:r>
      <w:r w:rsidR="001848A4" w:rsidRPr="00DC5C23">
        <w:rPr>
          <w:rFonts w:ascii="Arial" w:hAnsi="Arial" w:cs="Arial"/>
          <w:sz w:val="22"/>
          <w:szCs w:val="22"/>
        </w:rPr>
        <w:t>, por parte del Consejo de Administración y deroga todas las normas anteriores sobre la materia.</w:t>
      </w:r>
    </w:p>
    <w:p w14:paraId="5BAF4107" w14:textId="77777777" w:rsidR="001848A4" w:rsidRPr="00DC5C23" w:rsidRDefault="001848A4" w:rsidP="001848A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D5E8AB9" w14:textId="77777777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DC5C23">
        <w:rPr>
          <w:rFonts w:ascii="Arial" w:hAnsi="Arial" w:cs="Arial"/>
        </w:rPr>
        <w:t>Comuníquese y cúmplase</w:t>
      </w:r>
    </w:p>
    <w:p w14:paraId="5EFCCB99" w14:textId="77777777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bookmarkStart w:id="1" w:name="_GoBack"/>
      <w:bookmarkEnd w:id="1"/>
    </w:p>
    <w:p w14:paraId="231B981B" w14:textId="5AADED06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DC5C23">
        <w:rPr>
          <w:rFonts w:ascii="Arial" w:hAnsi="Arial" w:cs="Arial"/>
        </w:rPr>
        <w:t xml:space="preserve">En constancia firman, en Aipe, Huila a los </w:t>
      </w:r>
      <w:r w:rsidR="00CB1597" w:rsidRPr="00DC5C23">
        <w:rPr>
          <w:rFonts w:ascii="Arial" w:hAnsi="Arial" w:cs="Arial"/>
        </w:rPr>
        <w:t>21</w:t>
      </w:r>
      <w:r w:rsidRPr="00DC5C23">
        <w:rPr>
          <w:rFonts w:ascii="Arial" w:hAnsi="Arial" w:cs="Arial"/>
        </w:rPr>
        <w:t xml:space="preserve"> días del mes de </w:t>
      </w:r>
      <w:r w:rsidR="00CB1597" w:rsidRPr="00DC5C23">
        <w:rPr>
          <w:rFonts w:ascii="Arial" w:hAnsi="Arial" w:cs="Arial"/>
        </w:rPr>
        <w:t xml:space="preserve">marzo </w:t>
      </w:r>
      <w:r w:rsidRPr="00DC5C23">
        <w:rPr>
          <w:rFonts w:ascii="Arial" w:hAnsi="Arial" w:cs="Arial"/>
        </w:rPr>
        <w:t xml:space="preserve">del año </w:t>
      </w:r>
      <w:r w:rsidR="00CB1597" w:rsidRPr="00DC5C23">
        <w:rPr>
          <w:rFonts w:ascii="Arial" w:hAnsi="Arial" w:cs="Arial"/>
        </w:rPr>
        <w:t>2025</w:t>
      </w:r>
      <w:r w:rsidRPr="00DC5C23">
        <w:rPr>
          <w:rFonts w:ascii="Arial" w:hAnsi="Arial" w:cs="Arial"/>
        </w:rPr>
        <w:t>.</w:t>
      </w:r>
    </w:p>
    <w:p w14:paraId="74A71062" w14:textId="77777777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482C71DE" w14:textId="77777777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6C192BA3" w14:textId="303A207D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40FD272A" w14:textId="77777777" w:rsidR="002C222C" w:rsidRPr="00DC5C23" w:rsidRDefault="002C222C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2C0EF643" w14:textId="68FFBBB1" w:rsidR="00C26AC8" w:rsidRPr="00DC5C23" w:rsidRDefault="00C26AC8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35D06445" w14:textId="101A2B20" w:rsidR="00C26AC8" w:rsidRPr="00DC5C23" w:rsidRDefault="00C26AC8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56F52033" w14:textId="07645328" w:rsidR="002149E9" w:rsidRPr="00DC5C23" w:rsidRDefault="005E0A0A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</w:rPr>
      </w:pPr>
      <w:r w:rsidRPr="00DC5C23">
        <w:rPr>
          <w:rFonts w:ascii="Arial" w:hAnsi="Arial" w:cs="Arial"/>
          <w:b/>
          <w:bCs/>
        </w:rPr>
        <w:t>JOSE IVAN CELIS TOVAR</w:t>
      </w:r>
      <w:r w:rsidRPr="00DC5C23">
        <w:rPr>
          <w:rFonts w:ascii="Arial" w:hAnsi="Arial" w:cs="Arial"/>
          <w:b/>
          <w:bCs/>
        </w:rPr>
        <w:tab/>
      </w:r>
      <w:r w:rsidRPr="00DC5C23">
        <w:rPr>
          <w:rFonts w:ascii="Arial" w:hAnsi="Arial" w:cs="Arial"/>
          <w:b/>
          <w:bCs/>
        </w:rPr>
        <w:tab/>
      </w:r>
      <w:r w:rsidRPr="00DC5C23">
        <w:rPr>
          <w:rFonts w:ascii="Arial" w:hAnsi="Arial" w:cs="Arial"/>
          <w:b/>
          <w:bCs/>
        </w:rPr>
        <w:tab/>
      </w:r>
      <w:r w:rsidR="002C222C" w:rsidRPr="00DC5C23">
        <w:rPr>
          <w:rFonts w:ascii="Arial" w:hAnsi="Arial" w:cs="Arial"/>
          <w:b/>
          <w:bCs/>
        </w:rPr>
        <w:tab/>
      </w:r>
      <w:r w:rsidRPr="00DC5C23">
        <w:rPr>
          <w:rFonts w:ascii="Arial" w:hAnsi="Arial" w:cs="Arial"/>
          <w:b/>
          <w:bCs/>
        </w:rPr>
        <w:t>CENELI</w:t>
      </w:r>
      <w:r w:rsidR="00CB1597" w:rsidRPr="00DC5C23">
        <w:rPr>
          <w:rFonts w:ascii="Arial" w:hAnsi="Arial" w:cs="Arial"/>
          <w:b/>
          <w:bCs/>
        </w:rPr>
        <w:t>A</w:t>
      </w:r>
      <w:r w:rsidRPr="00DC5C23">
        <w:rPr>
          <w:rFonts w:ascii="Arial" w:hAnsi="Arial" w:cs="Arial"/>
          <w:b/>
          <w:bCs/>
        </w:rPr>
        <w:t xml:space="preserve"> LEON QUIROGA</w:t>
      </w:r>
    </w:p>
    <w:p w14:paraId="0A82CECE" w14:textId="3C797D0F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DC5C23">
        <w:rPr>
          <w:rFonts w:ascii="Arial" w:hAnsi="Arial" w:cs="Arial"/>
        </w:rPr>
        <w:t>Presidente del Consejo</w:t>
      </w:r>
      <w:r w:rsidRPr="00DC5C23">
        <w:rPr>
          <w:rFonts w:ascii="Arial" w:hAnsi="Arial" w:cs="Arial"/>
        </w:rPr>
        <w:tab/>
      </w:r>
      <w:r w:rsidRPr="00DC5C23">
        <w:rPr>
          <w:rFonts w:ascii="Arial" w:hAnsi="Arial" w:cs="Arial"/>
        </w:rPr>
        <w:tab/>
      </w:r>
      <w:r w:rsidRPr="00DC5C23">
        <w:rPr>
          <w:rFonts w:ascii="Arial" w:hAnsi="Arial" w:cs="Arial"/>
        </w:rPr>
        <w:tab/>
      </w:r>
      <w:r w:rsidRPr="00DC5C23">
        <w:rPr>
          <w:rFonts w:ascii="Arial" w:hAnsi="Arial" w:cs="Arial"/>
        </w:rPr>
        <w:tab/>
      </w:r>
      <w:r w:rsidR="001B0F46" w:rsidRPr="00DC5C23">
        <w:rPr>
          <w:rFonts w:ascii="Arial" w:hAnsi="Arial" w:cs="Arial"/>
        </w:rPr>
        <w:t>Secretaria</w:t>
      </w:r>
      <w:r w:rsidRPr="00DC5C23">
        <w:rPr>
          <w:rFonts w:ascii="Arial" w:hAnsi="Arial" w:cs="Arial"/>
        </w:rPr>
        <w:t xml:space="preserve"> del Consejo</w:t>
      </w:r>
    </w:p>
    <w:p w14:paraId="57445D72" w14:textId="0AB1B74F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5ED1FF54" w14:textId="77777777" w:rsidR="001848A4" w:rsidRPr="00DC5C23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5A357D7B" w14:textId="5838C55A" w:rsidR="002C222C" w:rsidRPr="002C222C" w:rsidRDefault="002C222C" w:rsidP="00DC5C2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</w:rPr>
      </w:pPr>
      <w:r w:rsidRPr="00DC5C23">
        <w:rPr>
          <w:rFonts w:ascii="Arial" w:eastAsia="Times New Roman" w:hAnsi="Arial" w:cs="Arial"/>
          <w:bCs/>
        </w:rPr>
        <w:t xml:space="preserve">El presente acuerdo fue socializado y aprobado por el Consejo de Administración, en ejercicio de sus facultades legales, estatutarias y reglamentarias, durante la reunión celebrada el 21 de marzo de 2025, tal como consta en el acta ordinaria número 07 de </w:t>
      </w:r>
      <w:r w:rsidR="00DC5C23" w:rsidRPr="00DC5C23">
        <w:rPr>
          <w:rFonts w:ascii="Arial" w:eastAsia="Times New Roman" w:hAnsi="Arial" w:cs="Arial"/>
          <w:bCs/>
        </w:rPr>
        <w:t>2025.</w:t>
      </w:r>
    </w:p>
    <w:p w14:paraId="43F349BE" w14:textId="77777777" w:rsidR="002C222C" w:rsidRPr="00DC5C23" w:rsidRDefault="002C222C" w:rsidP="001848A4">
      <w:pPr>
        <w:pStyle w:val="Default"/>
        <w:jc w:val="both"/>
        <w:rPr>
          <w:rFonts w:ascii="Arial" w:hAnsi="Arial" w:cs="Arial"/>
          <w:color w:val="auto"/>
          <w:sz w:val="22"/>
          <w:szCs w:val="22"/>
          <w:lang w:val="es-CO"/>
        </w:rPr>
      </w:pPr>
    </w:p>
    <w:sectPr w:rsidR="002C222C" w:rsidRPr="00DC5C23" w:rsidSect="00DF77CE">
      <w:headerReference w:type="default" r:id="rId9"/>
      <w:footerReference w:type="default" r:id="rId10"/>
      <w:headerReference w:type="first" r:id="rId11"/>
      <w:pgSz w:w="12240" w:h="15840" w:code="1"/>
      <w:pgMar w:top="567" w:right="1440" w:bottom="567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E99436" w14:textId="77777777" w:rsidR="004B15B4" w:rsidRDefault="004B15B4" w:rsidP="00103FF5">
      <w:pPr>
        <w:spacing w:after="0" w:line="240" w:lineRule="auto"/>
      </w:pPr>
      <w:r>
        <w:separator/>
      </w:r>
    </w:p>
  </w:endnote>
  <w:endnote w:type="continuationSeparator" w:id="0">
    <w:p w14:paraId="079961A5" w14:textId="77777777" w:rsidR="004B15B4" w:rsidRDefault="004B15B4" w:rsidP="0010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DC5E9A" w14:textId="77777777" w:rsidR="00A411BE" w:rsidRPr="00075C8A" w:rsidRDefault="00A411BE" w:rsidP="00103FF5">
    <w:pPr>
      <w:pStyle w:val="Piedepgina1"/>
      <w:jc w:val="center"/>
      <w:rPr>
        <w:rFonts w:ascii="Arial" w:hAnsi="Arial" w:cs="Arial"/>
        <w:color w:val="BFBFBF" w:themeColor="background1" w:themeShade="BF"/>
        <w:sz w:val="14"/>
        <w:szCs w:val="14"/>
      </w:rPr>
    </w:pPr>
    <w:bookmarkStart w:id="4" w:name="_Hlk54964190"/>
    <w:r w:rsidRPr="00075C8A">
      <w:rPr>
        <w:rFonts w:ascii="Arial" w:hAnsi="Arial" w:cs="Arial"/>
        <w:bCs/>
        <w:color w:val="BFBFBF" w:themeColor="background1" w:themeShade="BF"/>
        <w:sz w:val="14"/>
        <w:szCs w:val="14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17060F" w14:textId="77777777" w:rsidR="004B15B4" w:rsidRDefault="004B15B4" w:rsidP="00103FF5">
      <w:pPr>
        <w:spacing w:after="0" w:line="240" w:lineRule="auto"/>
      </w:pPr>
      <w:r>
        <w:separator/>
      </w:r>
    </w:p>
  </w:footnote>
  <w:footnote w:type="continuationSeparator" w:id="0">
    <w:p w14:paraId="2E44C525" w14:textId="77777777" w:rsidR="004B15B4" w:rsidRDefault="004B15B4" w:rsidP="0010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Ind w:w="108" w:type="dxa"/>
      <w:tblLook w:val="04A0" w:firstRow="1" w:lastRow="0" w:firstColumn="1" w:lastColumn="0" w:noHBand="0" w:noVBand="1"/>
    </w:tblPr>
    <w:tblGrid>
      <w:gridCol w:w="2083"/>
      <w:gridCol w:w="837"/>
      <w:gridCol w:w="1048"/>
      <w:gridCol w:w="877"/>
      <w:gridCol w:w="318"/>
      <w:gridCol w:w="917"/>
      <w:gridCol w:w="1117"/>
      <w:gridCol w:w="797"/>
      <w:gridCol w:w="1582"/>
    </w:tblGrid>
    <w:tr w:rsidR="00A411BE" w:rsidRPr="00075C8A" w14:paraId="54876214" w14:textId="77777777" w:rsidTr="00E24BAA">
      <w:trPr>
        <w:trHeight w:val="135"/>
      </w:trPr>
      <w:tc>
        <w:tcPr>
          <w:tcW w:w="1088" w:type="pct"/>
          <w:vMerge w:val="restart"/>
          <w:noWrap/>
          <w:vAlign w:val="center"/>
          <w:hideMark/>
        </w:tcPr>
        <w:p w14:paraId="0F7A179C" w14:textId="77777777" w:rsidR="00A411BE" w:rsidRPr="00075C8A" w:rsidRDefault="00A411BE" w:rsidP="0066746F">
          <w:pPr>
            <w:pStyle w:val="Encabezado"/>
            <w:tabs>
              <w:tab w:val="clear" w:pos="8838"/>
              <w:tab w:val="right" w:pos="1888"/>
            </w:tabs>
            <w:rPr>
              <w:rFonts w:ascii="Arial" w:eastAsiaTheme="minorHAnsi" w:hAnsi="Arial" w:cs="Arial"/>
              <w:sz w:val="14"/>
              <w:szCs w:val="14"/>
              <w:lang w:eastAsia="en-US"/>
            </w:rPr>
          </w:pPr>
          <w:bookmarkStart w:id="2" w:name="_Hlk9596007"/>
          <w:bookmarkStart w:id="3" w:name="_Hlk54964086"/>
          <w:r w:rsidRPr="00075C8A">
            <w:rPr>
              <w:rFonts w:ascii="Arial" w:hAnsi="Arial" w:cs="Arial"/>
              <w:noProof/>
              <w:sz w:val="14"/>
              <w:szCs w:val="14"/>
              <w:lang w:val="en-US"/>
            </w:rPr>
            <w:drawing>
              <wp:anchor distT="0" distB="0" distL="114300" distR="114300" simplePos="0" relativeHeight="251658240" behindDoc="0" locked="0" layoutInCell="1" allowOverlap="1" wp14:anchorId="425E477E" wp14:editId="21BAB264">
                <wp:simplePos x="0" y="0"/>
                <wp:positionH relativeFrom="column">
                  <wp:posOffset>29210</wp:posOffset>
                </wp:positionH>
                <wp:positionV relativeFrom="paragraph">
                  <wp:posOffset>27940</wp:posOffset>
                </wp:positionV>
                <wp:extent cx="1109980" cy="294005"/>
                <wp:effectExtent l="0" t="0" r="0" b="0"/>
                <wp:wrapSquare wrapText="bothSides"/>
                <wp:docPr id="35" name="Imagen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294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83" w:type="pct"/>
          <w:gridSpan w:val="2"/>
          <w:noWrap/>
          <w:vAlign w:val="center"/>
          <w:hideMark/>
        </w:tcPr>
        <w:p w14:paraId="59E8628F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  <w:t>PROCESO</w:t>
          </w:r>
        </w:p>
      </w:tc>
      <w:tc>
        <w:tcPr>
          <w:tcW w:w="2929" w:type="pct"/>
          <w:gridSpan w:val="6"/>
          <w:vAlign w:val="center"/>
          <w:hideMark/>
        </w:tcPr>
        <w:p w14:paraId="4319EC34" w14:textId="77777777" w:rsidR="00A411BE" w:rsidRPr="00075C8A" w:rsidRDefault="00FC588A" w:rsidP="0066746F">
          <w:pPr>
            <w:pStyle w:val="Encabezado"/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  <w:t xml:space="preserve">GESTIÓN DE </w:t>
          </w:r>
          <w:r w:rsidR="00D86B45" w:rsidRPr="00075C8A">
            <w:rPr>
              <w:rFonts w:ascii="Arial" w:eastAsiaTheme="minorHAnsi" w:hAnsi="Arial" w:cs="Arial"/>
              <w:b/>
              <w:bCs/>
              <w:sz w:val="14"/>
              <w:szCs w:val="14"/>
              <w:lang w:eastAsia="en-US"/>
            </w:rPr>
            <w:t>ASOCIADO</w:t>
          </w:r>
        </w:p>
      </w:tc>
    </w:tr>
    <w:tr w:rsidR="00A411BE" w:rsidRPr="00075C8A" w14:paraId="0EF4A903" w14:textId="77777777" w:rsidTr="0066746F">
      <w:trPr>
        <w:trHeight w:val="77"/>
      </w:trPr>
      <w:tc>
        <w:tcPr>
          <w:tcW w:w="1088" w:type="pct"/>
          <w:vMerge/>
          <w:vAlign w:val="center"/>
          <w:hideMark/>
        </w:tcPr>
        <w:p w14:paraId="68CA7547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sz w:val="14"/>
              <w:szCs w:val="14"/>
              <w:lang w:eastAsia="en-US"/>
            </w:rPr>
          </w:pPr>
        </w:p>
      </w:tc>
      <w:tc>
        <w:tcPr>
          <w:tcW w:w="983" w:type="pct"/>
          <w:gridSpan w:val="2"/>
          <w:noWrap/>
          <w:vAlign w:val="center"/>
          <w:hideMark/>
        </w:tcPr>
        <w:p w14:paraId="3A0200BB" w14:textId="77777777" w:rsidR="00A411BE" w:rsidRPr="00075C8A" w:rsidRDefault="003158F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POLÍTICA</w:t>
          </w:r>
        </w:p>
      </w:tc>
      <w:tc>
        <w:tcPr>
          <w:tcW w:w="2929" w:type="pct"/>
          <w:gridSpan w:val="6"/>
          <w:vAlign w:val="center"/>
          <w:hideMark/>
        </w:tcPr>
        <w:p w14:paraId="79E2DAE6" w14:textId="77777777" w:rsidR="00A411BE" w:rsidRPr="00075C8A" w:rsidRDefault="00D86B45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hAnsi="Arial" w:cs="Arial"/>
              <w:b/>
              <w:bCs/>
              <w:sz w:val="14"/>
              <w:szCs w:val="14"/>
            </w:rPr>
            <w:t>AMNISTÍA PARA LOS ASOCIADOS QUE SE ENCUENTRAN EN MORA EN LA CUOTA MENSUAL DE LOS APORTES</w:t>
          </w:r>
        </w:p>
      </w:tc>
    </w:tr>
    <w:tr w:rsidR="00A411BE" w:rsidRPr="00075C8A" w14:paraId="512A63D2" w14:textId="77777777" w:rsidTr="0066746F">
      <w:trPr>
        <w:trHeight w:val="20"/>
      </w:trPr>
      <w:tc>
        <w:tcPr>
          <w:tcW w:w="1088" w:type="pct"/>
          <w:vMerge/>
          <w:vAlign w:val="center"/>
          <w:hideMark/>
        </w:tcPr>
        <w:p w14:paraId="5B048A84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sz w:val="14"/>
              <w:szCs w:val="14"/>
              <w:lang w:eastAsia="en-US"/>
            </w:rPr>
          </w:pPr>
        </w:p>
      </w:tc>
      <w:tc>
        <w:tcPr>
          <w:tcW w:w="437" w:type="pct"/>
          <w:noWrap/>
          <w:vAlign w:val="center"/>
          <w:hideMark/>
        </w:tcPr>
        <w:p w14:paraId="5842CD28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Código</w:t>
          </w:r>
        </w:p>
      </w:tc>
      <w:tc>
        <w:tcPr>
          <w:tcW w:w="547" w:type="pct"/>
          <w:noWrap/>
          <w:vAlign w:val="center"/>
          <w:hideMark/>
        </w:tcPr>
        <w:p w14:paraId="15C56441" w14:textId="136385A4" w:rsidR="00A411BE" w:rsidRPr="00075C8A" w:rsidRDefault="00266429" w:rsidP="00E24BAA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AS-</w:t>
          </w:r>
          <w:r w:rsidR="00E24BAA"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RG</w:t>
          </w:r>
          <w:r w:rsidR="00FC588A"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-</w:t>
          </w:r>
          <w:r w:rsidR="00E24BAA"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4</w:t>
          </w:r>
        </w:p>
      </w:tc>
      <w:tc>
        <w:tcPr>
          <w:tcW w:w="458" w:type="pct"/>
          <w:noWrap/>
          <w:vAlign w:val="center"/>
          <w:hideMark/>
        </w:tcPr>
        <w:p w14:paraId="50A3DA98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Versión</w:t>
          </w:r>
        </w:p>
      </w:tc>
      <w:tc>
        <w:tcPr>
          <w:tcW w:w="166" w:type="pct"/>
          <w:noWrap/>
          <w:vAlign w:val="center"/>
          <w:hideMark/>
        </w:tcPr>
        <w:p w14:paraId="3905CFE9" w14:textId="78C3453A" w:rsidR="00A411BE" w:rsidRPr="00075C8A" w:rsidRDefault="000E2E7D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3</w:t>
          </w:r>
        </w:p>
      </w:tc>
      <w:tc>
        <w:tcPr>
          <w:tcW w:w="479" w:type="pct"/>
          <w:noWrap/>
          <w:vAlign w:val="center"/>
          <w:hideMark/>
        </w:tcPr>
        <w:p w14:paraId="2F05FD8E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Emisión</w:t>
          </w:r>
        </w:p>
      </w:tc>
      <w:tc>
        <w:tcPr>
          <w:tcW w:w="583" w:type="pct"/>
          <w:noWrap/>
          <w:vAlign w:val="center"/>
          <w:hideMark/>
        </w:tcPr>
        <w:p w14:paraId="13DCF73F" w14:textId="5B7E098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</w:p>
      </w:tc>
      <w:tc>
        <w:tcPr>
          <w:tcW w:w="416" w:type="pct"/>
          <w:noWrap/>
          <w:vAlign w:val="center"/>
          <w:hideMark/>
        </w:tcPr>
        <w:p w14:paraId="1F05EA61" w14:textId="77777777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>pagina</w:t>
          </w:r>
        </w:p>
      </w:tc>
      <w:tc>
        <w:tcPr>
          <w:tcW w:w="827" w:type="pct"/>
          <w:noWrap/>
          <w:vAlign w:val="center"/>
          <w:hideMark/>
        </w:tcPr>
        <w:p w14:paraId="40FD5172" w14:textId="3477D19F" w:rsidR="00A411BE" w:rsidRPr="00075C8A" w:rsidRDefault="00A411BE" w:rsidP="0066746F">
          <w:pPr>
            <w:pStyle w:val="Encabezado"/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</w:pPr>
          <w:r w:rsidRPr="00075C8A">
            <w:rPr>
              <w:rFonts w:ascii="Arial" w:hAnsi="Arial" w:cs="Arial"/>
              <w:sz w:val="14"/>
              <w:szCs w:val="14"/>
            </w:rPr>
            <w:fldChar w:fldCharType="begin"/>
          </w:r>
          <w:r w:rsidRPr="00075C8A">
            <w:rPr>
              <w:rFonts w:ascii="Arial" w:eastAsiaTheme="minorHAnsi" w:hAnsi="Arial" w:cs="Arial"/>
              <w:b/>
              <w:sz w:val="14"/>
              <w:szCs w:val="14"/>
              <w:lang w:val="pt-BR" w:eastAsia="en-US"/>
            </w:rPr>
            <w:instrText xml:space="preserve"> PAGE  \* MERGEFORMAT </w:instrText>
          </w:r>
          <w:r w:rsidRPr="00075C8A">
            <w:rPr>
              <w:rFonts w:ascii="Arial" w:hAnsi="Arial" w:cs="Arial"/>
              <w:sz w:val="14"/>
              <w:szCs w:val="14"/>
            </w:rPr>
            <w:fldChar w:fldCharType="separate"/>
          </w:r>
          <w:r w:rsidR="009A0927" w:rsidRPr="009A0927">
            <w:rPr>
              <w:rFonts w:ascii="Arial" w:eastAsiaTheme="minorHAnsi" w:hAnsi="Arial" w:cs="Arial"/>
              <w:b/>
              <w:noProof/>
              <w:sz w:val="14"/>
              <w:szCs w:val="14"/>
              <w:lang w:eastAsia="en-US"/>
            </w:rPr>
            <w:t>2</w:t>
          </w:r>
          <w:r w:rsidRPr="00075C8A">
            <w:rPr>
              <w:rFonts w:ascii="Arial" w:hAnsi="Arial" w:cs="Arial"/>
              <w:sz w:val="14"/>
              <w:szCs w:val="14"/>
            </w:rPr>
            <w:fldChar w:fldCharType="end"/>
          </w: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t xml:space="preserve"> de </w:t>
          </w:r>
          <w:r w:rsidRPr="00075C8A">
            <w:rPr>
              <w:rFonts w:ascii="Arial" w:hAnsi="Arial" w:cs="Arial"/>
              <w:sz w:val="14"/>
              <w:szCs w:val="14"/>
            </w:rPr>
            <w:fldChar w:fldCharType="begin"/>
          </w:r>
          <w:r w:rsidRPr="00075C8A">
            <w:rPr>
              <w:rFonts w:ascii="Arial" w:eastAsiaTheme="minorHAnsi" w:hAnsi="Arial" w:cs="Arial"/>
              <w:b/>
              <w:sz w:val="14"/>
              <w:szCs w:val="14"/>
              <w:lang w:eastAsia="en-US"/>
            </w:rPr>
            <w:instrText xml:space="preserve"> NUMPAGES  \* MERGEFORMAT </w:instrText>
          </w:r>
          <w:r w:rsidRPr="00075C8A">
            <w:rPr>
              <w:rFonts w:ascii="Arial" w:hAnsi="Arial" w:cs="Arial"/>
              <w:sz w:val="14"/>
              <w:szCs w:val="14"/>
            </w:rPr>
            <w:fldChar w:fldCharType="separate"/>
          </w:r>
          <w:r w:rsidR="009A0927">
            <w:rPr>
              <w:rFonts w:ascii="Arial" w:eastAsiaTheme="minorHAnsi" w:hAnsi="Arial" w:cs="Arial"/>
              <w:b/>
              <w:noProof/>
              <w:sz w:val="14"/>
              <w:szCs w:val="14"/>
              <w:lang w:eastAsia="en-US"/>
            </w:rPr>
            <w:t>2</w:t>
          </w:r>
          <w:r w:rsidRPr="00075C8A">
            <w:rPr>
              <w:rFonts w:ascii="Arial" w:hAnsi="Arial" w:cs="Arial"/>
              <w:sz w:val="14"/>
              <w:szCs w:val="14"/>
            </w:rPr>
            <w:fldChar w:fldCharType="end"/>
          </w:r>
        </w:p>
      </w:tc>
      <w:bookmarkEnd w:id="2"/>
      <w:bookmarkEnd w:id="3"/>
    </w:tr>
  </w:tbl>
  <w:p w14:paraId="62444E39" w14:textId="77777777" w:rsidR="00A411BE" w:rsidRDefault="004B15B4">
    <w:pPr>
      <w:pStyle w:val="Encabezado"/>
    </w:pPr>
    <w:r>
      <w:rPr>
        <w:rFonts w:ascii="Times New Roman" w:hAnsi="Times New Roman" w:cs="Times New Roman"/>
        <w:sz w:val="24"/>
        <w:szCs w:val="24"/>
      </w:rPr>
      <w:pict w14:anchorId="5B0365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0943" o:spid="_x0000_s2055" type="#_x0000_t75" style="position:absolute;margin-left:70.5pt;margin-top:121.95pt;width:327.85pt;height:327.85pt;z-index:-251657728;mso-position-horizontal-relative:margin;mso-position-vertical-relative:margin" o:allowincell="f">
          <v:imagedata r:id="rId2" o:title="logo coopeaipe 2" chromakey="#fffff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D572D" w14:textId="77777777" w:rsidR="00A411BE" w:rsidRDefault="00FC588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6704" behindDoc="1" locked="0" layoutInCell="0" allowOverlap="1" wp14:anchorId="2C4787B9" wp14:editId="4F2E974D">
          <wp:simplePos x="0" y="0"/>
          <wp:positionH relativeFrom="margin">
            <wp:posOffset>1047750</wp:posOffset>
          </wp:positionH>
          <wp:positionV relativeFrom="margin">
            <wp:posOffset>2286000</wp:posOffset>
          </wp:positionV>
          <wp:extent cx="4163695" cy="4163695"/>
          <wp:effectExtent l="0" t="0" r="8255" b="8255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3695" cy="4163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002E"/>
    <w:multiLevelType w:val="hybridMultilevel"/>
    <w:tmpl w:val="07409A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664AB"/>
    <w:multiLevelType w:val="hybridMultilevel"/>
    <w:tmpl w:val="D2848926"/>
    <w:lvl w:ilvl="0" w:tplc="3D8C6F6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EE1"/>
    <w:multiLevelType w:val="hybridMultilevel"/>
    <w:tmpl w:val="A9D866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028CE"/>
    <w:multiLevelType w:val="hybridMultilevel"/>
    <w:tmpl w:val="3FDE8D4A"/>
    <w:lvl w:ilvl="0" w:tplc="240A000F">
      <w:start w:val="1"/>
      <w:numFmt w:val="decimal"/>
      <w:lvlText w:val="%1."/>
      <w:lvlJc w:val="left"/>
      <w:pPr>
        <w:ind w:left="1069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D931D4"/>
    <w:multiLevelType w:val="hybridMultilevel"/>
    <w:tmpl w:val="A85C86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960A1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4B14F0"/>
    <w:multiLevelType w:val="multilevel"/>
    <w:tmpl w:val="F4921BE6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ascii="Arial" w:hAnsi="Arial" w:cs="Arial"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1AA5E37"/>
    <w:multiLevelType w:val="multilevel"/>
    <w:tmpl w:val="EAB6E70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/>
      </w:rPr>
    </w:lvl>
  </w:abstractNum>
  <w:abstractNum w:abstractNumId="8" w15:restartNumberingAfterBreak="0">
    <w:nsid w:val="13542A8E"/>
    <w:multiLevelType w:val="hybridMultilevel"/>
    <w:tmpl w:val="D5A25D50"/>
    <w:lvl w:ilvl="0" w:tplc="54F8470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B1C3D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0" w15:restartNumberingAfterBreak="0">
    <w:nsid w:val="16D07128"/>
    <w:multiLevelType w:val="hybridMultilevel"/>
    <w:tmpl w:val="BA68B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506CC"/>
    <w:multiLevelType w:val="hybridMultilevel"/>
    <w:tmpl w:val="8604D724"/>
    <w:lvl w:ilvl="0" w:tplc="54EE868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82F03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9622C9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ED27334"/>
    <w:multiLevelType w:val="hybridMultilevel"/>
    <w:tmpl w:val="A97C7A7A"/>
    <w:lvl w:ilvl="0" w:tplc="324870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616B4"/>
    <w:multiLevelType w:val="multilevel"/>
    <w:tmpl w:val="C24A315A"/>
    <w:lvl w:ilvl="0">
      <w:start w:val="3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ascii="Arial Narrow" w:hAnsi="Arial Narrow" w:hint="default"/>
        <w:sz w:val="22"/>
      </w:rPr>
    </w:lvl>
    <w:lvl w:ilvl="1">
      <w:start w:val="1"/>
      <w:numFmt w:val="decimal"/>
      <w:lvlText w:val="25.%2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b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Narrow" w:hAnsi="Arial Narrow"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Narrow" w:hAnsi="Arial Narrow"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</w:abstractNum>
  <w:abstractNum w:abstractNumId="16" w15:restartNumberingAfterBreak="0">
    <w:nsid w:val="3B766851"/>
    <w:multiLevelType w:val="multilevel"/>
    <w:tmpl w:val="6A98ABC2"/>
    <w:lvl w:ilvl="0">
      <w:start w:val="1"/>
      <w:numFmt w:val="decimal"/>
      <w:lvlText w:val="24.%1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42C6789C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0A2C54"/>
    <w:multiLevelType w:val="hybridMultilevel"/>
    <w:tmpl w:val="BE7071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44E15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8176E45"/>
    <w:multiLevelType w:val="hybridMultilevel"/>
    <w:tmpl w:val="57F26F30"/>
    <w:lvl w:ilvl="0" w:tplc="99F61D2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10612B"/>
    <w:multiLevelType w:val="hybridMultilevel"/>
    <w:tmpl w:val="C490422E"/>
    <w:lvl w:ilvl="0" w:tplc="B7744E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CC367A"/>
    <w:multiLevelType w:val="multilevel"/>
    <w:tmpl w:val="32AEAD88"/>
    <w:lvl w:ilvl="0">
      <w:start w:val="18"/>
      <w:numFmt w:val="decimal"/>
      <w:lvlText w:val="%1"/>
      <w:lvlJc w:val="left"/>
      <w:pPr>
        <w:ind w:left="465" w:hanging="465"/>
      </w:pPr>
      <w:rPr>
        <w:b/>
      </w:rPr>
    </w:lvl>
    <w:lvl w:ilvl="1">
      <w:start w:val="1"/>
      <w:numFmt w:val="decimal"/>
      <w:lvlText w:val="%1.%2"/>
      <w:lvlJc w:val="left"/>
      <w:pPr>
        <w:ind w:left="465" w:hanging="465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3" w15:restartNumberingAfterBreak="0">
    <w:nsid w:val="5262505C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8EC2833"/>
    <w:multiLevelType w:val="hybridMultilevel"/>
    <w:tmpl w:val="29DAF41A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9027CB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5332D5A"/>
    <w:multiLevelType w:val="multilevel"/>
    <w:tmpl w:val="37C6343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69365C1"/>
    <w:multiLevelType w:val="hybridMultilevel"/>
    <w:tmpl w:val="F5043A14"/>
    <w:lvl w:ilvl="0" w:tplc="B52274F2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A51ED7"/>
    <w:multiLevelType w:val="hybridMultilevel"/>
    <w:tmpl w:val="A3B877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700CFD"/>
    <w:multiLevelType w:val="hybridMultilevel"/>
    <w:tmpl w:val="F878D728"/>
    <w:lvl w:ilvl="0" w:tplc="35240F08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50E31"/>
    <w:multiLevelType w:val="hybridMultilevel"/>
    <w:tmpl w:val="8C2E4C9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C260B4E"/>
    <w:multiLevelType w:val="hybridMultilevel"/>
    <w:tmpl w:val="B7EC7A26"/>
    <w:lvl w:ilvl="0" w:tplc="074C5606">
      <w:start w:val="30"/>
      <w:numFmt w:val="decimal"/>
      <w:lvlText w:val="%1"/>
      <w:lvlJc w:val="left"/>
      <w:pPr>
        <w:ind w:left="32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42" w:hanging="360"/>
      </w:pPr>
    </w:lvl>
    <w:lvl w:ilvl="2" w:tplc="240A001B" w:tentative="1">
      <w:start w:val="1"/>
      <w:numFmt w:val="lowerRoman"/>
      <w:lvlText w:val="%3."/>
      <w:lvlJc w:val="right"/>
      <w:pPr>
        <w:ind w:left="1762" w:hanging="180"/>
      </w:pPr>
    </w:lvl>
    <w:lvl w:ilvl="3" w:tplc="240A000F" w:tentative="1">
      <w:start w:val="1"/>
      <w:numFmt w:val="decimal"/>
      <w:lvlText w:val="%4."/>
      <w:lvlJc w:val="left"/>
      <w:pPr>
        <w:ind w:left="2482" w:hanging="360"/>
      </w:pPr>
    </w:lvl>
    <w:lvl w:ilvl="4" w:tplc="240A0019" w:tentative="1">
      <w:start w:val="1"/>
      <w:numFmt w:val="lowerLetter"/>
      <w:lvlText w:val="%5."/>
      <w:lvlJc w:val="left"/>
      <w:pPr>
        <w:ind w:left="3202" w:hanging="360"/>
      </w:pPr>
    </w:lvl>
    <w:lvl w:ilvl="5" w:tplc="240A001B" w:tentative="1">
      <w:start w:val="1"/>
      <w:numFmt w:val="lowerRoman"/>
      <w:lvlText w:val="%6."/>
      <w:lvlJc w:val="right"/>
      <w:pPr>
        <w:ind w:left="3922" w:hanging="180"/>
      </w:pPr>
    </w:lvl>
    <w:lvl w:ilvl="6" w:tplc="240A000F" w:tentative="1">
      <w:start w:val="1"/>
      <w:numFmt w:val="decimal"/>
      <w:lvlText w:val="%7."/>
      <w:lvlJc w:val="left"/>
      <w:pPr>
        <w:ind w:left="4642" w:hanging="360"/>
      </w:pPr>
    </w:lvl>
    <w:lvl w:ilvl="7" w:tplc="240A0019" w:tentative="1">
      <w:start w:val="1"/>
      <w:numFmt w:val="lowerLetter"/>
      <w:lvlText w:val="%8."/>
      <w:lvlJc w:val="left"/>
      <w:pPr>
        <w:ind w:left="5362" w:hanging="360"/>
      </w:pPr>
    </w:lvl>
    <w:lvl w:ilvl="8" w:tplc="240A001B" w:tentative="1">
      <w:start w:val="1"/>
      <w:numFmt w:val="lowerRoman"/>
      <w:lvlText w:val="%9."/>
      <w:lvlJc w:val="right"/>
      <w:pPr>
        <w:ind w:left="6082" w:hanging="180"/>
      </w:pPr>
    </w:lvl>
  </w:abstractNum>
  <w:abstractNum w:abstractNumId="32" w15:restartNumberingAfterBreak="0">
    <w:nsid w:val="7DB90080"/>
    <w:multiLevelType w:val="multilevel"/>
    <w:tmpl w:val="A6E2C2D0"/>
    <w:lvl w:ilvl="0">
      <w:start w:val="15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465" w:hanging="46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3" w15:restartNumberingAfterBreak="0">
    <w:nsid w:val="7F984D45"/>
    <w:multiLevelType w:val="multilevel"/>
    <w:tmpl w:val="28A821CA"/>
    <w:lvl w:ilvl="0">
      <w:start w:val="13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23.%2.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4"/>
  </w:num>
  <w:num w:numId="2">
    <w:abstractNumId w:val="9"/>
  </w:num>
  <w:num w:numId="3">
    <w:abstractNumId w:val="6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</w:num>
  <w:num w:numId="9">
    <w:abstractNumId w:val="18"/>
  </w:num>
  <w:num w:numId="10">
    <w:abstractNumId w:val="2"/>
  </w:num>
  <w:num w:numId="11">
    <w:abstractNumId w:val="19"/>
  </w:num>
  <w:num w:numId="12">
    <w:abstractNumId w:val="21"/>
  </w:num>
  <w:num w:numId="1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3"/>
  </w:num>
  <w:num w:numId="15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3"/>
  </w:num>
  <w:num w:numId="1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0"/>
  </w:num>
  <w:num w:numId="19">
    <w:abstractNumId w:val="30"/>
  </w:num>
  <w:num w:numId="20">
    <w:abstractNumId w:val="0"/>
  </w:num>
  <w:num w:numId="21">
    <w:abstractNumId w:val="26"/>
  </w:num>
  <w:num w:numId="22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8"/>
  </w:num>
  <w:num w:numId="24">
    <w:abstractNumId w:val="25"/>
  </w:num>
  <w:num w:numId="25">
    <w:abstractNumId w:val="1"/>
  </w:num>
  <w:num w:numId="26">
    <w:abstractNumId w:val="29"/>
  </w:num>
  <w:num w:numId="27">
    <w:abstractNumId w:val="11"/>
  </w:num>
  <w:num w:numId="28">
    <w:abstractNumId w:val="20"/>
  </w:num>
  <w:num w:numId="29">
    <w:abstractNumId w:val="8"/>
  </w:num>
  <w:num w:numId="30">
    <w:abstractNumId w:val="33"/>
  </w:num>
  <w:num w:numId="31">
    <w:abstractNumId w:val="15"/>
  </w:num>
  <w:num w:numId="32">
    <w:abstractNumId w:val="16"/>
  </w:num>
  <w:num w:numId="33">
    <w:abstractNumId w:val="10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27"/>
  </w:num>
  <w:num w:numId="44">
    <w:abstractNumId w:val="31"/>
  </w:num>
  <w:num w:numId="45">
    <w:abstractNumId w:val="4"/>
  </w:num>
  <w:num w:numId="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FF5"/>
    <w:rsid w:val="00006B55"/>
    <w:rsid w:val="00037713"/>
    <w:rsid w:val="0004748B"/>
    <w:rsid w:val="00051533"/>
    <w:rsid w:val="0006201C"/>
    <w:rsid w:val="00075C8A"/>
    <w:rsid w:val="00084228"/>
    <w:rsid w:val="00086C81"/>
    <w:rsid w:val="00090FE9"/>
    <w:rsid w:val="00094687"/>
    <w:rsid w:val="000A1310"/>
    <w:rsid w:val="000A1AC9"/>
    <w:rsid w:val="000A2883"/>
    <w:rsid w:val="000A3F3B"/>
    <w:rsid w:val="000A7AFF"/>
    <w:rsid w:val="000E21A4"/>
    <w:rsid w:val="000E2E7D"/>
    <w:rsid w:val="000F21C6"/>
    <w:rsid w:val="000F5F31"/>
    <w:rsid w:val="000F653C"/>
    <w:rsid w:val="00103FF5"/>
    <w:rsid w:val="00106083"/>
    <w:rsid w:val="00106C53"/>
    <w:rsid w:val="00115793"/>
    <w:rsid w:val="001217B8"/>
    <w:rsid w:val="001255D0"/>
    <w:rsid w:val="00126442"/>
    <w:rsid w:val="001412B2"/>
    <w:rsid w:val="00142166"/>
    <w:rsid w:val="001454A6"/>
    <w:rsid w:val="0015048C"/>
    <w:rsid w:val="00151B22"/>
    <w:rsid w:val="00166553"/>
    <w:rsid w:val="00167C67"/>
    <w:rsid w:val="00174648"/>
    <w:rsid w:val="00175F19"/>
    <w:rsid w:val="00184159"/>
    <w:rsid w:val="001848A4"/>
    <w:rsid w:val="0019128E"/>
    <w:rsid w:val="0019466E"/>
    <w:rsid w:val="001A5D87"/>
    <w:rsid w:val="001B0F46"/>
    <w:rsid w:val="001B6549"/>
    <w:rsid w:val="001B7D93"/>
    <w:rsid w:val="001C2F87"/>
    <w:rsid w:val="001D7856"/>
    <w:rsid w:val="001E08FE"/>
    <w:rsid w:val="001E3820"/>
    <w:rsid w:val="001F005D"/>
    <w:rsid w:val="00214412"/>
    <w:rsid w:val="002149E9"/>
    <w:rsid w:val="00225F85"/>
    <w:rsid w:val="002332B1"/>
    <w:rsid w:val="002361D4"/>
    <w:rsid w:val="002415BB"/>
    <w:rsid w:val="002449F4"/>
    <w:rsid w:val="00251607"/>
    <w:rsid w:val="00252916"/>
    <w:rsid w:val="002638D7"/>
    <w:rsid w:val="00266429"/>
    <w:rsid w:val="00282548"/>
    <w:rsid w:val="002A7DD9"/>
    <w:rsid w:val="002B6FCA"/>
    <w:rsid w:val="002C222C"/>
    <w:rsid w:val="002D41E5"/>
    <w:rsid w:val="002D4E15"/>
    <w:rsid w:val="002E23A1"/>
    <w:rsid w:val="002E58F7"/>
    <w:rsid w:val="002E5CDD"/>
    <w:rsid w:val="002F3021"/>
    <w:rsid w:val="003051F5"/>
    <w:rsid w:val="0031507A"/>
    <w:rsid w:val="003158FE"/>
    <w:rsid w:val="00316CA6"/>
    <w:rsid w:val="00320056"/>
    <w:rsid w:val="0033054C"/>
    <w:rsid w:val="00334AA9"/>
    <w:rsid w:val="003446EA"/>
    <w:rsid w:val="00356508"/>
    <w:rsid w:val="00365FB5"/>
    <w:rsid w:val="00384879"/>
    <w:rsid w:val="00391A1E"/>
    <w:rsid w:val="00395481"/>
    <w:rsid w:val="00396DDC"/>
    <w:rsid w:val="003A0D27"/>
    <w:rsid w:val="003D6C3F"/>
    <w:rsid w:val="003E5ECD"/>
    <w:rsid w:val="003F1827"/>
    <w:rsid w:val="003F4F0E"/>
    <w:rsid w:val="00410A97"/>
    <w:rsid w:val="004119FA"/>
    <w:rsid w:val="004139A3"/>
    <w:rsid w:val="0043021E"/>
    <w:rsid w:val="004520FD"/>
    <w:rsid w:val="00460180"/>
    <w:rsid w:val="00462AB4"/>
    <w:rsid w:val="004654F0"/>
    <w:rsid w:val="0047059D"/>
    <w:rsid w:val="00474C3F"/>
    <w:rsid w:val="004858B7"/>
    <w:rsid w:val="004859C2"/>
    <w:rsid w:val="004877DF"/>
    <w:rsid w:val="0049011F"/>
    <w:rsid w:val="00494CDE"/>
    <w:rsid w:val="004975BD"/>
    <w:rsid w:val="004B15B4"/>
    <w:rsid w:val="004D3B77"/>
    <w:rsid w:val="004D5618"/>
    <w:rsid w:val="004D57C7"/>
    <w:rsid w:val="004D698B"/>
    <w:rsid w:val="004E5B27"/>
    <w:rsid w:val="004F5705"/>
    <w:rsid w:val="004F7630"/>
    <w:rsid w:val="00506C47"/>
    <w:rsid w:val="005120A2"/>
    <w:rsid w:val="00521254"/>
    <w:rsid w:val="005316FB"/>
    <w:rsid w:val="00542EF6"/>
    <w:rsid w:val="00543781"/>
    <w:rsid w:val="00546C6F"/>
    <w:rsid w:val="00571904"/>
    <w:rsid w:val="00572E8F"/>
    <w:rsid w:val="00594990"/>
    <w:rsid w:val="005A1382"/>
    <w:rsid w:val="005B3012"/>
    <w:rsid w:val="005B4982"/>
    <w:rsid w:val="005C2172"/>
    <w:rsid w:val="005C2AFD"/>
    <w:rsid w:val="005D0119"/>
    <w:rsid w:val="005D02DB"/>
    <w:rsid w:val="005E0A0A"/>
    <w:rsid w:val="00602B63"/>
    <w:rsid w:val="00602DB1"/>
    <w:rsid w:val="00613FB8"/>
    <w:rsid w:val="0063362C"/>
    <w:rsid w:val="00634091"/>
    <w:rsid w:val="00640574"/>
    <w:rsid w:val="00642843"/>
    <w:rsid w:val="0066746F"/>
    <w:rsid w:val="00670FB7"/>
    <w:rsid w:val="00670FFF"/>
    <w:rsid w:val="00675120"/>
    <w:rsid w:val="00676B5F"/>
    <w:rsid w:val="00693DD6"/>
    <w:rsid w:val="006A36DD"/>
    <w:rsid w:val="006C14BC"/>
    <w:rsid w:val="006D36D6"/>
    <w:rsid w:val="006D4A81"/>
    <w:rsid w:val="006E08AB"/>
    <w:rsid w:val="006F7B18"/>
    <w:rsid w:val="0070226C"/>
    <w:rsid w:val="007326A5"/>
    <w:rsid w:val="00732E3F"/>
    <w:rsid w:val="00735F6A"/>
    <w:rsid w:val="007471D2"/>
    <w:rsid w:val="00762815"/>
    <w:rsid w:val="00791611"/>
    <w:rsid w:val="00793B0D"/>
    <w:rsid w:val="007957A9"/>
    <w:rsid w:val="007A068C"/>
    <w:rsid w:val="007A5413"/>
    <w:rsid w:val="007B201E"/>
    <w:rsid w:val="007B671F"/>
    <w:rsid w:val="007C3BC4"/>
    <w:rsid w:val="007E3FFC"/>
    <w:rsid w:val="007E4699"/>
    <w:rsid w:val="007E53E2"/>
    <w:rsid w:val="007F3AB9"/>
    <w:rsid w:val="007F49A0"/>
    <w:rsid w:val="007F74AA"/>
    <w:rsid w:val="00802F3C"/>
    <w:rsid w:val="00826A54"/>
    <w:rsid w:val="00840480"/>
    <w:rsid w:val="00843B78"/>
    <w:rsid w:val="00850246"/>
    <w:rsid w:val="00855A35"/>
    <w:rsid w:val="00886F15"/>
    <w:rsid w:val="00894A70"/>
    <w:rsid w:val="008A438D"/>
    <w:rsid w:val="008B4E78"/>
    <w:rsid w:val="008B5C04"/>
    <w:rsid w:val="008B5E7F"/>
    <w:rsid w:val="008C4272"/>
    <w:rsid w:val="008E1090"/>
    <w:rsid w:val="008E2453"/>
    <w:rsid w:val="008F27AB"/>
    <w:rsid w:val="00913CA4"/>
    <w:rsid w:val="0092258F"/>
    <w:rsid w:val="00931B97"/>
    <w:rsid w:val="009412D1"/>
    <w:rsid w:val="00942DE7"/>
    <w:rsid w:val="009433F4"/>
    <w:rsid w:val="00950DD8"/>
    <w:rsid w:val="009579BD"/>
    <w:rsid w:val="00960E76"/>
    <w:rsid w:val="009643F1"/>
    <w:rsid w:val="00967071"/>
    <w:rsid w:val="00974AD3"/>
    <w:rsid w:val="00980F1F"/>
    <w:rsid w:val="00981741"/>
    <w:rsid w:val="009A0927"/>
    <w:rsid w:val="009B0120"/>
    <w:rsid w:val="009B543C"/>
    <w:rsid w:val="009B75FE"/>
    <w:rsid w:val="009C3B80"/>
    <w:rsid w:val="009D6435"/>
    <w:rsid w:val="009E0992"/>
    <w:rsid w:val="009E4476"/>
    <w:rsid w:val="009F4E8E"/>
    <w:rsid w:val="009F6E68"/>
    <w:rsid w:val="00A03AAD"/>
    <w:rsid w:val="00A17D13"/>
    <w:rsid w:val="00A25A59"/>
    <w:rsid w:val="00A37547"/>
    <w:rsid w:val="00A376DB"/>
    <w:rsid w:val="00A411BE"/>
    <w:rsid w:val="00A65A4C"/>
    <w:rsid w:val="00A77AFA"/>
    <w:rsid w:val="00A84704"/>
    <w:rsid w:val="00A9666D"/>
    <w:rsid w:val="00AF595D"/>
    <w:rsid w:val="00B04C99"/>
    <w:rsid w:val="00B129E7"/>
    <w:rsid w:val="00B36362"/>
    <w:rsid w:val="00B40CCC"/>
    <w:rsid w:val="00B51C52"/>
    <w:rsid w:val="00B61442"/>
    <w:rsid w:val="00B900A0"/>
    <w:rsid w:val="00B9413C"/>
    <w:rsid w:val="00BB7F24"/>
    <w:rsid w:val="00BC17E8"/>
    <w:rsid w:val="00BC394A"/>
    <w:rsid w:val="00BC39B1"/>
    <w:rsid w:val="00BC3DD3"/>
    <w:rsid w:val="00BD289A"/>
    <w:rsid w:val="00BD3A73"/>
    <w:rsid w:val="00BD7DE6"/>
    <w:rsid w:val="00BE001A"/>
    <w:rsid w:val="00BE4CBC"/>
    <w:rsid w:val="00BF1979"/>
    <w:rsid w:val="00C0040D"/>
    <w:rsid w:val="00C075E8"/>
    <w:rsid w:val="00C156A0"/>
    <w:rsid w:val="00C23866"/>
    <w:rsid w:val="00C26AC8"/>
    <w:rsid w:val="00C30384"/>
    <w:rsid w:val="00C41D08"/>
    <w:rsid w:val="00C5181F"/>
    <w:rsid w:val="00C569B3"/>
    <w:rsid w:val="00C747EB"/>
    <w:rsid w:val="00C84C87"/>
    <w:rsid w:val="00C95351"/>
    <w:rsid w:val="00CA1E82"/>
    <w:rsid w:val="00CB1597"/>
    <w:rsid w:val="00CB4204"/>
    <w:rsid w:val="00CB47CE"/>
    <w:rsid w:val="00CC5602"/>
    <w:rsid w:val="00CD52D8"/>
    <w:rsid w:val="00CE018E"/>
    <w:rsid w:val="00CF02AE"/>
    <w:rsid w:val="00CF0531"/>
    <w:rsid w:val="00CF2434"/>
    <w:rsid w:val="00CF2A1D"/>
    <w:rsid w:val="00CF5244"/>
    <w:rsid w:val="00D03121"/>
    <w:rsid w:val="00D14514"/>
    <w:rsid w:val="00D14726"/>
    <w:rsid w:val="00D14CB8"/>
    <w:rsid w:val="00D33752"/>
    <w:rsid w:val="00D354B8"/>
    <w:rsid w:val="00D37E30"/>
    <w:rsid w:val="00D409D9"/>
    <w:rsid w:val="00D5799A"/>
    <w:rsid w:val="00D75CA0"/>
    <w:rsid w:val="00D849E0"/>
    <w:rsid w:val="00D86B45"/>
    <w:rsid w:val="00D923A1"/>
    <w:rsid w:val="00D94BCE"/>
    <w:rsid w:val="00D95BE3"/>
    <w:rsid w:val="00D973CE"/>
    <w:rsid w:val="00DC5C23"/>
    <w:rsid w:val="00DD2F40"/>
    <w:rsid w:val="00DE4023"/>
    <w:rsid w:val="00DE7937"/>
    <w:rsid w:val="00DF1721"/>
    <w:rsid w:val="00DF77CE"/>
    <w:rsid w:val="00E03209"/>
    <w:rsid w:val="00E10F68"/>
    <w:rsid w:val="00E249CE"/>
    <w:rsid w:val="00E24BAA"/>
    <w:rsid w:val="00E25DD5"/>
    <w:rsid w:val="00E300CD"/>
    <w:rsid w:val="00E31E9A"/>
    <w:rsid w:val="00E516E8"/>
    <w:rsid w:val="00E55CC4"/>
    <w:rsid w:val="00E64604"/>
    <w:rsid w:val="00E7337F"/>
    <w:rsid w:val="00E74434"/>
    <w:rsid w:val="00E938F1"/>
    <w:rsid w:val="00E97DE8"/>
    <w:rsid w:val="00EC15F6"/>
    <w:rsid w:val="00ED7FAE"/>
    <w:rsid w:val="00EF3DA3"/>
    <w:rsid w:val="00F22CD7"/>
    <w:rsid w:val="00F26FFD"/>
    <w:rsid w:val="00F444D8"/>
    <w:rsid w:val="00F52048"/>
    <w:rsid w:val="00F52348"/>
    <w:rsid w:val="00F557EA"/>
    <w:rsid w:val="00F55979"/>
    <w:rsid w:val="00F611F7"/>
    <w:rsid w:val="00F67654"/>
    <w:rsid w:val="00F721CF"/>
    <w:rsid w:val="00F762B3"/>
    <w:rsid w:val="00FA0AD8"/>
    <w:rsid w:val="00FC439D"/>
    <w:rsid w:val="00FC4730"/>
    <w:rsid w:val="00FC588A"/>
    <w:rsid w:val="00FC5A11"/>
    <w:rsid w:val="00FD6C67"/>
    <w:rsid w:val="00FD7AE2"/>
    <w:rsid w:val="00FE5B80"/>
    <w:rsid w:val="00FE6939"/>
    <w:rsid w:val="00FF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4E504623"/>
  <w15:docId w15:val="{627FA930-45BA-4004-AF6B-34C77E76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FF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03FF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FF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3FF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F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FF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FF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FF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FF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FF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FF5"/>
  </w:style>
  <w:style w:type="paragraph" w:styleId="Piedepgina">
    <w:name w:val="footer"/>
    <w:basedOn w:val="Normal"/>
    <w:link w:val="Piedepgina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FF5"/>
  </w:style>
  <w:style w:type="table" w:styleId="Tablaconcuadrcula">
    <w:name w:val="Table Grid"/>
    <w:basedOn w:val="Tablanormal"/>
    <w:rsid w:val="00103F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rsid w:val="00103FF5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eastAsiaTheme="minorEastAsia" w:hAnsi="Arial Narrow"/>
      <w:lang w:val="es-419"/>
    </w:rPr>
  </w:style>
  <w:style w:type="paragraph" w:customStyle="1" w:styleId="Default">
    <w:name w:val="Default"/>
    <w:rsid w:val="00103FF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03FF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0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3F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Cuadrculadetablaclara1">
    <w:name w:val="Cuadrícula de tabla clara1"/>
    <w:basedOn w:val="Tablanormal"/>
    <w:uiPriority w:val="40"/>
    <w:rsid w:val="00670F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DE7937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F5204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10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10F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10F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0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10F6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0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0F68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106C53"/>
    <w:pPr>
      <w:numPr>
        <w:numId w:val="0"/>
      </w:num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06C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6C53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365FB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5FB5"/>
    <w:rPr>
      <w:rFonts w:eastAsiaTheme="minorEastAsia"/>
      <w:lang w:eastAsia="es-CO"/>
    </w:rPr>
  </w:style>
  <w:style w:type="character" w:customStyle="1" w:styleId="valor">
    <w:name w:val="valor"/>
    <w:basedOn w:val="Fuentedeprrafopredeter"/>
    <w:rsid w:val="00BC39B1"/>
  </w:style>
  <w:style w:type="paragraph" w:styleId="NormalWeb">
    <w:name w:val="Normal (Web)"/>
    <w:basedOn w:val="Normal"/>
    <w:uiPriority w:val="99"/>
    <w:unhideWhenUsed/>
    <w:rsid w:val="007E3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C2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diciembre de 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113076-6A44-4CD0-9B74-91C0AA04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2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REGLAMENTO DE PROCEDIMIENTO DE CRÉDITO SARC</vt:lpstr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REGLAMENTO DE PROCEDIMIENTO DE CRÉDITO SARC</dc:title>
  <dc:subject/>
  <dc:creator>Consejo de Administración</dc:creator>
  <cp:keywords/>
  <dc:description/>
  <cp:lastModifiedBy>Windows User</cp:lastModifiedBy>
  <cp:revision>55</cp:revision>
  <cp:lastPrinted>2025-04-02T20:54:00Z</cp:lastPrinted>
  <dcterms:created xsi:type="dcterms:W3CDTF">2022-04-22T22:07:00Z</dcterms:created>
  <dcterms:modified xsi:type="dcterms:W3CDTF">2025-04-02T20:57:00Z</dcterms:modified>
</cp:coreProperties>
</file>