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5000" w:type="pct"/>
        <w:tblLook w:val="04A0" w:firstRow="1" w:lastRow="0" w:firstColumn="1" w:lastColumn="0" w:noHBand="0" w:noVBand="1"/>
      </w:tblPr>
      <w:tblGrid>
        <w:gridCol w:w="823"/>
        <w:gridCol w:w="2142"/>
        <w:gridCol w:w="756"/>
        <w:gridCol w:w="2887"/>
        <w:gridCol w:w="822"/>
        <w:gridCol w:w="1922"/>
      </w:tblGrid>
      <w:tr w:rsidR="005735E1" w14:paraId="46050560" w14:textId="77777777" w:rsidTr="00CB6619">
        <w:trPr>
          <w:trHeight w:val="102"/>
        </w:trPr>
        <w:tc>
          <w:tcPr>
            <w:tcW w:w="1589" w:type="pct"/>
            <w:gridSpan w:val="2"/>
            <w:hideMark/>
          </w:tcPr>
          <w:p w14:paraId="48B3E664" w14:textId="77777777" w:rsidR="00B2578B" w:rsidRPr="004057A0" w:rsidRDefault="00284BC0" w:rsidP="00CB6619">
            <w:pPr>
              <w:jc w:val="both"/>
              <w:rPr>
                <w:rFonts w:ascii="Arial Narrow" w:eastAsia="Calibri" w:hAnsi="Arial Narrow"/>
                <w:sz w:val="16"/>
                <w:szCs w:val="16"/>
                <w:lang w:eastAsia="en-US"/>
              </w:rPr>
            </w:pPr>
            <w:bookmarkStart w:id="0" w:name="_Hlk43210501"/>
            <w:r w:rsidRPr="004057A0">
              <w:rPr>
                <w:rFonts w:ascii="Arial Narrow" w:eastAsia="Calibri" w:hAnsi="Arial Narrow"/>
                <w:b/>
                <w:sz w:val="16"/>
                <w:szCs w:val="16"/>
                <w:lang w:val="es-ES_tradnl"/>
              </w:rPr>
              <w:t xml:space="preserve">Elaboró </w:t>
            </w:r>
          </w:p>
        </w:tc>
        <w:tc>
          <w:tcPr>
            <w:tcW w:w="1941" w:type="pct"/>
            <w:gridSpan w:val="2"/>
            <w:hideMark/>
          </w:tcPr>
          <w:p w14:paraId="389A70AE" w14:textId="77777777" w:rsidR="00B2578B" w:rsidRPr="004057A0" w:rsidRDefault="00284BC0" w:rsidP="00CB6619">
            <w:pPr>
              <w:jc w:val="both"/>
              <w:rPr>
                <w:rFonts w:ascii="Arial Narrow" w:eastAsia="Calibri" w:hAnsi="Arial Narrow"/>
                <w:sz w:val="16"/>
                <w:szCs w:val="16"/>
                <w:lang w:eastAsia="en-US"/>
              </w:rPr>
            </w:pPr>
            <w:r w:rsidRPr="004057A0">
              <w:rPr>
                <w:rFonts w:ascii="Arial Narrow" w:eastAsia="Calibri" w:hAnsi="Arial Narrow"/>
                <w:b/>
                <w:sz w:val="16"/>
                <w:szCs w:val="16"/>
                <w:lang w:val="es-ES_tradnl"/>
              </w:rPr>
              <w:t>Revisó</w:t>
            </w:r>
            <w:r w:rsidRPr="004057A0">
              <w:rPr>
                <w:rFonts w:ascii="Arial Narrow" w:eastAsia="Calibri" w:hAnsi="Arial Narrow"/>
                <w:sz w:val="16"/>
                <w:szCs w:val="16"/>
                <w:lang w:val="es-ES_tradnl" w:eastAsia="en-US"/>
              </w:rPr>
              <w:t xml:space="preserve"> </w:t>
            </w:r>
          </w:p>
        </w:tc>
        <w:tc>
          <w:tcPr>
            <w:tcW w:w="1470" w:type="pct"/>
            <w:gridSpan w:val="2"/>
            <w:hideMark/>
          </w:tcPr>
          <w:p w14:paraId="17E1A1B3" w14:textId="77777777" w:rsidR="00B2578B" w:rsidRPr="004057A0" w:rsidRDefault="00284BC0" w:rsidP="00CB6619">
            <w:pPr>
              <w:jc w:val="both"/>
              <w:rPr>
                <w:rFonts w:ascii="Arial Narrow" w:eastAsia="Calibri" w:hAnsi="Arial Narrow"/>
                <w:b/>
                <w:sz w:val="16"/>
                <w:szCs w:val="16"/>
                <w:lang w:val="es-ES_tradnl"/>
              </w:rPr>
            </w:pPr>
            <w:r w:rsidRPr="004057A0">
              <w:rPr>
                <w:rFonts w:ascii="Arial Narrow" w:eastAsia="Calibri" w:hAnsi="Arial Narrow"/>
                <w:b/>
                <w:sz w:val="16"/>
                <w:szCs w:val="16"/>
                <w:lang w:val="es-ES_tradnl"/>
              </w:rPr>
              <w:t>Aprobó</w:t>
            </w:r>
            <w:r w:rsidRPr="004057A0">
              <w:rPr>
                <w:rFonts w:ascii="Arial Narrow" w:eastAsia="Calibri" w:hAnsi="Arial Narrow"/>
                <w:sz w:val="16"/>
                <w:szCs w:val="16"/>
                <w:lang w:val="es-ES_tradnl" w:eastAsia="en-US"/>
              </w:rPr>
              <w:t xml:space="preserve"> </w:t>
            </w:r>
          </w:p>
        </w:tc>
      </w:tr>
      <w:tr w:rsidR="005735E1" w14:paraId="62762910" w14:textId="77777777" w:rsidTr="00CB6619">
        <w:trPr>
          <w:trHeight w:val="64"/>
        </w:trPr>
        <w:tc>
          <w:tcPr>
            <w:tcW w:w="442" w:type="pct"/>
            <w:hideMark/>
          </w:tcPr>
          <w:p w14:paraId="49AC1A4D" w14:textId="77777777" w:rsidR="00B2578B" w:rsidRPr="004057A0" w:rsidRDefault="00284BC0" w:rsidP="00CB6619">
            <w:pPr>
              <w:jc w:val="both"/>
              <w:rPr>
                <w:rFonts w:ascii="Arial Narrow" w:eastAsia="Calibri" w:hAnsi="Arial Narrow"/>
                <w:b/>
                <w:sz w:val="16"/>
                <w:szCs w:val="16"/>
                <w:lang w:eastAsia="en-US"/>
              </w:rPr>
            </w:pPr>
            <w:r w:rsidRPr="004057A0">
              <w:rPr>
                <w:rFonts w:ascii="Arial Narrow" w:eastAsia="Calibri" w:hAnsi="Arial Narrow"/>
                <w:b/>
                <w:sz w:val="16"/>
                <w:szCs w:val="16"/>
                <w:lang w:eastAsia="en-US"/>
              </w:rPr>
              <w:t>Nombre:</w:t>
            </w:r>
          </w:p>
        </w:tc>
        <w:tc>
          <w:tcPr>
            <w:tcW w:w="1147" w:type="pct"/>
          </w:tcPr>
          <w:p w14:paraId="6A79E16C" w14:textId="77777777" w:rsidR="00B2578B" w:rsidRPr="004057A0" w:rsidRDefault="00284BC0" w:rsidP="00CB6619">
            <w:pPr>
              <w:jc w:val="both"/>
              <w:rPr>
                <w:rFonts w:ascii="Arial Narrow" w:eastAsia="Calibri" w:hAnsi="Arial Narrow"/>
                <w:sz w:val="16"/>
                <w:szCs w:val="16"/>
                <w:lang w:eastAsia="en-US"/>
              </w:rPr>
            </w:pPr>
            <w:r w:rsidRPr="004057A0">
              <w:rPr>
                <w:rFonts w:ascii="Arial Narrow" w:eastAsia="Calibri" w:hAnsi="Arial Narrow"/>
                <w:sz w:val="16"/>
                <w:szCs w:val="16"/>
                <w:lang w:eastAsia="en-US"/>
              </w:rPr>
              <w:t>Edward Izquierdo Arizmendi</w:t>
            </w:r>
          </w:p>
        </w:tc>
        <w:tc>
          <w:tcPr>
            <w:tcW w:w="396" w:type="pct"/>
            <w:hideMark/>
          </w:tcPr>
          <w:p w14:paraId="60C9EA30" w14:textId="77777777" w:rsidR="00B2578B" w:rsidRPr="004057A0" w:rsidRDefault="00284BC0" w:rsidP="00CB6619">
            <w:pPr>
              <w:jc w:val="both"/>
              <w:rPr>
                <w:rFonts w:ascii="Arial Narrow" w:eastAsia="Calibri" w:hAnsi="Arial Narrow"/>
                <w:b/>
                <w:sz w:val="16"/>
                <w:szCs w:val="16"/>
                <w:lang w:eastAsia="en-US"/>
              </w:rPr>
            </w:pPr>
            <w:r w:rsidRPr="004057A0">
              <w:rPr>
                <w:rFonts w:ascii="Arial Narrow" w:eastAsia="Calibri" w:hAnsi="Arial Narrow"/>
                <w:b/>
                <w:sz w:val="16"/>
                <w:szCs w:val="16"/>
                <w:lang w:eastAsia="en-US"/>
              </w:rPr>
              <w:t>Nombre:</w:t>
            </w:r>
          </w:p>
        </w:tc>
        <w:tc>
          <w:tcPr>
            <w:tcW w:w="1545" w:type="pct"/>
          </w:tcPr>
          <w:p w14:paraId="3D2A1A3D" w14:textId="77777777" w:rsidR="00B2578B" w:rsidRPr="004057A0" w:rsidRDefault="00284BC0" w:rsidP="00CB6619">
            <w:pPr>
              <w:jc w:val="both"/>
              <w:rPr>
                <w:rFonts w:ascii="Arial Narrow" w:eastAsia="Calibri" w:hAnsi="Arial Narrow"/>
                <w:sz w:val="16"/>
                <w:szCs w:val="16"/>
                <w:lang w:eastAsia="en-US"/>
              </w:rPr>
            </w:pPr>
            <w:r>
              <w:rPr>
                <w:rFonts w:ascii="Arial Narrow" w:eastAsia="Calibri" w:hAnsi="Arial Narrow"/>
                <w:sz w:val="16"/>
                <w:szCs w:val="16"/>
                <w:lang w:eastAsia="en-US"/>
              </w:rPr>
              <w:t>Liliana Sánchez</w:t>
            </w:r>
          </w:p>
        </w:tc>
        <w:tc>
          <w:tcPr>
            <w:tcW w:w="441" w:type="pct"/>
            <w:hideMark/>
          </w:tcPr>
          <w:p w14:paraId="133D7818" w14:textId="77777777" w:rsidR="00B2578B" w:rsidRPr="004057A0" w:rsidRDefault="00284BC0" w:rsidP="00CB6619">
            <w:pPr>
              <w:jc w:val="both"/>
              <w:rPr>
                <w:rFonts w:ascii="Arial Narrow" w:eastAsia="Calibri" w:hAnsi="Arial Narrow"/>
                <w:b/>
                <w:sz w:val="16"/>
                <w:szCs w:val="16"/>
                <w:lang w:eastAsia="en-US"/>
              </w:rPr>
            </w:pPr>
            <w:r w:rsidRPr="004057A0">
              <w:rPr>
                <w:rFonts w:ascii="Arial Narrow" w:eastAsia="Calibri" w:hAnsi="Arial Narrow"/>
                <w:b/>
                <w:sz w:val="16"/>
                <w:szCs w:val="16"/>
                <w:lang w:eastAsia="en-US"/>
              </w:rPr>
              <w:t>Nombre:</w:t>
            </w:r>
          </w:p>
        </w:tc>
        <w:tc>
          <w:tcPr>
            <w:tcW w:w="1029" w:type="pct"/>
          </w:tcPr>
          <w:p w14:paraId="3834F3B5" w14:textId="77777777" w:rsidR="00B2578B" w:rsidRPr="004057A0" w:rsidRDefault="00284BC0" w:rsidP="00CB6619">
            <w:pPr>
              <w:jc w:val="both"/>
              <w:rPr>
                <w:rFonts w:ascii="Arial Narrow" w:eastAsia="Calibri" w:hAnsi="Arial Narrow"/>
                <w:sz w:val="16"/>
                <w:szCs w:val="16"/>
                <w:lang w:eastAsia="en-US"/>
              </w:rPr>
            </w:pPr>
            <w:r w:rsidRPr="004057A0">
              <w:rPr>
                <w:rFonts w:ascii="Arial Narrow" w:eastAsia="Calibri" w:hAnsi="Arial Narrow"/>
                <w:sz w:val="16"/>
                <w:szCs w:val="16"/>
                <w:lang w:eastAsia="en-US"/>
              </w:rPr>
              <w:t xml:space="preserve">Yina </w:t>
            </w:r>
            <w:r w:rsidR="00BF4BC3">
              <w:rPr>
                <w:rFonts w:ascii="Arial Narrow" w:eastAsia="Arial Narrow" w:hAnsi="Arial Narrow" w:cs="Arial Narrow"/>
                <w:sz w:val="16"/>
                <w:szCs w:val="16"/>
              </w:rPr>
              <w:t>Cubillos</w:t>
            </w:r>
          </w:p>
        </w:tc>
      </w:tr>
      <w:tr w:rsidR="005735E1" w14:paraId="6C9EB1E9" w14:textId="77777777" w:rsidTr="00CB6619">
        <w:tc>
          <w:tcPr>
            <w:tcW w:w="442" w:type="pct"/>
            <w:hideMark/>
          </w:tcPr>
          <w:p w14:paraId="6A12417F" w14:textId="77777777" w:rsidR="00B2578B" w:rsidRPr="004057A0" w:rsidRDefault="00284BC0" w:rsidP="00CB6619">
            <w:pPr>
              <w:jc w:val="both"/>
              <w:rPr>
                <w:rFonts w:ascii="Arial Narrow" w:eastAsia="Calibri" w:hAnsi="Arial Narrow"/>
                <w:b/>
                <w:sz w:val="16"/>
                <w:szCs w:val="16"/>
                <w:lang w:eastAsia="en-US"/>
              </w:rPr>
            </w:pPr>
            <w:r w:rsidRPr="004057A0">
              <w:rPr>
                <w:rFonts w:ascii="Arial Narrow" w:eastAsia="Calibri" w:hAnsi="Arial Narrow"/>
                <w:b/>
                <w:sz w:val="16"/>
                <w:szCs w:val="16"/>
                <w:lang w:eastAsia="en-US"/>
              </w:rPr>
              <w:t>Cargo:</w:t>
            </w:r>
          </w:p>
        </w:tc>
        <w:tc>
          <w:tcPr>
            <w:tcW w:w="1147" w:type="pct"/>
          </w:tcPr>
          <w:p w14:paraId="59679A8C" w14:textId="77777777" w:rsidR="00B2578B" w:rsidRPr="004057A0" w:rsidRDefault="00284BC0" w:rsidP="00CB6619">
            <w:pPr>
              <w:jc w:val="both"/>
              <w:rPr>
                <w:rFonts w:ascii="Arial Narrow" w:eastAsia="Calibri" w:hAnsi="Arial Narrow"/>
                <w:sz w:val="16"/>
                <w:szCs w:val="16"/>
                <w:lang w:eastAsia="en-US"/>
              </w:rPr>
            </w:pPr>
            <w:r w:rsidRPr="004057A0">
              <w:rPr>
                <w:rFonts w:ascii="Arial Narrow" w:eastAsia="Calibri" w:hAnsi="Arial Narrow"/>
                <w:sz w:val="16"/>
                <w:szCs w:val="16"/>
                <w:lang w:eastAsia="en-US"/>
              </w:rPr>
              <w:t>Asesor externo de Procesos</w:t>
            </w:r>
          </w:p>
        </w:tc>
        <w:tc>
          <w:tcPr>
            <w:tcW w:w="396" w:type="pct"/>
            <w:hideMark/>
          </w:tcPr>
          <w:p w14:paraId="76A0DEE6" w14:textId="77777777" w:rsidR="00B2578B" w:rsidRPr="004057A0" w:rsidRDefault="00284BC0" w:rsidP="00CB6619">
            <w:pPr>
              <w:jc w:val="both"/>
              <w:rPr>
                <w:rFonts w:ascii="Arial Narrow" w:eastAsia="Calibri" w:hAnsi="Arial Narrow"/>
                <w:b/>
                <w:sz w:val="16"/>
                <w:szCs w:val="16"/>
                <w:lang w:eastAsia="en-US"/>
              </w:rPr>
            </w:pPr>
            <w:r w:rsidRPr="004057A0">
              <w:rPr>
                <w:rFonts w:ascii="Arial Narrow" w:eastAsia="Calibri" w:hAnsi="Arial Narrow"/>
                <w:b/>
                <w:sz w:val="16"/>
                <w:szCs w:val="16"/>
                <w:lang w:eastAsia="en-US"/>
              </w:rPr>
              <w:t>Cargo:</w:t>
            </w:r>
          </w:p>
        </w:tc>
        <w:tc>
          <w:tcPr>
            <w:tcW w:w="1545" w:type="pct"/>
          </w:tcPr>
          <w:p w14:paraId="149408EE" w14:textId="77777777" w:rsidR="00B2578B" w:rsidRPr="004057A0" w:rsidRDefault="00284BC0" w:rsidP="00CB6619">
            <w:pPr>
              <w:jc w:val="both"/>
              <w:rPr>
                <w:rFonts w:ascii="Arial Narrow" w:eastAsia="Calibri" w:hAnsi="Arial Narrow"/>
                <w:sz w:val="16"/>
                <w:szCs w:val="16"/>
                <w:lang w:eastAsia="en-US"/>
              </w:rPr>
            </w:pPr>
            <w:r w:rsidRPr="00730CBA">
              <w:rPr>
                <w:rFonts w:ascii="Arial Narrow" w:eastAsia="Calibri" w:hAnsi="Arial Narrow"/>
                <w:sz w:val="16"/>
                <w:szCs w:val="16"/>
                <w:lang w:eastAsia="en-US"/>
              </w:rPr>
              <w:t>Administradora Comercial Y Tesorería</w:t>
            </w:r>
          </w:p>
        </w:tc>
        <w:tc>
          <w:tcPr>
            <w:tcW w:w="441" w:type="pct"/>
            <w:hideMark/>
          </w:tcPr>
          <w:p w14:paraId="0E27512E" w14:textId="77777777" w:rsidR="00B2578B" w:rsidRPr="004057A0" w:rsidRDefault="00284BC0" w:rsidP="00CB6619">
            <w:pPr>
              <w:jc w:val="both"/>
              <w:rPr>
                <w:rFonts w:ascii="Arial Narrow" w:eastAsia="Calibri" w:hAnsi="Arial Narrow"/>
                <w:b/>
                <w:sz w:val="16"/>
                <w:szCs w:val="16"/>
                <w:lang w:eastAsia="en-US"/>
              </w:rPr>
            </w:pPr>
            <w:r w:rsidRPr="004057A0">
              <w:rPr>
                <w:rFonts w:ascii="Arial Narrow" w:eastAsia="Calibri" w:hAnsi="Arial Narrow"/>
                <w:b/>
                <w:sz w:val="16"/>
                <w:szCs w:val="16"/>
                <w:lang w:eastAsia="en-US"/>
              </w:rPr>
              <w:t>Cargo:</w:t>
            </w:r>
          </w:p>
        </w:tc>
        <w:tc>
          <w:tcPr>
            <w:tcW w:w="1029" w:type="pct"/>
          </w:tcPr>
          <w:p w14:paraId="15620677" w14:textId="77777777" w:rsidR="00B2578B" w:rsidRPr="004057A0" w:rsidRDefault="00284BC0" w:rsidP="00CB6619">
            <w:pPr>
              <w:jc w:val="both"/>
              <w:rPr>
                <w:rFonts w:ascii="Arial Narrow" w:eastAsia="Calibri" w:hAnsi="Arial Narrow"/>
                <w:sz w:val="16"/>
                <w:szCs w:val="16"/>
                <w:lang w:eastAsia="en-US"/>
              </w:rPr>
            </w:pPr>
            <w:r w:rsidRPr="004057A0">
              <w:rPr>
                <w:rFonts w:ascii="Arial Narrow" w:eastAsia="Calibri" w:hAnsi="Arial Narrow"/>
                <w:sz w:val="16"/>
                <w:szCs w:val="16"/>
                <w:lang w:eastAsia="en-US"/>
              </w:rPr>
              <w:t>Gerente</w:t>
            </w:r>
          </w:p>
        </w:tc>
      </w:tr>
      <w:tr w:rsidR="005735E1" w14:paraId="61B84FFC" w14:textId="77777777" w:rsidTr="00CB6619">
        <w:tc>
          <w:tcPr>
            <w:tcW w:w="442" w:type="pct"/>
            <w:hideMark/>
          </w:tcPr>
          <w:p w14:paraId="1F1C17B4" w14:textId="77777777" w:rsidR="00B2578B" w:rsidRPr="004057A0" w:rsidRDefault="00284BC0" w:rsidP="00CB6619">
            <w:pPr>
              <w:jc w:val="both"/>
              <w:rPr>
                <w:rFonts w:ascii="Arial Narrow" w:eastAsia="Calibri" w:hAnsi="Arial Narrow"/>
                <w:b/>
                <w:sz w:val="16"/>
                <w:szCs w:val="16"/>
                <w:lang w:eastAsia="en-US"/>
              </w:rPr>
            </w:pPr>
            <w:r w:rsidRPr="004057A0">
              <w:rPr>
                <w:rFonts w:ascii="Arial Narrow" w:eastAsia="Calibri" w:hAnsi="Arial Narrow"/>
                <w:b/>
                <w:sz w:val="16"/>
                <w:szCs w:val="16"/>
                <w:lang w:eastAsia="en-US"/>
              </w:rPr>
              <w:t>Fecha:</w:t>
            </w:r>
          </w:p>
        </w:tc>
        <w:tc>
          <w:tcPr>
            <w:tcW w:w="1147" w:type="pct"/>
          </w:tcPr>
          <w:p w14:paraId="13C62923" w14:textId="77777777" w:rsidR="00B2578B" w:rsidRPr="004057A0" w:rsidRDefault="00284BC0" w:rsidP="00CB6619">
            <w:pPr>
              <w:jc w:val="both"/>
              <w:rPr>
                <w:rFonts w:ascii="Arial Narrow" w:eastAsia="Calibri" w:hAnsi="Arial Narrow"/>
                <w:sz w:val="16"/>
                <w:szCs w:val="16"/>
                <w:lang w:eastAsia="en-US"/>
              </w:rPr>
            </w:pPr>
            <w:r>
              <w:rPr>
                <w:rFonts w:ascii="Arial Narrow" w:eastAsia="Calibri" w:hAnsi="Arial Narrow"/>
                <w:sz w:val="16"/>
                <w:szCs w:val="16"/>
                <w:lang w:eastAsia="en-US"/>
              </w:rPr>
              <w:t>15</w:t>
            </w:r>
            <w:r w:rsidRPr="004057A0">
              <w:rPr>
                <w:rFonts w:ascii="Arial Narrow" w:eastAsia="Calibri" w:hAnsi="Arial Narrow"/>
                <w:sz w:val="16"/>
                <w:szCs w:val="16"/>
                <w:lang w:eastAsia="en-US"/>
              </w:rPr>
              <w:t>/10/2018</w:t>
            </w:r>
          </w:p>
        </w:tc>
        <w:tc>
          <w:tcPr>
            <w:tcW w:w="396" w:type="pct"/>
            <w:hideMark/>
          </w:tcPr>
          <w:p w14:paraId="3424E7E7" w14:textId="77777777" w:rsidR="00B2578B" w:rsidRPr="004057A0" w:rsidRDefault="00284BC0" w:rsidP="00CB6619">
            <w:pPr>
              <w:jc w:val="both"/>
              <w:rPr>
                <w:rFonts w:ascii="Arial Narrow" w:eastAsia="Calibri" w:hAnsi="Arial Narrow"/>
                <w:b/>
                <w:sz w:val="16"/>
                <w:szCs w:val="16"/>
                <w:lang w:eastAsia="en-US"/>
              </w:rPr>
            </w:pPr>
            <w:r w:rsidRPr="004057A0">
              <w:rPr>
                <w:rFonts w:ascii="Arial Narrow" w:eastAsia="Calibri" w:hAnsi="Arial Narrow"/>
                <w:b/>
                <w:sz w:val="16"/>
                <w:szCs w:val="16"/>
                <w:lang w:eastAsia="en-US"/>
              </w:rPr>
              <w:t>Fecha:</w:t>
            </w:r>
          </w:p>
        </w:tc>
        <w:tc>
          <w:tcPr>
            <w:tcW w:w="1545" w:type="pct"/>
          </w:tcPr>
          <w:p w14:paraId="06E147A3" w14:textId="77777777" w:rsidR="00B2578B" w:rsidRPr="004057A0" w:rsidRDefault="00284BC0" w:rsidP="00CB6619">
            <w:pPr>
              <w:jc w:val="both"/>
              <w:rPr>
                <w:rFonts w:ascii="Arial Narrow" w:eastAsia="Calibri" w:hAnsi="Arial Narrow"/>
                <w:sz w:val="16"/>
                <w:szCs w:val="16"/>
                <w:lang w:eastAsia="en-US"/>
              </w:rPr>
            </w:pPr>
            <w:r>
              <w:rPr>
                <w:rFonts w:ascii="Arial Narrow" w:eastAsia="Calibri" w:hAnsi="Arial Narrow"/>
                <w:sz w:val="16"/>
                <w:szCs w:val="16"/>
                <w:lang w:eastAsia="en-US"/>
              </w:rPr>
              <w:t>15</w:t>
            </w:r>
            <w:r w:rsidRPr="004057A0">
              <w:rPr>
                <w:rFonts w:ascii="Arial Narrow" w:eastAsia="Calibri" w:hAnsi="Arial Narrow"/>
                <w:sz w:val="16"/>
                <w:szCs w:val="16"/>
                <w:lang w:eastAsia="en-US"/>
              </w:rPr>
              <w:t>/10/2018</w:t>
            </w:r>
          </w:p>
        </w:tc>
        <w:tc>
          <w:tcPr>
            <w:tcW w:w="441" w:type="pct"/>
            <w:hideMark/>
          </w:tcPr>
          <w:p w14:paraId="0B85ECF8" w14:textId="77777777" w:rsidR="00B2578B" w:rsidRPr="004057A0" w:rsidRDefault="00284BC0" w:rsidP="00CB6619">
            <w:pPr>
              <w:jc w:val="both"/>
              <w:rPr>
                <w:rFonts w:ascii="Arial Narrow" w:eastAsia="Calibri" w:hAnsi="Arial Narrow"/>
                <w:b/>
                <w:sz w:val="16"/>
                <w:szCs w:val="16"/>
                <w:lang w:eastAsia="en-US"/>
              </w:rPr>
            </w:pPr>
            <w:r w:rsidRPr="004057A0">
              <w:rPr>
                <w:rFonts w:ascii="Arial Narrow" w:eastAsia="Calibri" w:hAnsi="Arial Narrow"/>
                <w:b/>
                <w:sz w:val="16"/>
                <w:szCs w:val="16"/>
                <w:lang w:eastAsia="en-US"/>
              </w:rPr>
              <w:t>Fecha:</w:t>
            </w:r>
          </w:p>
        </w:tc>
        <w:tc>
          <w:tcPr>
            <w:tcW w:w="1029" w:type="pct"/>
          </w:tcPr>
          <w:p w14:paraId="2BE094C7" w14:textId="77777777" w:rsidR="00B2578B" w:rsidRPr="004057A0" w:rsidRDefault="00284BC0" w:rsidP="00CB6619">
            <w:pPr>
              <w:jc w:val="both"/>
              <w:rPr>
                <w:rFonts w:ascii="Arial Narrow" w:eastAsia="Calibri" w:hAnsi="Arial Narrow"/>
                <w:sz w:val="16"/>
                <w:szCs w:val="16"/>
                <w:lang w:eastAsia="en-US"/>
              </w:rPr>
            </w:pPr>
            <w:r>
              <w:rPr>
                <w:rFonts w:ascii="Arial Narrow" w:eastAsia="Calibri" w:hAnsi="Arial Narrow"/>
                <w:sz w:val="16"/>
                <w:szCs w:val="16"/>
                <w:lang w:eastAsia="en-US"/>
              </w:rPr>
              <w:t>15</w:t>
            </w:r>
            <w:r w:rsidRPr="004057A0">
              <w:rPr>
                <w:rFonts w:ascii="Arial Narrow" w:eastAsia="Calibri" w:hAnsi="Arial Narrow"/>
                <w:sz w:val="16"/>
                <w:szCs w:val="16"/>
                <w:lang w:eastAsia="en-US"/>
              </w:rPr>
              <w:t>/10/2018</w:t>
            </w:r>
          </w:p>
        </w:tc>
      </w:tr>
      <w:bookmarkEnd w:id="0"/>
    </w:tbl>
    <w:p w14:paraId="76E17180" w14:textId="77777777" w:rsidR="00B2578B" w:rsidRDefault="00B2578B" w:rsidP="00173E87">
      <w:pPr>
        <w:ind w:left="680" w:hanging="680"/>
        <w:jc w:val="both"/>
      </w:pPr>
    </w:p>
    <w:p w14:paraId="41CC3E7A" w14:textId="77777777" w:rsidR="00696FEA" w:rsidRPr="00B82ACC" w:rsidRDefault="00284BC0" w:rsidP="00173E87">
      <w:pPr>
        <w:numPr>
          <w:ilvl w:val="0"/>
          <w:numId w:val="1"/>
        </w:numPr>
        <w:jc w:val="both"/>
        <w:rPr>
          <w:rFonts w:ascii="Arial Narrow" w:hAnsi="Arial Narrow"/>
          <w:spacing w:val="-3"/>
          <w:sz w:val="22"/>
          <w:szCs w:val="22"/>
        </w:rPr>
      </w:pPr>
      <w:r w:rsidRPr="00B82ACC">
        <w:rPr>
          <w:rFonts w:ascii="Arial Narrow" w:hAnsi="Arial Narrow"/>
          <w:b/>
          <w:spacing w:val="-3"/>
          <w:sz w:val="22"/>
          <w:szCs w:val="22"/>
        </w:rPr>
        <w:t>OBJETIVO.</w:t>
      </w:r>
    </w:p>
    <w:p w14:paraId="53859547" w14:textId="77777777" w:rsidR="00696FEA" w:rsidRPr="00B82ACC" w:rsidRDefault="00696FEA" w:rsidP="00173E87">
      <w:pPr>
        <w:jc w:val="both"/>
        <w:rPr>
          <w:rFonts w:ascii="Arial Narrow" w:hAnsi="Arial Narrow"/>
          <w:spacing w:val="-3"/>
          <w:sz w:val="22"/>
          <w:szCs w:val="22"/>
        </w:rPr>
      </w:pPr>
    </w:p>
    <w:p w14:paraId="46BC9F28" w14:textId="77777777" w:rsidR="00F132F0" w:rsidRPr="00B82ACC" w:rsidRDefault="00284BC0" w:rsidP="00173E87">
      <w:pPr>
        <w:tabs>
          <w:tab w:val="left" w:pos="-720"/>
        </w:tabs>
        <w:suppressAutoHyphens/>
        <w:jc w:val="both"/>
        <w:rPr>
          <w:rFonts w:ascii="Arial Narrow" w:hAnsi="Arial Narrow"/>
          <w:sz w:val="22"/>
          <w:szCs w:val="22"/>
        </w:rPr>
      </w:pPr>
      <w:r w:rsidRPr="00B82ACC">
        <w:rPr>
          <w:rFonts w:ascii="Arial Narrow" w:hAnsi="Arial Narrow"/>
          <w:sz w:val="22"/>
          <w:szCs w:val="22"/>
        </w:rPr>
        <w:t>Establecer los parámetros bajo los cuales se deben realizar</w:t>
      </w:r>
      <w:r w:rsidR="00BA543E">
        <w:rPr>
          <w:rFonts w:ascii="Arial Narrow" w:hAnsi="Arial Narrow"/>
          <w:sz w:val="22"/>
          <w:szCs w:val="22"/>
        </w:rPr>
        <w:t xml:space="preserve"> el manejo de los</w:t>
      </w:r>
      <w:r w:rsidRPr="00B82ACC">
        <w:rPr>
          <w:rFonts w:ascii="Arial Narrow" w:hAnsi="Arial Narrow"/>
          <w:sz w:val="22"/>
          <w:szCs w:val="22"/>
        </w:rPr>
        <w:t xml:space="preserve"> cheque</w:t>
      </w:r>
      <w:r w:rsidR="00E42A94">
        <w:rPr>
          <w:rFonts w:ascii="Arial Narrow" w:hAnsi="Arial Narrow"/>
          <w:sz w:val="22"/>
          <w:szCs w:val="22"/>
        </w:rPr>
        <w:t>s</w:t>
      </w:r>
      <w:r w:rsidRPr="00B82ACC">
        <w:rPr>
          <w:rFonts w:ascii="Arial Narrow" w:hAnsi="Arial Narrow"/>
          <w:sz w:val="22"/>
          <w:szCs w:val="22"/>
        </w:rPr>
        <w:t>.</w:t>
      </w:r>
    </w:p>
    <w:p w14:paraId="4D329D9E" w14:textId="77777777" w:rsidR="00696FEA" w:rsidRPr="00B82ACC" w:rsidRDefault="00696FEA" w:rsidP="00173E87">
      <w:pPr>
        <w:tabs>
          <w:tab w:val="left" w:pos="-720"/>
        </w:tabs>
        <w:suppressAutoHyphens/>
        <w:jc w:val="both"/>
        <w:rPr>
          <w:rFonts w:ascii="Arial Narrow" w:hAnsi="Arial Narrow"/>
          <w:spacing w:val="-3"/>
          <w:sz w:val="22"/>
          <w:szCs w:val="22"/>
        </w:rPr>
      </w:pPr>
    </w:p>
    <w:p w14:paraId="29D5994E" w14:textId="77777777" w:rsidR="00696FEA" w:rsidRPr="00B82ACC" w:rsidRDefault="00284BC0" w:rsidP="00173E87">
      <w:pPr>
        <w:numPr>
          <w:ilvl w:val="0"/>
          <w:numId w:val="1"/>
        </w:numPr>
        <w:jc w:val="both"/>
        <w:rPr>
          <w:rFonts w:ascii="Arial Narrow" w:hAnsi="Arial Narrow"/>
          <w:spacing w:val="-3"/>
          <w:sz w:val="22"/>
          <w:szCs w:val="22"/>
        </w:rPr>
      </w:pPr>
      <w:r>
        <w:rPr>
          <w:rFonts w:ascii="Arial Narrow" w:hAnsi="Arial Narrow"/>
          <w:b/>
          <w:spacing w:val="-3"/>
          <w:sz w:val="22"/>
          <w:szCs w:val="22"/>
        </w:rPr>
        <w:t>ALCANCE</w:t>
      </w:r>
    </w:p>
    <w:p w14:paraId="02671630" w14:textId="77777777" w:rsidR="00533E1C" w:rsidRPr="00B82ACC" w:rsidRDefault="00533E1C" w:rsidP="00173E87">
      <w:pPr>
        <w:jc w:val="both"/>
        <w:rPr>
          <w:rFonts w:ascii="Arial Narrow" w:hAnsi="Arial Narrow"/>
          <w:spacing w:val="-3"/>
          <w:sz w:val="22"/>
          <w:szCs w:val="22"/>
        </w:rPr>
      </w:pPr>
    </w:p>
    <w:p w14:paraId="47CAE28A" w14:textId="77777777" w:rsidR="00F132F0" w:rsidRPr="00B82ACC" w:rsidRDefault="00284BC0" w:rsidP="00173E87">
      <w:pPr>
        <w:jc w:val="both"/>
        <w:rPr>
          <w:rFonts w:ascii="Arial Narrow" w:hAnsi="Arial Narrow"/>
          <w:spacing w:val="-3"/>
          <w:sz w:val="22"/>
          <w:szCs w:val="22"/>
        </w:rPr>
      </w:pPr>
      <w:r w:rsidRPr="00B82ACC">
        <w:rPr>
          <w:rFonts w:ascii="Arial Narrow" w:hAnsi="Arial Narrow"/>
          <w:spacing w:val="-3"/>
          <w:sz w:val="22"/>
          <w:szCs w:val="22"/>
        </w:rPr>
        <w:t xml:space="preserve">Aplica </w:t>
      </w:r>
      <w:r w:rsidR="00947AC3" w:rsidRPr="00B82ACC">
        <w:rPr>
          <w:rFonts w:ascii="Arial Narrow" w:hAnsi="Arial Narrow"/>
          <w:spacing w:val="-3"/>
          <w:sz w:val="22"/>
          <w:szCs w:val="22"/>
        </w:rPr>
        <w:t xml:space="preserve">al momento de </w:t>
      </w:r>
      <w:r w:rsidRPr="00B82ACC">
        <w:rPr>
          <w:rFonts w:ascii="Arial Narrow" w:hAnsi="Arial Narrow"/>
          <w:spacing w:val="-3"/>
          <w:sz w:val="22"/>
          <w:szCs w:val="22"/>
        </w:rPr>
        <w:t>realizar operaciones con cheque, tanto los que se reciben como los que gira la Cooperativa.</w:t>
      </w:r>
    </w:p>
    <w:p w14:paraId="4D619D54" w14:textId="77777777" w:rsidR="00171CE8" w:rsidRPr="00B82ACC" w:rsidRDefault="00171CE8" w:rsidP="00173E87">
      <w:pPr>
        <w:jc w:val="both"/>
        <w:rPr>
          <w:rFonts w:ascii="Arial Narrow" w:hAnsi="Arial Narrow"/>
          <w:spacing w:val="-3"/>
          <w:sz w:val="22"/>
          <w:szCs w:val="22"/>
        </w:rPr>
      </w:pPr>
    </w:p>
    <w:p w14:paraId="34DD7E27" w14:textId="77777777" w:rsidR="00D4438A" w:rsidRPr="00D4438A" w:rsidRDefault="00284BC0" w:rsidP="00D4438A">
      <w:pPr>
        <w:numPr>
          <w:ilvl w:val="0"/>
          <w:numId w:val="1"/>
        </w:numPr>
        <w:jc w:val="both"/>
        <w:rPr>
          <w:rFonts w:ascii="Arial Narrow" w:hAnsi="Arial Narrow" w:cs="Arial"/>
          <w:spacing w:val="-3"/>
          <w:sz w:val="22"/>
          <w:szCs w:val="22"/>
        </w:rPr>
      </w:pPr>
      <w:bookmarkStart w:id="1" w:name="_Hlk9521203"/>
      <w:r>
        <w:rPr>
          <w:rFonts w:ascii="Arial Narrow" w:hAnsi="Arial Narrow" w:cs="Arial"/>
          <w:b/>
          <w:spacing w:val="-3"/>
          <w:sz w:val="22"/>
          <w:szCs w:val="22"/>
        </w:rPr>
        <w:t>NORMATIVIDAD.</w:t>
      </w:r>
    </w:p>
    <w:p w14:paraId="303D6174" w14:textId="77777777" w:rsidR="00D4438A" w:rsidRPr="00E42564" w:rsidRDefault="00D4438A" w:rsidP="00D4438A">
      <w:pPr>
        <w:jc w:val="both"/>
        <w:rPr>
          <w:rFonts w:ascii="Arial Narrow" w:hAnsi="Arial Narrow" w:cs="Arial"/>
          <w:spacing w:val="-3"/>
          <w:sz w:val="22"/>
          <w:szCs w:val="22"/>
        </w:rPr>
      </w:pPr>
    </w:p>
    <w:p w14:paraId="3DD07D53" w14:textId="77777777" w:rsidR="00D4438A" w:rsidRPr="005B4895" w:rsidRDefault="00284BC0" w:rsidP="00D4438A">
      <w:pPr>
        <w:pStyle w:val="Prrafodelista"/>
        <w:numPr>
          <w:ilvl w:val="1"/>
          <w:numId w:val="1"/>
        </w:numPr>
        <w:rPr>
          <w:rFonts w:ascii="Arial Narrow" w:hAnsi="Arial Narrow" w:cs="Arial"/>
          <w:spacing w:val="-3"/>
          <w:sz w:val="22"/>
          <w:szCs w:val="22"/>
        </w:rPr>
      </w:pPr>
      <w:r>
        <w:rPr>
          <w:rFonts w:ascii="Arial Narrow" w:hAnsi="Arial Narrow" w:cs="Arial"/>
          <w:b/>
          <w:spacing w:val="-3"/>
          <w:sz w:val="22"/>
          <w:szCs w:val="22"/>
        </w:rPr>
        <w:t>INTERNA.</w:t>
      </w:r>
    </w:p>
    <w:p w14:paraId="0264BF5C" w14:textId="77777777" w:rsidR="00D4438A" w:rsidRPr="00D4438A" w:rsidRDefault="00284BC0" w:rsidP="00D4438A">
      <w:pPr>
        <w:pStyle w:val="Prrafodelista"/>
        <w:numPr>
          <w:ilvl w:val="2"/>
          <w:numId w:val="1"/>
        </w:numPr>
        <w:rPr>
          <w:rFonts w:ascii="Arial Narrow" w:hAnsi="Arial Narrow" w:cs="Arial"/>
          <w:spacing w:val="-3"/>
          <w:sz w:val="22"/>
          <w:szCs w:val="22"/>
        </w:rPr>
      </w:pPr>
      <w:r w:rsidRPr="00042793">
        <w:rPr>
          <w:rFonts w:ascii="Arial Narrow" w:hAnsi="Arial Narrow" w:cs="Arial"/>
          <w:b/>
          <w:spacing w:val="-3"/>
          <w:sz w:val="22"/>
          <w:szCs w:val="22"/>
        </w:rPr>
        <w:t>N/A.</w:t>
      </w:r>
    </w:p>
    <w:p w14:paraId="6E0DD69B" w14:textId="77777777" w:rsidR="00D4438A" w:rsidRPr="00D4438A" w:rsidRDefault="00D4438A" w:rsidP="00D4438A">
      <w:pPr>
        <w:rPr>
          <w:rFonts w:ascii="Arial Narrow" w:hAnsi="Arial Narrow" w:cs="Arial"/>
          <w:spacing w:val="-3"/>
          <w:sz w:val="22"/>
          <w:szCs w:val="22"/>
        </w:rPr>
      </w:pPr>
    </w:p>
    <w:p w14:paraId="23EEDC44" w14:textId="77777777" w:rsidR="00D4438A" w:rsidRPr="00042793" w:rsidRDefault="00284BC0" w:rsidP="00D4438A">
      <w:pPr>
        <w:pStyle w:val="Prrafodelista"/>
        <w:numPr>
          <w:ilvl w:val="1"/>
          <w:numId w:val="1"/>
        </w:numPr>
        <w:rPr>
          <w:rFonts w:ascii="Arial Narrow" w:hAnsi="Arial Narrow" w:cs="Arial"/>
          <w:spacing w:val="-3"/>
          <w:sz w:val="22"/>
          <w:szCs w:val="22"/>
        </w:rPr>
      </w:pPr>
      <w:r>
        <w:rPr>
          <w:rFonts w:ascii="Arial Narrow" w:hAnsi="Arial Narrow" w:cs="Arial"/>
          <w:b/>
          <w:spacing w:val="-3"/>
          <w:sz w:val="22"/>
          <w:szCs w:val="22"/>
        </w:rPr>
        <w:t>EXTERNA.</w:t>
      </w:r>
    </w:p>
    <w:p w14:paraId="1D84F319" w14:textId="77777777" w:rsidR="00D4438A" w:rsidRDefault="00284BC0" w:rsidP="00D4438A">
      <w:pPr>
        <w:pStyle w:val="Prrafodelista"/>
        <w:numPr>
          <w:ilvl w:val="2"/>
          <w:numId w:val="1"/>
        </w:numPr>
        <w:rPr>
          <w:rFonts w:ascii="Arial Narrow" w:hAnsi="Arial Narrow" w:cs="Arial"/>
          <w:b/>
          <w:spacing w:val="-3"/>
          <w:sz w:val="22"/>
          <w:szCs w:val="22"/>
        </w:rPr>
      </w:pPr>
      <w:r w:rsidRPr="00042793">
        <w:rPr>
          <w:rFonts w:ascii="Arial Narrow" w:hAnsi="Arial Narrow" w:cs="Arial"/>
          <w:b/>
          <w:spacing w:val="-3"/>
          <w:sz w:val="22"/>
          <w:szCs w:val="22"/>
        </w:rPr>
        <w:t>N/A.</w:t>
      </w:r>
    </w:p>
    <w:bookmarkEnd w:id="1"/>
    <w:p w14:paraId="106ECA1F" w14:textId="77777777" w:rsidR="00420B18" w:rsidRPr="00420B18" w:rsidRDefault="00420B18" w:rsidP="00420B18">
      <w:pPr>
        <w:rPr>
          <w:rFonts w:ascii="Arial Narrow" w:hAnsi="Arial Narrow" w:cs="Arial"/>
          <w:b/>
          <w:spacing w:val="-3"/>
          <w:sz w:val="22"/>
          <w:szCs w:val="22"/>
        </w:rPr>
      </w:pPr>
    </w:p>
    <w:p w14:paraId="054CB80B" w14:textId="77777777" w:rsidR="00051E82" w:rsidRPr="00B82ACC" w:rsidRDefault="00284BC0" w:rsidP="00173E87">
      <w:pPr>
        <w:numPr>
          <w:ilvl w:val="0"/>
          <w:numId w:val="1"/>
        </w:numPr>
        <w:jc w:val="both"/>
        <w:rPr>
          <w:rFonts w:ascii="Arial Narrow" w:hAnsi="Arial Narrow"/>
          <w:spacing w:val="-3"/>
          <w:sz w:val="22"/>
          <w:szCs w:val="22"/>
        </w:rPr>
      </w:pPr>
      <w:r w:rsidRPr="00B82ACC">
        <w:rPr>
          <w:rFonts w:ascii="Arial Narrow" w:hAnsi="Arial Narrow"/>
          <w:b/>
          <w:spacing w:val="-3"/>
          <w:sz w:val="22"/>
          <w:szCs w:val="22"/>
        </w:rPr>
        <w:t>DEFINICIONES</w:t>
      </w:r>
      <w:r w:rsidR="00696FEA" w:rsidRPr="00B82ACC">
        <w:rPr>
          <w:rFonts w:ascii="Arial Narrow" w:hAnsi="Arial Narrow"/>
          <w:b/>
          <w:spacing w:val="-3"/>
          <w:sz w:val="22"/>
          <w:szCs w:val="22"/>
        </w:rPr>
        <w:t>.</w:t>
      </w:r>
    </w:p>
    <w:p w14:paraId="6B3D3AFC" w14:textId="77777777" w:rsidR="00787767" w:rsidRPr="00B82ACC" w:rsidRDefault="00787767" w:rsidP="00173E87">
      <w:pPr>
        <w:jc w:val="both"/>
        <w:rPr>
          <w:rFonts w:ascii="Arial Narrow" w:hAnsi="Arial Narrow"/>
          <w:spacing w:val="-3"/>
          <w:sz w:val="22"/>
          <w:szCs w:val="22"/>
        </w:rPr>
      </w:pPr>
    </w:p>
    <w:p w14:paraId="270CD035" w14:textId="77777777" w:rsidR="00330A7D" w:rsidRPr="00B82ACC" w:rsidRDefault="00284BC0" w:rsidP="00173E87">
      <w:pPr>
        <w:pStyle w:val="Prrafodelista"/>
        <w:numPr>
          <w:ilvl w:val="1"/>
          <w:numId w:val="1"/>
        </w:numPr>
        <w:jc w:val="both"/>
        <w:rPr>
          <w:rFonts w:ascii="Arial Narrow" w:hAnsi="Arial Narrow" w:cs="Arial"/>
          <w:b/>
          <w:sz w:val="22"/>
          <w:szCs w:val="22"/>
        </w:rPr>
      </w:pPr>
      <w:r w:rsidRPr="00B82ACC">
        <w:rPr>
          <w:rFonts w:ascii="Arial Narrow" w:hAnsi="Arial Narrow" w:cs="Arial"/>
          <w:b/>
          <w:sz w:val="22"/>
          <w:szCs w:val="22"/>
        </w:rPr>
        <w:t xml:space="preserve">Cheque: </w:t>
      </w:r>
      <w:r w:rsidRPr="00B82ACC">
        <w:rPr>
          <w:rFonts w:ascii="Arial Narrow" w:hAnsi="Arial Narrow" w:cs="Arial"/>
          <w:sz w:val="22"/>
          <w:szCs w:val="22"/>
        </w:rPr>
        <w:t xml:space="preserve">Es un título valor por medio del cual una persona llamada girador (quien posee una cuenta corriente bancaria) ordena a un banco llamado girado o librado, que pague una </w:t>
      </w:r>
      <w:r w:rsidRPr="00B82ACC">
        <w:rPr>
          <w:rFonts w:ascii="Arial Narrow" w:hAnsi="Arial Narrow" w:cs="Arial"/>
          <w:sz w:val="22"/>
          <w:szCs w:val="22"/>
        </w:rPr>
        <w:t>determinada suma de dinero a la orden de un tercero llamado beneficiario.</w:t>
      </w:r>
    </w:p>
    <w:p w14:paraId="319C4211" w14:textId="77777777" w:rsidR="00330A7D" w:rsidRPr="00B82ACC" w:rsidRDefault="00284BC0" w:rsidP="00173E87">
      <w:pPr>
        <w:pStyle w:val="Prrafodelista"/>
        <w:numPr>
          <w:ilvl w:val="1"/>
          <w:numId w:val="1"/>
        </w:numPr>
        <w:jc w:val="both"/>
        <w:rPr>
          <w:rFonts w:ascii="Arial Narrow" w:hAnsi="Arial Narrow" w:cs="Arial"/>
          <w:sz w:val="22"/>
          <w:szCs w:val="22"/>
        </w:rPr>
      </w:pPr>
      <w:r w:rsidRPr="00B82ACC">
        <w:rPr>
          <w:rFonts w:ascii="Arial Narrow" w:hAnsi="Arial Narrow" w:cs="Arial"/>
          <w:b/>
          <w:sz w:val="22"/>
          <w:szCs w:val="22"/>
        </w:rPr>
        <w:t xml:space="preserve">Canje: </w:t>
      </w:r>
      <w:r w:rsidRPr="00B82ACC">
        <w:rPr>
          <w:rFonts w:ascii="Arial Narrow" w:hAnsi="Arial Narrow" w:cs="Arial"/>
          <w:sz w:val="22"/>
          <w:szCs w:val="22"/>
        </w:rPr>
        <w:t>Cuando los cheques son consignados en la misma ciudad donde se realiza la compensación bancaria.</w:t>
      </w:r>
    </w:p>
    <w:p w14:paraId="529F6496" w14:textId="77777777" w:rsidR="00330A7D" w:rsidRPr="00B82ACC" w:rsidRDefault="00284BC0" w:rsidP="00173E87">
      <w:pPr>
        <w:pStyle w:val="Prrafodelista"/>
        <w:numPr>
          <w:ilvl w:val="1"/>
          <w:numId w:val="1"/>
        </w:numPr>
        <w:jc w:val="both"/>
        <w:rPr>
          <w:rFonts w:ascii="Arial Narrow" w:hAnsi="Arial Narrow" w:cs="Arial"/>
          <w:sz w:val="22"/>
          <w:szCs w:val="22"/>
        </w:rPr>
      </w:pPr>
      <w:r w:rsidRPr="00B82ACC">
        <w:rPr>
          <w:rFonts w:ascii="Arial Narrow" w:hAnsi="Arial Narrow" w:cs="Arial"/>
          <w:b/>
          <w:sz w:val="22"/>
          <w:szCs w:val="22"/>
        </w:rPr>
        <w:t xml:space="preserve">Remesa: </w:t>
      </w:r>
      <w:r w:rsidRPr="00B82ACC">
        <w:rPr>
          <w:rFonts w:ascii="Arial Narrow" w:hAnsi="Arial Narrow" w:cs="Arial"/>
          <w:sz w:val="22"/>
          <w:szCs w:val="22"/>
        </w:rPr>
        <w:t xml:space="preserve">Cuando los cheques son consignados en una ciudad diferente de la </w:t>
      </w:r>
      <w:r w:rsidRPr="00B82ACC">
        <w:rPr>
          <w:rFonts w:ascii="Arial Narrow" w:hAnsi="Arial Narrow" w:cs="Arial"/>
          <w:sz w:val="22"/>
          <w:szCs w:val="22"/>
        </w:rPr>
        <w:t>cual fue girado o emitido.</w:t>
      </w:r>
    </w:p>
    <w:p w14:paraId="47E2A33C" w14:textId="77777777" w:rsidR="00C83068" w:rsidRPr="00173E87" w:rsidRDefault="00C83068" w:rsidP="00173E87">
      <w:pPr>
        <w:jc w:val="both"/>
        <w:rPr>
          <w:rFonts w:ascii="Arial Narrow" w:hAnsi="Arial Narrow" w:cs="Arial"/>
          <w:sz w:val="22"/>
          <w:szCs w:val="22"/>
        </w:rPr>
      </w:pPr>
    </w:p>
    <w:p w14:paraId="5C9D1F58" w14:textId="77777777" w:rsidR="00D4438A" w:rsidRDefault="00284BC0" w:rsidP="00173E87">
      <w:pPr>
        <w:numPr>
          <w:ilvl w:val="0"/>
          <w:numId w:val="1"/>
        </w:numPr>
        <w:jc w:val="both"/>
        <w:rPr>
          <w:rFonts w:ascii="Arial Narrow" w:hAnsi="Arial Narrow"/>
          <w:b/>
          <w:spacing w:val="-3"/>
          <w:sz w:val="22"/>
          <w:szCs w:val="22"/>
        </w:rPr>
      </w:pPr>
      <w:r w:rsidRPr="00D4438A">
        <w:rPr>
          <w:rFonts w:ascii="Arial Narrow" w:hAnsi="Arial Narrow"/>
          <w:b/>
          <w:spacing w:val="-3"/>
          <w:sz w:val="22"/>
          <w:szCs w:val="22"/>
        </w:rPr>
        <w:t>RESPONSABLES</w:t>
      </w:r>
      <w:r>
        <w:rPr>
          <w:rFonts w:ascii="Arial Narrow" w:hAnsi="Arial Narrow"/>
          <w:b/>
          <w:spacing w:val="-3"/>
          <w:sz w:val="22"/>
          <w:szCs w:val="22"/>
        </w:rPr>
        <w:t>.</w:t>
      </w:r>
    </w:p>
    <w:p w14:paraId="12C8580D" w14:textId="77777777" w:rsidR="00D4438A" w:rsidRDefault="00D4438A" w:rsidP="00CB0CCC">
      <w:pPr>
        <w:jc w:val="both"/>
        <w:rPr>
          <w:rFonts w:ascii="Arial Narrow" w:hAnsi="Arial Narrow"/>
          <w:b/>
          <w:spacing w:val="-3"/>
          <w:sz w:val="22"/>
          <w:szCs w:val="22"/>
        </w:rPr>
      </w:pPr>
    </w:p>
    <w:p w14:paraId="2AE69F79" w14:textId="77777777" w:rsidR="00D4438A" w:rsidRDefault="00284BC0" w:rsidP="00D4438A">
      <w:pPr>
        <w:numPr>
          <w:ilvl w:val="1"/>
          <w:numId w:val="1"/>
        </w:numPr>
        <w:jc w:val="both"/>
        <w:rPr>
          <w:rFonts w:ascii="Arial Narrow" w:hAnsi="Arial Narrow" w:cs="Arial"/>
          <w:spacing w:val="-3"/>
          <w:sz w:val="22"/>
          <w:szCs w:val="22"/>
        </w:rPr>
      </w:pPr>
      <w:r>
        <w:rPr>
          <w:rFonts w:ascii="Arial Narrow" w:hAnsi="Arial Narrow" w:cs="Arial"/>
          <w:spacing w:val="-3"/>
          <w:sz w:val="22"/>
          <w:szCs w:val="22"/>
        </w:rPr>
        <w:t>Cajero Principal</w:t>
      </w:r>
    </w:p>
    <w:p w14:paraId="6C80BA00" w14:textId="77777777" w:rsidR="00D4438A" w:rsidRPr="002C58BE" w:rsidRDefault="00284BC0" w:rsidP="00D4438A">
      <w:pPr>
        <w:numPr>
          <w:ilvl w:val="1"/>
          <w:numId w:val="1"/>
        </w:numPr>
        <w:jc w:val="both"/>
        <w:rPr>
          <w:rFonts w:ascii="Arial Narrow" w:hAnsi="Arial Narrow" w:cs="Arial"/>
          <w:spacing w:val="-3"/>
          <w:sz w:val="22"/>
          <w:szCs w:val="22"/>
        </w:rPr>
      </w:pPr>
      <w:r w:rsidRPr="002C58BE">
        <w:rPr>
          <w:rFonts w:ascii="Arial Narrow" w:hAnsi="Arial Narrow" w:cs="Arial"/>
          <w:spacing w:val="-3"/>
          <w:sz w:val="22"/>
          <w:szCs w:val="22"/>
        </w:rPr>
        <w:t xml:space="preserve">Cajero </w:t>
      </w:r>
      <w:r w:rsidR="0015194F">
        <w:rPr>
          <w:rFonts w:ascii="Arial Narrow" w:hAnsi="Arial Narrow" w:cs="Arial"/>
          <w:spacing w:val="-3"/>
          <w:sz w:val="22"/>
          <w:szCs w:val="22"/>
        </w:rPr>
        <w:t>A</w:t>
      </w:r>
      <w:r w:rsidRPr="002C58BE">
        <w:rPr>
          <w:rFonts w:ascii="Arial Narrow" w:hAnsi="Arial Narrow" w:cs="Arial"/>
          <w:spacing w:val="-3"/>
          <w:sz w:val="22"/>
          <w:szCs w:val="22"/>
        </w:rPr>
        <w:t>uxiliar – Servicaja</w:t>
      </w:r>
    </w:p>
    <w:p w14:paraId="216C720F" w14:textId="77777777" w:rsidR="00D4438A" w:rsidRPr="00420B18" w:rsidRDefault="00284BC0" w:rsidP="00D4438A">
      <w:pPr>
        <w:numPr>
          <w:ilvl w:val="1"/>
          <w:numId w:val="1"/>
        </w:numPr>
        <w:jc w:val="both"/>
        <w:rPr>
          <w:rFonts w:ascii="Arial Narrow" w:hAnsi="Arial Narrow"/>
          <w:b/>
          <w:spacing w:val="-3"/>
          <w:sz w:val="22"/>
          <w:szCs w:val="22"/>
        </w:rPr>
      </w:pPr>
      <w:r>
        <w:rPr>
          <w:rFonts w:ascii="Arial Narrow" w:hAnsi="Arial Narrow"/>
          <w:spacing w:val="-3"/>
          <w:sz w:val="22"/>
          <w:szCs w:val="22"/>
        </w:rPr>
        <w:t>Tesorería</w:t>
      </w:r>
      <w:r w:rsidR="00420B18">
        <w:rPr>
          <w:rFonts w:ascii="Arial Narrow" w:hAnsi="Arial Narrow"/>
          <w:spacing w:val="-3"/>
          <w:sz w:val="22"/>
          <w:szCs w:val="22"/>
        </w:rPr>
        <w:t>.</w:t>
      </w:r>
    </w:p>
    <w:p w14:paraId="58607E31" w14:textId="77777777" w:rsidR="00420B18" w:rsidRPr="00420B18" w:rsidRDefault="00284BC0" w:rsidP="00420B18">
      <w:pPr>
        <w:pStyle w:val="Prrafodelista"/>
        <w:numPr>
          <w:ilvl w:val="1"/>
          <w:numId w:val="1"/>
        </w:numPr>
        <w:jc w:val="both"/>
        <w:rPr>
          <w:rFonts w:ascii="Arial Narrow" w:hAnsi="Arial Narrow"/>
          <w:sz w:val="22"/>
          <w:szCs w:val="22"/>
        </w:rPr>
      </w:pPr>
      <w:r w:rsidRPr="00420B18">
        <w:rPr>
          <w:rFonts w:ascii="Arial Narrow" w:hAnsi="Arial Narrow"/>
          <w:sz w:val="22"/>
          <w:szCs w:val="22"/>
        </w:rPr>
        <w:t>Subgerente Financiero</w:t>
      </w:r>
    </w:p>
    <w:p w14:paraId="08D6085A" w14:textId="77777777" w:rsidR="00420B18" w:rsidRPr="00D4438A" w:rsidRDefault="00420B18" w:rsidP="00420B18">
      <w:pPr>
        <w:jc w:val="both"/>
        <w:rPr>
          <w:rFonts w:ascii="Arial Narrow" w:hAnsi="Arial Narrow"/>
          <w:b/>
          <w:spacing w:val="-3"/>
          <w:sz w:val="22"/>
          <w:szCs w:val="22"/>
        </w:rPr>
      </w:pPr>
    </w:p>
    <w:p w14:paraId="160B236A" w14:textId="77777777" w:rsidR="00382CA0" w:rsidRPr="00B82ACC" w:rsidRDefault="00284BC0" w:rsidP="00173E87">
      <w:pPr>
        <w:numPr>
          <w:ilvl w:val="0"/>
          <w:numId w:val="1"/>
        </w:numPr>
        <w:jc w:val="both"/>
        <w:rPr>
          <w:rFonts w:ascii="Arial Narrow" w:hAnsi="Arial Narrow"/>
          <w:spacing w:val="-3"/>
          <w:sz w:val="22"/>
          <w:szCs w:val="22"/>
        </w:rPr>
      </w:pPr>
      <w:r w:rsidRPr="00B82ACC">
        <w:rPr>
          <w:rFonts w:ascii="Arial Narrow" w:hAnsi="Arial Narrow"/>
          <w:b/>
          <w:spacing w:val="-3"/>
          <w:sz w:val="22"/>
          <w:szCs w:val="22"/>
        </w:rPr>
        <w:t>CONDICIONES</w:t>
      </w:r>
      <w:r w:rsidR="0015194F">
        <w:rPr>
          <w:rFonts w:ascii="Arial Narrow" w:hAnsi="Arial Narrow"/>
          <w:b/>
          <w:spacing w:val="-3"/>
          <w:sz w:val="22"/>
          <w:szCs w:val="22"/>
        </w:rPr>
        <w:t xml:space="preserve"> DE OPERACIÓN.</w:t>
      </w:r>
    </w:p>
    <w:p w14:paraId="445A4E42" w14:textId="77777777" w:rsidR="006C5508" w:rsidRPr="00B82ACC" w:rsidRDefault="006C5508" w:rsidP="00173E87">
      <w:pPr>
        <w:jc w:val="both"/>
        <w:rPr>
          <w:rFonts w:ascii="Arial Narrow" w:hAnsi="Arial Narrow"/>
          <w:spacing w:val="-3"/>
          <w:sz w:val="22"/>
          <w:szCs w:val="22"/>
        </w:rPr>
      </w:pPr>
    </w:p>
    <w:p w14:paraId="57790F05" w14:textId="77777777" w:rsidR="00580BA1" w:rsidRPr="00B82ACC" w:rsidRDefault="00284BC0" w:rsidP="00173E87">
      <w:pPr>
        <w:numPr>
          <w:ilvl w:val="1"/>
          <w:numId w:val="1"/>
        </w:numPr>
        <w:jc w:val="both"/>
        <w:rPr>
          <w:rFonts w:ascii="Arial Narrow" w:hAnsi="Arial Narrow"/>
          <w:spacing w:val="-3"/>
          <w:sz w:val="22"/>
          <w:szCs w:val="22"/>
        </w:rPr>
      </w:pPr>
      <w:r w:rsidRPr="00B82ACC">
        <w:rPr>
          <w:rFonts w:ascii="Arial Narrow" w:hAnsi="Arial Narrow"/>
          <w:sz w:val="22"/>
          <w:szCs w:val="22"/>
        </w:rPr>
        <w:t>Diariamente el</w:t>
      </w:r>
      <w:r w:rsidRPr="00B82ACC">
        <w:rPr>
          <w:rFonts w:ascii="Arial Narrow" w:hAnsi="Arial Narrow"/>
          <w:sz w:val="22"/>
          <w:szCs w:val="22"/>
        </w:rPr>
        <w:t xml:space="preserve"> Sistemas correrá el proceso de liberación de canje automático, el sistema debe liberar los cheques contando 3 días hábiles desde el día de su consignación en Coopeaipe</w:t>
      </w:r>
      <w:r w:rsidR="00004C85" w:rsidRPr="00B82ACC">
        <w:rPr>
          <w:rFonts w:ascii="Arial Narrow" w:hAnsi="Arial Narrow"/>
          <w:sz w:val="22"/>
          <w:szCs w:val="22"/>
        </w:rPr>
        <w:t>.</w:t>
      </w:r>
    </w:p>
    <w:p w14:paraId="5A4212E0" w14:textId="77777777" w:rsidR="00004C85" w:rsidRPr="00B82ACC" w:rsidRDefault="00284BC0" w:rsidP="00173E87">
      <w:pPr>
        <w:numPr>
          <w:ilvl w:val="1"/>
          <w:numId w:val="1"/>
        </w:numPr>
        <w:jc w:val="both"/>
        <w:rPr>
          <w:rFonts w:ascii="Arial Narrow" w:hAnsi="Arial Narrow"/>
          <w:spacing w:val="-3"/>
          <w:sz w:val="22"/>
          <w:szCs w:val="22"/>
        </w:rPr>
      </w:pPr>
      <w:r w:rsidRPr="00B82ACC">
        <w:rPr>
          <w:rFonts w:ascii="Arial Narrow" w:hAnsi="Arial Narrow"/>
          <w:spacing w:val="-3"/>
          <w:sz w:val="22"/>
          <w:szCs w:val="22"/>
        </w:rPr>
        <w:t>Los cheques por seguridad se deben encontrar bajo custodia en la caja fuerte.</w:t>
      </w:r>
    </w:p>
    <w:p w14:paraId="33DAEFF8" w14:textId="77777777" w:rsidR="00004C85" w:rsidRPr="00B82ACC" w:rsidRDefault="00284BC0" w:rsidP="00173E87">
      <w:pPr>
        <w:numPr>
          <w:ilvl w:val="1"/>
          <w:numId w:val="1"/>
        </w:numPr>
        <w:jc w:val="both"/>
        <w:rPr>
          <w:rFonts w:ascii="Arial Narrow" w:hAnsi="Arial Narrow"/>
          <w:spacing w:val="-3"/>
          <w:sz w:val="22"/>
          <w:szCs w:val="22"/>
        </w:rPr>
      </w:pPr>
      <w:r w:rsidRPr="00B82ACC">
        <w:rPr>
          <w:rFonts w:ascii="Arial Narrow" w:hAnsi="Arial Narrow"/>
          <w:spacing w:val="-3"/>
          <w:sz w:val="22"/>
          <w:szCs w:val="22"/>
        </w:rPr>
        <w:t>Todo che</w:t>
      </w:r>
      <w:r w:rsidRPr="00B82ACC">
        <w:rPr>
          <w:rFonts w:ascii="Arial Narrow" w:hAnsi="Arial Narrow"/>
          <w:spacing w:val="-3"/>
          <w:sz w:val="22"/>
          <w:szCs w:val="22"/>
        </w:rPr>
        <w:t>que que se reciba por Caja debe ser consignado a más tardar el día siguiente hábil de atención en el banco donde se tiene la cuenta bancaria.</w:t>
      </w:r>
    </w:p>
    <w:p w14:paraId="7134D9B4" w14:textId="77777777" w:rsidR="00004C85" w:rsidRPr="00B82ACC" w:rsidRDefault="00284BC0" w:rsidP="00173E87">
      <w:pPr>
        <w:numPr>
          <w:ilvl w:val="1"/>
          <w:numId w:val="1"/>
        </w:numPr>
        <w:jc w:val="both"/>
        <w:rPr>
          <w:rFonts w:ascii="Arial Narrow" w:hAnsi="Arial Narrow"/>
          <w:spacing w:val="-3"/>
          <w:sz w:val="22"/>
          <w:szCs w:val="22"/>
        </w:rPr>
      </w:pPr>
      <w:r w:rsidRPr="00B82ACC">
        <w:rPr>
          <w:rFonts w:ascii="Arial Narrow" w:hAnsi="Arial Narrow"/>
          <w:spacing w:val="-3"/>
          <w:sz w:val="22"/>
          <w:szCs w:val="22"/>
        </w:rPr>
        <w:t xml:space="preserve">Los cheques librados a favor de entidades </w:t>
      </w:r>
      <w:r w:rsidR="00C9438A" w:rsidRPr="00B82ACC">
        <w:rPr>
          <w:rFonts w:ascii="Arial Narrow" w:hAnsi="Arial Narrow"/>
          <w:spacing w:val="-3"/>
          <w:sz w:val="22"/>
          <w:szCs w:val="22"/>
        </w:rPr>
        <w:t>oficiales</w:t>
      </w:r>
      <w:r w:rsidRPr="00B82ACC">
        <w:rPr>
          <w:rFonts w:ascii="Arial Narrow" w:hAnsi="Arial Narrow"/>
          <w:spacing w:val="-3"/>
          <w:sz w:val="22"/>
          <w:szCs w:val="22"/>
        </w:rPr>
        <w:t xml:space="preserve"> solamente pueden ser consignados en la </w:t>
      </w:r>
      <w:r w:rsidR="00C9438A" w:rsidRPr="00B82ACC">
        <w:rPr>
          <w:rFonts w:ascii="Arial Narrow" w:hAnsi="Arial Narrow"/>
          <w:spacing w:val="-3"/>
          <w:sz w:val="22"/>
          <w:szCs w:val="22"/>
        </w:rPr>
        <w:t>respectiva cuenta</w:t>
      </w:r>
      <w:r w:rsidRPr="00B82ACC">
        <w:rPr>
          <w:rFonts w:ascii="Arial Narrow" w:hAnsi="Arial Narrow"/>
          <w:spacing w:val="-3"/>
          <w:sz w:val="22"/>
          <w:szCs w:val="22"/>
        </w:rPr>
        <w:t xml:space="preserve"> especial o de ahorros de la entidad a favor de quien aparezcan girados. </w:t>
      </w:r>
    </w:p>
    <w:p w14:paraId="1390BBB7" w14:textId="77777777" w:rsidR="00004C85" w:rsidRPr="00B82ACC" w:rsidRDefault="00284BC0" w:rsidP="00173E87">
      <w:pPr>
        <w:numPr>
          <w:ilvl w:val="1"/>
          <w:numId w:val="1"/>
        </w:numPr>
        <w:jc w:val="both"/>
        <w:rPr>
          <w:rFonts w:ascii="Arial Narrow" w:hAnsi="Arial Narrow"/>
          <w:spacing w:val="-3"/>
          <w:sz w:val="22"/>
          <w:szCs w:val="22"/>
        </w:rPr>
      </w:pPr>
      <w:r w:rsidRPr="00B82ACC">
        <w:rPr>
          <w:rFonts w:ascii="Arial Narrow" w:hAnsi="Arial Narrow"/>
          <w:spacing w:val="-3"/>
          <w:sz w:val="22"/>
          <w:szCs w:val="22"/>
        </w:rPr>
        <w:t xml:space="preserve">Los pagos en cheque por servicio de recaudo deben </w:t>
      </w:r>
      <w:r w:rsidR="00C9438A" w:rsidRPr="00B82ACC">
        <w:rPr>
          <w:rFonts w:ascii="Arial Narrow" w:hAnsi="Arial Narrow"/>
          <w:spacing w:val="-3"/>
          <w:sz w:val="22"/>
          <w:szCs w:val="22"/>
        </w:rPr>
        <w:t>venir girados</w:t>
      </w:r>
      <w:r w:rsidRPr="00B82ACC">
        <w:rPr>
          <w:rFonts w:ascii="Arial Narrow" w:hAnsi="Arial Narrow"/>
          <w:spacing w:val="-3"/>
          <w:sz w:val="22"/>
          <w:szCs w:val="22"/>
        </w:rPr>
        <w:t xml:space="preserve"> con el nombre correcto de la entidad prestadora del servicio; el cual debe tener registrado o registrarle al respaldo </w:t>
      </w:r>
      <w:r w:rsidRPr="00B82ACC">
        <w:rPr>
          <w:rFonts w:ascii="Arial Narrow" w:hAnsi="Arial Narrow"/>
          <w:spacing w:val="-3"/>
          <w:sz w:val="22"/>
          <w:szCs w:val="22"/>
        </w:rPr>
        <w:t xml:space="preserve">del cheque los datos del girador (nombre del girador, cédula </w:t>
      </w:r>
      <w:r w:rsidR="00C9438A" w:rsidRPr="00B82ACC">
        <w:rPr>
          <w:rFonts w:ascii="Arial Narrow" w:hAnsi="Arial Narrow"/>
          <w:spacing w:val="-3"/>
          <w:sz w:val="22"/>
          <w:szCs w:val="22"/>
        </w:rPr>
        <w:t>o</w:t>
      </w:r>
      <w:r w:rsidRPr="00B82ACC">
        <w:rPr>
          <w:rFonts w:ascii="Arial Narrow" w:hAnsi="Arial Narrow"/>
          <w:spacing w:val="-3"/>
          <w:sz w:val="22"/>
          <w:szCs w:val="22"/>
        </w:rPr>
        <w:t xml:space="preserve"> NIT, dirección, número de teléfono y número de la factura que cancela). Este cheque debe ser </w:t>
      </w:r>
      <w:r w:rsidRPr="00B82ACC">
        <w:rPr>
          <w:rFonts w:ascii="Arial Narrow" w:hAnsi="Arial Narrow"/>
          <w:spacing w:val="-3"/>
          <w:sz w:val="22"/>
          <w:szCs w:val="22"/>
        </w:rPr>
        <w:lastRenderedPageBreak/>
        <w:t>de empresas sólidas y bien reconocidas. Si el cheque es devuelto por causa del girador, se debe elab</w:t>
      </w:r>
      <w:r w:rsidRPr="00B82ACC">
        <w:rPr>
          <w:rFonts w:ascii="Arial Narrow" w:hAnsi="Arial Narrow"/>
          <w:spacing w:val="-3"/>
          <w:sz w:val="22"/>
          <w:szCs w:val="22"/>
        </w:rPr>
        <w:t xml:space="preserve">orar la respectiva nota débito y entregar el cheque a la respectiva tesorería de la entidad afectada. Si lo devuelven por otra causal, se debe informar a la respectiva entidad recaudadora y </w:t>
      </w:r>
      <w:proofErr w:type="spellStart"/>
      <w:r w:rsidRPr="00B82ACC">
        <w:rPr>
          <w:rFonts w:ascii="Arial Narrow" w:hAnsi="Arial Narrow"/>
          <w:spacing w:val="-3"/>
          <w:sz w:val="22"/>
          <w:szCs w:val="22"/>
        </w:rPr>
        <w:t>reconsignar</w:t>
      </w:r>
      <w:proofErr w:type="spellEnd"/>
      <w:r w:rsidRPr="00B82ACC">
        <w:rPr>
          <w:rFonts w:ascii="Arial Narrow" w:hAnsi="Arial Narrow"/>
          <w:spacing w:val="-3"/>
          <w:sz w:val="22"/>
          <w:szCs w:val="22"/>
        </w:rPr>
        <w:t xml:space="preserve"> el cheque una vez subsanada la deficiencia que originó</w:t>
      </w:r>
      <w:r w:rsidRPr="00B82ACC">
        <w:rPr>
          <w:rFonts w:ascii="Arial Narrow" w:hAnsi="Arial Narrow"/>
          <w:spacing w:val="-3"/>
          <w:sz w:val="22"/>
          <w:szCs w:val="22"/>
        </w:rPr>
        <w:t xml:space="preserve"> la devolución.</w:t>
      </w:r>
    </w:p>
    <w:p w14:paraId="327E0F8F" w14:textId="77777777" w:rsidR="00580BA1" w:rsidRPr="00B82ACC" w:rsidRDefault="00284BC0" w:rsidP="00173E87">
      <w:pPr>
        <w:numPr>
          <w:ilvl w:val="1"/>
          <w:numId w:val="1"/>
        </w:numPr>
        <w:jc w:val="both"/>
        <w:rPr>
          <w:rFonts w:ascii="Arial Narrow" w:hAnsi="Arial Narrow"/>
          <w:spacing w:val="-3"/>
          <w:sz w:val="22"/>
          <w:szCs w:val="22"/>
        </w:rPr>
      </w:pPr>
      <w:r w:rsidRPr="00B82ACC">
        <w:rPr>
          <w:rFonts w:ascii="Arial Narrow" w:hAnsi="Arial Narrow"/>
          <w:spacing w:val="-3"/>
          <w:sz w:val="22"/>
          <w:szCs w:val="22"/>
        </w:rPr>
        <w:t xml:space="preserve">Cuando un asociado ya sea persona natural o jurídica realice pagos con cheque y estos han sido devueltos de manera reiterativa o devueltos de manera consecutiva un mismo cheque en más de una ocasión; a estos asociados no se les debe volver </w:t>
      </w:r>
      <w:r w:rsidRPr="00B82ACC">
        <w:rPr>
          <w:rFonts w:ascii="Arial Narrow" w:hAnsi="Arial Narrow"/>
          <w:spacing w:val="-3"/>
          <w:sz w:val="22"/>
          <w:szCs w:val="22"/>
        </w:rPr>
        <w:t>a recibir pagos con cheque; así sean empresas sólidas y bien reconocidas o personas reconocidas.</w:t>
      </w:r>
    </w:p>
    <w:p w14:paraId="29279DA5" w14:textId="77777777" w:rsidR="00580BA1" w:rsidRPr="00B82ACC" w:rsidRDefault="00284BC0" w:rsidP="00173E87">
      <w:pPr>
        <w:numPr>
          <w:ilvl w:val="1"/>
          <w:numId w:val="1"/>
        </w:numPr>
        <w:jc w:val="both"/>
        <w:rPr>
          <w:rFonts w:ascii="Arial Narrow" w:hAnsi="Arial Narrow"/>
          <w:spacing w:val="-3"/>
          <w:sz w:val="22"/>
          <w:szCs w:val="22"/>
        </w:rPr>
      </w:pPr>
      <w:r w:rsidRPr="00B82ACC">
        <w:rPr>
          <w:rFonts w:ascii="Arial Narrow" w:hAnsi="Arial Narrow"/>
          <w:spacing w:val="-3"/>
          <w:sz w:val="22"/>
          <w:szCs w:val="22"/>
        </w:rPr>
        <w:t xml:space="preserve">El funcionario que registra la segunda firma en el </w:t>
      </w:r>
      <w:r w:rsidR="00D71F98" w:rsidRPr="00B82ACC">
        <w:rPr>
          <w:rFonts w:ascii="Arial Narrow" w:hAnsi="Arial Narrow"/>
          <w:spacing w:val="-3"/>
          <w:sz w:val="22"/>
          <w:szCs w:val="22"/>
        </w:rPr>
        <w:t>cheque</w:t>
      </w:r>
      <w:r w:rsidRPr="00B82ACC">
        <w:rPr>
          <w:rFonts w:ascii="Arial Narrow" w:hAnsi="Arial Narrow"/>
          <w:spacing w:val="-3"/>
          <w:sz w:val="22"/>
          <w:szCs w:val="22"/>
        </w:rPr>
        <w:t xml:space="preserve"> debe verificar que los valores registrados en el cheque correspondan </w:t>
      </w:r>
      <w:r w:rsidR="00D62C62" w:rsidRPr="00B82ACC">
        <w:rPr>
          <w:rFonts w:ascii="Arial Narrow" w:hAnsi="Arial Narrow"/>
          <w:spacing w:val="-3"/>
          <w:sz w:val="22"/>
          <w:szCs w:val="22"/>
        </w:rPr>
        <w:t>a los</w:t>
      </w:r>
      <w:r w:rsidRPr="00B82ACC">
        <w:rPr>
          <w:rFonts w:ascii="Arial Narrow" w:hAnsi="Arial Narrow"/>
          <w:spacing w:val="-3"/>
          <w:sz w:val="22"/>
          <w:szCs w:val="22"/>
        </w:rPr>
        <w:t xml:space="preserve"> mencionados en el respecti</w:t>
      </w:r>
      <w:r w:rsidRPr="00B82ACC">
        <w:rPr>
          <w:rFonts w:ascii="Arial Narrow" w:hAnsi="Arial Narrow"/>
          <w:spacing w:val="-3"/>
          <w:sz w:val="22"/>
          <w:szCs w:val="22"/>
        </w:rPr>
        <w:t>vo documento contable (número de cheque, valor y beneficiario).</w:t>
      </w:r>
      <w:r w:rsidR="00AB2FAE" w:rsidRPr="00B82ACC">
        <w:rPr>
          <w:rFonts w:ascii="Arial Narrow" w:hAnsi="Arial Narrow"/>
          <w:spacing w:val="-3"/>
          <w:sz w:val="22"/>
          <w:szCs w:val="22"/>
        </w:rPr>
        <w:t xml:space="preserve"> </w:t>
      </w:r>
      <w:r w:rsidRPr="00B82ACC">
        <w:rPr>
          <w:rFonts w:ascii="Arial Narrow" w:hAnsi="Arial Narrow"/>
          <w:spacing w:val="-3"/>
          <w:sz w:val="22"/>
          <w:szCs w:val="22"/>
        </w:rPr>
        <w:t>La segunda firma se registra cuando el beneficiario se acerca a reclamar el cheque</w:t>
      </w:r>
    </w:p>
    <w:p w14:paraId="6FD77B5C" w14:textId="77777777" w:rsidR="00D62C62" w:rsidRPr="00B82ACC" w:rsidRDefault="00284BC0" w:rsidP="00173E87">
      <w:pPr>
        <w:numPr>
          <w:ilvl w:val="1"/>
          <w:numId w:val="1"/>
        </w:numPr>
        <w:jc w:val="both"/>
        <w:rPr>
          <w:rFonts w:ascii="Arial Narrow" w:hAnsi="Arial Narrow"/>
          <w:spacing w:val="-3"/>
          <w:sz w:val="22"/>
          <w:szCs w:val="22"/>
        </w:rPr>
      </w:pPr>
      <w:r w:rsidRPr="00B82ACC">
        <w:rPr>
          <w:rFonts w:ascii="Arial Narrow" w:hAnsi="Arial Narrow"/>
          <w:spacing w:val="-3"/>
          <w:sz w:val="22"/>
          <w:szCs w:val="22"/>
        </w:rPr>
        <w:t xml:space="preserve">No deben firmarse cheques en blanco ni emitirse al portador. </w:t>
      </w:r>
    </w:p>
    <w:p w14:paraId="38A47002" w14:textId="77777777" w:rsidR="00D62C62" w:rsidRPr="00B82ACC" w:rsidRDefault="00284BC0" w:rsidP="00173E87">
      <w:pPr>
        <w:numPr>
          <w:ilvl w:val="1"/>
          <w:numId w:val="1"/>
        </w:numPr>
        <w:jc w:val="both"/>
        <w:rPr>
          <w:rFonts w:ascii="Arial Narrow" w:hAnsi="Arial Narrow"/>
          <w:spacing w:val="-3"/>
          <w:sz w:val="22"/>
          <w:szCs w:val="22"/>
        </w:rPr>
      </w:pPr>
      <w:r w:rsidRPr="00B82ACC">
        <w:rPr>
          <w:rFonts w:ascii="Arial Narrow" w:hAnsi="Arial Narrow"/>
          <w:spacing w:val="-3"/>
          <w:sz w:val="22"/>
          <w:szCs w:val="22"/>
        </w:rPr>
        <w:t>Los cheques emitidos deberán ser autorizados co</w:t>
      </w:r>
      <w:r w:rsidRPr="00B82ACC">
        <w:rPr>
          <w:rFonts w:ascii="Arial Narrow" w:hAnsi="Arial Narrow"/>
          <w:spacing w:val="-3"/>
          <w:sz w:val="22"/>
          <w:szCs w:val="22"/>
        </w:rPr>
        <w:t>n firmas conjuntas.</w:t>
      </w:r>
    </w:p>
    <w:p w14:paraId="1769D2AC" w14:textId="77777777" w:rsidR="00D62C62" w:rsidRDefault="00284BC0" w:rsidP="00173E87">
      <w:pPr>
        <w:numPr>
          <w:ilvl w:val="1"/>
          <w:numId w:val="1"/>
        </w:numPr>
        <w:jc w:val="both"/>
        <w:rPr>
          <w:rFonts w:ascii="Arial Narrow" w:hAnsi="Arial Narrow"/>
          <w:spacing w:val="-3"/>
          <w:sz w:val="22"/>
          <w:szCs w:val="22"/>
        </w:rPr>
      </w:pPr>
      <w:r w:rsidRPr="00B82ACC">
        <w:rPr>
          <w:rFonts w:ascii="Arial Narrow" w:hAnsi="Arial Narrow"/>
          <w:spacing w:val="-3"/>
          <w:sz w:val="22"/>
          <w:szCs w:val="22"/>
        </w:rPr>
        <w:t>Las emisiones de cheques deberán estar respaldadas por los soportes correspondientes, debidamente autorizados.</w:t>
      </w:r>
    </w:p>
    <w:p w14:paraId="51C3D112" w14:textId="77777777" w:rsidR="007E2580" w:rsidRDefault="00284BC0" w:rsidP="00173E87">
      <w:pPr>
        <w:pStyle w:val="Prrafodelista"/>
        <w:numPr>
          <w:ilvl w:val="1"/>
          <w:numId w:val="1"/>
        </w:numPr>
        <w:jc w:val="both"/>
        <w:rPr>
          <w:rFonts w:ascii="Arial Narrow" w:hAnsi="Arial Narrow"/>
          <w:spacing w:val="-3"/>
          <w:sz w:val="22"/>
          <w:szCs w:val="22"/>
        </w:rPr>
      </w:pPr>
      <w:r w:rsidRPr="007E2580">
        <w:rPr>
          <w:rFonts w:ascii="Arial Narrow" w:hAnsi="Arial Narrow"/>
          <w:spacing w:val="-3"/>
          <w:sz w:val="22"/>
          <w:szCs w:val="22"/>
        </w:rPr>
        <w:t xml:space="preserve">Los cheques de otras plazas serán enviados al cobro y solo se abonarán a la cuenta cuando se reciba su conformidad. Estos cheques al cobro que hayan sido </w:t>
      </w:r>
      <w:r w:rsidR="00D4438A" w:rsidRPr="007E2580">
        <w:rPr>
          <w:rFonts w:ascii="Arial Narrow" w:hAnsi="Arial Narrow"/>
          <w:spacing w:val="-3"/>
          <w:sz w:val="22"/>
          <w:szCs w:val="22"/>
        </w:rPr>
        <w:t>consignados</w:t>
      </w:r>
      <w:r w:rsidRPr="007E2580">
        <w:rPr>
          <w:rFonts w:ascii="Arial Narrow" w:hAnsi="Arial Narrow"/>
          <w:spacing w:val="-3"/>
          <w:sz w:val="22"/>
          <w:szCs w:val="22"/>
        </w:rPr>
        <w:t xml:space="preserve"> causarán la comisión vigente para </w:t>
      </w:r>
      <w:r w:rsidR="00420B18" w:rsidRPr="007E2580">
        <w:rPr>
          <w:rFonts w:ascii="Arial Narrow" w:hAnsi="Arial Narrow"/>
          <w:spacing w:val="-3"/>
          <w:sz w:val="22"/>
          <w:szCs w:val="22"/>
        </w:rPr>
        <w:t>esta</w:t>
      </w:r>
      <w:r w:rsidRPr="007E2580">
        <w:rPr>
          <w:rFonts w:ascii="Arial Narrow" w:hAnsi="Arial Narrow"/>
          <w:spacing w:val="-3"/>
          <w:sz w:val="22"/>
          <w:szCs w:val="22"/>
        </w:rPr>
        <w:t xml:space="preserve"> clase de remesas, la cual podrá ser cancelada en efectivo o en su defecto debitada de la cuenta de ahorros, para lo cual se entiende otorgada a favor de COOPEAIPE una autorización expresa irrevocable del titular.</w:t>
      </w:r>
    </w:p>
    <w:p w14:paraId="60388F68" w14:textId="77777777" w:rsidR="00474A00" w:rsidRPr="00CB0CCC" w:rsidRDefault="00474A00" w:rsidP="00CB0CCC">
      <w:pPr>
        <w:jc w:val="both"/>
        <w:rPr>
          <w:rFonts w:ascii="Arial Narrow" w:hAnsi="Arial Narrow"/>
          <w:spacing w:val="-3"/>
          <w:sz w:val="22"/>
          <w:szCs w:val="22"/>
        </w:rPr>
      </w:pPr>
    </w:p>
    <w:p w14:paraId="74E269E3" w14:textId="77777777" w:rsidR="00474A00" w:rsidRDefault="00284BC0" w:rsidP="00474A00">
      <w:pPr>
        <w:jc w:val="both"/>
        <w:rPr>
          <w:rFonts w:ascii="Arial Narrow" w:hAnsi="Arial Narrow"/>
          <w:b/>
          <w:spacing w:val="-3"/>
          <w:sz w:val="22"/>
          <w:szCs w:val="22"/>
        </w:rPr>
      </w:pPr>
      <w:r w:rsidRPr="00B41152">
        <w:rPr>
          <w:rFonts w:ascii="Arial Narrow" w:hAnsi="Arial Narrow"/>
          <w:b/>
          <w:spacing w:val="-3"/>
          <w:sz w:val="22"/>
          <w:szCs w:val="22"/>
        </w:rPr>
        <w:t>Partes de un cheque</w:t>
      </w:r>
    </w:p>
    <w:p w14:paraId="2D0512E4" w14:textId="77777777" w:rsidR="00CB0CCC" w:rsidRPr="00CB0CCC" w:rsidRDefault="00CB0CCC" w:rsidP="00474A00">
      <w:pPr>
        <w:jc w:val="both"/>
        <w:rPr>
          <w:rFonts w:ascii="Arial Narrow" w:hAnsi="Arial Narrow"/>
          <w:b/>
          <w:spacing w:val="-3"/>
          <w:sz w:val="22"/>
          <w:szCs w:val="22"/>
        </w:rPr>
      </w:pPr>
    </w:p>
    <w:p w14:paraId="36B27E2F" w14:textId="77777777" w:rsidR="00474A00" w:rsidRDefault="00284BC0" w:rsidP="00474A00">
      <w:pPr>
        <w:jc w:val="both"/>
        <w:rPr>
          <w:rFonts w:ascii="Arial Narrow" w:hAnsi="Arial Narrow"/>
          <w:spacing w:val="-3"/>
          <w:sz w:val="22"/>
          <w:szCs w:val="22"/>
        </w:rPr>
      </w:pPr>
      <w:r w:rsidRPr="0019131C">
        <w:rPr>
          <w:rFonts w:ascii="Arial Narrow" w:hAnsi="Arial Narrow"/>
          <w:b/>
          <w:noProof/>
          <w:color w:val="000099"/>
          <w:spacing w:val="-3"/>
          <w:sz w:val="22"/>
          <w:szCs w:val="22"/>
          <w:lang w:eastAsia="es-CO"/>
        </w:rPr>
        <w:drawing>
          <wp:inline distT="0" distB="0" distL="0" distR="0" wp14:anchorId="7021C501" wp14:editId="5A8FBDA2">
            <wp:extent cx="5613400" cy="2419350"/>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6"/>
                    <pic:cNvPicPr>
                      <a:picLocks noChangeAspect="1" noChangeArrowheads="1"/>
                    </pic:cNvPicPr>
                  </pic:nvPicPr>
                  <pic:blipFill>
                    <a:blip r:embed="rId8">
                      <a:extLst>
                        <a:ext uri="{28A0092B-C50C-407E-A947-70E740481C1C}">
                          <a14:useLocalDpi xmlns:a14="http://schemas.microsoft.com/office/drawing/2010/main" val="0"/>
                        </a:ext>
                      </a:extLst>
                    </a:blip>
                    <a:srcRect l="2774" r="1233"/>
                    <a:stretch>
                      <a:fillRect/>
                    </a:stretch>
                  </pic:blipFill>
                  <pic:spPr bwMode="auto">
                    <a:xfrm>
                      <a:off x="0" y="0"/>
                      <a:ext cx="5613400" cy="2419350"/>
                    </a:xfrm>
                    <a:prstGeom prst="rect">
                      <a:avLst/>
                    </a:prstGeom>
                    <a:noFill/>
                    <a:ln>
                      <a:noFill/>
                    </a:ln>
                  </pic:spPr>
                </pic:pic>
              </a:graphicData>
            </a:graphic>
          </wp:inline>
        </w:drawing>
      </w:r>
    </w:p>
    <w:p w14:paraId="789FA43E" w14:textId="77777777" w:rsidR="00474A00" w:rsidRPr="000F407B" w:rsidRDefault="00474A00" w:rsidP="00474A00">
      <w:pPr>
        <w:jc w:val="both"/>
        <w:rPr>
          <w:rFonts w:ascii="Arial Narrow" w:hAnsi="Arial Narrow"/>
          <w:spacing w:val="-3"/>
          <w:sz w:val="22"/>
          <w:szCs w:val="22"/>
        </w:rPr>
      </w:pPr>
    </w:p>
    <w:p w14:paraId="1F6CD031" w14:textId="77777777" w:rsidR="00474A00" w:rsidRPr="00C7186F" w:rsidRDefault="00284BC0" w:rsidP="00474A00">
      <w:pPr>
        <w:numPr>
          <w:ilvl w:val="1"/>
          <w:numId w:val="1"/>
        </w:numPr>
        <w:jc w:val="both"/>
        <w:rPr>
          <w:rFonts w:ascii="Arial Narrow" w:hAnsi="Arial Narrow"/>
          <w:spacing w:val="-3"/>
          <w:sz w:val="22"/>
          <w:szCs w:val="22"/>
        </w:rPr>
      </w:pPr>
      <w:r w:rsidRPr="00C7186F">
        <w:rPr>
          <w:rFonts w:ascii="Arial Narrow" w:hAnsi="Arial Narrow"/>
          <w:b/>
          <w:spacing w:val="-3"/>
          <w:sz w:val="22"/>
          <w:szCs w:val="22"/>
        </w:rPr>
        <w:t>Cheque cruzado</w:t>
      </w:r>
      <w:r>
        <w:rPr>
          <w:rFonts w:ascii="Arial Narrow" w:hAnsi="Arial Narrow"/>
          <w:b/>
          <w:spacing w:val="-3"/>
          <w:sz w:val="22"/>
          <w:szCs w:val="22"/>
        </w:rPr>
        <w:t>.</w:t>
      </w:r>
    </w:p>
    <w:p w14:paraId="2C7BB068" w14:textId="77777777" w:rsidR="00474A00" w:rsidRPr="00C7186F" w:rsidRDefault="00474A00" w:rsidP="00474A00">
      <w:pPr>
        <w:ind w:left="680"/>
        <w:jc w:val="both"/>
        <w:rPr>
          <w:rFonts w:ascii="Arial Narrow" w:hAnsi="Arial Narrow"/>
          <w:spacing w:val="-3"/>
          <w:sz w:val="22"/>
          <w:szCs w:val="22"/>
        </w:rPr>
      </w:pPr>
    </w:p>
    <w:p w14:paraId="202B5FFF" w14:textId="77777777" w:rsidR="00474A00" w:rsidRDefault="00284BC0" w:rsidP="00474A00">
      <w:pPr>
        <w:numPr>
          <w:ilvl w:val="2"/>
          <w:numId w:val="1"/>
        </w:numPr>
        <w:jc w:val="both"/>
        <w:rPr>
          <w:rFonts w:ascii="Arial Narrow" w:hAnsi="Arial Narrow"/>
          <w:spacing w:val="-3"/>
          <w:sz w:val="22"/>
          <w:szCs w:val="22"/>
        </w:rPr>
      </w:pPr>
      <w:r w:rsidRPr="00C7186F">
        <w:rPr>
          <w:rFonts w:ascii="Arial Narrow" w:hAnsi="Arial Narrow"/>
          <w:spacing w:val="-3"/>
          <w:sz w:val="22"/>
          <w:szCs w:val="22"/>
        </w:rPr>
        <w:t xml:space="preserve">Aquel que el girador (quien posee cuenta corriente bancaria) atraviesa con dos líneas paralelas y diagonales. El propósito es prohibir que el cheque sea pagado en efectivo, sin embargo, el cruzamiento no limita su circulación ni negociabilidad. Esta clase </w:t>
      </w:r>
      <w:r w:rsidRPr="00C7186F">
        <w:rPr>
          <w:rFonts w:ascii="Arial Narrow" w:hAnsi="Arial Narrow"/>
          <w:spacing w:val="-3"/>
          <w:sz w:val="22"/>
          <w:szCs w:val="22"/>
        </w:rPr>
        <w:t>de cheque no se certifica por el cajero cuando lo recibe.</w:t>
      </w:r>
    </w:p>
    <w:p w14:paraId="3B0E87CA" w14:textId="77777777" w:rsidR="00474A00" w:rsidRPr="000F407B" w:rsidRDefault="00284BC0" w:rsidP="00474A00">
      <w:pPr>
        <w:ind w:left="680"/>
        <w:jc w:val="both"/>
        <w:rPr>
          <w:rFonts w:ascii="Arial Narrow" w:hAnsi="Arial Narrow"/>
          <w:spacing w:val="-3"/>
          <w:sz w:val="22"/>
          <w:szCs w:val="22"/>
        </w:rPr>
      </w:pPr>
      <w:r w:rsidRPr="0019131C">
        <w:rPr>
          <w:rFonts w:ascii="Arial Narrow" w:hAnsi="Arial Narrow"/>
          <w:b/>
          <w:noProof/>
          <w:color w:val="000099"/>
          <w:spacing w:val="-3"/>
          <w:sz w:val="22"/>
          <w:szCs w:val="22"/>
          <w:lang w:eastAsia="es-CO"/>
        </w:rPr>
        <w:lastRenderedPageBreak/>
        <w:drawing>
          <wp:anchor distT="0" distB="0" distL="114300" distR="114300" simplePos="0" relativeHeight="251658240" behindDoc="0" locked="0" layoutInCell="1" allowOverlap="1" wp14:anchorId="576ADCDF" wp14:editId="39A83BDE">
            <wp:simplePos x="0" y="0"/>
            <wp:positionH relativeFrom="column">
              <wp:posOffset>199390</wp:posOffset>
            </wp:positionH>
            <wp:positionV relativeFrom="paragraph">
              <wp:posOffset>77470</wp:posOffset>
            </wp:positionV>
            <wp:extent cx="5574030" cy="1644650"/>
            <wp:effectExtent l="0" t="0" r="762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8"/>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574030" cy="1644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7C152B" w14:textId="77777777" w:rsidR="00474A00" w:rsidRPr="00B42FA0" w:rsidRDefault="00284BC0" w:rsidP="00474A00">
      <w:pPr>
        <w:numPr>
          <w:ilvl w:val="1"/>
          <w:numId w:val="1"/>
        </w:numPr>
        <w:jc w:val="both"/>
        <w:rPr>
          <w:rFonts w:ascii="Arial Narrow" w:hAnsi="Arial Narrow"/>
          <w:b/>
          <w:spacing w:val="-3"/>
          <w:sz w:val="22"/>
          <w:szCs w:val="22"/>
        </w:rPr>
      </w:pPr>
      <w:r w:rsidRPr="00B42FA0">
        <w:rPr>
          <w:rFonts w:ascii="Arial Narrow" w:hAnsi="Arial Narrow"/>
          <w:b/>
          <w:spacing w:val="-3"/>
          <w:sz w:val="22"/>
          <w:szCs w:val="22"/>
        </w:rPr>
        <w:t>Cheque con sello restrictivo “páguese únicamente al primer beneficiario.”</w:t>
      </w:r>
    </w:p>
    <w:p w14:paraId="2E44E2B9" w14:textId="77777777" w:rsidR="00474A00" w:rsidRPr="000F407B" w:rsidRDefault="00474A00" w:rsidP="00474A00">
      <w:pPr>
        <w:ind w:left="680"/>
        <w:jc w:val="both"/>
        <w:rPr>
          <w:rFonts w:ascii="Arial Narrow" w:hAnsi="Arial Narrow"/>
          <w:spacing w:val="-3"/>
          <w:sz w:val="22"/>
          <w:szCs w:val="22"/>
        </w:rPr>
      </w:pPr>
    </w:p>
    <w:p w14:paraId="23BA8D5A" w14:textId="77777777" w:rsidR="00474A00" w:rsidRDefault="00284BC0" w:rsidP="00474A00">
      <w:pPr>
        <w:numPr>
          <w:ilvl w:val="2"/>
          <w:numId w:val="1"/>
        </w:numPr>
        <w:jc w:val="both"/>
        <w:rPr>
          <w:rFonts w:ascii="Arial Narrow" w:hAnsi="Arial Narrow"/>
          <w:spacing w:val="-3"/>
          <w:sz w:val="22"/>
          <w:szCs w:val="22"/>
        </w:rPr>
      </w:pPr>
      <w:r w:rsidRPr="000F407B">
        <w:rPr>
          <w:rFonts w:ascii="Arial Narrow" w:hAnsi="Arial Narrow"/>
          <w:spacing w:val="-3"/>
          <w:sz w:val="22"/>
          <w:szCs w:val="22"/>
        </w:rPr>
        <w:t xml:space="preserve">Lleva inserta la leyenda o sello “Páguese únicamente al primer beneficiario”. Se utiliza para prohibir que el cheque sea pagado a alguien diferente a quien se haya registrado en la línea Páguese a. Esta clase de cheque se certifica por el cajero cuando lo </w:t>
      </w:r>
      <w:r w:rsidRPr="000F407B">
        <w:rPr>
          <w:rFonts w:ascii="Arial Narrow" w:hAnsi="Arial Narrow"/>
          <w:spacing w:val="-3"/>
          <w:sz w:val="22"/>
          <w:szCs w:val="22"/>
        </w:rPr>
        <w:t xml:space="preserve">recibe. </w:t>
      </w:r>
    </w:p>
    <w:p w14:paraId="46CD8DBC" w14:textId="77777777" w:rsidR="00474A00" w:rsidRPr="000F407B" w:rsidRDefault="00474A00" w:rsidP="00474A00">
      <w:pPr>
        <w:ind w:left="680"/>
        <w:jc w:val="both"/>
        <w:rPr>
          <w:rFonts w:ascii="Arial Narrow" w:hAnsi="Arial Narrow"/>
          <w:spacing w:val="-3"/>
          <w:sz w:val="22"/>
          <w:szCs w:val="22"/>
        </w:rPr>
      </w:pPr>
    </w:p>
    <w:p w14:paraId="56C34F8B" w14:textId="77777777" w:rsidR="00474A00" w:rsidRDefault="00284BC0" w:rsidP="00474A00">
      <w:pPr>
        <w:jc w:val="both"/>
        <w:rPr>
          <w:rFonts w:ascii="Arial Narrow" w:hAnsi="Arial Narrow"/>
          <w:spacing w:val="-3"/>
          <w:sz w:val="22"/>
          <w:szCs w:val="22"/>
        </w:rPr>
      </w:pPr>
      <w:r w:rsidRPr="0019131C">
        <w:rPr>
          <w:rFonts w:ascii="Arial Narrow" w:hAnsi="Arial Narrow"/>
          <w:b/>
          <w:noProof/>
          <w:color w:val="000099"/>
          <w:spacing w:val="-3"/>
          <w:sz w:val="22"/>
          <w:szCs w:val="22"/>
          <w:lang w:eastAsia="es-CO"/>
        </w:rPr>
        <w:drawing>
          <wp:inline distT="0" distB="0" distL="0" distR="0" wp14:anchorId="060D79DC" wp14:editId="4E08A7F7">
            <wp:extent cx="5574030" cy="168275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574030" cy="1682750"/>
                    </a:xfrm>
                    <a:prstGeom prst="rect">
                      <a:avLst/>
                    </a:prstGeom>
                    <a:noFill/>
                    <a:ln>
                      <a:noFill/>
                    </a:ln>
                  </pic:spPr>
                </pic:pic>
              </a:graphicData>
            </a:graphic>
          </wp:inline>
        </w:drawing>
      </w:r>
    </w:p>
    <w:p w14:paraId="1DCF7711" w14:textId="77777777" w:rsidR="00474A00" w:rsidRDefault="00474A00" w:rsidP="00474A00">
      <w:pPr>
        <w:jc w:val="both"/>
        <w:rPr>
          <w:rFonts w:ascii="Arial Narrow" w:hAnsi="Arial Narrow"/>
          <w:spacing w:val="-3"/>
          <w:sz w:val="22"/>
          <w:szCs w:val="22"/>
        </w:rPr>
      </w:pPr>
    </w:p>
    <w:p w14:paraId="3B178C69" w14:textId="77777777" w:rsidR="00474A00" w:rsidRPr="00B42FA0" w:rsidRDefault="00284BC0" w:rsidP="00474A00">
      <w:pPr>
        <w:numPr>
          <w:ilvl w:val="1"/>
          <w:numId w:val="1"/>
        </w:numPr>
        <w:jc w:val="both"/>
        <w:rPr>
          <w:rFonts w:ascii="Arial Narrow" w:hAnsi="Arial Narrow"/>
          <w:b/>
          <w:spacing w:val="-3"/>
          <w:sz w:val="22"/>
          <w:szCs w:val="22"/>
        </w:rPr>
      </w:pPr>
      <w:r w:rsidRPr="00B42FA0">
        <w:rPr>
          <w:rFonts w:ascii="Arial Narrow" w:hAnsi="Arial Narrow"/>
          <w:b/>
          <w:spacing w:val="-3"/>
          <w:sz w:val="22"/>
          <w:szCs w:val="22"/>
        </w:rPr>
        <w:t>Cheque con sello restrictivo y líneas de cruce</w:t>
      </w:r>
    </w:p>
    <w:p w14:paraId="11726BB1" w14:textId="77777777" w:rsidR="00474A00" w:rsidRPr="000F407B" w:rsidRDefault="00474A00" w:rsidP="00474A00">
      <w:pPr>
        <w:ind w:left="680"/>
        <w:jc w:val="both"/>
        <w:rPr>
          <w:rFonts w:ascii="Arial Narrow" w:hAnsi="Arial Narrow"/>
          <w:spacing w:val="-3"/>
          <w:sz w:val="22"/>
          <w:szCs w:val="22"/>
        </w:rPr>
      </w:pPr>
    </w:p>
    <w:p w14:paraId="6D9A2D14" w14:textId="77777777" w:rsidR="00474A00" w:rsidRDefault="00284BC0" w:rsidP="00474A00">
      <w:pPr>
        <w:numPr>
          <w:ilvl w:val="2"/>
          <w:numId w:val="1"/>
        </w:numPr>
        <w:jc w:val="both"/>
        <w:rPr>
          <w:rFonts w:ascii="Arial Narrow" w:hAnsi="Arial Narrow"/>
          <w:spacing w:val="-3"/>
          <w:sz w:val="22"/>
          <w:szCs w:val="22"/>
        </w:rPr>
      </w:pPr>
      <w:r w:rsidRPr="000F407B">
        <w:rPr>
          <w:rFonts w:ascii="Arial Narrow" w:hAnsi="Arial Narrow"/>
          <w:spacing w:val="-3"/>
          <w:sz w:val="22"/>
          <w:szCs w:val="22"/>
        </w:rPr>
        <w:t>Lleva inserta leyenda “Páguese únicamente al primer beneficiario” y “para consignar únicamente en la cuenta del primer beneficiario” dentro de las líneas de cruce. En este caso solo se podrá paga</w:t>
      </w:r>
      <w:r w:rsidRPr="000F407B">
        <w:rPr>
          <w:rFonts w:ascii="Arial Narrow" w:hAnsi="Arial Narrow"/>
          <w:spacing w:val="-3"/>
          <w:sz w:val="22"/>
          <w:szCs w:val="22"/>
        </w:rPr>
        <w:t>r el cheque cuando sea consignando en la cuenta del primer beneficiario. Esta clase de cheque se certifica por el cajero cuando lo recibe.</w:t>
      </w:r>
    </w:p>
    <w:p w14:paraId="4EC058EB" w14:textId="77777777" w:rsidR="00474A00" w:rsidRDefault="00474A00" w:rsidP="00474A00">
      <w:pPr>
        <w:jc w:val="both"/>
        <w:rPr>
          <w:rFonts w:ascii="Arial Narrow" w:hAnsi="Arial Narrow"/>
          <w:spacing w:val="-3"/>
          <w:sz w:val="22"/>
          <w:szCs w:val="22"/>
        </w:rPr>
      </w:pPr>
    </w:p>
    <w:p w14:paraId="44200491" w14:textId="77777777" w:rsidR="00474A00" w:rsidRDefault="00284BC0" w:rsidP="00474A00">
      <w:pPr>
        <w:jc w:val="both"/>
        <w:rPr>
          <w:rFonts w:ascii="Arial Narrow" w:hAnsi="Arial Narrow"/>
          <w:spacing w:val="-3"/>
          <w:sz w:val="22"/>
          <w:szCs w:val="22"/>
        </w:rPr>
      </w:pPr>
      <w:r w:rsidRPr="0019131C">
        <w:rPr>
          <w:rFonts w:ascii="Arial Narrow" w:hAnsi="Arial Narrow"/>
          <w:b/>
          <w:noProof/>
          <w:color w:val="000099"/>
          <w:spacing w:val="-3"/>
          <w:sz w:val="22"/>
          <w:szCs w:val="22"/>
          <w:lang w:eastAsia="es-CO"/>
        </w:rPr>
        <w:drawing>
          <wp:inline distT="0" distB="0" distL="0" distR="0" wp14:anchorId="3D208DAA" wp14:editId="24E791EB">
            <wp:extent cx="5574030" cy="1685925"/>
            <wp:effectExtent l="0" t="0" r="762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574030" cy="1685925"/>
                    </a:xfrm>
                    <a:prstGeom prst="rect">
                      <a:avLst/>
                    </a:prstGeom>
                    <a:noFill/>
                    <a:ln>
                      <a:noFill/>
                    </a:ln>
                  </pic:spPr>
                </pic:pic>
              </a:graphicData>
            </a:graphic>
          </wp:inline>
        </w:drawing>
      </w:r>
    </w:p>
    <w:p w14:paraId="1B5BF64F" w14:textId="77777777" w:rsidR="00CB0CCC" w:rsidRDefault="00CB0CCC" w:rsidP="00474A00">
      <w:pPr>
        <w:jc w:val="both"/>
        <w:rPr>
          <w:rFonts w:ascii="Arial Narrow" w:hAnsi="Arial Narrow"/>
          <w:spacing w:val="-3"/>
          <w:sz w:val="22"/>
          <w:szCs w:val="22"/>
        </w:rPr>
      </w:pPr>
    </w:p>
    <w:p w14:paraId="3205010D" w14:textId="77777777" w:rsidR="00CB0CCC" w:rsidRPr="00B42FA0" w:rsidRDefault="00CB0CCC" w:rsidP="00474A00">
      <w:pPr>
        <w:jc w:val="both"/>
        <w:rPr>
          <w:rFonts w:ascii="Arial Narrow" w:hAnsi="Arial Narrow"/>
          <w:spacing w:val="-3"/>
          <w:sz w:val="22"/>
          <w:szCs w:val="22"/>
        </w:rPr>
      </w:pPr>
    </w:p>
    <w:p w14:paraId="05062D16" w14:textId="77777777" w:rsidR="00474A00" w:rsidRPr="00B42FA0" w:rsidRDefault="00284BC0" w:rsidP="00474A00">
      <w:pPr>
        <w:numPr>
          <w:ilvl w:val="1"/>
          <w:numId w:val="1"/>
        </w:numPr>
        <w:jc w:val="both"/>
        <w:rPr>
          <w:rFonts w:ascii="Arial Narrow" w:hAnsi="Arial Narrow"/>
          <w:b/>
          <w:spacing w:val="-3"/>
          <w:sz w:val="22"/>
          <w:szCs w:val="22"/>
        </w:rPr>
      </w:pPr>
      <w:r w:rsidRPr="00B42FA0">
        <w:rPr>
          <w:rFonts w:ascii="Arial Narrow" w:hAnsi="Arial Narrow"/>
          <w:b/>
          <w:spacing w:val="-3"/>
          <w:sz w:val="22"/>
          <w:szCs w:val="22"/>
        </w:rPr>
        <w:lastRenderedPageBreak/>
        <w:t>Reverso del cheque</w:t>
      </w:r>
    </w:p>
    <w:p w14:paraId="58FC64E8" w14:textId="77777777" w:rsidR="00474A00" w:rsidRPr="000F407B" w:rsidRDefault="00474A00" w:rsidP="00474A00">
      <w:pPr>
        <w:ind w:left="680"/>
        <w:jc w:val="both"/>
        <w:rPr>
          <w:rFonts w:ascii="Arial Narrow" w:hAnsi="Arial Narrow"/>
          <w:spacing w:val="-3"/>
          <w:sz w:val="22"/>
          <w:szCs w:val="22"/>
        </w:rPr>
      </w:pPr>
    </w:p>
    <w:p w14:paraId="65B7EFCC" w14:textId="77777777" w:rsidR="00474A00" w:rsidRPr="000F407B" w:rsidRDefault="00284BC0" w:rsidP="00474A00">
      <w:pPr>
        <w:jc w:val="both"/>
        <w:rPr>
          <w:rFonts w:ascii="Arial Narrow" w:hAnsi="Arial Narrow"/>
          <w:spacing w:val="-3"/>
          <w:sz w:val="22"/>
          <w:szCs w:val="22"/>
        </w:rPr>
      </w:pPr>
      <w:r w:rsidRPr="0019131C">
        <w:rPr>
          <w:rFonts w:ascii="Arial Narrow" w:hAnsi="Arial Narrow"/>
          <w:b/>
          <w:noProof/>
          <w:color w:val="000099"/>
          <w:spacing w:val="-3"/>
          <w:sz w:val="22"/>
          <w:szCs w:val="22"/>
          <w:lang w:eastAsia="es-CO"/>
        </w:rPr>
        <w:drawing>
          <wp:inline distT="0" distB="0" distL="0" distR="0" wp14:anchorId="62D5B212" wp14:editId="3B1D443E">
            <wp:extent cx="5581650" cy="21621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81650" cy="2162175"/>
                    </a:xfrm>
                    <a:prstGeom prst="rect">
                      <a:avLst/>
                    </a:prstGeom>
                    <a:noFill/>
                    <a:ln>
                      <a:noFill/>
                    </a:ln>
                  </pic:spPr>
                </pic:pic>
              </a:graphicData>
            </a:graphic>
          </wp:inline>
        </w:drawing>
      </w:r>
    </w:p>
    <w:p w14:paraId="5C7744F1" w14:textId="77777777" w:rsidR="00474A00" w:rsidRPr="000F407B" w:rsidRDefault="00284BC0" w:rsidP="00474A00">
      <w:pPr>
        <w:ind w:left="680"/>
        <w:jc w:val="both"/>
        <w:rPr>
          <w:rFonts w:ascii="Arial Narrow" w:hAnsi="Arial Narrow"/>
          <w:spacing w:val="-3"/>
          <w:sz w:val="22"/>
          <w:szCs w:val="22"/>
        </w:rPr>
      </w:pPr>
      <w:r w:rsidRPr="000F407B">
        <w:rPr>
          <w:rFonts w:ascii="Arial Narrow" w:hAnsi="Arial Narrow"/>
          <w:spacing w:val="-3"/>
          <w:sz w:val="22"/>
          <w:szCs w:val="22"/>
        </w:rPr>
        <w:t xml:space="preserve"> </w:t>
      </w:r>
    </w:p>
    <w:p w14:paraId="669CB79A" w14:textId="77777777" w:rsidR="00474A00" w:rsidRPr="000F407B" w:rsidRDefault="00284BC0" w:rsidP="00474A00">
      <w:pPr>
        <w:numPr>
          <w:ilvl w:val="1"/>
          <w:numId w:val="1"/>
        </w:numPr>
        <w:jc w:val="both"/>
        <w:rPr>
          <w:rFonts w:ascii="Arial Narrow" w:hAnsi="Arial Narrow"/>
          <w:spacing w:val="-3"/>
          <w:sz w:val="22"/>
          <w:szCs w:val="22"/>
        </w:rPr>
      </w:pPr>
      <w:r w:rsidRPr="000F407B">
        <w:rPr>
          <w:rFonts w:ascii="Arial Narrow" w:hAnsi="Arial Narrow"/>
          <w:spacing w:val="-3"/>
          <w:sz w:val="22"/>
          <w:szCs w:val="22"/>
        </w:rPr>
        <w:t>Cheque de gerencia</w:t>
      </w:r>
    </w:p>
    <w:p w14:paraId="253C77EC" w14:textId="77777777" w:rsidR="00474A00" w:rsidRPr="000F407B" w:rsidRDefault="00474A00" w:rsidP="00474A00">
      <w:pPr>
        <w:ind w:left="680"/>
        <w:jc w:val="both"/>
        <w:rPr>
          <w:rFonts w:ascii="Arial Narrow" w:hAnsi="Arial Narrow"/>
          <w:spacing w:val="-3"/>
          <w:sz w:val="22"/>
          <w:szCs w:val="22"/>
        </w:rPr>
      </w:pPr>
    </w:p>
    <w:p w14:paraId="1BD15E92" w14:textId="77777777" w:rsidR="00474A00" w:rsidRPr="000F407B" w:rsidRDefault="00284BC0" w:rsidP="00474A00">
      <w:pPr>
        <w:numPr>
          <w:ilvl w:val="2"/>
          <w:numId w:val="1"/>
        </w:numPr>
        <w:jc w:val="both"/>
        <w:rPr>
          <w:rFonts w:ascii="Arial Narrow" w:hAnsi="Arial Narrow"/>
          <w:spacing w:val="-3"/>
          <w:sz w:val="22"/>
          <w:szCs w:val="22"/>
        </w:rPr>
      </w:pPr>
      <w:r w:rsidRPr="000F407B">
        <w:rPr>
          <w:rFonts w:ascii="Arial Narrow" w:hAnsi="Arial Narrow"/>
          <w:spacing w:val="-3"/>
          <w:sz w:val="22"/>
          <w:szCs w:val="22"/>
        </w:rPr>
        <w:t xml:space="preserve">Es el cheque expedido por el banco a cargo de sus propias </w:t>
      </w:r>
      <w:r w:rsidRPr="000F407B">
        <w:rPr>
          <w:rFonts w:ascii="Arial Narrow" w:hAnsi="Arial Narrow"/>
          <w:spacing w:val="-3"/>
          <w:sz w:val="22"/>
          <w:szCs w:val="22"/>
        </w:rPr>
        <w:t>dependencias.</w:t>
      </w:r>
    </w:p>
    <w:p w14:paraId="4A25C59B" w14:textId="77777777" w:rsidR="00474A00" w:rsidRDefault="00474A00" w:rsidP="00474A00">
      <w:pPr>
        <w:jc w:val="both"/>
        <w:rPr>
          <w:rFonts w:ascii="Arial Narrow" w:hAnsi="Arial Narrow"/>
          <w:spacing w:val="-3"/>
          <w:sz w:val="22"/>
          <w:szCs w:val="22"/>
        </w:rPr>
      </w:pPr>
    </w:p>
    <w:p w14:paraId="261A987D" w14:textId="77777777" w:rsidR="00474A00" w:rsidRPr="000F407B" w:rsidRDefault="00284BC0" w:rsidP="00474A00">
      <w:pPr>
        <w:jc w:val="both"/>
        <w:rPr>
          <w:rFonts w:ascii="Arial Narrow" w:hAnsi="Arial Narrow"/>
          <w:spacing w:val="-3"/>
          <w:sz w:val="22"/>
          <w:szCs w:val="22"/>
        </w:rPr>
      </w:pPr>
      <w:r w:rsidRPr="0019131C">
        <w:rPr>
          <w:noProof/>
          <w:color w:val="000099"/>
          <w:lang w:eastAsia="es-CO"/>
        </w:rPr>
        <w:drawing>
          <wp:inline distT="0" distB="0" distL="0" distR="0" wp14:anchorId="6CCFC0FC" wp14:editId="792B61CE">
            <wp:extent cx="5574030" cy="1762125"/>
            <wp:effectExtent l="0" t="0" r="762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6"/>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574030" cy="1762125"/>
                    </a:xfrm>
                    <a:prstGeom prst="rect">
                      <a:avLst/>
                    </a:prstGeom>
                    <a:noFill/>
                    <a:ln>
                      <a:noFill/>
                    </a:ln>
                  </pic:spPr>
                </pic:pic>
              </a:graphicData>
            </a:graphic>
          </wp:inline>
        </w:drawing>
      </w:r>
    </w:p>
    <w:p w14:paraId="6558AA55" w14:textId="77777777" w:rsidR="00474A00" w:rsidRDefault="00474A00" w:rsidP="00474A00">
      <w:pPr>
        <w:ind w:left="680"/>
        <w:jc w:val="both"/>
        <w:rPr>
          <w:rFonts w:ascii="Arial Narrow" w:hAnsi="Arial Narrow"/>
          <w:spacing w:val="-3"/>
          <w:sz w:val="22"/>
          <w:szCs w:val="22"/>
        </w:rPr>
      </w:pPr>
    </w:p>
    <w:p w14:paraId="158B5E31" w14:textId="77777777" w:rsidR="00474A00" w:rsidRPr="00B41152" w:rsidRDefault="00284BC0" w:rsidP="00474A00">
      <w:pPr>
        <w:numPr>
          <w:ilvl w:val="1"/>
          <w:numId w:val="1"/>
        </w:numPr>
        <w:jc w:val="both"/>
        <w:rPr>
          <w:rFonts w:ascii="Arial Narrow" w:hAnsi="Arial Narrow"/>
          <w:b/>
          <w:spacing w:val="-3"/>
          <w:sz w:val="22"/>
          <w:szCs w:val="22"/>
        </w:rPr>
      </w:pPr>
      <w:r w:rsidRPr="00B41152">
        <w:rPr>
          <w:rFonts w:ascii="Arial Narrow" w:hAnsi="Arial Narrow"/>
          <w:b/>
          <w:spacing w:val="-3"/>
          <w:sz w:val="22"/>
          <w:szCs w:val="22"/>
        </w:rPr>
        <w:t xml:space="preserve">CAUSALES DE DEVOLUCIÓN </w:t>
      </w:r>
    </w:p>
    <w:p w14:paraId="1EA93314" w14:textId="77777777" w:rsidR="00474A00" w:rsidRPr="00B42FA0" w:rsidRDefault="00474A00" w:rsidP="00474A00">
      <w:pPr>
        <w:jc w:val="both"/>
        <w:rPr>
          <w:rFonts w:ascii="Arial Narrow" w:hAnsi="Arial Narrow"/>
          <w:spacing w:val="-3"/>
          <w:sz w:val="22"/>
          <w:szCs w:val="22"/>
        </w:rPr>
      </w:pPr>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253"/>
        <w:gridCol w:w="3896"/>
      </w:tblGrid>
      <w:tr w:rsidR="005735E1" w14:paraId="5EA72EDA" w14:textId="77777777" w:rsidTr="002408E4">
        <w:tc>
          <w:tcPr>
            <w:tcW w:w="4253" w:type="dxa"/>
          </w:tcPr>
          <w:p w14:paraId="5C193F5C" w14:textId="77777777" w:rsidR="00474A00" w:rsidRPr="00414090" w:rsidRDefault="00284BC0" w:rsidP="002408E4">
            <w:pPr>
              <w:jc w:val="both"/>
              <w:rPr>
                <w:rFonts w:ascii="Arial Narrow" w:hAnsi="Arial Narrow"/>
                <w:b/>
                <w:spacing w:val="-3"/>
                <w:sz w:val="22"/>
                <w:szCs w:val="22"/>
                <w:lang w:val="es-ES_tradnl"/>
              </w:rPr>
            </w:pPr>
            <w:r w:rsidRPr="00414090">
              <w:rPr>
                <w:rFonts w:ascii="Arial Narrow" w:hAnsi="Arial Narrow"/>
                <w:b/>
                <w:spacing w:val="-3"/>
                <w:sz w:val="22"/>
                <w:szCs w:val="22"/>
                <w:lang w:val="es-ES_tradnl"/>
              </w:rPr>
              <w:t>Códigos        CAUSALES DE DEVOLUCIÓN</w:t>
            </w:r>
          </w:p>
        </w:tc>
        <w:tc>
          <w:tcPr>
            <w:tcW w:w="3896" w:type="dxa"/>
          </w:tcPr>
          <w:p w14:paraId="4FA095FF" w14:textId="77777777" w:rsidR="00474A00" w:rsidRPr="00414090" w:rsidRDefault="00284BC0" w:rsidP="002408E4">
            <w:pPr>
              <w:jc w:val="both"/>
              <w:rPr>
                <w:rFonts w:ascii="Arial Narrow" w:hAnsi="Arial Narrow"/>
                <w:spacing w:val="-3"/>
                <w:sz w:val="22"/>
                <w:szCs w:val="22"/>
                <w:lang w:val="es-ES_tradnl"/>
              </w:rPr>
            </w:pPr>
            <w:r w:rsidRPr="00414090">
              <w:rPr>
                <w:rFonts w:ascii="Arial Narrow" w:hAnsi="Arial Narrow"/>
                <w:b/>
                <w:spacing w:val="-3"/>
                <w:sz w:val="22"/>
                <w:szCs w:val="22"/>
                <w:lang w:val="es-ES_tradnl"/>
              </w:rPr>
              <w:t xml:space="preserve">Códigos </w:t>
            </w:r>
            <w:r w:rsidRPr="00414090">
              <w:rPr>
                <w:rFonts w:ascii="Arial Narrow" w:hAnsi="Arial Narrow"/>
                <w:spacing w:val="-3"/>
                <w:sz w:val="22"/>
                <w:szCs w:val="22"/>
                <w:lang w:val="es-ES_tradnl"/>
              </w:rPr>
              <w:t xml:space="preserve">      </w:t>
            </w:r>
            <w:r w:rsidRPr="00414090">
              <w:rPr>
                <w:rFonts w:ascii="Arial Narrow" w:hAnsi="Arial Narrow"/>
                <w:b/>
                <w:spacing w:val="-3"/>
                <w:sz w:val="22"/>
                <w:szCs w:val="22"/>
                <w:lang w:val="es-ES_tradnl"/>
              </w:rPr>
              <w:t>CAUSALES DE DEVOLUCIÓN</w:t>
            </w:r>
          </w:p>
        </w:tc>
      </w:tr>
      <w:tr w:rsidR="005735E1" w14:paraId="467E84E9" w14:textId="77777777" w:rsidTr="002408E4">
        <w:tc>
          <w:tcPr>
            <w:tcW w:w="4253" w:type="dxa"/>
          </w:tcPr>
          <w:p w14:paraId="4EBD4B85" w14:textId="77777777" w:rsidR="00474A00" w:rsidRPr="00414090" w:rsidRDefault="00284BC0" w:rsidP="002408E4">
            <w:pPr>
              <w:numPr>
                <w:ilvl w:val="0"/>
                <w:numId w:val="2"/>
              </w:numPr>
              <w:jc w:val="both"/>
              <w:rPr>
                <w:rFonts w:ascii="Arial Narrow" w:hAnsi="Arial Narrow"/>
                <w:spacing w:val="-3"/>
                <w:sz w:val="22"/>
                <w:szCs w:val="22"/>
                <w:lang w:val="es-ES_tradnl"/>
              </w:rPr>
            </w:pPr>
            <w:r w:rsidRPr="00414090">
              <w:rPr>
                <w:rFonts w:ascii="Arial Narrow" w:hAnsi="Arial Narrow"/>
                <w:spacing w:val="-3"/>
                <w:sz w:val="22"/>
                <w:szCs w:val="22"/>
                <w:lang w:val="es-ES_tradnl"/>
              </w:rPr>
              <w:t>Carencia absoluta de fondos.</w:t>
            </w:r>
          </w:p>
          <w:p w14:paraId="4F06FD7D" w14:textId="77777777" w:rsidR="00474A00" w:rsidRPr="00414090" w:rsidRDefault="00284BC0" w:rsidP="002408E4">
            <w:pPr>
              <w:numPr>
                <w:ilvl w:val="0"/>
                <w:numId w:val="3"/>
              </w:numPr>
              <w:jc w:val="both"/>
              <w:rPr>
                <w:rFonts w:ascii="Arial Narrow" w:hAnsi="Arial Narrow"/>
                <w:spacing w:val="-3"/>
                <w:sz w:val="22"/>
                <w:szCs w:val="22"/>
                <w:lang w:val="es-ES_tradnl"/>
              </w:rPr>
            </w:pPr>
            <w:r w:rsidRPr="00414090">
              <w:rPr>
                <w:rFonts w:ascii="Arial Narrow" w:hAnsi="Arial Narrow"/>
                <w:spacing w:val="-3"/>
                <w:sz w:val="22"/>
                <w:szCs w:val="22"/>
                <w:lang w:val="es-ES_tradnl"/>
              </w:rPr>
              <w:t>Fondos insuficientes.</w:t>
            </w:r>
          </w:p>
          <w:p w14:paraId="5A378BE3" w14:textId="77777777" w:rsidR="00474A00" w:rsidRPr="00414090" w:rsidRDefault="00284BC0" w:rsidP="002408E4">
            <w:pPr>
              <w:numPr>
                <w:ilvl w:val="0"/>
                <w:numId w:val="3"/>
              </w:numPr>
              <w:jc w:val="both"/>
              <w:rPr>
                <w:rFonts w:ascii="Arial Narrow" w:hAnsi="Arial Narrow"/>
                <w:spacing w:val="-3"/>
                <w:sz w:val="22"/>
                <w:szCs w:val="22"/>
                <w:lang w:val="es-ES_tradnl"/>
              </w:rPr>
            </w:pPr>
            <w:r w:rsidRPr="00414090">
              <w:rPr>
                <w:rFonts w:ascii="Arial Narrow" w:hAnsi="Arial Narrow"/>
                <w:spacing w:val="-3"/>
                <w:sz w:val="22"/>
                <w:szCs w:val="22"/>
                <w:lang w:val="es-ES_tradnl"/>
              </w:rPr>
              <w:t>Pagado parcialmente.</w:t>
            </w:r>
          </w:p>
          <w:p w14:paraId="1FFE5763" w14:textId="77777777" w:rsidR="00474A00" w:rsidRPr="00414090" w:rsidRDefault="00284BC0" w:rsidP="002408E4">
            <w:pPr>
              <w:numPr>
                <w:ilvl w:val="0"/>
                <w:numId w:val="3"/>
              </w:numPr>
              <w:jc w:val="both"/>
              <w:rPr>
                <w:rFonts w:ascii="Arial Narrow" w:hAnsi="Arial Narrow"/>
                <w:spacing w:val="-3"/>
                <w:sz w:val="22"/>
                <w:szCs w:val="22"/>
                <w:lang w:val="es-ES_tradnl"/>
              </w:rPr>
            </w:pPr>
            <w:r w:rsidRPr="00414090">
              <w:rPr>
                <w:rFonts w:ascii="Arial Narrow" w:hAnsi="Arial Narrow"/>
                <w:spacing w:val="-3"/>
                <w:sz w:val="22"/>
                <w:szCs w:val="22"/>
                <w:lang w:val="es-ES_tradnl"/>
              </w:rPr>
              <w:t>Librado en chequera ajena.</w:t>
            </w:r>
          </w:p>
          <w:p w14:paraId="7B6B3539" w14:textId="77777777" w:rsidR="00474A00" w:rsidRPr="00414090" w:rsidRDefault="00284BC0" w:rsidP="002408E4">
            <w:pPr>
              <w:numPr>
                <w:ilvl w:val="0"/>
                <w:numId w:val="3"/>
              </w:numPr>
              <w:jc w:val="both"/>
              <w:rPr>
                <w:rFonts w:ascii="Arial Narrow" w:hAnsi="Arial Narrow"/>
                <w:spacing w:val="-3"/>
                <w:sz w:val="22"/>
                <w:szCs w:val="22"/>
                <w:lang w:val="es-ES_tradnl"/>
              </w:rPr>
            </w:pPr>
            <w:r w:rsidRPr="00414090">
              <w:rPr>
                <w:rFonts w:ascii="Arial Narrow" w:hAnsi="Arial Narrow"/>
                <w:spacing w:val="-3"/>
                <w:sz w:val="22"/>
                <w:szCs w:val="22"/>
                <w:lang w:val="es-ES_tradnl"/>
              </w:rPr>
              <w:t>Cuenta cancelada.</w:t>
            </w:r>
          </w:p>
          <w:p w14:paraId="5AE5B7C1" w14:textId="77777777" w:rsidR="00474A00" w:rsidRPr="00414090" w:rsidRDefault="00284BC0" w:rsidP="002408E4">
            <w:pPr>
              <w:numPr>
                <w:ilvl w:val="0"/>
                <w:numId w:val="3"/>
              </w:numPr>
              <w:jc w:val="both"/>
              <w:rPr>
                <w:rFonts w:ascii="Arial Narrow" w:hAnsi="Arial Narrow"/>
                <w:spacing w:val="-3"/>
                <w:sz w:val="22"/>
                <w:szCs w:val="22"/>
                <w:lang w:val="es-ES_tradnl"/>
              </w:rPr>
            </w:pPr>
            <w:r w:rsidRPr="00414090">
              <w:rPr>
                <w:rFonts w:ascii="Arial Narrow" w:hAnsi="Arial Narrow"/>
                <w:spacing w:val="-3"/>
                <w:sz w:val="22"/>
                <w:szCs w:val="22"/>
                <w:lang w:val="es-ES_tradnl"/>
              </w:rPr>
              <w:t xml:space="preserve">Cuenta </w:t>
            </w:r>
            <w:r w:rsidRPr="00414090">
              <w:rPr>
                <w:rFonts w:ascii="Arial Narrow" w:hAnsi="Arial Narrow"/>
                <w:spacing w:val="-3"/>
                <w:sz w:val="22"/>
                <w:szCs w:val="22"/>
                <w:lang w:val="es-ES_tradnl"/>
              </w:rPr>
              <w:t>saldada.</w:t>
            </w:r>
          </w:p>
          <w:p w14:paraId="39C73E41" w14:textId="77777777" w:rsidR="00474A00" w:rsidRPr="00414090" w:rsidRDefault="00284BC0" w:rsidP="002408E4">
            <w:pPr>
              <w:numPr>
                <w:ilvl w:val="0"/>
                <w:numId w:val="3"/>
              </w:numPr>
              <w:jc w:val="both"/>
              <w:rPr>
                <w:rFonts w:ascii="Arial Narrow" w:hAnsi="Arial Narrow"/>
                <w:spacing w:val="-3"/>
                <w:sz w:val="22"/>
                <w:szCs w:val="22"/>
                <w:lang w:val="es-ES_tradnl"/>
              </w:rPr>
            </w:pPr>
            <w:r w:rsidRPr="00414090">
              <w:rPr>
                <w:rFonts w:ascii="Arial Narrow" w:hAnsi="Arial Narrow"/>
                <w:spacing w:val="-3"/>
                <w:sz w:val="22"/>
                <w:szCs w:val="22"/>
                <w:lang w:val="es-ES_tradnl"/>
              </w:rPr>
              <w:t>Saldo embargado.</w:t>
            </w:r>
          </w:p>
          <w:p w14:paraId="2BAC26F8" w14:textId="77777777" w:rsidR="00474A00" w:rsidRPr="00414090" w:rsidRDefault="00284BC0" w:rsidP="002408E4">
            <w:pPr>
              <w:numPr>
                <w:ilvl w:val="0"/>
                <w:numId w:val="3"/>
              </w:numPr>
              <w:jc w:val="both"/>
              <w:rPr>
                <w:rFonts w:ascii="Arial Narrow" w:hAnsi="Arial Narrow"/>
                <w:spacing w:val="-3"/>
                <w:sz w:val="22"/>
                <w:szCs w:val="22"/>
                <w:lang w:val="es-ES_tradnl"/>
              </w:rPr>
            </w:pPr>
            <w:r w:rsidRPr="00414090">
              <w:rPr>
                <w:rFonts w:ascii="Arial Narrow" w:hAnsi="Arial Narrow"/>
                <w:spacing w:val="-3"/>
                <w:sz w:val="22"/>
                <w:szCs w:val="22"/>
                <w:lang w:val="es-ES_tradnl"/>
              </w:rPr>
              <w:t>Hay orden de no pagarlo.</w:t>
            </w:r>
          </w:p>
          <w:p w14:paraId="065FCC64" w14:textId="77777777" w:rsidR="00474A00" w:rsidRPr="00414090" w:rsidRDefault="00284BC0" w:rsidP="002408E4">
            <w:pPr>
              <w:numPr>
                <w:ilvl w:val="0"/>
                <w:numId w:val="3"/>
              </w:numPr>
              <w:jc w:val="both"/>
              <w:rPr>
                <w:rFonts w:ascii="Arial Narrow" w:hAnsi="Arial Narrow"/>
                <w:spacing w:val="-3"/>
                <w:sz w:val="22"/>
                <w:szCs w:val="22"/>
                <w:lang w:val="es-ES_tradnl"/>
              </w:rPr>
            </w:pPr>
            <w:r w:rsidRPr="00414090">
              <w:rPr>
                <w:rFonts w:ascii="Arial Narrow" w:hAnsi="Arial Narrow"/>
                <w:spacing w:val="-3"/>
                <w:sz w:val="22"/>
                <w:szCs w:val="22"/>
                <w:lang w:val="es-ES_tradnl"/>
              </w:rPr>
              <w:t>Presentación del cheque 6 meses después de librado.</w:t>
            </w:r>
          </w:p>
          <w:p w14:paraId="2430D911" w14:textId="77777777" w:rsidR="00474A00" w:rsidRPr="00414090" w:rsidRDefault="00284BC0" w:rsidP="002408E4">
            <w:pPr>
              <w:numPr>
                <w:ilvl w:val="0"/>
                <w:numId w:val="3"/>
              </w:numPr>
              <w:jc w:val="both"/>
              <w:rPr>
                <w:rFonts w:ascii="Arial Narrow" w:hAnsi="Arial Narrow"/>
                <w:spacing w:val="-3"/>
                <w:sz w:val="22"/>
                <w:szCs w:val="22"/>
                <w:lang w:val="es-ES_tradnl"/>
              </w:rPr>
            </w:pPr>
            <w:r w:rsidRPr="00414090">
              <w:rPr>
                <w:rFonts w:ascii="Arial Narrow" w:hAnsi="Arial Narrow"/>
                <w:spacing w:val="-3"/>
                <w:sz w:val="22"/>
                <w:szCs w:val="22"/>
                <w:lang w:val="es-ES_tradnl"/>
              </w:rPr>
              <w:t>Quiebra. Liquidación o concurso del girador.</w:t>
            </w:r>
          </w:p>
          <w:p w14:paraId="0104389F" w14:textId="77777777" w:rsidR="00474A00" w:rsidRPr="00414090" w:rsidRDefault="00284BC0" w:rsidP="002408E4">
            <w:pPr>
              <w:numPr>
                <w:ilvl w:val="0"/>
                <w:numId w:val="3"/>
              </w:numPr>
              <w:jc w:val="both"/>
              <w:rPr>
                <w:rFonts w:ascii="Arial Narrow" w:hAnsi="Arial Narrow"/>
                <w:spacing w:val="-3"/>
                <w:sz w:val="22"/>
                <w:szCs w:val="22"/>
                <w:lang w:val="es-ES_tradnl"/>
              </w:rPr>
            </w:pPr>
            <w:r w:rsidRPr="00414090">
              <w:rPr>
                <w:rFonts w:ascii="Arial Narrow" w:hAnsi="Arial Narrow"/>
                <w:spacing w:val="-3"/>
                <w:sz w:val="22"/>
                <w:szCs w:val="22"/>
                <w:lang w:val="es-ES_tradnl"/>
              </w:rPr>
              <w:t>Instrumento aparentemente falsificado.</w:t>
            </w:r>
          </w:p>
          <w:p w14:paraId="19FCDE44" w14:textId="77777777" w:rsidR="00474A00" w:rsidRPr="00414090" w:rsidRDefault="00284BC0" w:rsidP="002408E4">
            <w:pPr>
              <w:numPr>
                <w:ilvl w:val="0"/>
                <w:numId w:val="3"/>
              </w:numPr>
              <w:jc w:val="both"/>
              <w:rPr>
                <w:rFonts w:ascii="Arial Narrow" w:hAnsi="Arial Narrow"/>
                <w:spacing w:val="-3"/>
                <w:sz w:val="22"/>
                <w:szCs w:val="22"/>
                <w:lang w:val="es-ES_tradnl"/>
              </w:rPr>
            </w:pPr>
            <w:r w:rsidRPr="00414090">
              <w:rPr>
                <w:rFonts w:ascii="Arial Narrow" w:hAnsi="Arial Narrow"/>
                <w:spacing w:val="-3"/>
                <w:sz w:val="22"/>
                <w:szCs w:val="22"/>
                <w:lang w:val="es-ES_tradnl"/>
              </w:rPr>
              <w:lastRenderedPageBreak/>
              <w:t>Firma no registrada.</w:t>
            </w:r>
          </w:p>
          <w:p w14:paraId="14E79A84" w14:textId="77777777" w:rsidR="00474A00" w:rsidRPr="00414090" w:rsidRDefault="00284BC0" w:rsidP="002408E4">
            <w:pPr>
              <w:numPr>
                <w:ilvl w:val="0"/>
                <w:numId w:val="3"/>
              </w:numPr>
              <w:jc w:val="both"/>
              <w:rPr>
                <w:rFonts w:ascii="Arial Narrow" w:hAnsi="Arial Narrow"/>
                <w:spacing w:val="-3"/>
                <w:sz w:val="22"/>
                <w:szCs w:val="22"/>
                <w:lang w:val="es-ES_tradnl"/>
              </w:rPr>
            </w:pPr>
            <w:r w:rsidRPr="00414090">
              <w:rPr>
                <w:rFonts w:ascii="Arial Narrow" w:hAnsi="Arial Narrow"/>
                <w:spacing w:val="-3"/>
                <w:sz w:val="22"/>
                <w:szCs w:val="22"/>
                <w:lang w:val="es-ES_tradnl"/>
              </w:rPr>
              <w:t xml:space="preserve">Firma no concordante con la </w:t>
            </w:r>
            <w:r w:rsidRPr="00414090">
              <w:rPr>
                <w:rFonts w:ascii="Arial Narrow" w:hAnsi="Arial Narrow"/>
                <w:spacing w:val="-3"/>
                <w:sz w:val="22"/>
                <w:szCs w:val="22"/>
                <w:lang w:val="es-ES_tradnl"/>
              </w:rPr>
              <w:t>registrada.</w:t>
            </w:r>
          </w:p>
          <w:p w14:paraId="141F87B2" w14:textId="77777777" w:rsidR="00474A00" w:rsidRPr="00414090" w:rsidRDefault="00284BC0" w:rsidP="002408E4">
            <w:pPr>
              <w:numPr>
                <w:ilvl w:val="0"/>
                <w:numId w:val="3"/>
              </w:numPr>
              <w:jc w:val="both"/>
              <w:rPr>
                <w:rFonts w:ascii="Arial Narrow" w:hAnsi="Arial Narrow"/>
                <w:spacing w:val="-3"/>
                <w:sz w:val="22"/>
                <w:szCs w:val="22"/>
                <w:lang w:val="es-ES_tradnl"/>
              </w:rPr>
            </w:pPr>
            <w:r w:rsidRPr="00414090">
              <w:rPr>
                <w:rFonts w:ascii="Arial Narrow" w:hAnsi="Arial Narrow"/>
                <w:spacing w:val="-3"/>
                <w:sz w:val="22"/>
                <w:szCs w:val="22"/>
                <w:lang w:val="es-ES_tradnl"/>
              </w:rPr>
              <w:t>Faltan firmas de...</w:t>
            </w:r>
          </w:p>
          <w:p w14:paraId="18A5694F" w14:textId="77777777" w:rsidR="00474A00" w:rsidRPr="00414090" w:rsidRDefault="00284BC0" w:rsidP="002408E4">
            <w:pPr>
              <w:numPr>
                <w:ilvl w:val="0"/>
                <w:numId w:val="3"/>
              </w:numPr>
              <w:jc w:val="both"/>
              <w:rPr>
                <w:rFonts w:ascii="Arial Narrow" w:hAnsi="Arial Narrow"/>
                <w:spacing w:val="-3"/>
                <w:sz w:val="22"/>
                <w:szCs w:val="22"/>
                <w:lang w:val="es-ES_tradnl"/>
              </w:rPr>
            </w:pPr>
            <w:r w:rsidRPr="00414090">
              <w:rPr>
                <w:rFonts w:ascii="Arial Narrow" w:hAnsi="Arial Narrow"/>
                <w:spacing w:val="-3"/>
                <w:sz w:val="22"/>
                <w:szCs w:val="22"/>
                <w:lang w:val="es-ES_tradnl"/>
              </w:rPr>
              <w:t>Falta protector registrado.</w:t>
            </w:r>
          </w:p>
          <w:p w14:paraId="1CC5A8EC" w14:textId="77777777" w:rsidR="00474A00" w:rsidRPr="00CB0CCC" w:rsidRDefault="00284BC0" w:rsidP="002408E4">
            <w:pPr>
              <w:numPr>
                <w:ilvl w:val="0"/>
                <w:numId w:val="3"/>
              </w:numPr>
              <w:jc w:val="both"/>
              <w:rPr>
                <w:rFonts w:ascii="Arial Narrow" w:hAnsi="Arial Narrow"/>
                <w:spacing w:val="-3"/>
                <w:sz w:val="22"/>
                <w:szCs w:val="22"/>
                <w:lang w:val="es-ES_tradnl"/>
              </w:rPr>
            </w:pPr>
            <w:r w:rsidRPr="00414090">
              <w:rPr>
                <w:rFonts w:ascii="Arial Narrow" w:hAnsi="Arial Narrow"/>
                <w:spacing w:val="-3"/>
                <w:sz w:val="22"/>
                <w:szCs w:val="22"/>
                <w:lang w:val="es-ES_tradnl"/>
              </w:rPr>
              <w:t>Falta sello ante firma registrada.</w:t>
            </w:r>
          </w:p>
        </w:tc>
        <w:tc>
          <w:tcPr>
            <w:tcW w:w="3896" w:type="dxa"/>
          </w:tcPr>
          <w:p w14:paraId="65EE1DD1" w14:textId="77777777" w:rsidR="00474A00" w:rsidRPr="00414090" w:rsidRDefault="00284BC0" w:rsidP="002408E4">
            <w:pPr>
              <w:numPr>
                <w:ilvl w:val="0"/>
                <w:numId w:val="4"/>
              </w:numPr>
              <w:jc w:val="both"/>
              <w:rPr>
                <w:rFonts w:ascii="Arial Narrow" w:hAnsi="Arial Narrow"/>
                <w:spacing w:val="-3"/>
                <w:sz w:val="22"/>
                <w:szCs w:val="22"/>
                <w:lang w:val="es-ES_tradnl"/>
              </w:rPr>
            </w:pPr>
            <w:r w:rsidRPr="00414090">
              <w:rPr>
                <w:rFonts w:ascii="Arial Narrow" w:hAnsi="Arial Narrow"/>
                <w:spacing w:val="-3"/>
                <w:sz w:val="22"/>
                <w:szCs w:val="22"/>
                <w:lang w:val="es-ES_tradnl"/>
              </w:rPr>
              <w:lastRenderedPageBreak/>
              <w:t>Falta endoso.</w:t>
            </w:r>
          </w:p>
          <w:p w14:paraId="7AFAC655" w14:textId="77777777" w:rsidR="00474A00" w:rsidRPr="00414090" w:rsidRDefault="00284BC0" w:rsidP="002408E4">
            <w:pPr>
              <w:numPr>
                <w:ilvl w:val="0"/>
                <w:numId w:val="5"/>
              </w:numPr>
              <w:jc w:val="both"/>
              <w:rPr>
                <w:rFonts w:ascii="Arial Narrow" w:hAnsi="Arial Narrow"/>
                <w:spacing w:val="-3"/>
                <w:sz w:val="22"/>
                <w:szCs w:val="22"/>
                <w:lang w:val="es-ES_tradnl"/>
              </w:rPr>
            </w:pPr>
            <w:r w:rsidRPr="00414090">
              <w:rPr>
                <w:rFonts w:ascii="Arial Narrow" w:hAnsi="Arial Narrow"/>
                <w:spacing w:val="-3"/>
                <w:sz w:val="22"/>
                <w:szCs w:val="22"/>
                <w:lang w:val="es-ES_tradnl"/>
              </w:rPr>
              <w:t>Falta continuidad de endosos.</w:t>
            </w:r>
          </w:p>
          <w:p w14:paraId="0197A684" w14:textId="77777777" w:rsidR="00474A00" w:rsidRPr="00414090" w:rsidRDefault="00284BC0" w:rsidP="002408E4">
            <w:pPr>
              <w:numPr>
                <w:ilvl w:val="0"/>
                <w:numId w:val="6"/>
              </w:numPr>
              <w:jc w:val="both"/>
              <w:rPr>
                <w:rFonts w:ascii="Arial Narrow" w:hAnsi="Arial Narrow"/>
                <w:spacing w:val="-3"/>
                <w:sz w:val="22"/>
                <w:szCs w:val="22"/>
                <w:lang w:val="es-ES_tradnl"/>
              </w:rPr>
            </w:pPr>
            <w:r w:rsidRPr="00414090">
              <w:rPr>
                <w:rFonts w:ascii="Arial Narrow" w:hAnsi="Arial Narrow"/>
                <w:spacing w:val="-3"/>
                <w:sz w:val="22"/>
                <w:szCs w:val="22"/>
                <w:lang w:val="es-ES_tradnl"/>
              </w:rPr>
              <w:t>Identificación insuficiente del tenedor.</w:t>
            </w:r>
          </w:p>
          <w:p w14:paraId="31DBBE57" w14:textId="77777777" w:rsidR="00474A00" w:rsidRPr="00414090" w:rsidRDefault="00284BC0" w:rsidP="002408E4">
            <w:pPr>
              <w:numPr>
                <w:ilvl w:val="0"/>
                <w:numId w:val="7"/>
              </w:numPr>
              <w:jc w:val="both"/>
              <w:rPr>
                <w:rFonts w:ascii="Arial Narrow" w:hAnsi="Arial Narrow"/>
                <w:spacing w:val="-3"/>
                <w:sz w:val="22"/>
                <w:szCs w:val="22"/>
                <w:lang w:val="es-ES_tradnl"/>
              </w:rPr>
            </w:pPr>
            <w:r w:rsidRPr="00414090">
              <w:rPr>
                <w:rFonts w:ascii="Arial Narrow" w:hAnsi="Arial Narrow"/>
                <w:spacing w:val="-3"/>
                <w:sz w:val="22"/>
                <w:szCs w:val="22"/>
                <w:lang w:val="es-ES_tradnl"/>
              </w:rPr>
              <w:t>Tenedor distinto del beneficiario.</w:t>
            </w:r>
          </w:p>
          <w:p w14:paraId="5621E5C6" w14:textId="77777777" w:rsidR="00474A00" w:rsidRPr="00414090" w:rsidRDefault="00284BC0" w:rsidP="002408E4">
            <w:pPr>
              <w:numPr>
                <w:ilvl w:val="0"/>
                <w:numId w:val="8"/>
              </w:numPr>
              <w:jc w:val="both"/>
              <w:rPr>
                <w:rFonts w:ascii="Arial Narrow" w:hAnsi="Arial Narrow"/>
                <w:spacing w:val="-3"/>
                <w:sz w:val="22"/>
                <w:szCs w:val="22"/>
                <w:lang w:val="es-ES_tradnl"/>
              </w:rPr>
            </w:pPr>
            <w:r w:rsidRPr="00414090">
              <w:rPr>
                <w:rFonts w:ascii="Arial Narrow" w:hAnsi="Arial Narrow"/>
                <w:spacing w:val="-3"/>
                <w:sz w:val="22"/>
                <w:szCs w:val="22"/>
                <w:lang w:val="es-ES_tradnl"/>
              </w:rPr>
              <w:t>Cheque enmendado.</w:t>
            </w:r>
          </w:p>
          <w:p w14:paraId="6D78BDEC" w14:textId="77777777" w:rsidR="00474A00" w:rsidRPr="00414090" w:rsidRDefault="00284BC0" w:rsidP="002408E4">
            <w:pPr>
              <w:numPr>
                <w:ilvl w:val="0"/>
                <w:numId w:val="9"/>
              </w:numPr>
              <w:jc w:val="both"/>
              <w:rPr>
                <w:rFonts w:ascii="Arial Narrow" w:hAnsi="Arial Narrow"/>
                <w:spacing w:val="-3"/>
                <w:sz w:val="22"/>
                <w:szCs w:val="22"/>
                <w:lang w:val="es-ES_tradnl"/>
              </w:rPr>
            </w:pPr>
            <w:r w:rsidRPr="00414090">
              <w:rPr>
                <w:rFonts w:ascii="Arial Narrow" w:hAnsi="Arial Narrow"/>
                <w:spacing w:val="-3"/>
                <w:sz w:val="22"/>
                <w:szCs w:val="22"/>
                <w:lang w:val="es-ES_tradnl"/>
              </w:rPr>
              <w:t xml:space="preserve">Falta cantidad en </w:t>
            </w:r>
            <w:r w:rsidRPr="00414090">
              <w:rPr>
                <w:rFonts w:ascii="Arial Narrow" w:hAnsi="Arial Narrow"/>
                <w:spacing w:val="-3"/>
                <w:sz w:val="22"/>
                <w:szCs w:val="22"/>
                <w:lang w:val="es-ES_tradnl"/>
              </w:rPr>
              <w:t>letras y/o números.</w:t>
            </w:r>
          </w:p>
          <w:p w14:paraId="4C1AF8ED" w14:textId="77777777" w:rsidR="00474A00" w:rsidRPr="00414090" w:rsidRDefault="00284BC0" w:rsidP="002408E4">
            <w:pPr>
              <w:numPr>
                <w:ilvl w:val="0"/>
                <w:numId w:val="10"/>
              </w:numPr>
              <w:jc w:val="both"/>
              <w:rPr>
                <w:rFonts w:ascii="Arial Narrow" w:hAnsi="Arial Narrow"/>
                <w:spacing w:val="-3"/>
                <w:sz w:val="22"/>
                <w:szCs w:val="22"/>
                <w:lang w:val="es-ES_tradnl"/>
              </w:rPr>
            </w:pPr>
            <w:r w:rsidRPr="00414090">
              <w:rPr>
                <w:rFonts w:ascii="Arial Narrow" w:hAnsi="Arial Narrow"/>
                <w:spacing w:val="-3"/>
                <w:sz w:val="22"/>
                <w:szCs w:val="22"/>
                <w:lang w:val="es-ES_tradnl"/>
              </w:rPr>
              <w:t>Falta sello de Canje.</w:t>
            </w:r>
          </w:p>
          <w:p w14:paraId="41CC6F0B" w14:textId="77777777" w:rsidR="00474A00" w:rsidRPr="00414090" w:rsidRDefault="00284BC0" w:rsidP="002408E4">
            <w:pPr>
              <w:numPr>
                <w:ilvl w:val="0"/>
                <w:numId w:val="11"/>
              </w:numPr>
              <w:jc w:val="both"/>
              <w:rPr>
                <w:rFonts w:ascii="Arial Narrow" w:hAnsi="Arial Narrow"/>
                <w:spacing w:val="-3"/>
                <w:sz w:val="22"/>
                <w:szCs w:val="22"/>
                <w:lang w:val="es-ES_tradnl"/>
              </w:rPr>
            </w:pPr>
            <w:r w:rsidRPr="00414090">
              <w:rPr>
                <w:rFonts w:ascii="Arial Narrow" w:hAnsi="Arial Narrow"/>
                <w:spacing w:val="-3"/>
                <w:sz w:val="22"/>
                <w:szCs w:val="22"/>
                <w:lang w:val="es-ES_tradnl"/>
              </w:rPr>
              <w:t>Mal remitido no es a nuestro cargo.</w:t>
            </w:r>
          </w:p>
          <w:p w14:paraId="5ACCD5C2" w14:textId="77777777" w:rsidR="00474A00" w:rsidRPr="00414090" w:rsidRDefault="00284BC0" w:rsidP="002408E4">
            <w:pPr>
              <w:numPr>
                <w:ilvl w:val="0"/>
                <w:numId w:val="12"/>
              </w:numPr>
              <w:jc w:val="both"/>
              <w:rPr>
                <w:rFonts w:ascii="Arial Narrow" w:hAnsi="Arial Narrow"/>
                <w:spacing w:val="-3"/>
                <w:sz w:val="22"/>
                <w:szCs w:val="22"/>
                <w:lang w:val="es-ES_tradnl"/>
              </w:rPr>
            </w:pPr>
            <w:r w:rsidRPr="00414090">
              <w:rPr>
                <w:rFonts w:ascii="Arial Narrow" w:hAnsi="Arial Narrow"/>
                <w:spacing w:val="-3"/>
                <w:sz w:val="22"/>
                <w:szCs w:val="22"/>
                <w:lang w:val="es-ES_tradnl"/>
              </w:rPr>
              <w:t>Presentarse en nuestra oficina de giro.</w:t>
            </w:r>
          </w:p>
          <w:p w14:paraId="7F31485E" w14:textId="77777777" w:rsidR="00474A00" w:rsidRPr="00414090" w:rsidRDefault="00284BC0" w:rsidP="002408E4">
            <w:pPr>
              <w:numPr>
                <w:ilvl w:val="0"/>
                <w:numId w:val="13"/>
              </w:numPr>
              <w:jc w:val="both"/>
              <w:rPr>
                <w:rFonts w:ascii="Arial Narrow" w:hAnsi="Arial Narrow"/>
                <w:spacing w:val="-3"/>
                <w:sz w:val="22"/>
                <w:szCs w:val="22"/>
                <w:lang w:val="es-ES_tradnl"/>
              </w:rPr>
            </w:pPr>
            <w:r w:rsidRPr="00414090">
              <w:rPr>
                <w:rFonts w:ascii="Arial Narrow" w:hAnsi="Arial Narrow"/>
                <w:spacing w:val="-3"/>
                <w:sz w:val="22"/>
                <w:szCs w:val="22"/>
                <w:lang w:val="es-ES_tradnl"/>
              </w:rPr>
              <w:t>Certificar:</w:t>
            </w:r>
          </w:p>
          <w:p w14:paraId="20B236A3" w14:textId="77777777" w:rsidR="00474A00" w:rsidRPr="00414090" w:rsidRDefault="00284BC0" w:rsidP="002408E4">
            <w:pPr>
              <w:numPr>
                <w:ilvl w:val="0"/>
                <w:numId w:val="14"/>
              </w:numPr>
              <w:jc w:val="both"/>
              <w:rPr>
                <w:rFonts w:ascii="Arial Narrow" w:hAnsi="Arial Narrow"/>
                <w:spacing w:val="-3"/>
                <w:sz w:val="22"/>
                <w:szCs w:val="22"/>
                <w:lang w:val="es-ES_tradnl"/>
              </w:rPr>
            </w:pPr>
            <w:r w:rsidRPr="00414090">
              <w:rPr>
                <w:rFonts w:ascii="Arial Narrow" w:hAnsi="Arial Narrow"/>
                <w:spacing w:val="-3"/>
                <w:sz w:val="22"/>
                <w:szCs w:val="22"/>
                <w:lang w:val="es-ES_tradnl"/>
              </w:rPr>
              <w:t>Abono de cheque fiscal en cuenta de la entidad pública beneficiaria.</w:t>
            </w:r>
          </w:p>
          <w:p w14:paraId="6FE6C1AF" w14:textId="77777777" w:rsidR="00474A00" w:rsidRPr="00414090" w:rsidRDefault="00284BC0" w:rsidP="002408E4">
            <w:pPr>
              <w:numPr>
                <w:ilvl w:val="0"/>
                <w:numId w:val="14"/>
              </w:numPr>
              <w:jc w:val="both"/>
              <w:rPr>
                <w:rFonts w:ascii="Arial Narrow" w:hAnsi="Arial Narrow"/>
                <w:spacing w:val="-3"/>
                <w:sz w:val="22"/>
                <w:szCs w:val="22"/>
                <w:lang w:val="es-ES_tradnl"/>
              </w:rPr>
            </w:pPr>
            <w:r w:rsidRPr="00414090">
              <w:rPr>
                <w:rFonts w:ascii="Arial Narrow" w:hAnsi="Arial Narrow"/>
                <w:spacing w:val="-3"/>
                <w:sz w:val="22"/>
                <w:szCs w:val="22"/>
                <w:lang w:val="es-ES_tradnl"/>
              </w:rPr>
              <w:lastRenderedPageBreak/>
              <w:t xml:space="preserve">Consignación del cheque en cuenta del primer </w:t>
            </w:r>
            <w:r w:rsidRPr="00414090">
              <w:rPr>
                <w:rFonts w:ascii="Arial Narrow" w:hAnsi="Arial Narrow"/>
                <w:spacing w:val="-3"/>
                <w:sz w:val="22"/>
                <w:szCs w:val="22"/>
                <w:lang w:val="es-ES_tradnl"/>
              </w:rPr>
              <w:t>beneficiario.</w:t>
            </w:r>
          </w:p>
          <w:p w14:paraId="02A158CE" w14:textId="77777777" w:rsidR="00474A00" w:rsidRPr="00414090" w:rsidRDefault="00284BC0" w:rsidP="002408E4">
            <w:pPr>
              <w:numPr>
                <w:ilvl w:val="0"/>
                <w:numId w:val="14"/>
              </w:numPr>
              <w:jc w:val="both"/>
              <w:rPr>
                <w:rFonts w:ascii="Arial Narrow" w:hAnsi="Arial Narrow"/>
                <w:spacing w:val="-3"/>
                <w:sz w:val="22"/>
                <w:szCs w:val="22"/>
                <w:lang w:val="es-ES_tradnl"/>
              </w:rPr>
            </w:pPr>
            <w:r w:rsidRPr="00414090">
              <w:rPr>
                <w:rFonts w:ascii="Arial Narrow" w:hAnsi="Arial Narrow"/>
                <w:spacing w:val="-3"/>
                <w:sz w:val="22"/>
                <w:szCs w:val="22"/>
                <w:lang w:val="es-ES_tradnl"/>
              </w:rPr>
              <w:t>Abono en Cuenta</w:t>
            </w:r>
          </w:p>
          <w:p w14:paraId="02D87EA0" w14:textId="77777777" w:rsidR="00474A00" w:rsidRPr="00414090" w:rsidRDefault="00474A00" w:rsidP="002408E4">
            <w:pPr>
              <w:jc w:val="both"/>
              <w:rPr>
                <w:rFonts w:ascii="Arial Narrow" w:hAnsi="Arial Narrow"/>
                <w:b/>
                <w:spacing w:val="-3"/>
                <w:sz w:val="22"/>
                <w:szCs w:val="22"/>
                <w:lang w:val="es-ES_tradnl"/>
              </w:rPr>
            </w:pPr>
          </w:p>
        </w:tc>
      </w:tr>
    </w:tbl>
    <w:p w14:paraId="7EBDC5BD" w14:textId="77777777" w:rsidR="00474A00" w:rsidRDefault="00474A00" w:rsidP="00474A00">
      <w:pPr>
        <w:ind w:left="680"/>
        <w:jc w:val="both"/>
        <w:rPr>
          <w:rFonts w:ascii="Arial Narrow" w:hAnsi="Arial Narrow"/>
          <w:spacing w:val="-3"/>
          <w:sz w:val="22"/>
          <w:szCs w:val="22"/>
        </w:rPr>
      </w:pPr>
    </w:p>
    <w:p w14:paraId="5157D9D2" w14:textId="77777777" w:rsidR="00474A00" w:rsidRPr="000F407B" w:rsidRDefault="00284BC0" w:rsidP="00474A00">
      <w:pPr>
        <w:numPr>
          <w:ilvl w:val="2"/>
          <w:numId w:val="1"/>
        </w:numPr>
        <w:jc w:val="both"/>
        <w:rPr>
          <w:rFonts w:ascii="Arial Narrow" w:hAnsi="Arial Narrow"/>
          <w:spacing w:val="-3"/>
          <w:sz w:val="22"/>
          <w:szCs w:val="22"/>
        </w:rPr>
      </w:pPr>
      <w:r w:rsidRPr="00B42FA0">
        <w:rPr>
          <w:rFonts w:ascii="Arial Narrow" w:hAnsi="Arial Narrow"/>
          <w:b/>
          <w:spacing w:val="-3"/>
          <w:sz w:val="22"/>
          <w:szCs w:val="22"/>
        </w:rPr>
        <w:t>1 carencia absoluta de fondos</w:t>
      </w:r>
      <w:r w:rsidRPr="000F407B">
        <w:rPr>
          <w:rFonts w:ascii="Arial Narrow" w:hAnsi="Arial Narrow"/>
          <w:spacing w:val="-3"/>
          <w:sz w:val="22"/>
          <w:szCs w:val="22"/>
        </w:rPr>
        <w:t>: El titular de la cuenta bancaria no tiene disponibilidad de recursos, es decir tiene su saldo en rojo.</w:t>
      </w:r>
    </w:p>
    <w:p w14:paraId="324C385D" w14:textId="77777777" w:rsidR="00474A00" w:rsidRDefault="00284BC0" w:rsidP="00474A00">
      <w:pPr>
        <w:numPr>
          <w:ilvl w:val="2"/>
          <w:numId w:val="1"/>
        </w:numPr>
        <w:jc w:val="both"/>
        <w:rPr>
          <w:rFonts w:ascii="Arial Narrow" w:hAnsi="Arial Narrow"/>
          <w:spacing w:val="-3"/>
          <w:sz w:val="22"/>
          <w:szCs w:val="22"/>
        </w:rPr>
      </w:pPr>
      <w:r w:rsidRPr="00B42FA0">
        <w:rPr>
          <w:rFonts w:ascii="Arial Narrow" w:hAnsi="Arial Narrow"/>
          <w:b/>
          <w:spacing w:val="-3"/>
          <w:sz w:val="22"/>
          <w:szCs w:val="22"/>
        </w:rPr>
        <w:t>2 fondos insuficientes:</w:t>
      </w:r>
      <w:r w:rsidRPr="000F407B">
        <w:rPr>
          <w:rFonts w:ascii="Arial Narrow" w:hAnsi="Arial Narrow"/>
          <w:spacing w:val="-3"/>
          <w:sz w:val="22"/>
          <w:szCs w:val="22"/>
        </w:rPr>
        <w:t xml:space="preserve"> Esta causal aplica cuando se presenta un cheque para su pago y por no haber aceptación de pago parcial, la cuenta corriente no presenta fondos suficientes o no se tiene cupo de sobregiro disponible, o el cupo de sobregiro disponible no es suficiente para </w:t>
      </w:r>
      <w:r w:rsidRPr="000F407B">
        <w:rPr>
          <w:rFonts w:ascii="Arial Narrow" w:hAnsi="Arial Narrow"/>
          <w:spacing w:val="-3"/>
          <w:sz w:val="22"/>
          <w:szCs w:val="22"/>
        </w:rPr>
        <w:t>cubrir el valor del documento. Esta causal se utilizará en los casos de no aceptación de pago parcial.</w:t>
      </w:r>
    </w:p>
    <w:p w14:paraId="311B10EB" w14:textId="77777777" w:rsidR="00474A00" w:rsidRDefault="00284BC0" w:rsidP="00474A00">
      <w:pPr>
        <w:numPr>
          <w:ilvl w:val="2"/>
          <w:numId w:val="1"/>
        </w:numPr>
        <w:jc w:val="both"/>
        <w:rPr>
          <w:rFonts w:ascii="Arial Narrow" w:hAnsi="Arial Narrow"/>
          <w:spacing w:val="-3"/>
          <w:sz w:val="22"/>
          <w:szCs w:val="22"/>
        </w:rPr>
      </w:pPr>
      <w:r w:rsidRPr="00B42FA0">
        <w:rPr>
          <w:rFonts w:ascii="Arial Narrow" w:hAnsi="Arial Narrow"/>
          <w:b/>
          <w:spacing w:val="-3"/>
          <w:sz w:val="22"/>
          <w:szCs w:val="22"/>
        </w:rPr>
        <w:t>3 pagado parcialmente</w:t>
      </w:r>
      <w:r w:rsidRPr="00B42FA0">
        <w:rPr>
          <w:rFonts w:ascii="Arial Narrow" w:hAnsi="Arial Narrow"/>
          <w:spacing w:val="-3"/>
          <w:sz w:val="22"/>
          <w:szCs w:val="22"/>
        </w:rPr>
        <w:t>: Esta causal aplica cuando el tenedor del cheque acepta el pago parcial.</w:t>
      </w:r>
    </w:p>
    <w:p w14:paraId="7664C5A2" w14:textId="77777777" w:rsidR="00474A00" w:rsidRDefault="00284BC0" w:rsidP="00474A00">
      <w:pPr>
        <w:numPr>
          <w:ilvl w:val="2"/>
          <w:numId w:val="1"/>
        </w:numPr>
        <w:jc w:val="both"/>
        <w:rPr>
          <w:rFonts w:ascii="Arial Narrow" w:hAnsi="Arial Narrow"/>
          <w:spacing w:val="-3"/>
          <w:sz w:val="22"/>
          <w:szCs w:val="22"/>
        </w:rPr>
      </w:pPr>
      <w:r w:rsidRPr="00B42FA0">
        <w:rPr>
          <w:rFonts w:ascii="Arial Narrow" w:hAnsi="Arial Narrow"/>
          <w:b/>
          <w:spacing w:val="-3"/>
          <w:sz w:val="22"/>
          <w:szCs w:val="22"/>
        </w:rPr>
        <w:t>4 librado en chequera ajena:</w:t>
      </w:r>
      <w:r w:rsidRPr="00B42FA0">
        <w:rPr>
          <w:rFonts w:ascii="Arial Narrow" w:hAnsi="Arial Narrow"/>
          <w:spacing w:val="-3"/>
          <w:sz w:val="22"/>
          <w:szCs w:val="22"/>
        </w:rPr>
        <w:t xml:space="preserve"> Esta causal aplica cuando se ha reportado el robo de chequeras.</w:t>
      </w:r>
    </w:p>
    <w:p w14:paraId="12FED5E2" w14:textId="77777777" w:rsidR="00474A00" w:rsidRDefault="00284BC0" w:rsidP="00474A00">
      <w:pPr>
        <w:numPr>
          <w:ilvl w:val="2"/>
          <w:numId w:val="1"/>
        </w:numPr>
        <w:jc w:val="both"/>
        <w:rPr>
          <w:rFonts w:ascii="Arial Narrow" w:hAnsi="Arial Narrow"/>
          <w:spacing w:val="-3"/>
          <w:sz w:val="22"/>
          <w:szCs w:val="22"/>
        </w:rPr>
      </w:pPr>
      <w:r w:rsidRPr="00B42FA0">
        <w:rPr>
          <w:rFonts w:ascii="Arial Narrow" w:hAnsi="Arial Narrow"/>
          <w:b/>
          <w:spacing w:val="-3"/>
          <w:sz w:val="22"/>
          <w:szCs w:val="22"/>
        </w:rPr>
        <w:t>5 cuenta cancelada:</w:t>
      </w:r>
      <w:r w:rsidRPr="00B42FA0">
        <w:rPr>
          <w:rFonts w:ascii="Arial Narrow" w:hAnsi="Arial Narrow"/>
          <w:spacing w:val="-3"/>
          <w:sz w:val="22"/>
          <w:szCs w:val="22"/>
        </w:rPr>
        <w:t xml:space="preserve"> Esta causal se refiere exclusivamente a las cuentas cerradas por haber sido mal manejadas por sus clientes.</w:t>
      </w:r>
    </w:p>
    <w:p w14:paraId="556006A8" w14:textId="77777777" w:rsidR="00474A00" w:rsidRDefault="00284BC0" w:rsidP="00474A00">
      <w:pPr>
        <w:numPr>
          <w:ilvl w:val="2"/>
          <w:numId w:val="1"/>
        </w:numPr>
        <w:jc w:val="both"/>
        <w:rPr>
          <w:rFonts w:ascii="Arial Narrow" w:hAnsi="Arial Narrow"/>
          <w:spacing w:val="-3"/>
          <w:sz w:val="22"/>
          <w:szCs w:val="22"/>
        </w:rPr>
      </w:pPr>
      <w:r w:rsidRPr="00B42FA0">
        <w:rPr>
          <w:rFonts w:ascii="Arial Narrow" w:hAnsi="Arial Narrow"/>
          <w:b/>
          <w:spacing w:val="-3"/>
          <w:sz w:val="22"/>
          <w:szCs w:val="22"/>
        </w:rPr>
        <w:t>6 cuenta saldada:</w:t>
      </w:r>
      <w:r w:rsidRPr="00B42FA0">
        <w:rPr>
          <w:rFonts w:ascii="Arial Narrow" w:hAnsi="Arial Narrow"/>
          <w:spacing w:val="-3"/>
          <w:sz w:val="22"/>
          <w:szCs w:val="22"/>
        </w:rPr>
        <w:t xml:space="preserve"> Esta causal deberá utilizarse para casos en q</w:t>
      </w:r>
      <w:r w:rsidRPr="00B42FA0">
        <w:rPr>
          <w:rFonts w:ascii="Arial Narrow" w:hAnsi="Arial Narrow"/>
          <w:spacing w:val="-3"/>
          <w:sz w:val="22"/>
          <w:szCs w:val="22"/>
        </w:rPr>
        <w:t>ue el contrato haya terminado por cualquier motivo distinto del anterior.</w:t>
      </w:r>
    </w:p>
    <w:p w14:paraId="5FEC46C7" w14:textId="77777777" w:rsidR="00474A00" w:rsidRDefault="00284BC0" w:rsidP="00474A00">
      <w:pPr>
        <w:numPr>
          <w:ilvl w:val="2"/>
          <w:numId w:val="1"/>
        </w:numPr>
        <w:jc w:val="both"/>
        <w:rPr>
          <w:rFonts w:ascii="Arial Narrow" w:hAnsi="Arial Narrow"/>
          <w:spacing w:val="-3"/>
          <w:sz w:val="22"/>
          <w:szCs w:val="22"/>
        </w:rPr>
      </w:pPr>
      <w:r w:rsidRPr="00B42FA0">
        <w:rPr>
          <w:rFonts w:ascii="Arial Narrow" w:hAnsi="Arial Narrow"/>
          <w:b/>
          <w:spacing w:val="-3"/>
          <w:sz w:val="22"/>
          <w:szCs w:val="22"/>
        </w:rPr>
        <w:t>7 saldo embargado</w:t>
      </w:r>
      <w:r w:rsidRPr="00B42FA0">
        <w:rPr>
          <w:rFonts w:ascii="Arial Narrow" w:hAnsi="Arial Narrow"/>
          <w:spacing w:val="-3"/>
          <w:sz w:val="22"/>
          <w:szCs w:val="22"/>
        </w:rPr>
        <w:t>: Esta causal aplica cuando se presenta el cheque para su pago de cuentas corrientes que han sido embargadas y que no se ha cubierto el valor total del embargo (cuen</w:t>
      </w:r>
      <w:r w:rsidRPr="00B42FA0">
        <w:rPr>
          <w:rFonts w:ascii="Arial Narrow" w:hAnsi="Arial Narrow"/>
          <w:spacing w:val="-3"/>
          <w:sz w:val="22"/>
          <w:szCs w:val="22"/>
        </w:rPr>
        <w:t>tas embargadas).</w:t>
      </w:r>
    </w:p>
    <w:p w14:paraId="066421C7" w14:textId="77777777" w:rsidR="00474A00" w:rsidRDefault="00284BC0" w:rsidP="00474A00">
      <w:pPr>
        <w:numPr>
          <w:ilvl w:val="2"/>
          <w:numId w:val="1"/>
        </w:numPr>
        <w:jc w:val="both"/>
        <w:rPr>
          <w:rFonts w:ascii="Arial Narrow" w:hAnsi="Arial Narrow"/>
          <w:spacing w:val="-3"/>
          <w:sz w:val="22"/>
          <w:szCs w:val="22"/>
        </w:rPr>
      </w:pPr>
      <w:r w:rsidRPr="00724F12">
        <w:rPr>
          <w:rFonts w:ascii="Arial Narrow" w:hAnsi="Arial Narrow"/>
          <w:b/>
          <w:spacing w:val="-3"/>
          <w:sz w:val="22"/>
          <w:szCs w:val="22"/>
        </w:rPr>
        <w:t>8 hay orden de no pagarlo:</w:t>
      </w:r>
      <w:r w:rsidRPr="00724F12">
        <w:rPr>
          <w:rFonts w:ascii="Arial Narrow" w:hAnsi="Arial Narrow"/>
          <w:spacing w:val="-3"/>
          <w:sz w:val="22"/>
          <w:szCs w:val="22"/>
        </w:rPr>
        <w:t xml:space="preserve"> Esta causal se aplica cuando el girador haya dado orden de no pagar un cheque ya sea por escrito en la sucursal o por un medio electrónico. También puede aplicar en el evento de que una autoridad jurisdiccional o</w:t>
      </w:r>
      <w:r w:rsidRPr="00724F12">
        <w:rPr>
          <w:rFonts w:ascii="Arial Narrow" w:hAnsi="Arial Narrow"/>
          <w:spacing w:val="-3"/>
          <w:sz w:val="22"/>
          <w:szCs w:val="22"/>
        </w:rPr>
        <w:t>rdena mediante oficio el no pago de un determinado cheque. La orden de no pago también puede ser emitida por un banco en el momento en el que se presente un hecho de extravío o robo de canje.</w:t>
      </w:r>
      <w:r>
        <w:rPr>
          <w:rFonts w:ascii="Arial Narrow" w:hAnsi="Arial Narrow"/>
          <w:spacing w:val="-3"/>
          <w:sz w:val="22"/>
          <w:szCs w:val="22"/>
        </w:rPr>
        <w:t xml:space="preserve"> </w:t>
      </w:r>
      <w:r w:rsidRPr="00724F12">
        <w:rPr>
          <w:rFonts w:ascii="Arial Narrow" w:hAnsi="Arial Narrow"/>
          <w:spacing w:val="-3"/>
          <w:sz w:val="22"/>
          <w:szCs w:val="22"/>
        </w:rPr>
        <w:t>En el caso de los títulos judiciales o depósitos de arrendamient</w:t>
      </w:r>
      <w:r w:rsidRPr="00724F12">
        <w:rPr>
          <w:rFonts w:ascii="Arial Narrow" w:hAnsi="Arial Narrow"/>
          <w:spacing w:val="-3"/>
          <w:sz w:val="22"/>
          <w:szCs w:val="22"/>
        </w:rPr>
        <w:t>o esta causal se utiliza cuando el juzgado envía oportunamente un oficio solicitando el no pago del instrumento.</w:t>
      </w:r>
    </w:p>
    <w:p w14:paraId="4A708ED5" w14:textId="77777777" w:rsidR="00474A00" w:rsidRDefault="00284BC0" w:rsidP="00474A00">
      <w:pPr>
        <w:numPr>
          <w:ilvl w:val="2"/>
          <w:numId w:val="1"/>
        </w:numPr>
        <w:jc w:val="both"/>
        <w:rPr>
          <w:rFonts w:ascii="Arial Narrow" w:hAnsi="Arial Narrow"/>
          <w:spacing w:val="-3"/>
          <w:sz w:val="22"/>
          <w:szCs w:val="22"/>
        </w:rPr>
      </w:pPr>
      <w:r w:rsidRPr="00724F12">
        <w:rPr>
          <w:rFonts w:ascii="Arial Narrow" w:hAnsi="Arial Narrow"/>
          <w:b/>
          <w:spacing w:val="-3"/>
          <w:sz w:val="22"/>
          <w:szCs w:val="22"/>
        </w:rPr>
        <w:t>9 presentación del cheque seis (6) meses después de librado</w:t>
      </w:r>
      <w:r w:rsidRPr="00724F12">
        <w:rPr>
          <w:rFonts w:ascii="Arial Narrow" w:hAnsi="Arial Narrow"/>
          <w:spacing w:val="-3"/>
          <w:sz w:val="22"/>
          <w:szCs w:val="22"/>
        </w:rPr>
        <w:t>: Esta causal aplica cuando el cheque es presentado seis (6) meses después de habers</w:t>
      </w:r>
      <w:r w:rsidRPr="00724F12">
        <w:rPr>
          <w:rFonts w:ascii="Arial Narrow" w:hAnsi="Arial Narrow"/>
          <w:spacing w:val="-3"/>
          <w:sz w:val="22"/>
          <w:szCs w:val="22"/>
        </w:rPr>
        <w:t>e librado.</w:t>
      </w:r>
    </w:p>
    <w:p w14:paraId="5B245C6A" w14:textId="77777777" w:rsidR="00474A00" w:rsidRDefault="00284BC0" w:rsidP="00474A00">
      <w:pPr>
        <w:numPr>
          <w:ilvl w:val="2"/>
          <w:numId w:val="1"/>
        </w:numPr>
        <w:jc w:val="both"/>
        <w:rPr>
          <w:rFonts w:ascii="Arial Narrow" w:hAnsi="Arial Narrow"/>
          <w:spacing w:val="-3"/>
          <w:sz w:val="22"/>
          <w:szCs w:val="22"/>
        </w:rPr>
      </w:pPr>
      <w:r w:rsidRPr="00724F12">
        <w:rPr>
          <w:rFonts w:ascii="Arial Narrow" w:hAnsi="Arial Narrow"/>
          <w:b/>
          <w:spacing w:val="-3"/>
          <w:sz w:val="22"/>
          <w:szCs w:val="22"/>
        </w:rPr>
        <w:t>10 quiebra, liquidación o concurso del girador:</w:t>
      </w:r>
      <w:r w:rsidRPr="00724F12">
        <w:rPr>
          <w:rFonts w:ascii="Arial Narrow" w:hAnsi="Arial Narrow"/>
          <w:spacing w:val="-3"/>
          <w:sz w:val="22"/>
          <w:szCs w:val="22"/>
        </w:rPr>
        <w:t xml:space="preserve"> Esta causal tendrá aplicación cuando el banco tenga conocimiento oficial de la existencia del respectivo expediente concursal (quiebra, concurso, liquidación judicial o administrativa del librador)</w:t>
      </w:r>
      <w:r w:rsidRPr="00724F12">
        <w:rPr>
          <w:rFonts w:ascii="Arial Narrow" w:hAnsi="Arial Narrow"/>
          <w:spacing w:val="-3"/>
          <w:sz w:val="22"/>
          <w:szCs w:val="22"/>
        </w:rPr>
        <w:t>, conocimiento que se presumirá existente desde cuando hayan sido realizadas en legal forma las publicaciones respectivas.</w:t>
      </w:r>
    </w:p>
    <w:p w14:paraId="1CFA42F3" w14:textId="77777777" w:rsidR="00474A00" w:rsidRDefault="00284BC0" w:rsidP="00474A00">
      <w:pPr>
        <w:numPr>
          <w:ilvl w:val="2"/>
          <w:numId w:val="1"/>
        </w:numPr>
        <w:jc w:val="both"/>
        <w:rPr>
          <w:rFonts w:ascii="Arial Narrow" w:hAnsi="Arial Narrow"/>
          <w:spacing w:val="-3"/>
          <w:sz w:val="22"/>
          <w:szCs w:val="22"/>
        </w:rPr>
      </w:pPr>
      <w:r w:rsidRPr="00724F12">
        <w:rPr>
          <w:rFonts w:ascii="Arial Narrow" w:hAnsi="Arial Narrow"/>
          <w:b/>
          <w:spacing w:val="-3"/>
          <w:sz w:val="22"/>
          <w:szCs w:val="22"/>
        </w:rPr>
        <w:t>11 instrumento aparentemente falsificado:</w:t>
      </w:r>
      <w:r w:rsidRPr="00724F12">
        <w:rPr>
          <w:rFonts w:ascii="Arial Narrow" w:hAnsi="Arial Narrow"/>
          <w:spacing w:val="-3"/>
          <w:sz w:val="22"/>
          <w:szCs w:val="22"/>
        </w:rPr>
        <w:t xml:space="preserve"> Esta causal aplica cuando el instrumento es aparentemente falsificado.</w:t>
      </w:r>
    </w:p>
    <w:p w14:paraId="47E72218" w14:textId="77777777" w:rsidR="00474A00" w:rsidRPr="009E0128" w:rsidRDefault="00284BC0" w:rsidP="00474A00">
      <w:pPr>
        <w:numPr>
          <w:ilvl w:val="2"/>
          <w:numId w:val="1"/>
        </w:numPr>
        <w:jc w:val="both"/>
        <w:rPr>
          <w:rFonts w:ascii="Arial Narrow" w:hAnsi="Arial Narrow"/>
          <w:b/>
          <w:spacing w:val="-3"/>
          <w:sz w:val="22"/>
          <w:szCs w:val="22"/>
        </w:rPr>
      </w:pPr>
      <w:r w:rsidRPr="009E0128">
        <w:rPr>
          <w:rFonts w:ascii="Arial Narrow" w:hAnsi="Arial Narrow"/>
          <w:b/>
          <w:spacing w:val="-3"/>
          <w:sz w:val="22"/>
          <w:szCs w:val="22"/>
        </w:rPr>
        <w:t>12 firma no registra</w:t>
      </w:r>
      <w:r w:rsidRPr="009E0128">
        <w:rPr>
          <w:rFonts w:ascii="Arial Narrow" w:hAnsi="Arial Narrow"/>
          <w:b/>
          <w:spacing w:val="-3"/>
          <w:sz w:val="22"/>
          <w:szCs w:val="22"/>
        </w:rPr>
        <w:t>da</w:t>
      </w:r>
    </w:p>
    <w:p w14:paraId="0913C6F1" w14:textId="77777777" w:rsidR="00474A00" w:rsidRPr="009E0128" w:rsidRDefault="00284BC0" w:rsidP="00474A00">
      <w:pPr>
        <w:numPr>
          <w:ilvl w:val="2"/>
          <w:numId w:val="1"/>
        </w:numPr>
        <w:jc w:val="both"/>
        <w:rPr>
          <w:rFonts w:ascii="Arial Narrow" w:hAnsi="Arial Narrow"/>
          <w:b/>
          <w:spacing w:val="-3"/>
          <w:sz w:val="22"/>
          <w:szCs w:val="22"/>
        </w:rPr>
      </w:pPr>
      <w:r w:rsidRPr="009E0128">
        <w:rPr>
          <w:rFonts w:ascii="Arial Narrow" w:hAnsi="Arial Narrow"/>
          <w:b/>
          <w:spacing w:val="-3"/>
          <w:sz w:val="22"/>
          <w:szCs w:val="22"/>
        </w:rPr>
        <w:t>13 firma no concordante con la registrada:</w:t>
      </w:r>
    </w:p>
    <w:p w14:paraId="56C3C552" w14:textId="77777777" w:rsidR="00474A00" w:rsidRDefault="00284BC0" w:rsidP="00474A00">
      <w:pPr>
        <w:numPr>
          <w:ilvl w:val="2"/>
          <w:numId w:val="1"/>
        </w:numPr>
        <w:jc w:val="both"/>
        <w:rPr>
          <w:rFonts w:ascii="Arial Narrow" w:hAnsi="Arial Narrow"/>
          <w:spacing w:val="-3"/>
          <w:sz w:val="22"/>
          <w:szCs w:val="22"/>
        </w:rPr>
      </w:pPr>
      <w:r w:rsidRPr="009E0128">
        <w:rPr>
          <w:rFonts w:ascii="Arial Narrow" w:hAnsi="Arial Narrow"/>
          <w:b/>
          <w:spacing w:val="-3"/>
          <w:sz w:val="22"/>
          <w:szCs w:val="22"/>
        </w:rPr>
        <w:t>14 faltan firmas de... (Error Operativo):</w:t>
      </w:r>
      <w:r w:rsidRPr="000F407B">
        <w:rPr>
          <w:rFonts w:ascii="Arial Narrow" w:hAnsi="Arial Narrow"/>
          <w:spacing w:val="-3"/>
          <w:sz w:val="22"/>
          <w:szCs w:val="22"/>
        </w:rPr>
        <w:t xml:space="preserve"> Esta causal aplica cuando el cheque no está firmado o falta alguna de las firmas registradas para girar, según las condiciones de manejo pactadas con el titular de la c</w:t>
      </w:r>
      <w:r w:rsidRPr="000F407B">
        <w:rPr>
          <w:rFonts w:ascii="Arial Narrow" w:hAnsi="Arial Narrow"/>
          <w:spacing w:val="-3"/>
          <w:sz w:val="22"/>
          <w:szCs w:val="22"/>
        </w:rPr>
        <w:t>uenta. En el caso de los títulos judiciales o depósitos de arrendamiento esta causal se aplica cuando falta firma del juez, secretario o funcionario autorizados.</w:t>
      </w:r>
    </w:p>
    <w:p w14:paraId="2F75B65A" w14:textId="77777777" w:rsidR="00474A00" w:rsidRDefault="00284BC0" w:rsidP="00474A00">
      <w:pPr>
        <w:numPr>
          <w:ilvl w:val="2"/>
          <w:numId w:val="1"/>
        </w:numPr>
        <w:jc w:val="both"/>
        <w:rPr>
          <w:rFonts w:ascii="Arial Narrow" w:hAnsi="Arial Narrow"/>
          <w:spacing w:val="-3"/>
          <w:sz w:val="22"/>
          <w:szCs w:val="22"/>
        </w:rPr>
      </w:pPr>
      <w:r w:rsidRPr="009E0128">
        <w:rPr>
          <w:rFonts w:ascii="Arial Narrow" w:hAnsi="Arial Narrow"/>
          <w:b/>
          <w:spacing w:val="-3"/>
          <w:sz w:val="22"/>
          <w:szCs w:val="22"/>
        </w:rPr>
        <w:t>15 falta protector registrado</w:t>
      </w:r>
      <w:r w:rsidRPr="009E0128">
        <w:rPr>
          <w:rFonts w:ascii="Arial Narrow" w:hAnsi="Arial Narrow"/>
          <w:spacing w:val="-3"/>
          <w:sz w:val="22"/>
          <w:szCs w:val="22"/>
        </w:rPr>
        <w:t>: Esta causal aplica cuando en las condiciones de manejo se regis</w:t>
      </w:r>
      <w:r w:rsidRPr="009E0128">
        <w:rPr>
          <w:rFonts w:ascii="Arial Narrow" w:hAnsi="Arial Narrow"/>
          <w:spacing w:val="-3"/>
          <w:sz w:val="22"/>
          <w:szCs w:val="22"/>
        </w:rPr>
        <w:t>tra un protector de valores y este no aparece estampado en el cheque o es diferente al registrado.</w:t>
      </w:r>
    </w:p>
    <w:p w14:paraId="51E1732F" w14:textId="77777777" w:rsidR="00474A00" w:rsidRDefault="00284BC0" w:rsidP="00474A00">
      <w:pPr>
        <w:numPr>
          <w:ilvl w:val="2"/>
          <w:numId w:val="1"/>
        </w:numPr>
        <w:jc w:val="both"/>
        <w:rPr>
          <w:rFonts w:ascii="Arial Narrow" w:hAnsi="Arial Narrow"/>
          <w:spacing w:val="-3"/>
          <w:sz w:val="22"/>
          <w:szCs w:val="22"/>
        </w:rPr>
      </w:pPr>
      <w:r w:rsidRPr="009E0128">
        <w:rPr>
          <w:rFonts w:ascii="Arial Narrow" w:hAnsi="Arial Narrow"/>
          <w:b/>
          <w:spacing w:val="-3"/>
          <w:sz w:val="22"/>
          <w:szCs w:val="22"/>
        </w:rPr>
        <w:t>16 falta sello ante firma registrado (Error Operativo):</w:t>
      </w:r>
      <w:r w:rsidRPr="009E0128">
        <w:rPr>
          <w:rFonts w:ascii="Arial Narrow" w:hAnsi="Arial Narrow"/>
          <w:spacing w:val="-3"/>
          <w:sz w:val="22"/>
          <w:szCs w:val="22"/>
        </w:rPr>
        <w:t xml:space="preserve"> Esta causal aplica cuando en las condiciones de manejo se ha registrado la utilización de uno o más s</w:t>
      </w:r>
      <w:r w:rsidRPr="009E0128">
        <w:rPr>
          <w:rFonts w:ascii="Arial Narrow" w:hAnsi="Arial Narrow"/>
          <w:spacing w:val="-3"/>
          <w:sz w:val="22"/>
          <w:szCs w:val="22"/>
        </w:rPr>
        <w:t>ellos y al girar los cheques este o estos no fueron estampados. En el caso de los títulos judiciales o depósitos de arrendamiento esta causal aplica para el banco administrador de estos títulos.</w:t>
      </w:r>
    </w:p>
    <w:p w14:paraId="510CBFC5" w14:textId="77777777" w:rsidR="00474A00" w:rsidRDefault="00284BC0" w:rsidP="00474A00">
      <w:pPr>
        <w:numPr>
          <w:ilvl w:val="2"/>
          <w:numId w:val="1"/>
        </w:numPr>
        <w:jc w:val="both"/>
        <w:rPr>
          <w:rFonts w:ascii="Arial Narrow" w:hAnsi="Arial Narrow"/>
          <w:spacing w:val="-3"/>
          <w:sz w:val="22"/>
          <w:szCs w:val="22"/>
        </w:rPr>
      </w:pPr>
      <w:r w:rsidRPr="009E0128">
        <w:rPr>
          <w:rFonts w:ascii="Arial Narrow" w:hAnsi="Arial Narrow"/>
          <w:b/>
          <w:spacing w:val="-3"/>
          <w:sz w:val="22"/>
          <w:szCs w:val="22"/>
        </w:rPr>
        <w:lastRenderedPageBreak/>
        <w:t>17 falta endoso:</w:t>
      </w:r>
      <w:r w:rsidRPr="009E0128">
        <w:rPr>
          <w:rFonts w:ascii="Arial Narrow" w:hAnsi="Arial Narrow"/>
          <w:spacing w:val="-3"/>
          <w:sz w:val="22"/>
          <w:szCs w:val="22"/>
        </w:rPr>
        <w:t xml:space="preserve"> Esta devolución se presenta cuando el cheque</w:t>
      </w:r>
      <w:r w:rsidRPr="009E0128">
        <w:rPr>
          <w:rFonts w:ascii="Arial Narrow" w:hAnsi="Arial Narrow"/>
          <w:spacing w:val="-3"/>
          <w:sz w:val="22"/>
          <w:szCs w:val="22"/>
        </w:rPr>
        <w:t xml:space="preserve"> no ha sido endosado por el beneficiario o por el último tenedor legítimo (según el caso). Este motivo de devolución no aplica cuando el banco consignatario haya certificado o garantizado el depósito del cheque en la cuenta del beneficiario.  Por definició</w:t>
      </w:r>
      <w:r w:rsidRPr="009E0128">
        <w:rPr>
          <w:rFonts w:ascii="Arial Narrow" w:hAnsi="Arial Narrow"/>
          <w:spacing w:val="-3"/>
          <w:sz w:val="22"/>
          <w:szCs w:val="22"/>
        </w:rPr>
        <w:t>n el endoso es total, puro y simple, es así como datos adicionales como números de cuenta, números de documentos de identidad, teléfonos entre otros, no hacen parte del endoso y, por tanto, su ausencia no se convierte en motivo de devolución. Esta causal n</w:t>
      </w:r>
      <w:r w:rsidRPr="009E0128">
        <w:rPr>
          <w:rFonts w:ascii="Arial Narrow" w:hAnsi="Arial Narrow"/>
          <w:spacing w:val="-3"/>
          <w:sz w:val="22"/>
          <w:szCs w:val="22"/>
        </w:rPr>
        <w:t>o se aplicará cuando en los cheques aparezca la expresión “Para abono en cuenta”. El sello de canje hace las veces de endoso entre bancos y no requiere certificación. En el caso de los títulos</w:t>
      </w:r>
      <w:r>
        <w:rPr>
          <w:rFonts w:ascii="Arial Narrow" w:hAnsi="Arial Narrow"/>
          <w:spacing w:val="-3"/>
          <w:sz w:val="22"/>
          <w:szCs w:val="22"/>
        </w:rPr>
        <w:t xml:space="preserve"> </w:t>
      </w:r>
      <w:r w:rsidRPr="009E0128">
        <w:rPr>
          <w:rFonts w:ascii="Arial Narrow" w:hAnsi="Arial Narrow"/>
          <w:spacing w:val="-3"/>
          <w:sz w:val="22"/>
          <w:szCs w:val="22"/>
        </w:rPr>
        <w:t xml:space="preserve">judiciales o depósitos de arrendamiento esta causal se </w:t>
      </w:r>
      <w:r w:rsidRPr="009E0128">
        <w:rPr>
          <w:rFonts w:ascii="Arial Narrow" w:hAnsi="Arial Narrow"/>
          <w:spacing w:val="-3"/>
          <w:sz w:val="22"/>
          <w:szCs w:val="22"/>
        </w:rPr>
        <w:t>utiliza cuando el juzgado no ha diligenciado la orden de pago en el reverso del instrumento. Esta causal aplica para el banco administrador de estos títulos.</w:t>
      </w:r>
    </w:p>
    <w:p w14:paraId="7125BF68" w14:textId="77777777" w:rsidR="00474A00" w:rsidRDefault="00284BC0" w:rsidP="00474A00">
      <w:pPr>
        <w:numPr>
          <w:ilvl w:val="2"/>
          <w:numId w:val="1"/>
        </w:numPr>
        <w:jc w:val="both"/>
        <w:rPr>
          <w:rFonts w:ascii="Arial Narrow" w:hAnsi="Arial Narrow"/>
          <w:spacing w:val="-3"/>
          <w:sz w:val="22"/>
          <w:szCs w:val="22"/>
        </w:rPr>
      </w:pPr>
      <w:r w:rsidRPr="009E0128">
        <w:rPr>
          <w:rFonts w:ascii="Arial Narrow" w:hAnsi="Arial Narrow"/>
          <w:b/>
          <w:spacing w:val="-3"/>
          <w:sz w:val="22"/>
          <w:szCs w:val="22"/>
        </w:rPr>
        <w:t>18 falta continuidad de endosos:</w:t>
      </w:r>
      <w:r w:rsidRPr="009E0128">
        <w:rPr>
          <w:rFonts w:ascii="Arial Narrow" w:hAnsi="Arial Narrow"/>
          <w:spacing w:val="-3"/>
          <w:sz w:val="22"/>
          <w:szCs w:val="22"/>
        </w:rPr>
        <w:t xml:space="preserve"> Esta causal se aplicará únicamente cuando aparezca interrumpida e</w:t>
      </w:r>
      <w:r w:rsidRPr="009E0128">
        <w:rPr>
          <w:rFonts w:ascii="Arial Narrow" w:hAnsi="Arial Narrow"/>
          <w:spacing w:val="-3"/>
          <w:sz w:val="22"/>
          <w:szCs w:val="22"/>
        </w:rPr>
        <w:t>n forma manifiesta la serie o cadena de endosos.</w:t>
      </w:r>
    </w:p>
    <w:p w14:paraId="502CE6A0" w14:textId="77777777" w:rsidR="00474A00" w:rsidRDefault="00284BC0" w:rsidP="00474A00">
      <w:pPr>
        <w:numPr>
          <w:ilvl w:val="2"/>
          <w:numId w:val="1"/>
        </w:numPr>
        <w:jc w:val="both"/>
        <w:rPr>
          <w:rFonts w:ascii="Arial Narrow" w:hAnsi="Arial Narrow"/>
          <w:b/>
          <w:spacing w:val="-3"/>
          <w:sz w:val="22"/>
          <w:szCs w:val="22"/>
        </w:rPr>
      </w:pPr>
      <w:r w:rsidRPr="009E0128">
        <w:rPr>
          <w:rFonts w:ascii="Arial Narrow" w:hAnsi="Arial Narrow"/>
          <w:b/>
          <w:spacing w:val="-3"/>
          <w:sz w:val="22"/>
          <w:szCs w:val="22"/>
        </w:rPr>
        <w:t>19 identificación insuficiente del tenedor</w:t>
      </w:r>
    </w:p>
    <w:p w14:paraId="65986D0D" w14:textId="77777777" w:rsidR="00474A00" w:rsidRDefault="00284BC0" w:rsidP="00474A00">
      <w:pPr>
        <w:numPr>
          <w:ilvl w:val="2"/>
          <w:numId w:val="1"/>
        </w:numPr>
        <w:jc w:val="both"/>
        <w:rPr>
          <w:rFonts w:ascii="Arial Narrow" w:hAnsi="Arial Narrow"/>
          <w:b/>
          <w:spacing w:val="-3"/>
          <w:sz w:val="22"/>
          <w:szCs w:val="22"/>
        </w:rPr>
      </w:pPr>
      <w:r w:rsidRPr="00C00B78">
        <w:rPr>
          <w:rFonts w:ascii="Arial Narrow" w:hAnsi="Arial Narrow"/>
          <w:b/>
          <w:spacing w:val="-3"/>
          <w:sz w:val="22"/>
          <w:szCs w:val="22"/>
        </w:rPr>
        <w:t>20 tenedor distinto del beneficiario</w:t>
      </w:r>
    </w:p>
    <w:p w14:paraId="239C7F44" w14:textId="77777777" w:rsidR="00474A00" w:rsidRDefault="00284BC0" w:rsidP="00474A00">
      <w:pPr>
        <w:numPr>
          <w:ilvl w:val="2"/>
          <w:numId w:val="1"/>
        </w:numPr>
        <w:jc w:val="both"/>
        <w:rPr>
          <w:rFonts w:ascii="Arial Narrow" w:hAnsi="Arial Narrow"/>
          <w:b/>
          <w:spacing w:val="-3"/>
          <w:sz w:val="22"/>
          <w:szCs w:val="22"/>
        </w:rPr>
      </w:pPr>
      <w:r w:rsidRPr="00C00B78">
        <w:rPr>
          <w:rFonts w:ascii="Arial Narrow" w:hAnsi="Arial Narrow"/>
          <w:b/>
          <w:spacing w:val="-3"/>
          <w:sz w:val="22"/>
          <w:szCs w:val="22"/>
        </w:rPr>
        <w:t>21 instrumento enmendado:</w:t>
      </w:r>
      <w:r w:rsidRPr="00C00B78">
        <w:rPr>
          <w:rFonts w:ascii="Arial Narrow" w:hAnsi="Arial Narrow"/>
          <w:spacing w:val="-3"/>
          <w:sz w:val="22"/>
          <w:szCs w:val="22"/>
        </w:rPr>
        <w:t xml:space="preserve"> Esta causal aplica cuando los instrumentos son enmendados o se refiere también a los casos en que el </w:t>
      </w:r>
      <w:r w:rsidRPr="00C00B78">
        <w:rPr>
          <w:rFonts w:ascii="Arial Narrow" w:hAnsi="Arial Narrow"/>
          <w:spacing w:val="-3"/>
          <w:sz w:val="22"/>
          <w:szCs w:val="22"/>
        </w:rPr>
        <w:t xml:space="preserve">cheque por causas naturales quede alterado en su presentación formal. </w:t>
      </w:r>
    </w:p>
    <w:p w14:paraId="45CB0AA0" w14:textId="77777777" w:rsidR="00474A00" w:rsidRDefault="00284BC0" w:rsidP="00474A00">
      <w:pPr>
        <w:numPr>
          <w:ilvl w:val="2"/>
          <w:numId w:val="1"/>
        </w:numPr>
        <w:jc w:val="both"/>
        <w:rPr>
          <w:rFonts w:ascii="Arial Narrow" w:hAnsi="Arial Narrow"/>
          <w:b/>
          <w:spacing w:val="-3"/>
          <w:sz w:val="22"/>
          <w:szCs w:val="22"/>
        </w:rPr>
      </w:pPr>
      <w:r w:rsidRPr="00C00B78">
        <w:rPr>
          <w:rFonts w:ascii="Arial Narrow" w:hAnsi="Arial Narrow"/>
          <w:b/>
          <w:spacing w:val="-3"/>
          <w:sz w:val="22"/>
          <w:szCs w:val="22"/>
        </w:rPr>
        <w:t>22 falta cantidad determinada en letras y/o números:</w:t>
      </w:r>
      <w:r w:rsidRPr="00C00B78">
        <w:rPr>
          <w:rFonts w:ascii="Arial Narrow" w:hAnsi="Arial Narrow"/>
          <w:spacing w:val="-3"/>
          <w:sz w:val="22"/>
          <w:szCs w:val="22"/>
        </w:rPr>
        <w:t xml:space="preserve"> Esta causal operará cuando el girador no haya especificado la suma que incorpora en el título o cuando no sea posible identificar la</w:t>
      </w:r>
      <w:r w:rsidRPr="00C00B78">
        <w:rPr>
          <w:rFonts w:ascii="Arial Narrow" w:hAnsi="Arial Narrow"/>
          <w:spacing w:val="-3"/>
          <w:sz w:val="22"/>
          <w:szCs w:val="22"/>
        </w:rPr>
        <w:t xml:space="preserve"> cifra que el girador incorporó en el título. Lo anterior sin perjuicio de lo dispuesto en el artículo 623 del Código de Comercio.</w:t>
      </w:r>
    </w:p>
    <w:p w14:paraId="19637B70" w14:textId="77777777" w:rsidR="00474A00" w:rsidRDefault="00284BC0" w:rsidP="00474A00">
      <w:pPr>
        <w:numPr>
          <w:ilvl w:val="2"/>
          <w:numId w:val="1"/>
        </w:numPr>
        <w:jc w:val="both"/>
        <w:rPr>
          <w:rFonts w:ascii="Arial Narrow" w:hAnsi="Arial Narrow"/>
          <w:b/>
          <w:spacing w:val="-3"/>
          <w:sz w:val="22"/>
          <w:szCs w:val="22"/>
        </w:rPr>
      </w:pPr>
      <w:r w:rsidRPr="00C00B78">
        <w:rPr>
          <w:rFonts w:ascii="Arial Narrow" w:hAnsi="Arial Narrow"/>
          <w:b/>
          <w:spacing w:val="-3"/>
          <w:sz w:val="22"/>
          <w:szCs w:val="22"/>
        </w:rPr>
        <w:t>23 falta sello canje</w:t>
      </w:r>
      <w:r w:rsidRPr="00C00B78">
        <w:rPr>
          <w:rFonts w:ascii="Arial Narrow" w:hAnsi="Arial Narrow"/>
          <w:spacing w:val="-3"/>
          <w:sz w:val="22"/>
          <w:szCs w:val="22"/>
        </w:rPr>
        <w:t>: Esta causal aplica cuando el banco que recibió un cheque en consignación omitió estampar el sello de ca</w:t>
      </w:r>
      <w:r w:rsidRPr="00C00B78">
        <w:rPr>
          <w:rFonts w:ascii="Arial Narrow" w:hAnsi="Arial Narrow"/>
          <w:spacing w:val="-3"/>
          <w:sz w:val="22"/>
          <w:szCs w:val="22"/>
        </w:rPr>
        <w:t>nje, es ilegible o no aparece clara la fecha de este o no corresponde al día de su cobro.</w:t>
      </w:r>
    </w:p>
    <w:p w14:paraId="18832CF7" w14:textId="77777777" w:rsidR="00474A00" w:rsidRDefault="00284BC0" w:rsidP="00474A00">
      <w:pPr>
        <w:numPr>
          <w:ilvl w:val="2"/>
          <w:numId w:val="1"/>
        </w:numPr>
        <w:jc w:val="both"/>
        <w:rPr>
          <w:rFonts w:ascii="Arial Narrow" w:hAnsi="Arial Narrow"/>
          <w:b/>
          <w:spacing w:val="-3"/>
          <w:sz w:val="22"/>
          <w:szCs w:val="22"/>
        </w:rPr>
      </w:pPr>
      <w:r w:rsidRPr="00C00B78">
        <w:rPr>
          <w:rFonts w:ascii="Arial Narrow" w:hAnsi="Arial Narrow"/>
          <w:b/>
          <w:spacing w:val="-3"/>
          <w:sz w:val="22"/>
          <w:szCs w:val="22"/>
        </w:rPr>
        <w:t>24 mal remitido, no es a nuestro cargo:</w:t>
      </w:r>
      <w:r w:rsidRPr="00C00B78">
        <w:rPr>
          <w:rFonts w:ascii="Arial Narrow" w:hAnsi="Arial Narrow"/>
          <w:spacing w:val="-3"/>
          <w:sz w:val="22"/>
          <w:szCs w:val="22"/>
        </w:rPr>
        <w:t xml:space="preserve"> Esta causal aplica cuando un cheque se recibe por compensación librado contra un banco ubicado en otra plaza o contra otro ban</w:t>
      </w:r>
      <w:r w:rsidRPr="00C00B78">
        <w:rPr>
          <w:rFonts w:ascii="Arial Narrow" w:hAnsi="Arial Narrow"/>
          <w:spacing w:val="-3"/>
          <w:sz w:val="22"/>
          <w:szCs w:val="22"/>
        </w:rPr>
        <w:t>co. En el caso de los títulos judiciales o depósitos de arrendamiento se aplicará cuando el instrumento no es a cargo de la entidad librada que lo está recibiendo.</w:t>
      </w:r>
    </w:p>
    <w:p w14:paraId="7B60B8D3" w14:textId="77777777" w:rsidR="00474A00" w:rsidRPr="00AC2F86" w:rsidRDefault="00284BC0" w:rsidP="00474A00">
      <w:pPr>
        <w:numPr>
          <w:ilvl w:val="2"/>
          <w:numId w:val="1"/>
        </w:numPr>
        <w:jc w:val="both"/>
        <w:rPr>
          <w:rFonts w:ascii="Arial Narrow" w:hAnsi="Arial Narrow"/>
          <w:b/>
          <w:spacing w:val="-3"/>
          <w:sz w:val="22"/>
          <w:szCs w:val="22"/>
        </w:rPr>
      </w:pPr>
      <w:r w:rsidRPr="00C00B78">
        <w:rPr>
          <w:rFonts w:ascii="Arial Narrow" w:hAnsi="Arial Narrow"/>
          <w:b/>
          <w:spacing w:val="-3"/>
          <w:sz w:val="22"/>
          <w:szCs w:val="22"/>
        </w:rPr>
        <w:t>25 preséntese en nuestras oficinas:</w:t>
      </w:r>
      <w:r w:rsidRPr="00C00B78">
        <w:rPr>
          <w:rFonts w:ascii="Arial Narrow" w:hAnsi="Arial Narrow"/>
          <w:spacing w:val="-3"/>
          <w:sz w:val="22"/>
          <w:szCs w:val="22"/>
        </w:rPr>
        <w:t xml:space="preserve"> Esta causal aplica cuando es necesario que el consignata</w:t>
      </w:r>
      <w:r w:rsidRPr="00C00B78">
        <w:rPr>
          <w:rFonts w:ascii="Arial Narrow" w:hAnsi="Arial Narrow"/>
          <w:spacing w:val="-3"/>
          <w:sz w:val="22"/>
          <w:szCs w:val="22"/>
        </w:rPr>
        <w:t>rio del cheque se presente en la oficina dueña de la cuenta.</w:t>
      </w:r>
    </w:p>
    <w:p w14:paraId="489F603A" w14:textId="77777777" w:rsidR="00AC2F86" w:rsidRDefault="00AC2F86" w:rsidP="00AC2F86">
      <w:pPr>
        <w:jc w:val="both"/>
        <w:rPr>
          <w:rFonts w:ascii="Arial Narrow" w:hAnsi="Arial Narrow"/>
          <w:b/>
          <w:spacing w:val="-3"/>
          <w:sz w:val="22"/>
          <w:szCs w:val="22"/>
        </w:rPr>
      </w:pPr>
    </w:p>
    <w:p w14:paraId="253B685D" w14:textId="77777777" w:rsidR="00474A00" w:rsidRPr="00723A23" w:rsidRDefault="00284BC0" w:rsidP="00474A00">
      <w:pPr>
        <w:numPr>
          <w:ilvl w:val="2"/>
          <w:numId w:val="1"/>
        </w:numPr>
        <w:jc w:val="both"/>
        <w:rPr>
          <w:rFonts w:ascii="Arial Narrow" w:hAnsi="Arial Narrow"/>
          <w:b/>
          <w:spacing w:val="-3"/>
          <w:sz w:val="22"/>
          <w:szCs w:val="22"/>
        </w:rPr>
      </w:pPr>
      <w:r w:rsidRPr="00723A23">
        <w:rPr>
          <w:rFonts w:ascii="Arial Narrow" w:hAnsi="Arial Narrow"/>
          <w:b/>
          <w:spacing w:val="-3"/>
          <w:sz w:val="22"/>
          <w:szCs w:val="22"/>
        </w:rPr>
        <w:t>26 certificar abono de cheque o instrumento fiscal en cuenta de la entidad pública beneficiaria</w:t>
      </w:r>
      <w:r w:rsidRPr="00723A23">
        <w:rPr>
          <w:rFonts w:ascii="Arial Narrow" w:hAnsi="Arial Narrow"/>
          <w:spacing w:val="-3"/>
          <w:sz w:val="22"/>
          <w:szCs w:val="22"/>
        </w:rPr>
        <w:t xml:space="preserve">: Los cheques fiscales son aquellos girados por cualquier concepto a nombre de una entidad </w:t>
      </w:r>
      <w:r w:rsidRPr="00723A23">
        <w:rPr>
          <w:rFonts w:ascii="Arial Narrow" w:hAnsi="Arial Narrow"/>
          <w:spacing w:val="-3"/>
          <w:sz w:val="22"/>
          <w:szCs w:val="22"/>
        </w:rPr>
        <w:t>pública del orden nacional, departamental o municipal.</w:t>
      </w:r>
    </w:p>
    <w:p w14:paraId="731F82B6" w14:textId="77777777" w:rsidR="00474A00" w:rsidRPr="00723A23" w:rsidRDefault="00474A00" w:rsidP="00474A00">
      <w:pPr>
        <w:ind w:left="680"/>
        <w:jc w:val="both"/>
        <w:rPr>
          <w:rFonts w:ascii="Arial Narrow" w:hAnsi="Arial Narrow"/>
          <w:b/>
          <w:spacing w:val="-3"/>
          <w:sz w:val="22"/>
          <w:szCs w:val="22"/>
        </w:rPr>
      </w:pPr>
    </w:p>
    <w:p w14:paraId="1AE67289" w14:textId="77777777" w:rsidR="00474A00" w:rsidRDefault="00284BC0" w:rsidP="00474A00">
      <w:pPr>
        <w:numPr>
          <w:ilvl w:val="3"/>
          <w:numId w:val="1"/>
        </w:numPr>
        <w:jc w:val="both"/>
        <w:rPr>
          <w:rFonts w:ascii="Arial Narrow" w:hAnsi="Arial Narrow"/>
          <w:spacing w:val="-3"/>
          <w:sz w:val="22"/>
          <w:szCs w:val="22"/>
        </w:rPr>
      </w:pPr>
      <w:r w:rsidRPr="000F407B">
        <w:rPr>
          <w:rFonts w:ascii="Arial Narrow" w:hAnsi="Arial Narrow"/>
          <w:spacing w:val="-3"/>
          <w:sz w:val="22"/>
          <w:szCs w:val="22"/>
        </w:rPr>
        <w:t>Características de los cheques fiscales:</w:t>
      </w:r>
    </w:p>
    <w:p w14:paraId="15C4B356" w14:textId="77777777" w:rsidR="00474A00" w:rsidRPr="000F407B" w:rsidRDefault="00474A00" w:rsidP="00474A00">
      <w:pPr>
        <w:ind w:left="680"/>
        <w:jc w:val="both"/>
        <w:rPr>
          <w:rFonts w:ascii="Arial Narrow" w:hAnsi="Arial Narrow"/>
          <w:spacing w:val="-3"/>
          <w:sz w:val="22"/>
          <w:szCs w:val="22"/>
        </w:rPr>
      </w:pPr>
    </w:p>
    <w:p w14:paraId="36209B3F" w14:textId="77777777" w:rsidR="00474A00" w:rsidRPr="000F407B" w:rsidRDefault="00284BC0" w:rsidP="00474A00">
      <w:pPr>
        <w:numPr>
          <w:ilvl w:val="4"/>
          <w:numId w:val="1"/>
        </w:numPr>
        <w:jc w:val="both"/>
        <w:rPr>
          <w:rFonts w:ascii="Arial Narrow" w:hAnsi="Arial Narrow"/>
          <w:spacing w:val="-3"/>
          <w:sz w:val="22"/>
          <w:szCs w:val="22"/>
        </w:rPr>
      </w:pPr>
      <w:r w:rsidRPr="000F407B">
        <w:rPr>
          <w:rFonts w:ascii="Arial Narrow" w:hAnsi="Arial Narrow"/>
          <w:spacing w:val="-3"/>
          <w:sz w:val="22"/>
          <w:szCs w:val="22"/>
        </w:rPr>
        <w:t>El beneficiario sólo podrá ser la entidad pública a la cual se haga el respectivo pago.</w:t>
      </w:r>
    </w:p>
    <w:p w14:paraId="1BF091C9" w14:textId="77777777" w:rsidR="00474A00" w:rsidRPr="000F407B" w:rsidRDefault="00284BC0" w:rsidP="00474A00">
      <w:pPr>
        <w:numPr>
          <w:ilvl w:val="4"/>
          <w:numId w:val="1"/>
        </w:numPr>
        <w:jc w:val="both"/>
        <w:rPr>
          <w:rFonts w:ascii="Arial Narrow" w:hAnsi="Arial Narrow"/>
          <w:spacing w:val="-3"/>
          <w:sz w:val="22"/>
          <w:szCs w:val="22"/>
        </w:rPr>
      </w:pPr>
      <w:r w:rsidRPr="000F407B">
        <w:rPr>
          <w:rFonts w:ascii="Arial Narrow" w:hAnsi="Arial Narrow"/>
          <w:spacing w:val="-3"/>
          <w:sz w:val="22"/>
          <w:szCs w:val="22"/>
        </w:rPr>
        <w:t xml:space="preserve">No podrán ser abonados en cuenta diferente a la de la entidad </w:t>
      </w:r>
      <w:r w:rsidRPr="000F407B">
        <w:rPr>
          <w:rFonts w:ascii="Arial Narrow" w:hAnsi="Arial Narrow"/>
          <w:spacing w:val="-3"/>
          <w:sz w:val="22"/>
          <w:szCs w:val="22"/>
        </w:rPr>
        <w:t>pública beneficiaria.</w:t>
      </w:r>
    </w:p>
    <w:p w14:paraId="771593F3" w14:textId="77777777" w:rsidR="00474A00" w:rsidRPr="000F407B" w:rsidRDefault="00284BC0" w:rsidP="00474A00">
      <w:pPr>
        <w:numPr>
          <w:ilvl w:val="4"/>
          <w:numId w:val="1"/>
        </w:numPr>
        <w:jc w:val="both"/>
        <w:rPr>
          <w:rFonts w:ascii="Arial Narrow" w:hAnsi="Arial Narrow"/>
          <w:spacing w:val="-3"/>
          <w:sz w:val="22"/>
          <w:szCs w:val="22"/>
        </w:rPr>
      </w:pPr>
      <w:r w:rsidRPr="000F407B">
        <w:rPr>
          <w:rFonts w:ascii="Arial Narrow" w:hAnsi="Arial Narrow"/>
          <w:spacing w:val="-3"/>
          <w:sz w:val="22"/>
          <w:szCs w:val="22"/>
        </w:rPr>
        <w:t>No podrá modificarse al reverso la forma de negociación ni las condiciones de estos:</w:t>
      </w:r>
    </w:p>
    <w:p w14:paraId="11D9B981" w14:textId="77777777" w:rsidR="00474A00" w:rsidRPr="000F407B" w:rsidRDefault="00284BC0" w:rsidP="00474A00">
      <w:pPr>
        <w:numPr>
          <w:ilvl w:val="4"/>
          <w:numId w:val="1"/>
        </w:numPr>
        <w:jc w:val="both"/>
        <w:rPr>
          <w:rFonts w:ascii="Arial Narrow" w:hAnsi="Arial Narrow"/>
          <w:spacing w:val="-3"/>
          <w:sz w:val="22"/>
          <w:szCs w:val="22"/>
        </w:rPr>
      </w:pPr>
      <w:r w:rsidRPr="000F407B">
        <w:rPr>
          <w:rFonts w:ascii="Arial Narrow" w:hAnsi="Arial Narrow"/>
          <w:spacing w:val="-3"/>
          <w:sz w:val="22"/>
          <w:szCs w:val="22"/>
        </w:rPr>
        <w:t>La orden incondicional de pagar una suma de dinero.</w:t>
      </w:r>
    </w:p>
    <w:p w14:paraId="68AE56D0" w14:textId="77777777" w:rsidR="00474A00" w:rsidRPr="000F407B" w:rsidRDefault="00284BC0" w:rsidP="00474A00">
      <w:pPr>
        <w:numPr>
          <w:ilvl w:val="4"/>
          <w:numId w:val="1"/>
        </w:numPr>
        <w:jc w:val="both"/>
        <w:rPr>
          <w:rFonts w:ascii="Arial Narrow" w:hAnsi="Arial Narrow"/>
          <w:spacing w:val="-3"/>
          <w:sz w:val="22"/>
          <w:szCs w:val="22"/>
        </w:rPr>
      </w:pPr>
      <w:r w:rsidRPr="000F407B">
        <w:rPr>
          <w:rFonts w:ascii="Arial Narrow" w:hAnsi="Arial Narrow"/>
          <w:spacing w:val="-3"/>
          <w:sz w:val="22"/>
          <w:szCs w:val="22"/>
        </w:rPr>
        <w:t>El nombre del banco librado.</w:t>
      </w:r>
    </w:p>
    <w:p w14:paraId="0345584F" w14:textId="77777777" w:rsidR="00474A00" w:rsidRPr="000F407B" w:rsidRDefault="00284BC0" w:rsidP="00474A00">
      <w:pPr>
        <w:numPr>
          <w:ilvl w:val="4"/>
          <w:numId w:val="1"/>
        </w:numPr>
        <w:jc w:val="both"/>
        <w:rPr>
          <w:rFonts w:ascii="Arial Narrow" w:hAnsi="Arial Narrow"/>
          <w:spacing w:val="-3"/>
          <w:sz w:val="22"/>
          <w:szCs w:val="22"/>
        </w:rPr>
      </w:pPr>
      <w:r w:rsidRPr="000F407B">
        <w:rPr>
          <w:rFonts w:ascii="Arial Narrow" w:hAnsi="Arial Narrow"/>
          <w:spacing w:val="-3"/>
          <w:sz w:val="22"/>
          <w:szCs w:val="22"/>
        </w:rPr>
        <w:t>La indicación de ser pagadero a la orden de.</w:t>
      </w:r>
    </w:p>
    <w:p w14:paraId="16599403" w14:textId="77777777" w:rsidR="00474A00" w:rsidRPr="000F407B" w:rsidRDefault="00284BC0" w:rsidP="00474A00">
      <w:pPr>
        <w:numPr>
          <w:ilvl w:val="4"/>
          <w:numId w:val="1"/>
        </w:numPr>
        <w:ind w:left="1418" w:hanging="1418"/>
        <w:jc w:val="both"/>
        <w:rPr>
          <w:rFonts w:ascii="Arial Narrow" w:hAnsi="Arial Narrow"/>
          <w:spacing w:val="-3"/>
          <w:sz w:val="22"/>
          <w:szCs w:val="22"/>
        </w:rPr>
      </w:pPr>
      <w:r w:rsidRPr="000F407B">
        <w:rPr>
          <w:rFonts w:ascii="Arial Narrow" w:hAnsi="Arial Narrow"/>
          <w:spacing w:val="-3"/>
          <w:sz w:val="22"/>
          <w:szCs w:val="22"/>
        </w:rPr>
        <w:t>No son negociables ni p</w:t>
      </w:r>
      <w:r w:rsidRPr="000F407B">
        <w:rPr>
          <w:rFonts w:ascii="Arial Narrow" w:hAnsi="Arial Narrow"/>
          <w:spacing w:val="-3"/>
          <w:sz w:val="22"/>
          <w:szCs w:val="22"/>
        </w:rPr>
        <w:t xml:space="preserve">odrán ser pagados en efectivo. (Esta restricción no impide la </w:t>
      </w:r>
      <w:r>
        <w:rPr>
          <w:rFonts w:ascii="Arial Narrow" w:hAnsi="Arial Narrow"/>
          <w:spacing w:val="-3"/>
          <w:sz w:val="22"/>
          <w:szCs w:val="22"/>
        </w:rPr>
        <w:t>negociabilidad</w:t>
      </w:r>
      <w:r w:rsidRPr="000F407B">
        <w:rPr>
          <w:rFonts w:ascii="Arial Narrow" w:hAnsi="Arial Narrow"/>
          <w:spacing w:val="-3"/>
          <w:sz w:val="22"/>
          <w:szCs w:val="22"/>
        </w:rPr>
        <w:t xml:space="preserve"> interbancaria).</w:t>
      </w:r>
    </w:p>
    <w:p w14:paraId="058FEB3F" w14:textId="77777777" w:rsidR="00474A00" w:rsidRDefault="00284BC0" w:rsidP="00474A00">
      <w:pPr>
        <w:numPr>
          <w:ilvl w:val="4"/>
          <w:numId w:val="1"/>
        </w:numPr>
        <w:ind w:left="1418" w:hanging="1418"/>
        <w:jc w:val="both"/>
        <w:rPr>
          <w:rFonts w:ascii="Arial Narrow" w:hAnsi="Arial Narrow"/>
          <w:spacing w:val="-3"/>
          <w:sz w:val="22"/>
          <w:szCs w:val="22"/>
        </w:rPr>
      </w:pPr>
      <w:r w:rsidRPr="000F407B">
        <w:rPr>
          <w:rFonts w:ascii="Arial Narrow" w:hAnsi="Arial Narrow"/>
          <w:spacing w:val="-3"/>
          <w:sz w:val="22"/>
          <w:szCs w:val="22"/>
        </w:rPr>
        <w:t>El banco consignatario deberá dejar constancia, en el reverso del cheque, de la cuenta de la entidad pública a la cual ha sido abonado el importe del cheque. Si no</w:t>
      </w:r>
      <w:r w:rsidRPr="000F407B">
        <w:rPr>
          <w:rFonts w:ascii="Arial Narrow" w:hAnsi="Arial Narrow"/>
          <w:spacing w:val="-3"/>
          <w:sz w:val="22"/>
          <w:szCs w:val="22"/>
        </w:rPr>
        <w:t xml:space="preserve"> se ha certificado o dejado constancia en el reverso del cheque de esta situación, el banco girado devolverá el cheque por este motivo.</w:t>
      </w:r>
    </w:p>
    <w:p w14:paraId="7D40842F" w14:textId="77777777" w:rsidR="00474A00" w:rsidRPr="000F407B" w:rsidRDefault="00474A00" w:rsidP="00474A00">
      <w:pPr>
        <w:jc w:val="both"/>
        <w:rPr>
          <w:rFonts w:ascii="Arial Narrow" w:hAnsi="Arial Narrow"/>
          <w:spacing w:val="-3"/>
          <w:sz w:val="22"/>
          <w:szCs w:val="22"/>
        </w:rPr>
      </w:pPr>
    </w:p>
    <w:p w14:paraId="2F1BF709" w14:textId="77777777" w:rsidR="00474A00" w:rsidRPr="006B5D7F" w:rsidRDefault="00284BC0" w:rsidP="00474A00">
      <w:pPr>
        <w:numPr>
          <w:ilvl w:val="2"/>
          <w:numId w:val="1"/>
        </w:numPr>
        <w:jc w:val="both"/>
        <w:rPr>
          <w:rFonts w:ascii="Arial Narrow" w:hAnsi="Arial Narrow"/>
          <w:b/>
          <w:spacing w:val="-3"/>
          <w:sz w:val="22"/>
          <w:szCs w:val="22"/>
        </w:rPr>
      </w:pPr>
      <w:r w:rsidRPr="006B5D7F">
        <w:rPr>
          <w:rFonts w:ascii="Arial Narrow" w:hAnsi="Arial Narrow"/>
          <w:b/>
          <w:spacing w:val="-3"/>
          <w:sz w:val="22"/>
          <w:szCs w:val="22"/>
        </w:rPr>
        <w:t>27 falta certificar consignación cheque cuenta primer beneficiario</w:t>
      </w:r>
    </w:p>
    <w:p w14:paraId="5EE0E6C4" w14:textId="77777777" w:rsidR="008F27A2" w:rsidRPr="00C147FB" w:rsidRDefault="00284BC0" w:rsidP="00173E87">
      <w:pPr>
        <w:numPr>
          <w:ilvl w:val="2"/>
          <w:numId w:val="1"/>
        </w:numPr>
        <w:jc w:val="both"/>
        <w:rPr>
          <w:rFonts w:ascii="Arial Narrow" w:hAnsi="Arial Narrow"/>
          <w:b/>
          <w:spacing w:val="-3"/>
          <w:sz w:val="22"/>
          <w:szCs w:val="22"/>
        </w:rPr>
      </w:pPr>
      <w:r w:rsidRPr="006B5D7F">
        <w:rPr>
          <w:rFonts w:ascii="Arial Narrow" w:hAnsi="Arial Narrow"/>
          <w:b/>
          <w:spacing w:val="-3"/>
          <w:sz w:val="22"/>
          <w:szCs w:val="22"/>
        </w:rPr>
        <w:t>28 falta certificar abono en cuenta</w:t>
      </w:r>
    </w:p>
    <w:p w14:paraId="7501C684" w14:textId="77777777" w:rsidR="001F21C0" w:rsidRPr="00226407" w:rsidRDefault="00284BC0" w:rsidP="001F21C0">
      <w:pPr>
        <w:numPr>
          <w:ilvl w:val="0"/>
          <w:numId w:val="1"/>
        </w:numPr>
        <w:jc w:val="both"/>
        <w:rPr>
          <w:rFonts w:ascii="Arial Narrow" w:hAnsi="Arial Narrow" w:cs="Arial"/>
          <w:spacing w:val="-3"/>
          <w:sz w:val="22"/>
          <w:szCs w:val="22"/>
        </w:rPr>
      </w:pPr>
      <w:bookmarkStart w:id="2" w:name="_Hlk9521568"/>
      <w:r w:rsidRPr="00732040">
        <w:rPr>
          <w:rFonts w:ascii="Arial Narrow" w:hAnsi="Arial Narrow" w:cs="Arial"/>
          <w:b/>
          <w:spacing w:val="-3"/>
          <w:sz w:val="22"/>
          <w:szCs w:val="22"/>
        </w:rPr>
        <w:t>DESCRIPCIÓN DE A</w:t>
      </w:r>
      <w:r w:rsidRPr="00732040">
        <w:rPr>
          <w:rFonts w:ascii="Arial Narrow" w:hAnsi="Arial Narrow" w:cs="Arial"/>
          <w:b/>
          <w:spacing w:val="-3"/>
          <w:sz w:val="22"/>
          <w:szCs w:val="22"/>
        </w:rPr>
        <w:t>CTIVIDADES</w:t>
      </w:r>
      <w:bookmarkEnd w:id="2"/>
      <w:r>
        <w:rPr>
          <w:rFonts w:ascii="Arial Narrow" w:hAnsi="Arial Narrow" w:cs="Arial"/>
          <w:b/>
          <w:spacing w:val="-3"/>
          <w:sz w:val="22"/>
          <w:szCs w:val="22"/>
        </w:rPr>
        <w:t>.</w:t>
      </w:r>
    </w:p>
    <w:p w14:paraId="6029A392" w14:textId="77777777" w:rsidR="006F1E9E" w:rsidRPr="00B82ACC" w:rsidRDefault="006F1E9E" w:rsidP="00173E87">
      <w:pPr>
        <w:jc w:val="both"/>
        <w:rPr>
          <w:rFonts w:ascii="Arial Narrow" w:hAnsi="Arial Narrow"/>
          <w:spacing w:val="-3"/>
          <w:sz w:val="22"/>
          <w:szCs w:val="22"/>
        </w:rPr>
      </w:pPr>
    </w:p>
    <w:p w14:paraId="38750E5A" w14:textId="77777777" w:rsidR="00D71F98" w:rsidRPr="00B82ACC" w:rsidRDefault="00284BC0" w:rsidP="00173E87">
      <w:pPr>
        <w:jc w:val="both"/>
        <w:rPr>
          <w:rFonts w:ascii="Arial Narrow" w:hAnsi="Arial Narrow"/>
          <w:b/>
          <w:spacing w:val="-3"/>
          <w:sz w:val="22"/>
          <w:szCs w:val="22"/>
        </w:rPr>
      </w:pPr>
      <w:r w:rsidRPr="00B82ACC">
        <w:rPr>
          <w:rFonts w:ascii="Arial Narrow" w:hAnsi="Arial Narrow"/>
          <w:b/>
          <w:spacing w:val="-3"/>
          <w:sz w:val="22"/>
          <w:szCs w:val="22"/>
        </w:rPr>
        <w:t xml:space="preserve">CONSIGNACIÓN </w:t>
      </w:r>
    </w:p>
    <w:p w14:paraId="7DB46543" w14:textId="77777777" w:rsidR="00D71F98" w:rsidRPr="00B82ACC" w:rsidRDefault="00284BC0" w:rsidP="00173E87">
      <w:pPr>
        <w:tabs>
          <w:tab w:val="left" w:pos="-720"/>
          <w:tab w:val="left" w:pos="0"/>
        </w:tabs>
        <w:suppressAutoHyphens/>
        <w:jc w:val="both"/>
        <w:rPr>
          <w:rFonts w:ascii="Arial Narrow" w:hAnsi="Arial Narrow"/>
          <w:b/>
          <w:spacing w:val="-3"/>
          <w:sz w:val="22"/>
          <w:szCs w:val="22"/>
        </w:rPr>
      </w:pPr>
      <w:r w:rsidRPr="00B82ACC">
        <w:rPr>
          <w:rFonts w:ascii="Arial Narrow" w:hAnsi="Arial Narrow"/>
          <w:b/>
          <w:spacing w:val="-3"/>
          <w:sz w:val="22"/>
          <w:szCs w:val="22"/>
        </w:rPr>
        <w:t>Cajero</w:t>
      </w:r>
    </w:p>
    <w:p w14:paraId="0C9DC1FD" w14:textId="77777777" w:rsidR="00D71F98" w:rsidRPr="00B82ACC" w:rsidRDefault="00D71F98" w:rsidP="00173E87">
      <w:pPr>
        <w:jc w:val="both"/>
        <w:rPr>
          <w:rFonts w:ascii="Arial Narrow" w:hAnsi="Arial Narrow"/>
          <w:spacing w:val="-3"/>
          <w:sz w:val="22"/>
          <w:szCs w:val="22"/>
        </w:rPr>
      </w:pPr>
    </w:p>
    <w:p w14:paraId="1B27CA20" w14:textId="77777777" w:rsidR="0095321C" w:rsidRPr="00B82ACC" w:rsidRDefault="00284BC0" w:rsidP="00173E87">
      <w:pPr>
        <w:numPr>
          <w:ilvl w:val="1"/>
          <w:numId w:val="1"/>
        </w:numPr>
        <w:jc w:val="both"/>
        <w:rPr>
          <w:rFonts w:ascii="Arial Narrow" w:hAnsi="Arial Narrow"/>
          <w:b/>
          <w:spacing w:val="-3"/>
          <w:sz w:val="22"/>
          <w:szCs w:val="22"/>
        </w:rPr>
      </w:pPr>
      <w:bookmarkStart w:id="3" w:name="_Ref450039649"/>
      <w:r w:rsidRPr="00B82ACC">
        <w:rPr>
          <w:rFonts w:ascii="Arial Narrow" w:hAnsi="Arial Narrow" w:cs="Arial Narrow"/>
          <w:sz w:val="22"/>
          <w:szCs w:val="22"/>
          <w:lang w:val="es-MX" w:eastAsia="es-MX"/>
        </w:rPr>
        <w:t>Recibe el cheque y verifica que:</w:t>
      </w:r>
      <w:bookmarkEnd w:id="3"/>
      <w:r w:rsidRPr="00B82ACC">
        <w:rPr>
          <w:rFonts w:ascii="Arial Narrow" w:hAnsi="Arial Narrow" w:cs="Arial Narrow"/>
          <w:sz w:val="22"/>
          <w:szCs w:val="22"/>
          <w:lang w:val="es-MX" w:eastAsia="es-MX"/>
        </w:rPr>
        <w:t xml:space="preserve"> </w:t>
      </w:r>
    </w:p>
    <w:p w14:paraId="6081DE7A" w14:textId="77777777" w:rsidR="0095321C" w:rsidRPr="00B82ACC" w:rsidRDefault="0095321C" w:rsidP="00CB0CCC">
      <w:pPr>
        <w:jc w:val="both"/>
        <w:rPr>
          <w:rFonts w:ascii="Arial Narrow" w:hAnsi="Arial Narrow"/>
          <w:b/>
          <w:spacing w:val="-3"/>
          <w:sz w:val="22"/>
          <w:szCs w:val="22"/>
        </w:rPr>
      </w:pPr>
    </w:p>
    <w:p w14:paraId="7140D8A4" w14:textId="77777777" w:rsidR="0095321C" w:rsidRPr="00B82ACC" w:rsidRDefault="00284BC0" w:rsidP="00173E87">
      <w:pPr>
        <w:numPr>
          <w:ilvl w:val="3"/>
          <w:numId w:val="1"/>
        </w:numPr>
        <w:jc w:val="both"/>
        <w:rPr>
          <w:rFonts w:ascii="Arial Narrow" w:hAnsi="Arial Narrow"/>
          <w:b/>
          <w:spacing w:val="-3"/>
          <w:sz w:val="22"/>
          <w:szCs w:val="22"/>
        </w:rPr>
      </w:pPr>
      <w:r w:rsidRPr="00B82ACC">
        <w:rPr>
          <w:rFonts w:ascii="Arial Narrow" w:hAnsi="Arial Narrow" w:cs="Arial Narrow"/>
          <w:sz w:val="22"/>
          <w:szCs w:val="22"/>
          <w:lang w:eastAsia="es-MX"/>
        </w:rPr>
        <w:t>Tenga</w:t>
      </w:r>
      <w:r w:rsidRPr="00B82ACC">
        <w:rPr>
          <w:rFonts w:ascii="Arial Narrow" w:hAnsi="Arial Narrow" w:cs="Arial Narrow"/>
          <w:sz w:val="22"/>
          <w:szCs w:val="22"/>
          <w:lang w:val="es-MX" w:eastAsia="es-MX"/>
        </w:rPr>
        <w:t xml:space="preserve"> el respectivo endoso en el reverso </w:t>
      </w:r>
      <w:r w:rsidRPr="00B82ACC">
        <w:rPr>
          <w:rFonts w:ascii="Arial Narrow" w:hAnsi="Arial Narrow"/>
          <w:spacing w:val="-3"/>
          <w:sz w:val="22"/>
          <w:szCs w:val="22"/>
        </w:rPr>
        <w:t xml:space="preserve">con los siguientes datos si es persona natural: nombre, firma, número de identificación, teléfono del beneficiario del cheque y número de cuenta donde se consigna. </w:t>
      </w:r>
    </w:p>
    <w:p w14:paraId="5FC4021D" w14:textId="77777777" w:rsidR="0095321C" w:rsidRPr="00B82ACC" w:rsidRDefault="00284BC0" w:rsidP="00173E87">
      <w:pPr>
        <w:numPr>
          <w:ilvl w:val="3"/>
          <w:numId w:val="1"/>
        </w:numPr>
        <w:jc w:val="both"/>
        <w:rPr>
          <w:rFonts w:ascii="Arial Narrow" w:hAnsi="Arial Narrow"/>
          <w:b/>
          <w:spacing w:val="-3"/>
          <w:sz w:val="22"/>
          <w:szCs w:val="22"/>
        </w:rPr>
      </w:pPr>
      <w:r w:rsidRPr="00B82ACC">
        <w:rPr>
          <w:rFonts w:ascii="Arial Narrow" w:hAnsi="Arial Narrow" w:cs="Arial Narrow"/>
          <w:sz w:val="22"/>
          <w:szCs w:val="22"/>
          <w:lang w:eastAsia="es-MX"/>
        </w:rPr>
        <w:t>Tenga</w:t>
      </w:r>
      <w:r w:rsidRPr="00B82ACC">
        <w:rPr>
          <w:rFonts w:ascii="Arial Narrow" w:hAnsi="Arial Narrow" w:cs="Arial Narrow"/>
          <w:sz w:val="22"/>
          <w:szCs w:val="22"/>
          <w:lang w:val="es-MX" w:eastAsia="es-MX"/>
        </w:rPr>
        <w:t xml:space="preserve"> el respectivo endoso en el reverso </w:t>
      </w:r>
      <w:r w:rsidRPr="00B82ACC">
        <w:rPr>
          <w:rFonts w:ascii="Arial Narrow" w:hAnsi="Arial Narrow"/>
          <w:spacing w:val="-3"/>
          <w:sz w:val="22"/>
          <w:szCs w:val="22"/>
        </w:rPr>
        <w:t>con los siguientes datos si es persona jurídica: n</w:t>
      </w:r>
      <w:r w:rsidRPr="00B82ACC">
        <w:rPr>
          <w:rFonts w:ascii="Arial Narrow" w:hAnsi="Arial Narrow"/>
          <w:spacing w:val="-3"/>
          <w:sz w:val="22"/>
          <w:szCs w:val="22"/>
        </w:rPr>
        <w:t xml:space="preserve">ombre de la entidad, </w:t>
      </w:r>
      <w:r w:rsidR="002E3990" w:rsidRPr="00B82ACC">
        <w:rPr>
          <w:rFonts w:ascii="Arial Narrow" w:hAnsi="Arial Narrow"/>
          <w:spacing w:val="-3"/>
          <w:sz w:val="22"/>
          <w:szCs w:val="22"/>
        </w:rPr>
        <w:t>Nit</w:t>
      </w:r>
      <w:r w:rsidRPr="00B82ACC">
        <w:rPr>
          <w:rFonts w:ascii="Arial Narrow" w:hAnsi="Arial Narrow"/>
          <w:spacing w:val="-3"/>
          <w:sz w:val="22"/>
          <w:szCs w:val="22"/>
        </w:rPr>
        <w:t xml:space="preserve">, teléfono y número de cuenta donde se consigna. </w:t>
      </w:r>
    </w:p>
    <w:p w14:paraId="7D91FA28" w14:textId="77777777" w:rsidR="0095321C" w:rsidRPr="00B82ACC" w:rsidRDefault="00284BC0" w:rsidP="00173E87">
      <w:pPr>
        <w:numPr>
          <w:ilvl w:val="3"/>
          <w:numId w:val="1"/>
        </w:numPr>
        <w:jc w:val="both"/>
        <w:rPr>
          <w:rFonts w:ascii="Arial Narrow" w:hAnsi="Arial Narrow"/>
          <w:b/>
          <w:spacing w:val="-3"/>
          <w:sz w:val="22"/>
          <w:szCs w:val="22"/>
        </w:rPr>
      </w:pPr>
      <w:r w:rsidRPr="00B82ACC">
        <w:rPr>
          <w:rFonts w:ascii="Arial Narrow" w:hAnsi="Arial Narrow" w:cs="Arial Narrow"/>
          <w:sz w:val="22"/>
          <w:szCs w:val="22"/>
          <w:lang w:eastAsia="es-MX"/>
        </w:rPr>
        <w:t>El cheque no se encuentre enmendado.</w:t>
      </w:r>
    </w:p>
    <w:p w14:paraId="6436D8C0" w14:textId="77777777" w:rsidR="0095321C" w:rsidRPr="00B82ACC" w:rsidRDefault="00284BC0" w:rsidP="00173E87">
      <w:pPr>
        <w:numPr>
          <w:ilvl w:val="3"/>
          <w:numId w:val="1"/>
        </w:numPr>
        <w:jc w:val="both"/>
        <w:rPr>
          <w:rFonts w:ascii="Arial Narrow" w:hAnsi="Arial Narrow"/>
          <w:b/>
          <w:spacing w:val="-3"/>
          <w:sz w:val="22"/>
          <w:szCs w:val="22"/>
        </w:rPr>
      </w:pPr>
      <w:r w:rsidRPr="00B82ACC">
        <w:rPr>
          <w:rFonts w:ascii="Arial Narrow" w:hAnsi="Arial Narrow" w:cs="Arial Narrow"/>
          <w:sz w:val="22"/>
          <w:szCs w:val="22"/>
          <w:lang w:eastAsia="es-MX"/>
        </w:rPr>
        <w:t>Si tiene sello restrictivo de páguese únicamente al primer beneficiario, se debe consignar en la cuenta del beneficiario que aparece en el cheque</w:t>
      </w:r>
      <w:r w:rsidRPr="00B82ACC">
        <w:rPr>
          <w:rFonts w:ascii="Arial Narrow" w:hAnsi="Arial Narrow" w:cs="Arial Narrow"/>
          <w:sz w:val="22"/>
          <w:szCs w:val="22"/>
          <w:lang w:eastAsia="es-MX"/>
        </w:rPr>
        <w:t xml:space="preserve">. </w:t>
      </w:r>
    </w:p>
    <w:p w14:paraId="27262048" w14:textId="77777777" w:rsidR="0095321C" w:rsidRPr="00B82ACC" w:rsidRDefault="00284BC0" w:rsidP="001F21C0">
      <w:pPr>
        <w:pStyle w:val="Prrafodelista"/>
        <w:numPr>
          <w:ilvl w:val="3"/>
          <w:numId w:val="1"/>
        </w:numPr>
        <w:contextualSpacing/>
        <w:jc w:val="both"/>
        <w:rPr>
          <w:rFonts w:ascii="Arial Narrow" w:hAnsi="Arial Narrow"/>
          <w:sz w:val="22"/>
          <w:szCs w:val="22"/>
        </w:rPr>
      </w:pPr>
      <w:r w:rsidRPr="00B82ACC">
        <w:rPr>
          <w:rFonts w:ascii="Arial Narrow" w:hAnsi="Arial Narrow" w:cs="Arial Narrow"/>
          <w:sz w:val="22"/>
          <w:szCs w:val="22"/>
          <w:lang w:eastAsia="es-MX"/>
        </w:rPr>
        <w:t>El cheque haya sido emitido en la ciudad donde se va a consignar. Si es de otra ciudad y no tiene sello de pago nacional, se informa a la persona que el banco cobra comisión y este valor debe ser asumido por ellos</w:t>
      </w:r>
    </w:p>
    <w:p w14:paraId="7CB13E86" w14:textId="77777777" w:rsidR="002E3990" w:rsidRPr="00B82ACC" w:rsidRDefault="00284BC0" w:rsidP="00173E87">
      <w:pPr>
        <w:numPr>
          <w:ilvl w:val="3"/>
          <w:numId w:val="1"/>
        </w:numPr>
        <w:jc w:val="both"/>
        <w:rPr>
          <w:rFonts w:ascii="Arial Narrow" w:hAnsi="Arial Narrow"/>
          <w:b/>
          <w:spacing w:val="-3"/>
          <w:sz w:val="22"/>
          <w:szCs w:val="22"/>
        </w:rPr>
      </w:pPr>
      <w:r w:rsidRPr="00B82ACC">
        <w:rPr>
          <w:rFonts w:ascii="Arial Narrow" w:hAnsi="Arial Narrow"/>
          <w:sz w:val="22"/>
          <w:szCs w:val="22"/>
        </w:rPr>
        <w:t>Los cheques librados a favor de entidad</w:t>
      </w:r>
      <w:r w:rsidRPr="00B82ACC">
        <w:rPr>
          <w:rFonts w:ascii="Arial Narrow" w:hAnsi="Arial Narrow"/>
          <w:sz w:val="22"/>
          <w:szCs w:val="22"/>
        </w:rPr>
        <w:t xml:space="preserve">es </w:t>
      </w:r>
      <w:r w:rsidR="00CF6827" w:rsidRPr="00B82ACC">
        <w:rPr>
          <w:rFonts w:ascii="Arial Narrow" w:hAnsi="Arial Narrow"/>
          <w:sz w:val="22"/>
          <w:szCs w:val="22"/>
        </w:rPr>
        <w:t>oficiales</w:t>
      </w:r>
      <w:r w:rsidRPr="00B82ACC">
        <w:rPr>
          <w:rFonts w:ascii="Arial Narrow" w:hAnsi="Arial Narrow"/>
          <w:sz w:val="22"/>
          <w:szCs w:val="22"/>
        </w:rPr>
        <w:t xml:space="preserve"> solamente pueden ser consignados en la respectiva cuenta especial o de ahorros de la entidad a favor de quien aparezcan girados.</w:t>
      </w:r>
    </w:p>
    <w:p w14:paraId="36B888C0" w14:textId="77777777" w:rsidR="002E3990" w:rsidRPr="00B82ACC" w:rsidRDefault="002E3990" w:rsidP="00CB0CCC">
      <w:pPr>
        <w:jc w:val="both"/>
        <w:rPr>
          <w:rFonts w:ascii="Arial Narrow" w:hAnsi="Arial Narrow"/>
          <w:b/>
          <w:spacing w:val="-3"/>
          <w:sz w:val="22"/>
          <w:szCs w:val="22"/>
        </w:rPr>
      </w:pPr>
    </w:p>
    <w:p w14:paraId="60630125" w14:textId="77777777" w:rsidR="002E3990" w:rsidRDefault="00284BC0" w:rsidP="00173E87">
      <w:pPr>
        <w:pStyle w:val="Prrafodelista"/>
        <w:numPr>
          <w:ilvl w:val="1"/>
          <w:numId w:val="1"/>
        </w:numPr>
        <w:contextualSpacing/>
        <w:jc w:val="both"/>
        <w:rPr>
          <w:rFonts w:ascii="Arial Narrow" w:hAnsi="Arial Narrow"/>
          <w:sz w:val="22"/>
          <w:szCs w:val="22"/>
        </w:rPr>
      </w:pPr>
      <w:r w:rsidRPr="00B82ACC">
        <w:rPr>
          <w:rFonts w:ascii="Arial Narrow" w:hAnsi="Arial Narrow"/>
          <w:sz w:val="22"/>
          <w:szCs w:val="22"/>
        </w:rPr>
        <w:t xml:space="preserve">Ingresa en Ventanilla. Digita el número de cédula del titular de la cuenta, informa a la persona el nombre </w:t>
      </w:r>
      <w:r w:rsidRPr="00B82ACC">
        <w:rPr>
          <w:rFonts w:ascii="Arial Narrow" w:hAnsi="Arial Narrow"/>
          <w:sz w:val="22"/>
          <w:szCs w:val="22"/>
        </w:rPr>
        <w:t>completo que le aparece en pantalla.</w:t>
      </w:r>
    </w:p>
    <w:p w14:paraId="512FC8A6" w14:textId="77777777" w:rsidR="001F21C0" w:rsidRPr="00CB0CCC" w:rsidRDefault="001F21C0" w:rsidP="00CB0CCC">
      <w:pPr>
        <w:contextualSpacing/>
        <w:jc w:val="both"/>
        <w:rPr>
          <w:rFonts w:ascii="Arial Narrow" w:hAnsi="Arial Narrow"/>
          <w:sz w:val="22"/>
          <w:szCs w:val="22"/>
        </w:rPr>
      </w:pPr>
    </w:p>
    <w:p w14:paraId="31316AD6" w14:textId="77777777" w:rsidR="002E3990" w:rsidRDefault="00284BC0" w:rsidP="00173E87">
      <w:pPr>
        <w:pStyle w:val="Prrafodelista"/>
        <w:numPr>
          <w:ilvl w:val="1"/>
          <w:numId w:val="1"/>
        </w:numPr>
        <w:contextualSpacing/>
        <w:jc w:val="both"/>
        <w:rPr>
          <w:rFonts w:ascii="Arial Narrow" w:hAnsi="Arial Narrow"/>
          <w:sz w:val="22"/>
          <w:szCs w:val="22"/>
        </w:rPr>
      </w:pPr>
      <w:r w:rsidRPr="00B82ACC">
        <w:rPr>
          <w:rFonts w:ascii="Arial Narrow" w:hAnsi="Arial Narrow"/>
          <w:sz w:val="22"/>
          <w:szCs w:val="22"/>
        </w:rPr>
        <w:t xml:space="preserve">Si los datos son correctos selecciona la cuenta a la que va a consignar, selecciona consignación, digita los datos del cheque: </w:t>
      </w:r>
    </w:p>
    <w:p w14:paraId="4FDC681C" w14:textId="77777777" w:rsidR="001F21C0" w:rsidRPr="00CB0CCC" w:rsidRDefault="001F21C0" w:rsidP="00CB0CCC">
      <w:pPr>
        <w:rPr>
          <w:rFonts w:ascii="Arial Narrow" w:hAnsi="Arial Narrow"/>
          <w:sz w:val="22"/>
          <w:szCs w:val="22"/>
        </w:rPr>
      </w:pPr>
    </w:p>
    <w:p w14:paraId="5592E83E" w14:textId="77777777" w:rsidR="002E3990" w:rsidRPr="00B82ACC" w:rsidRDefault="00284BC0" w:rsidP="00173E87">
      <w:pPr>
        <w:pStyle w:val="Prrafodelista"/>
        <w:numPr>
          <w:ilvl w:val="2"/>
          <w:numId w:val="1"/>
        </w:numPr>
        <w:contextualSpacing/>
        <w:jc w:val="both"/>
        <w:rPr>
          <w:rFonts w:ascii="Arial Narrow" w:hAnsi="Arial Narrow"/>
          <w:sz w:val="22"/>
          <w:szCs w:val="22"/>
        </w:rPr>
      </w:pPr>
      <w:r w:rsidRPr="00B82ACC">
        <w:rPr>
          <w:rFonts w:ascii="Arial Narrow" w:hAnsi="Arial Narrow"/>
          <w:sz w:val="22"/>
          <w:szCs w:val="22"/>
        </w:rPr>
        <w:t xml:space="preserve">Selecciona Canje si el cheque fue emitido en la ciudad donde está siendo consignado o si el cheque dice </w:t>
      </w:r>
      <w:r w:rsidR="00CB0CCC" w:rsidRPr="00B82ACC">
        <w:rPr>
          <w:rFonts w:ascii="Arial Narrow" w:hAnsi="Arial Narrow"/>
          <w:sz w:val="22"/>
          <w:szCs w:val="22"/>
        </w:rPr>
        <w:t>pago o cuenta nacionales</w:t>
      </w:r>
      <w:r w:rsidRPr="00B82ACC">
        <w:rPr>
          <w:rFonts w:ascii="Arial Narrow" w:hAnsi="Arial Narrow"/>
          <w:sz w:val="22"/>
          <w:szCs w:val="22"/>
        </w:rPr>
        <w:t xml:space="preserve">. </w:t>
      </w:r>
    </w:p>
    <w:p w14:paraId="7FE465D7" w14:textId="77777777" w:rsidR="002E3990" w:rsidRPr="00B82ACC" w:rsidRDefault="00284BC0" w:rsidP="00173E87">
      <w:pPr>
        <w:pStyle w:val="Prrafodelista"/>
        <w:numPr>
          <w:ilvl w:val="2"/>
          <w:numId w:val="1"/>
        </w:numPr>
        <w:contextualSpacing/>
        <w:jc w:val="both"/>
        <w:rPr>
          <w:rFonts w:ascii="Arial Narrow" w:hAnsi="Arial Narrow"/>
          <w:sz w:val="22"/>
          <w:szCs w:val="22"/>
        </w:rPr>
      </w:pPr>
      <w:r w:rsidRPr="00B82ACC">
        <w:rPr>
          <w:rFonts w:ascii="Arial Narrow" w:hAnsi="Arial Narrow"/>
          <w:sz w:val="22"/>
          <w:szCs w:val="22"/>
        </w:rPr>
        <w:t>Selecciona el banco, digita el número de cuenta, digita el número de cheque y el valor a consignar. Da clic en Cargar, cierra</w:t>
      </w:r>
      <w:r w:rsidRPr="00B82ACC">
        <w:rPr>
          <w:rFonts w:ascii="Arial Narrow" w:hAnsi="Arial Narrow"/>
          <w:sz w:val="22"/>
          <w:szCs w:val="22"/>
        </w:rPr>
        <w:t xml:space="preserve"> la ventana y da clic en Grabar.</w:t>
      </w:r>
    </w:p>
    <w:p w14:paraId="7823E8B5" w14:textId="77777777" w:rsidR="00730F68" w:rsidRPr="00CB0CCC" w:rsidRDefault="00730F68" w:rsidP="00CB0CCC">
      <w:pPr>
        <w:contextualSpacing/>
        <w:jc w:val="both"/>
        <w:rPr>
          <w:rFonts w:ascii="Arial Narrow" w:hAnsi="Arial Narrow"/>
          <w:sz w:val="22"/>
          <w:szCs w:val="22"/>
        </w:rPr>
      </w:pPr>
    </w:p>
    <w:p w14:paraId="14A34E7C" w14:textId="77777777" w:rsidR="002E3990" w:rsidRPr="00B82ACC" w:rsidRDefault="00284BC0" w:rsidP="00173E87">
      <w:pPr>
        <w:pStyle w:val="Prrafodelista"/>
        <w:numPr>
          <w:ilvl w:val="1"/>
          <w:numId w:val="1"/>
        </w:numPr>
        <w:contextualSpacing/>
        <w:jc w:val="both"/>
        <w:rPr>
          <w:rFonts w:ascii="Arial Narrow" w:hAnsi="Arial Narrow"/>
          <w:sz w:val="22"/>
          <w:szCs w:val="22"/>
        </w:rPr>
      </w:pPr>
      <w:r w:rsidRPr="00B82ACC">
        <w:rPr>
          <w:rFonts w:ascii="Arial Narrow" w:hAnsi="Arial Narrow"/>
          <w:sz w:val="22"/>
          <w:szCs w:val="22"/>
        </w:rPr>
        <w:t xml:space="preserve">Si el cheque tiene sello restrictivo de Páguese al primer beneficiario, el cajero que lo recibe debe colocar al reverso del cheque el sello de </w:t>
      </w:r>
      <w:r w:rsidR="00897FDE">
        <w:rPr>
          <w:rFonts w:ascii="Arial Narrow" w:hAnsi="Arial Narrow"/>
          <w:sz w:val="22"/>
          <w:szCs w:val="22"/>
        </w:rPr>
        <w:t>Coopeaipe</w:t>
      </w:r>
      <w:r w:rsidRPr="00B82ACC">
        <w:rPr>
          <w:rFonts w:ascii="Arial Narrow" w:hAnsi="Arial Narrow"/>
          <w:sz w:val="22"/>
          <w:szCs w:val="22"/>
        </w:rPr>
        <w:t xml:space="preserve"> donde certifica que el cheque se consignó en la cuenta No. (escribe #</w:t>
      </w:r>
      <w:r w:rsidRPr="00B82ACC">
        <w:rPr>
          <w:rFonts w:ascii="Arial Narrow" w:hAnsi="Arial Narrow"/>
          <w:sz w:val="22"/>
          <w:szCs w:val="22"/>
        </w:rPr>
        <w:t xml:space="preserve"> Cuenta de </w:t>
      </w:r>
      <w:r w:rsidR="00897FDE">
        <w:rPr>
          <w:rFonts w:ascii="Arial Narrow" w:hAnsi="Arial Narrow"/>
          <w:sz w:val="22"/>
          <w:szCs w:val="22"/>
        </w:rPr>
        <w:t>Coopeaipe</w:t>
      </w:r>
      <w:r w:rsidRPr="00B82ACC">
        <w:rPr>
          <w:rFonts w:ascii="Arial Narrow" w:hAnsi="Arial Narrow"/>
          <w:sz w:val="22"/>
          <w:szCs w:val="22"/>
        </w:rPr>
        <w:t>) del primer beneficiario (escribe nombre del titular del cheque).</w:t>
      </w:r>
    </w:p>
    <w:p w14:paraId="58069FB8" w14:textId="77777777" w:rsidR="002E3990" w:rsidRPr="00B82ACC" w:rsidRDefault="00284BC0" w:rsidP="00173E87">
      <w:pPr>
        <w:pStyle w:val="Prrafodelista"/>
        <w:numPr>
          <w:ilvl w:val="1"/>
          <w:numId w:val="1"/>
        </w:numPr>
        <w:contextualSpacing/>
        <w:jc w:val="both"/>
        <w:rPr>
          <w:rFonts w:ascii="Arial Narrow" w:hAnsi="Arial Narrow"/>
          <w:sz w:val="22"/>
          <w:szCs w:val="22"/>
        </w:rPr>
      </w:pPr>
      <w:r w:rsidRPr="00B82ACC">
        <w:rPr>
          <w:rFonts w:ascii="Arial Narrow" w:hAnsi="Arial Narrow"/>
          <w:sz w:val="22"/>
          <w:szCs w:val="22"/>
        </w:rPr>
        <w:t xml:space="preserve">Si el cheque está a nombre de </w:t>
      </w:r>
      <w:r w:rsidR="00730F68" w:rsidRPr="00B82ACC">
        <w:rPr>
          <w:rFonts w:ascii="Arial Narrow" w:hAnsi="Arial Narrow"/>
          <w:sz w:val="22"/>
          <w:szCs w:val="22"/>
        </w:rPr>
        <w:t>Coopeaipe</w:t>
      </w:r>
      <w:r w:rsidRPr="00B82ACC">
        <w:rPr>
          <w:rFonts w:ascii="Arial Narrow" w:hAnsi="Arial Narrow"/>
          <w:sz w:val="22"/>
          <w:szCs w:val="22"/>
        </w:rPr>
        <w:t xml:space="preserve"> no se coloca sello de certificación en el reverso, solo se registra el endoso con el nombre y número de identificación de la pers</w:t>
      </w:r>
      <w:r w:rsidRPr="00B82ACC">
        <w:rPr>
          <w:rFonts w:ascii="Arial Narrow" w:hAnsi="Arial Narrow"/>
          <w:sz w:val="22"/>
          <w:szCs w:val="22"/>
        </w:rPr>
        <w:t>ona o empresa a la que se le va a aplicar el pago.</w:t>
      </w:r>
    </w:p>
    <w:p w14:paraId="112A4A49" w14:textId="77777777" w:rsidR="002E3990" w:rsidRDefault="002E3990" w:rsidP="00173E87">
      <w:pPr>
        <w:contextualSpacing/>
        <w:jc w:val="both"/>
        <w:rPr>
          <w:rFonts w:ascii="Arial Narrow" w:hAnsi="Arial Narrow"/>
          <w:sz w:val="22"/>
          <w:szCs w:val="22"/>
        </w:rPr>
      </w:pPr>
    </w:p>
    <w:p w14:paraId="1E709056" w14:textId="77777777" w:rsidR="00024762" w:rsidRPr="00B82ACC" w:rsidRDefault="00284BC0" w:rsidP="00173E87">
      <w:pPr>
        <w:contextualSpacing/>
        <w:jc w:val="both"/>
        <w:rPr>
          <w:rFonts w:ascii="Arial Narrow" w:hAnsi="Arial Narrow"/>
          <w:b/>
          <w:spacing w:val="-3"/>
          <w:sz w:val="22"/>
          <w:szCs w:val="22"/>
        </w:rPr>
      </w:pPr>
      <w:r w:rsidRPr="00B82ACC">
        <w:rPr>
          <w:rFonts w:ascii="Arial Narrow" w:hAnsi="Arial Narrow"/>
          <w:b/>
          <w:spacing w:val="-3"/>
          <w:sz w:val="22"/>
          <w:szCs w:val="22"/>
        </w:rPr>
        <w:t>CONTROL DE CHEQUES.</w:t>
      </w:r>
    </w:p>
    <w:p w14:paraId="5F5E0776" w14:textId="77777777" w:rsidR="00024762" w:rsidRPr="00B82ACC" w:rsidRDefault="00024762" w:rsidP="00173E87">
      <w:pPr>
        <w:contextualSpacing/>
        <w:jc w:val="both"/>
        <w:rPr>
          <w:rFonts w:ascii="Arial Narrow" w:hAnsi="Arial Narrow"/>
          <w:sz w:val="22"/>
          <w:szCs w:val="22"/>
        </w:rPr>
      </w:pPr>
    </w:p>
    <w:p w14:paraId="35511A00" w14:textId="77777777" w:rsidR="002E3990" w:rsidRPr="00B82ACC" w:rsidRDefault="00284BC0" w:rsidP="00173E87">
      <w:pPr>
        <w:pStyle w:val="Prrafodelista"/>
        <w:numPr>
          <w:ilvl w:val="1"/>
          <w:numId w:val="1"/>
        </w:numPr>
        <w:contextualSpacing/>
        <w:jc w:val="both"/>
        <w:rPr>
          <w:rFonts w:ascii="Arial Narrow" w:hAnsi="Arial Narrow"/>
          <w:sz w:val="22"/>
          <w:szCs w:val="22"/>
        </w:rPr>
      </w:pPr>
      <w:r w:rsidRPr="00B82ACC">
        <w:rPr>
          <w:rFonts w:ascii="Arial Narrow" w:hAnsi="Arial Narrow"/>
          <w:sz w:val="22"/>
          <w:szCs w:val="22"/>
        </w:rPr>
        <w:t xml:space="preserve">En todo giro debe coincidir el número físico del cheque con el del sistema, en caso de dañarse el cheque al imprimir, se procederá a realizar nota contable donde se anule el </w:t>
      </w:r>
      <w:r w:rsidRPr="00B82ACC">
        <w:rPr>
          <w:rFonts w:ascii="Arial Narrow" w:hAnsi="Arial Narrow"/>
          <w:sz w:val="22"/>
          <w:szCs w:val="22"/>
        </w:rPr>
        <w:t>registro del cheque dañado y se gire nuevamente</w:t>
      </w:r>
    </w:p>
    <w:p w14:paraId="035F4D91" w14:textId="77777777" w:rsidR="00024762" w:rsidRPr="00B82ACC" w:rsidRDefault="00284BC0" w:rsidP="00173E87">
      <w:pPr>
        <w:numPr>
          <w:ilvl w:val="1"/>
          <w:numId w:val="1"/>
        </w:numPr>
        <w:autoSpaceDE w:val="0"/>
        <w:autoSpaceDN w:val="0"/>
        <w:adjustRightInd w:val="0"/>
        <w:jc w:val="both"/>
        <w:rPr>
          <w:rFonts w:ascii="Arial Narrow" w:hAnsi="Arial Narrow"/>
          <w:spacing w:val="-3"/>
          <w:sz w:val="22"/>
          <w:szCs w:val="22"/>
        </w:rPr>
      </w:pPr>
      <w:r w:rsidRPr="00B82ACC">
        <w:rPr>
          <w:rFonts w:ascii="Arial Narrow" w:hAnsi="Arial Narrow"/>
          <w:spacing w:val="-3"/>
          <w:sz w:val="22"/>
          <w:szCs w:val="22"/>
        </w:rPr>
        <w:t xml:space="preserve">Si el cheque anulado es de forma continua, se debe perforar alrededor de todo el cheque, escribir la palabra </w:t>
      </w:r>
      <w:r w:rsidRPr="00B82ACC">
        <w:rPr>
          <w:rFonts w:ascii="Arial Narrow" w:hAnsi="Arial Narrow"/>
          <w:b/>
          <w:spacing w:val="-3"/>
          <w:sz w:val="22"/>
          <w:szCs w:val="22"/>
        </w:rPr>
        <w:t xml:space="preserve">ANULADO </w:t>
      </w:r>
      <w:r w:rsidRPr="00B82ACC">
        <w:rPr>
          <w:rFonts w:ascii="Arial Narrow" w:hAnsi="Arial Narrow"/>
          <w:spacing w:val="-3"/>
          <w:sz w:val="22"/>
          <w:szCs w:val="22"/>
        </w:rPr>
        <w:t>y adjuntarlo a la nota contable realizada en el numeral anterior de esta norma.</w:t>
      </w:r>
    </w:p>
    <w:p w14:paraId="7A2F65CD" w14:textId="77777777" w:rsidR="00024762" w:rsidRPr="00B82ACC" w:rsidRDefault="00284BC0" w:rsidP="00173E87">
      <w:pPr>
        <w:numPr>
          <w:ilvl w:val="1"/>
          <w:numId w:val="1"/>
        </w:numPr>
        <w:autoSpaceDE w:val="0"/>
        <w:autoSpaceDN w:val="0"/>
        <w:adjustRightInd w:val="0"/>
        <w:jc w:val="both"/>
        <w:rPr>
          <w:rFonts w:ascii="Arial Narrow" w:hAnsi="Arial Narrow"/>
          <w:spacing w:val="-3"/>
          <w:sz w:val="22"/>
          <w:szCs w:val="22"/>
        </w:rPr>
      </w:pPr>
      <w:r w:rsidRPr="00B82ACC">
        <w:rPr>
          <w:rFonts w:ascii="Arial Narrow" w:hAnsi="Arial Narrow"/>
          <w:spacing w:val="-3"/>
          <w:sz w:val="22"/>
          <w:szCs w:val="22"/>
        </w:rPr>
        <w:t>Si el chequ</w:t>
      </w:r>
      <w:r w:rsidRPr="00B82ACC">
        <w:rPr>
          <w:rFonts w:ascii="Arial Narrow" w:hAnsi="Arial Narrow"/>
          <w:spacing w:val="-3"/>
          <w:sz w:val="22"/>
          <w:szCs w:val="22"/>
        </w:rPr>
        <w:t>e anulado es de chequera se debe recortar la parte del número del cheque y se anexa a la colilla del consecutivo de la chequera. El resto del cheque se adjunta con la nota contable de anulación.</w:t>
      </w:r>
    </w:p>
    <w:p w14:paraId="0761572C" w14:textId="77777777" w:rsidR="00024762" w:rsidRPr="00B82ACC" w:rsidRDefault="00284BC0" w:rsidP="00173E87">
      <w:pPr>
        <w:pStyle w:val="Prrafodelista"/>
        <w:numPr>
          <w:ilvl w:val="1"/>
          <w:numId w:val="1"/>
        </w:numPr>
        <w:contextualSpacing/>
        <w:jc w:val="both"/>
        <w:rPr>
          <w:rFonts w:ascii="Arial Narrow" w:hAnsi="Arial Narrow"/>
          <w:sz w:val="22"/>
          <w:szCs w:val="22"/>
        </w:rPr>
      </w:pPr>
      <w:r w:rsidRPr="00B82ACC">
        <w:rPr>
          <w:rFonts w:ascii="Arial Narrow" w:hAnsi="Arial Narrow"/>
          <w:spacing w:val="-3"/>
          <w:sz w:val="22"/>
          <w:szCs w:val="22"/>
        </w:rPr>
        <w:t>El mismo día que se anule un cheque se debe enviar carta al b</w:t>
      </w:r>
      <w:r w:rsidRPr="00B82ACC">
        <w:rPr>
          <w:rFonts w:ascii="Arial Narrow" w:hAnsi="Arial Narrow"/>
          <w:spacing w:val="-3"/>
          <w:sz w:val="22"/>
          <w:szCs w:val="22"/>
        </w:rPr>
        <w:t>anco dando orden de no pago, en físico o a través del portal del banco, según el caso. En ambos casos se debe enviar copia por correo electrónico a contabilidad de la carta con el respectivo recibido del banco</w:t>
      </w:r>
      <w:r w:rsidR="00EA2FD9" w:rsidRPr="00B82ACC">
        <w:rPr>
          <w:rFonts w:ascii="Arial Narrow" w:hAnsi="Arial Narrow"/>
          <w:spacing w:val="-3"/>
          <w:sz w:val="22"/>
          <w:szCs w:val="22"/>
        </w:rPr>
        <w:t>.</w:t>
      </w:r>
    </w:p>
    <w:p w14:paraId="3C59E377" w14:textId="77777777" w:rsidR="00EA2FD9" w:rsidRPr="00B82ACC" w:rsidRDefault="00284BC0" w:rsidP="00173E87">
      <w:pPr>
        <w:pStyle w:val="Prrafodelista"/>
        <w:numPr>
          <w:ilvl w:val="1"/>
          <w:numId w:val="1"/>
        </w:numPr>
        <w:contextualSpacing/>
        <w:jc w:val="both"/>
        <w:rPr>
          <w:rFonts w:ascii="Arial Narrow" w:hAnsi="Arial Narrow"/>
          <w:sz w:val="22"/>
          <w:szCs w:val="22"/>
        </w:rPr>
      </w:pPr>
      <w:r w:rsidRPr="00B82ACC">
        <w:rPr>
          <w:rFonts w:ascii="Arial Narrow" w:hAnsi="Arial Narrow"/>
          <w:sz w:val="22"/>
          <w:szCs w:val="22"/>
        </w:rPr>
        <w:lastRenderedPageBreak/>
        <w:t xml:space="preserve">Las colillas de las chequeras y copia de los </w:t>
      </w:r>
      <w:r w:rsidRPr="00B82ACC">
        <w:rPr>
          <w:rFonts w:ascii="Arial Narrow" w:hAnsi="Arial Narrow"/>
          <w:sz w:val="22"/>
          <w:szCs w:val="22"/>
        </w:rPr>
        <w:t xml:space="preserve">cheques en forma continua deben ser archivadas durante un año a partir de la fecha del último cheque girado y posteriormente se debe destruir mediante acta. </w:t>
      </w:r>
    </w:p>
    <w:p w14:paraId="5F7813B6" w14:textId="77777777" w:rsidR="00EA2FD9" w:rsidRPr="00B82ACC" w:rsidRDefault="00284BC0" w:rsidP="00173E87">
      <w:pPr>
        <w:pStyle w:val="Prrafodelista"/>
        <w:numPr>
          <w:ilvl w:val="1"/>
          <w:numId w:val="1"/>
        </w:numPr>
        <w:contextualSpacing/>
        <w:jc w:val="both"/>
        <w:rPr>
          <w:rFonts w:ascii="Arial Narrow" w:hAnsi="Arial Narrow"/>
          <w:sz w:val="22"/>
          <w:szCs w:val="22"/>
        </w:rPr>
      </w:pPr>
      <w:r w:rsidRPr="00B82ACC">
        <w:rPr>
          <w:rFonts w:ascii="Arial Narrow" w:hAnsi="Arial Narrow"/>
          <w:sz w:val="22"/>
          <w:szCs w:val="22"/>
        </w:rPr>
        <w:t>Cuando el beneficiario del pago no se presenta a reclamar el cheque, al cumplir los 180 días de ex</w:t>
      </w:r>
      <w:r w:rsidRPr="00B82ACC">
        <w:rPr>
          <w:rFonts w:ascii="Arial Narrow" w:hAnsi="Arial Narrow"/>
          <w:sz w:val="22"/>
          <w:szCs w:val="22"/>
        </w:rPr>
        <w:t>pedición se anula, realizando la respectiva nota contable y creando una cuenta por pagar, el cheque anulado se adjunta como soporte a la nota.</w:t>
      </w:r>
    </w:p>
    <w:p w14:paraId="1C9911E6" w14:textId="77777777" w:rsidR="00577ACB" w:rsidRDefault="00284BC0" w:rsidP="00173E87">
      <w:pPr>
        <w:pStyle w:val="Prrafodelista"/>
        <w:numPr>
          <w:ilvl w:val="1"/>
          <w:numId w:val="1"/>
        </w:numPr>
        <w:jc w:val="both"/>
        <w:rPr>
          <w:rFonts w:ascii="Arial Narrow" w:hAnsi="Arial Narrow"/>
          <w:sz w:val="22"/>
          <w:szCs w:val="22"/>
        </w:rPr>
      </w:pPr>
      <w:r w:rsidRPr="00B82ACC">
        <w:rPr>
          <w:rFonts w:ascii="Arial Narrow" w:hAnsi="Arial Narrow"/>
          <w:sz w:val="22"/>
          <w:szCs w:val="22"/>
        </w:rPr>
        <w:t xml:space="preserve">El área de contabilidad debe estar pendientes de los cheques no cobrados con más de 6 meses de expedición que se </w:t>
      </w:r>
      <w:r w:rsidRPr="00B82ACC">
        <w:rPr>
          <w:rFonts w:ascii="Arial Narrow" w:hAnsi="Arial Narrow"/>
          <w:sz w:val="22"/>
          <w:szCs w:val="22"/>
        </w:rPr>
        <w:t xml:space="preserve">relacionan en el formato de conciliación bancaria, con el fin de que una vez cumplido este tiempo la agencia realice carta solicitando orden de no pago al </w:t>
      </w:r>
      <w:r w:rsidR="00B82ACC" w:rsidRPr="00B82ACC">
        <w:rPr>
          <w:rFonts w:ascii="Arial Narrow" w:hAnsi="Arial Narrow"/>
          <w:sz w:val="22"/>
          <w:szCs w:val="22"/>
        </w:rPr>
        <w:t>banco, y</w:t>
      </w:r>
      <w:r w:rsidRPr="00B82ACC">
        <w:rPr>
          <w:rFonts w:ascii="Arial Narrow" w:hAnsi="Arial Narrow"/>
          <w:sz w:val="22"/>
          <w:szCs w:val="22"/>
        </w:rPr>
        <w:t xml:space="preserve"> procede a crear la cuenta por pagar a nombre del beneficiario del cheque.</w:t>
      </w:r>
    </w:p>
    <w:p w14:paraId="375063CC" w14:textId="77777777" w:rsidR="00143261" w:rsidRDefault="00143261" w:rsidP="00173E87">
      <w:pPr>
        <w:autoSpaceDE w:val="0"/>
        <w:autoSpaceDN w:val="0"/>
        <w:adjustRightInd w:val="0"/>
        <w:jc w:val="both"/>
        <w:rPr>
          <w:rFonts w:ascii="Arial Narrow" w:hAnsi="Arial Narrow"/>
          <w:b/>
          <w:spacing w:val="-3"/>
          <w:sz w:val="22"/>
          <w:szCs w:val="22"/>
        </w:rPr>
      </w:pPr>
    </w:p>
    <w:p w14:paraId="22114847" w14:textId="77777777" w:rsidR="00B82ACC" w:rsidRPr="00CF6827" w:rsidRDefault="00284BC0" w:rsidP="00173E87">
      <w:pPr>
        <w:autoSpaceDE w:val="0"/>
        <w:autoSpaceDN w:val="0"/>
        <w:adjustRightInd w:val="0"/>
        <w:jc w:val="both"/>
        <w:rPr>
          <w:rFonts w:ascii="Arial Narrow" w:hAnsi="Arial Narrow"/>
          <w:b/>
          <w:spacing w:val="-3"/>
          <w:sz w:val="22"/>
          <w:szCs w:val="22"/>
        </w:rPr>
      </w:pPr>
      <w:r w:rsidRPr="00CF6827">
        <w:rPr>
          <w:rFonts w:ascii="Arial Narrow" w:hAnsi="Arial Narrow"/>
          <w:b/>
          <w:spacing w:val="-3"/>
          <w:sz w:val="22"/>
          <w:szCs w:val="22"/>
        </w:rPr>
        <w:t>Arqueo de cheques</w:t>
      </w:r>
      <w:r w:rsidRPr="00CF6827">
        <w:rPr>
          <w:rFonts w:ascii="Arial Narrow" w:hAnsi="Arial Narrow"/>
          <w:b/>
          <w:spacing w:val="-3"/>
          <w:sz w:val="22"/>
          <w:szCs w:val="22"/>
        </w:rPr>
        <w:t xml:space="preserve"> </w:t>
      </w:r>
    </w:p>
    <w:p w14:paraId="0C0E83FE" w14:textId="77777777" w:rsidR="00B82ACC" w:rsidRDefault="00B82ACC" w:rsidP="00173E87">
      <w:pPr>
        <w:jc w:val="both"/>
        <w:rPr>
          <w:rFonts w:ascii="Arial Narrow" w:hAnsi="Arial Narrow"/>
          <w:sz w:val="22"/>
          <w:szCs w:val="22"/>
        </w:rPr>
      </w:pPr>
    </w:p>
    <w:p w14:paraId="23EA6398" w14:textId="77777777" w:rsidR="00CF6827" w:rsidRPr="00CF6827" w:rsidRDefault="00284BC0" w:rsidP="00173E87">
      <w:pPr>
        <w:jc w:val="both"/>
        <w:rPr>
          <w:rFonts w:ascii="Arial Narrow" w:hAnsi="Arial Narrow"/>
          <w:b/>
          <w:sz w:val="22"/>
          <w:szCs w:val="22"/>
        </w:rPr>
      </w:pPr>
      <w:r w:rsidRPr="00CF6827">
        <w:rPr>
          <w:rFonts w:ascii="Arial Narrow" w:hAnsi="Arial Narrow"/>
          <w:b/>
          <w:sz w:val="22"/>
          <w:szCs w:val="22"/>
        </w:rPr>
        <w:t>Subgerente Financiero</w:t>
      </w:r>
    </w:p>
    <w:p w14:paraId="71FB7A29" w14:textId="77777777" w:rsidR="00CF6827" w:rsidRPr="00B82ACC" w:rsidRDefault="00CF6827" w:rsidP="00173E87">
      <w:pPr>
        <w:jc w:val="both"/>
        <w:rPr>
          <w:rFonts w:ascii="Arial Narrow" w:hAnsi="Arial Narrow"/>
          <w:sz w:val="22"/>
          <w:szCs w:val="22"/>
        </w:rPr>
      </w:pPr>
    </w:p>
    <w:p w14:paraId="578A5CB9" w14:textId="77777777" w:rsidR="00EA2FD9" w:rsidRPr="0040720D" w:rsidRDefault="00284BC0" w:rsidP="00173E87">
      <w:pPr>
        <w:pStyle w:val="Prrafodelista"/>
        <w:numPr>
          <w:ilvl w:val="1"/>
          <w:numId w:val="1"/>
        </w:numPr>
        <w:contextualSpacing/>
        <w:jc w:val="both"/>
        <w:rPr>
          <w:rFonts w:ascii="Arial Narrow" w:hAnsi="Arial Narrow"/>
          <w:sz w:val="22"/>
          <w:szCs w:val="22"/>
        </w:rPr>
      </w:pPr>
      <w:r w:rsidRPr="005C35A9">
        <w:rPr>
          <w:rFonts w:ascii="Arial Narrow" w:hAnsi="Arial Narrow"/>
          <w:spacing w:val="-3"/>
          <w:sz w:val="22"/>
          <w:szCs w:val="22"/>
        </w:rPr>
        <w:t>Realiza una vez a la semana arqueo de la chequera o cheques en forma continua al Tesorero diligenciando el formato CJ-F-002</w:t>
      </w:r>
      <w:r w:rsidR="00420B18">
        <w:rPr>
          <w:rFonts w:ascii="Arial Narrow" w:hAnsi="Arial Narrow"/>
          <w:spacing w:val="-3"/>
          <w:sz w:val="22"/>
          <w:szCs w:val="22"/>
        </w:rPr>
        <w:t xml:space="preserve"> Arqueo Mensual de Cheques.</w:t>
      </w:r>
    </w:p>
    <w:p w14:paraId="7213F959" w14:textId="77777777" w:rsidR="005C35A9" w:rsidRDefault="005C35A9" w:rsidP="00173E87">
      <w:pPr>
        <w:contextualSpacing/>
        <w:jc w:val="both"/>
        <w:rPr>
          <w:rFonts w:ascii="Arial Narrow" w:hAnsi="Arial Narrow"/>
          <w:sz w:val="22"/>
          <w:szCs w:val="22"/>
        </w:rPr>
      </w:pPr>
    </w:p>
    <w:p w14:paraId="0351CADD" w14:textId="77777777" w:rsidR="00A65E20" w:rsidRPr="00C7186F" w:rsidRDefault="00284BC0" w:rsidP="00173E87">
      <w:pPr>
        <w:jc w:val="both"/>
        <w:rPr>
          <w:rFonts w:ascii="Arial Narrow" w:hAnsi="Arial Narrow"/>
          <w:b/>
          <w:spacing w:val="-3"/>
          <w:sz w:val="22"/>
          <w:szCs w:val="22"/>
        </w:rPr>
      </w:pPr>
      <w:r w:rsidRPr="00C7186F">
        <w:rPr>
          <w:rFonts w:ascii="Arial Narrow" w:hAnsi="Arial Narrow" w:cs="Arial"/>
          <w:b/>
          <w:bCs/>
          <w:sz w:val="22"/>
          <w:szCs w:val="22"/>
          <w:lang w:val="es-MX" w:eastAsia="es-MX"/>
        </w:rPr>
        <w:t>CONSIGNACIÓN DE CHEQUES EN LA CUENTA DE BANCOS</w:t>
      </w:r>
    </w:p>
    <w:p w14:paraId="73E039C1" w14:textId="77777777" w:rsidR="005C35A9" w:rsidRPr="00045DE7" w:rsidRDefault="005C35A9" w:rsidP="00173E87">
      <w:pPr>
        <w:contextualSpacing/>
        <w:jc w:val="both"/>
        <w:rPr>
          <w:rFonts w:ascii="Arial Narrow" w:hAnsi="Arial Narrow"/>
          <w:b/>
          <w:sz w:val="22"/>
          <w:szCs w:val="22"/>
        </w:rPr>
      </w:pPr>
    </w:p>
    <w:p w14:paraId="7C14872A" w14:textId="77777777" w:rsidR="00C64DF2" w:rsidRPr="00045DE7" w:rsidRDefault="00284BC0" w:rsidP="00173E87">
      <w:pPr>
        <w:contextualSpacing/>
        <w:jc w:val="both"/>
        <w:rPr>
          <w:rFonts w:ascii="Arial Narrow" w:hAnsi="Arial Narrow"/>
          <w:b/>
          <w:sz w:val="22"/>
          <w:szCs w:val="22"/>
        </w:rPr>
      </w:pPr>
      <w:r w:rsidRPr="00045DE7">
        <w:rPr>
          <w:rFonts w:ascii="Arial Narrow" w:hAnsi="Arial Narrow"/>
          <w:b/>
          <w:sz w:val="22"/>
          <w:szCs w:val="22"/>
        </w:rPr>
        <w:t>Tesorero</w:t>
      </w:r>
    </w:p>
    <w:p w14:paraId="3A925650" w14:textId="77777777" w:rsidR="00C64DF2" w:rsidRPr="00045DE7" w:rsidRDefault="00C64DF2" w:rsidP="00173E87">
      <w:pPr>
        <w:contextualSpacing/>
        <w:jc w:val="both"/>
        <w:rPr>
          <w:rFonts w:ascii="Arial Narrow" w:hAnsi="Arial Narrow"/>
          <w:b/>
          <w:sz w:val="22"/>
          <w:szCs w:val="22"/>
        </w:rPr>
      </w:pPr>
    </w:p>
    <w:p w14:paraId="1B05FEE0" w14:textId="77777777" w:rsidR="0040720D" w:rsidRPr="00C7186F" w:rsidRDefault="00284BC0" w:rsidP="00173E87">
      <w:pPr>
        <w:pStyle w:val="Prrafodelista"/>
        <w:numPr>
          <w:ilvl w:val="1"/>
          <w:numId w:val="1"/>
        </w:numPr>
        <w:contextualSpacing/>
        <w:jc w:val="both"/>
        <w:rPr>
          <w:rFonts w:ascii="Arial Narrow" w:hAnsi="Arial Narrow"/>
          <w:sz w:val="22"/>
          <w:szCs w:val="22"/>
        </w:rPr>
      </w:pPr>
      <w:r w:rsidRPr="00C7186F">
        <w:rPr>
          <w:rFonts w:ascii="Arial Narrow" w:hAnsi="Arial Narrow"/>
          <w:sz w:val="22"/>
          <w:szCs w:val="22"/>
        </w:rPr>
        <w:t xml:space="preserve">Verifica si hay </w:t>
      </w:r>
      <w:r w:rsidRPr="00C7186F">
        <w:rPr>
          <w:rFonts w:ascii="Arial Narrow" w:hAnsi="Arial Narrow"/>
          <w:sz w:val="22"/>
          <w:szCs w:val="22"/>
        </w:rPr>
        <w:t>cheques consignados durante el día,</w:t>
      </w:r>
      <w:r w:rsidRPr="00C7186F">
        <w:rPr>
          <w:rFonts w:ascii="Arial Narrow" w:hAnsi="Arial Narrow" w:cs="Arial Narrow"/>
          <w:sz w:val="22"/>
          <w:szCs w:val="22"/>
          <w:lang w:val="es-ES"/>
        </w:rPr>
        <w:t xml:space="preserve"> los envía a consignar al respectivo banco sobre las 3:30 PM. Los cheques recibidos después de las 3:30 PM se consignarán en el banco al día hábil siguiente sobre las 8:30 A.M.</w:t>
      </w:r>
    </w:p>
    <w:p w14:paraId="500F999C" w14:textId="77777777" w:rsidR="0040720D" w:rsidRPr="00C7186F" w:rsidRDefault="00284BC0" w:rsidP="00173E87">
      <w:pPr>
        <w:pStyle w:val="Prrafodelista"/>
        <w:numPr>
          <w:ilvl w:val="1"/>
          <w:numId w:val="1"/>
        </w:numPr>
        <w:contextualSpacing/>
        <w:jc w:val="both"/>
        <w:rPr>
          <w:rFonts w:ascii="Arial Narrow" w:hAnsi="Arial Narrow"/>
          <w:sz w:val="22"/>
          <w:szCs w:val="22"/>
        </w:rPr>
      </w:pPr>
      <w:r w:rsidRPr="00C7186F">
        <w:rPr>
          <w:rFonts w:ascii="Arial Narrow" w:hAnsi="Arial Narrow"/>
          <w:spacing w:val="-3"/>
          <w:sz w:val="22"/>
          <w:szCs w:val="22"/>
        </w:rPr>
        <w:t xml:space="preserve">A cada cheque que va a consignar coloca en el reverso </w:t>
      </w:r>
      <w:r w:rsidR="004E23A5" w:rsidRPr="00C7186F">
        <w:rPr>
          <w:rFonts w:ascii="Arial Narrow" w:hAnsi="Arial Narrow"/>
          <w:spacing w:val="-3"/>
          <w:sz w:val="22"/>
          <w:szCs w:val="22"/>
        </w:rPr>
        <w:t>el nombre de Coopeaipe,</w:t>
      </w:r>
      <w:r w:rsidRPr="00C7186F">
        <w:rPr>
          <w:rFonts w:ascii="Arial Narrow" w:hAnsi="Arial Narrow"/>
          <w:spacing w:val="-3"/>
          <w:sz w:val="22"/>
          <w:szCs w:val="22"/>
        </w:rPr>
        <w:t xml:space="preserve"> con el número de la cuenta de ahorros o corriente del banco donde se va a consignar el cheque y posteriormente lo visa.</w:t>
      </w:r>
    </w:p>
    <w:p w14:paraId="0184E565" w14:textId="77777777" w:rsidR="00A65E20" w:rsidRDefault="00A65E20" w:rsidP="00173E87">
      <w:pPr>
        <w:contextualSpacing/>
        <w:jc w:val="both"/>
        <w:rPr>
          <w:rFonts w:ascii="Arial Narrow" w:hAnsi="Arial Narrow"/>
          <w:sz w:val="22"/>
          <w:szCs w:val="22"/>
        </w:rPr>
      </w:pPr>
    </w:p>
    <w:p w14:paraId="6261007F" w14:textId="77777777" w:rsidR="00A65E20" w:rsidRPr="00EC6C8A" w:rsidRDefault="00284BC0" w:rsidP="00173E87">
      <w:pPr>
        <w:contextualSpacing/>
        <w:jc w:val="both"/>
        <w:rPr>
          <w:rFonts w:ascii="Arial Narrow" w:hAnsi="Arial Narrow"/>
          <w:b/>
          <w:sz w:val="22"/>
          <w:szCs w:val="22"/>
        </w:rPr>
      </w:pPr>
      <w:r w:rsidRPr="00EC6C8A">
        <w:rPr>
          <w:rFonts w:ascii="Arial Narrow" w:hAnsi="Arial Narrow"/>
          <w:b/>
          <w:sz w:val="22"/>
          <w:szCs w:val="22"/>
        </w:rPr>
        <w:t>DEVOLUCIÓN DE CHEQUES</w:t>
      </w:r>
    </w:p>
    <w:p w14:paraId="3E5CF9CE" w14:textId="77777777" w:rsidR="00A65E20" w:rsidRDefault="00A65E20" w:rsidP="00173E87">
      <w:pPr>
        <w:contextualSpacing/>
        <w:jc w:val="both"/>
        <w:rPr>
          <w:rFonts w:ascii="Arial Narrow" w:hAnsi="Arial Narrow"/>
          <w:sz w:val="22"/>
          <w:szCs w:val="22"/>
        </w:rPr>
      </w:pPr>
    </w:p>
    <w:p w14:paraId="0FE827D5" w14:textId="77777777" w:rsidR="00B41152" w:rsidRPr="00B41152" w:rsidRDefault="00284BC0" w:rsidP="00173E87">
      <w:pPr>
        <w:contextualSpacing/>
        <w:jc w:val="both"/>
        <w:rPr>
          <w:rFonts w:ascii="Arial Narrow" w:hAnsi="Arial Narrow"/>
          <w:b/>
          <w:sz w:val="22"/>
          <w:szCs w:val="22"/>
        </w:rPr>
      </w:pPr>
      <w:r w:rsidRPr="00B41152">
        <w:rPr>
          <w:rFonts w:ascii="Arial Narrow" w:hAnsi="Arial Narrow"/>
          <w:b/>
          <w:sz w:val="22"/>
          <w:szCs w:val="22"/>
        </w:rPr>
        <w:t>Tesorero.</w:t>
      </w:r>
    </w:p>
    <w:p w14:paraId="584CE19B" w14:textId="77777777" w:rsidR="00B41152" w:rsidRPr="00A65E20" w:rsidRDefault="00B41152" w:rsidP="00173E87">
      <w:pPr>
        <w:contextualSpacing/>
        <w:jc w:val="both"/>
        <w:rPr>
          <w:rFonts w:ascii="Arial Narrow" w:hAnsi="Arial Narrow"/>
          <w:sz w:val="22"/>
          <w:szCs w:val="22"/>
        </w:rPr>
      </w:pPr>
    </w:p>
    <w:p w14:paraId="1877DF3D" w14:textId="77777777" w:rsidR="009C6012" w:rsidRPr="009C6012" w:rsidRDefault="00284BC0" w:rsidP="00173E87">
      <w:pPr>
        <w:pStyle w:val="Prrafodelista"/>
        <w:numPr>
          <w:ilvl w:val="1"/>
          <w:numId w:val="1"/>
        </w:numPr>
        <w:contextualSpacing/>
        <w:jc w:val="both"/>
        <w:rPr>
          <w:rFonts w:ascii="Arial Narrow" w:hAnsi="Arial Narrow"/>
          <w:sz w:val="22"/>
          <w:szCs w:val="22"/>
        </w:rPr>
      </w:pPr>
      <w:r w:rsidRPr="009C6012">
        <w:rPr>
          <w:rFonts w:ascii="Arial Narrow" w:hAnsi="Arial Narrow"/>
          <w:sz w:val="22"/>
          <w:szCs w:val="22"/>
        </w:rPr>
        <w:t>Si hay devolución de ch</w:t>
      </w:r>
      <w:r w:rsidRPr="009C6012">
        <w:rPr>
          <w:rFonts w:ascii="Arial Narrow" w:hAnsi="Arial Narrow"/>
          <w:sz w:val="22"/>
          <w:szCs w:val="22"/>
        </w:rPr>
        <w:t>eques, al día o dos días siguientes de realizada la consignación se comunican del banco informando acerca de la devolución de cheques, para que se acerquen a reclamarlos.</w:t>
      </w:r>
    </w:p>
    <w:p w14:paraId="49BBD82A" w14:textId="77777777" w:rsidR="009C6012" w:rsidRPr="009C6012" w:rsidRDefault="00284BC0" w:rsidP="00173E87">
      <w:pPr>
        <w:pStyle w:val="Prrafodelista"/>
        <w:numPr>
          <w:ilvl w:val="1"/>
          <w:numId w:val="1"/>
        </w:numPr>
        <w:contextualSpacing/>
        <w:jc w:val="both"/>
        <w:rPr>
          <w:rFonts w:ascii="Arial Narrow" w:hAnsi="Arial Narrow"/>
          <w:sz w:val="22"/>
          <w:szCs w:val="22"/>
        </w:rPr>
      </w:pPr>
      <w:r w:rsidRPr="009C6012">
        <w:rPr>
          <w:rFonts w:ascii="Arial Narrow" w:hAnsi="Arial Narrow"/>
          <w:sz w:val="22"/>
          <w:szCs w:val="22"/>
        </w:rPr>
        <w:t>Inmediatamente el funcionario de la agencia con la firma autorizada de la cuenta se d</w:t>
      </w:r>
      <w:r w:rsidRPr="009C6012">
        <w:rPr>
          <w:rFonts w:ascii="Arial Narrow" w:hAnsi="Arial Narrow"/>
          <w:sz w:val="22"/>
          <w:szCs w:val="22"/>
        </w:rPr>
        <w:t>irige al banco a reclamar los cheques devueltos.</w:t>
      </w:r>
    </w:p>
    <w:p w14:paraId="46609528" w14:textId="77777777" w:rsidR="009C6012" w:rsidRPr="009C6012" w:rsidRDefault="00284BC0" w:rsidP="00173E87">
      <w:pPr>
        <w:pStyle w:val="Prrafodelista"/>
        <w:numPr>
          <w:ilvl w:val="1"/>
          <w:numId w:val="1"/>
        </w:numPr>
        <w:contextualSpacing/>
        <w:jc w:val="both"/>
        <w:rPr>
          <w:rFonts w:ascii="Arial Narrow" w:hAnsi="Arial Narrow"/>
          <w:sz w:val="22"/>
          <w:szCs w:val="22"/>
        </w:rPr>
      </w:pPr>
      <w:r w:rsidRPr="009C6012">
        <w:rPr>
          <w:rFonts w:ascii="Arial Narrow" w:hAnsi="Arial Narrow"/>
          <w:sz w:val="22"/>
          <w:szCs w:val="22"/>
        </w:rPr>
        <w:t>Una vez reclamados, verifica en el reverso del cheque la causal de devolución y procede a realizar la devolución en el sistema.</w:t>
      </w:r>
    </w:p>
    <w:p w14:paraId="0246E777" w14:textId="77777777" w:rsidR="006E0CCB" w:rsidRPr="006E0CCB" w:rsidRDefault="00284BC0" w:rsidP="00173E87">
      <w:pPr>
        <w:pStyle w:val="Prrafodelista"/>
        <w:numPr>
          <w:ilvl w:val="1"/>
          <w:numId w:val="1"/>
        </w:numPr>
        <w:contextualSpacing/>
        <w:jc w:val="both"/>
        <w:rPr>
          <w:rFonts w:ascii="Arial Narrow" w:hAnsi="Arial Narrow"/>
          <w:sz w:val="22"/>
          <w:szCs w:val="22"/>
        </w:rPr>
      </w:pPr>
      <w:r w:rsidRPr="006E0CCB">
        <w:rPr>
          <w:rFonts w:ascii="Arial Narrow" w:hAnsi="Arial Narrow"/>
          <w:sz w:val="22"/>
          <w:szCs w:val="22"/>
        </w:rPr>
        <w:t>Registra en el libro de control de cheques devueltos, el cheque que acaba de de</w:t>
      </w:r>
      <w:r w:rsidRPr="006E0CCB">
        <w:rPr>
          <w:rFonts w:ascii="Arial Narrow" w:hAnsi="Arial Narrow"/>
          <w:sz w:val="22"/>
          <w:szCs w:val="22"/>
        </w:rPr>
        <w:t>volver.</w:t>
      </w:r>
    </w:p>
    <w:p w14:paraId="752A8217" w14:textId="77777777" w:rsidR="006E0CCB" w:rsidRPr="006E0CCB" w:rsidRDefault="00284BC0" w:rsidP="00173E87">
      <w:pPr>
        <w:pStyle w:val="Prrafodelista"/>
        <w:numPr>
          <w:ilvl w:val="1"/>
          <w:numId w:val="1"/>
        </w:numPr>
        <w:contextualSpacing/>
        <w:jc w:val="both"/>
        <w:rPr>
          <w:rFonts w:ascii="Arial Narrow" w:hAnsi="Arial Narrow"/>
          <w:sz w:val="22"/>
          <w:szCs w:val="22"/>
        </w:rPr>
      </w:pPr>
      <w:r w:rsidRPr="006E0CCB">
        <w:rPr>
          <w:rFonts w:ascii="Arial Narrow" w:hAnsi="Arial Narrow"/>
          <w:sz w:val="22"/>
          <w:szCs w:val="22"/>
        </w:rPr>
        <w:t>Se debe informar por el medio más ágil (telefónicamente) al beneficiario del cheque sobre su devolución para que se acerque a reclamarlo.</w:t>
      </w:r>
    </w:p>
    <w:p w14:paraId="7ACD9F98" w14:textId="77777777" w:rsidR="006E0CCB" w:rsidRPr="006E0CCB" w:rsidRDefault="00284BC0" w:rsidP="00173E87">
      <w:pPr>
        <w:pStyle w:val="Prrafodelista"/>
        <w:numPr>
          <w:ilvl w:val="1"/>
          <w:numId w:val="1"/>
        </w:numPr>
        <w:contextualSpacing/>
        <w:jc w:val="both"/>
        <w:rPr>
          <w:rFonts w:ascii="Arial Narrow" w:hAnsi="Arial Narrow"/>
          <w:sz w:val="22"/>
          <w:szCs w:val="22"/>
        </w:rPr>
      </w:pPr>
      <w:r w:rsidRPr="006E0CCB">
        <w:rPr>
          <w:rFonts w:ascii="Arial Narrow" w:hAnsi="Arial Narrow"/>
          <w:sz w:val="22"/>
          <w:szCs w:val="22"/>
        </w:rPr>
        <w:t xml:space="preserve">Cuando la persona se acerque a reclamar el cheque, se hace firmar el libro de control de cheques </w:t>
      </w:r>
      <w:r w:rsidRPr="006E0CCB">
        <w:rPr>
          <w:rFonts w:ascii="Arial Narrow" w:hAnsi="Arial Narrow"/>
          <w:sz w:val="22"/>
          <w:szCs w:val="22"/>
        </w:rPr>
        <w:t>devueltos, entrega la copia de la nota contable y el cheque.</w:t>
      </w:r>
    </w:p>
    <w:p w14:paraId="3D708913" w14:textId="77777777" w:rsidR="00A65E20" w:rsidRDefault="00284BC0" w:rsidP="00173E87">
      <w:pPr>
        <w:pStyle w:val="Prrafodelista"/>
        <w:numPr>
          <w:ilvl w:val="1"/>
          <w:numId w:val="1"/>
        </w:numPr>
        <w:contextualSpacing/>
        <w:jc w:val="both"/>
        <w:rPr>
          <w:rFonts w:ascii="Arial Narrow" w:hAnsi="Arial Narrow"/>
          <w:sz w:val="22"/>
          <w:szCs w:val="22"/>
        </w:rPr>
      </w:pPr>
      <w:r w:rsidRPr="006E0CCB">
        <w:rPr>
          <w:rFonts w:ascii="Arial Narrow" w:hAnsi="Arial Narrow"/>
          <w:sz w:val="22"/>
          <w:szCs w:val="22"/>
        </w:rPr>
        <w:t>Los cheques que son devueltos y no se acercan a reclamarlos se deben archivar por un año y posteriormente eliminar mediante acta</w:t>
      </w:r>
      <w:r>
        <w:rPr>
          <w:rFonts w:ascii="Arial Narrow" w:hAnsi="Arial Narrow"/>
          <w:sz w:val="22"/>
          <w:szCs w:val="22"/>
        </w:rPr>
        <w:t>.</w:t>
      </w:r>
    </w:p>
    <w:p w14:paraId="21476550" w14:textId="77777777" w:rsidR="006E0CCB" w:rsidRDefault="00284BC0" w:rsidP="00173E87">
      <w:pPr>
        <w:pStyle w:val="Prrafodelista"/>
        <w:numPr>
          <w:ilvl w:val="1"/>
          <w:numId w:val="1"/>
        </w:numPr>
        <w:contextualSpacing/>
        <w:jc w:val="both"/>
        <w:rPr>
          <w:rFonts w:ascii="Arial Narrow" w:hAnsi="Arial Narrow"/>
          <w:sz w:val="22"/>
          <w:szCs w:val="22"/>
        </w:rPr>
      </w:pPr>
      <w:r w:rsidRPr="006E0CCB">
        <w:rPr>
          <w:rFonts w:ascii="Arial Narrow" w:hAnsi="Arial Narrow"/>
          <w:sz w:val="22"/>
          <w:szCs w:val="22"/>
        </w:rPr>
        <w:t>Si un cheque es devuelto y su valor ya ha sido retirado de su cue</w:t>
      </w:r>
      <w:r w:rsidRPr="006E0CCB">
        <w:rPr>
          <w:rFonts w:ascii="Arial Narrow" w:hAnsi="Arial Narrow"/>
          <w:sz w:val="22"/>
          <w:szCs w:val="22"/>
        </w:rPr>
        <w:t xml:space="preserve">nta de ahorros o aplicado al crédito, se </w:t>
      </w:r>
      <w:r w:rsidR="00414090" w:rsidRPr="006E0CCB">
        <w:rPr>
          <w:rFonts w:ascii="Arial Narrow" w:hAnsi="Arial Narrow"/>
          <w:sz w:val="22"/>
          <w:szCs w:val="22"/>
        </w:rPr>
        <w:t>cargará</w:t>
      </w:r>
      <w:r w:rsidRPr="006E0CCB">
        <w:rPr>
          <w:rFonts w:ascii="Arial Narrow" w:hAnsi="Arial Narrow"/>
          <w:sz w:val="22"/>
          <w:szCs w:val="22"/>
        </w:rPr>
        <w:t xml:space="preserve"> una responsabilidad pendiente al funcionario que autorizo su pago antes de que cumpliera con los </w:t>
      </w:r>
      <w:r w:rsidRPr="006E0CCB">
        <w:rPr>
          <w:rFonts w:ascii="Arial Narrow" w:hAnsi="Arial Narrow"/>
          <w:sz w:val="22"/>
          <w:szCs w:val="22"/>
        </w:rPr>
        <w:lastRenderedPageBreak/>
        <w:t>días de canje autorizados (4 días hábiles) o no hizo el débito a la cuenta de ahorros tan pronto llego el cheq</w:t>
      </w:r>
      <w:r w:rsidRPr="006E0CCB">
        <w:rPr>
          <w:rFonts w:ascii="Arial Narrow" w:hAnsi="Arial Narrow"/>
          <w:sz w:val="22"/>
          <w:szCs w:val="22"/>
        </w:rPr>
        <w:t>ue devuelto.</w:t>
      </w:r>
    </w:p>
    <w:p w14:paraId="4B066582" w14:textId="77777777" w:rsidR="00CB0CCC" w:rsidRPr="00CB0CCC" w:rsidRDefault="00CB0CCC" w:rsidP="00CB0CCC">
      <w:pPr>
        <w:contextualSpacing/>
        <w:jc w:val="both"/>
        <w:rPr>
          <w:rFonts w:ascii="Arial Narrow" w:hAnsi="Arial Narrow"/>
          <w:sz w:val="22"/>
          <w:szCs w:val="22"/>
        </w:rPr>
      </w:pPr>
    </w:p>
    <w:p w14:paraId="4F7115F3" w14:textId="77777777" w:rsidR="00B2578B" w:rsidRDefault="00284BC0" w:rsidP="00B2578B">
      <w:pPr>
        <w:pStyle w:val="Prrafodelista"/>
        <w:numPr>
          <w:ilvl w:val="0"/>
          <w:numId w:val="1"/>
        </w:numPr>
        <w:rPr>
          <w:rFonts w:ascii="Arial Narrow" w:hAnsi="Arial Narrow" w:cs="Arial"/>
          <w:b/>
          <w:spacing w:val="-3"/>
          <w:sz w:val="22"/>
          <w:szCs w:val="22"/>
        </w:rPr>
      </w:pPr>
      <w:bookmarkStart w:id="4" w:name="_Hlk9595906"/>
      <w:r w:rsidRPr="00042793">
        <w:rPr>
          <w:rFonts w:ascii="Arial Narrow" w:hAnsi="Arial Narrow" w:cs="Arial"/>
          <w:b/>
          <w:spacing w:val="-3"/>
          <w:sz w:val="22"/>
          <w:szCs w:val="22"/>
        </w:rPr>
        <w:t>REGISTROS REFERENCIADOS</w:t>
      </w:r>
      <w:r>
        <w:rPr>
          <w:rFonts w:ascii="Arial Narrow" w:hAnsi="Arial Narrow" w:cs="Arial"/>
          <w:b/>
          <w:spacing w:val="-3"/>
          <w:sz w:val="22"/>
          <w:szCs w:val="22"/>
        </w:rPr>
        <w:t>.</w:t>
      </w:r>
    </w:p>
    <w:p w14:paraId="4063F06E" w14:textId="77777777" w:rsidR="00B2578B" w:rsidRDefault="00B2578B" w:rsidP="00B2578B">
      <w:pPr>
        <w:pStyle w:val="Prrafodelista"/>
        <w:ind w:left="680"/>
        <w:rPr>
          <w:rFonts w:ascii="Arial Narrow" w:hAnsi="Arial Narrow" w:cs="Arial"/>
          <w:b/>
          <w:spacing w:val="-3"/>
          <w:sz w:val="22"/>
          <w:szCs w:val="22"/>
        </w:rPr>
      </w:pPr>
    </w:p>
    <w:p w14:paraId="550B8E0B" w14:textId="77777777" w:rsidR="00B2578B" w:rsidRPr="00420B18" w:rsidRDefault="00284BC0" w:rsidP="00B2578B">
      <w:pPr>
        <w:pStyle w:val="Prrafodelista"/>
        <w:numPr>
          <w:ilvl w:val="1"/>
          <w:numId w:val="1"/>
        </w:numPr>
        <w:rPr>
          <w:rFonts w:ascii="Arial Narrow" w:hAnsi="Arial Narrow" w:cs="Arial"/>
          <w:b/>
          <w:spacing w:val="-3"/>
          <w:sz w:val="22"/>
          <w:szCs w:val="22"/>
        </w:rPr>
      </w:pPr>
      <w:r w:rsidRPr="00420B18">
        <w:rPr>
          <w:rFonts w:ascii="Arial Narrow" w:hAnsi="Arial Narrow"/>
          <w:b/>
          <w:spacing w:val="-3"/>
          <w:sz w:val="22"/>
          <w:szCs w:val="22"/>
        </w:rPr>
        <w:t>CJ-F-002</w:t>
      </w:r>
      <w:r>
        <w:rPr>
          <w:rFonts w:ascii="Arial Narrow" w:hAnsi="Arial Narrow"/>
          <w:b/>
          <w:spacing w:val="-3"/>
          <w:sz w:val="22"/>
          <w:szCs w:val="22"/>
        </w:rPr>
        <w:t xml:space="preserve"> </w:t>
      </w:r>
      <w:r>
        <w:rPr>
          <w:rFonts w:ascii="Arial Narrow" w:hAnsi="Arial Narrow"/>
          <w:spacing w:val="-3"/>
          <w:sz w:val="22"/>
          <w:szCs w:val="22"/>
        </w:rPr>
        <w:t>Arqueo Mensual de Cheques.</w:t>
      </w:r>
    </w:p>
    <w:p w14:paraId="37550CEB" w14:textId="77777777" w:rsidR="00B2578B" w:rsidRPr="00B2578B" w:rsidRDefault="00B2578B" w:rsidP="00B2578B">
      <w:pPr>
        <w:jc w:val="both"/>
        <w:rPr>
          <w:rFonts w:ascii="Arial Narrow" w:hAnsi="Arial Narrow" w:cs="Arial"/>
          <w:spacing w:val="-3"/>
          <w:sz w:val="22"/>
          <w:szCs w:val="22"/>
        </w:rPr>
      </w:pPr>
    </w:p>
    <w:p w14:paraId="54DD73CE" w14:textId="77777777" w:rsidR="00AC2F86" w:rsidRDefault="00284BC0" w:rsidP="00AC2F86">
      <w:pPr>
        <w:numPr>
          <w:ilvl w:val="0"/>
          <w:numId w:val="1"/>
        </w:numPr>
        <w:jc w:val="both"/>
        <w:rPr>
          <w:rFonts w:ascii="Arial Narrow" w:hAnsi="Arial Narrow" w:cs="Arial"/>
          <w:spacing w:val="-3"/>
          <w:sz w:val="22"/>
          <w:szCs w:val="22"/>
        </w:rPr>
      </w:pPr>
      <w:r w:rsidRPr="002805F0">
        <w:rPr>
          <w:rFonts w:ascii="Arial Narrow" w:hAnsi="Arial Narrow" w:cs="Arial"/>
          <w:b/>
          <w:spacing w:val="-3"/>
          <w:sz w:val="22"/>
          <w:szCs w:val="22"/>
        </w:rPr>
        <w:t>CONTROL DE ACTUALIZACIONES.</w:t>
      </w:r>
    </w:p>
    <w:p w14:paraId="4EB076E8" w14:textId="77777777" w:rsidR="00AC2F86" w:rsidRPr="00AC2F86" w:rsidRDefault="00AC2F86" w:rsidP="00AC2F86">
      <w:pPr>
        <w:jc w:val="both"/>
        <w:rPr>
          <w:rFonts w:ascii="Arial Narrow" w:hAnsi="Arial Narrow" w:cs="Arial"/>
          <w:spacing w:val="-3"/>
          <w:sz w:val="22"/>
          <w:szCs w:val="22"/>
        </w:rPr>
      </w:pPr>
    </w:p>
    <w:tbl>
      <w:tblPr>
        <w:tblStyle w:val="Tablaconcuadrcula"/>
        <w:tblW w:w="4886" w:type="pct"/>
        <w:tblInd w:w="108" w:type="dxa"/>
        <w:tblLook w:val="04A0" w:firstRow="1" w:lastRow="0" w:firstColumn="1" w:lastColumn="0" w:noHBand="0" w:noVBand="1"/>
      </w:tblPr>
      <w:tblGrid>
        <w:gridCol w:w="1751"/>
        <w:gridCol w:w="2508"/>
        <w:gridCol w:w="2663"/>
        <w:gridCol w:w="2217"/>
      </w:tblGrid>
      <w:tr w:rsidR="005735E1" w14:paraId="725EA01C" w14:textId="77777777" w:rsidTr="003F6F06">
        <w:trPr>
          <w:trHeight w:val="67"/>
        </w:trPr>
        <w:tc>
          <w:tcPr>
            <w:tcW w:w="958" w:type="pct"/>
            <w:noWrap/>
            <w:hideMark/>
          </w:tcPr>
          <w:p w14:paraId="62CE90A6" w14:textId="77777777" w:rsidR="00AC2F86" w:rsidRPr="00B2578B" w:rsidRDefault="00284BC0" w:rsidP="002408E4">
            <w:pPr>
              <w:jc w:val="center"/>
              <w:rPr>
                <w:rFonts w:ascii="Arial Narrow" w:hAnsi="Arial Narrow"/>
                <w:b/>
                <w:bCs/>
                <w:sz w:val="18"/>
                <w:szCs w:val="18"/>
                <w:lang w:eastAsia="es-CO"/>
              </w:rPr>
            </w:pPr>
            <w:bookmarkStart w:id="5" w:name="_Hlk9520961"/>
            <w:r w:rsidRPr="00B2578B">
              <w:rPr>
                <w:rFonts w:ascii="Arial Narrow" w:hAnsi="Arial Narrow"/>
                <w:b/>
                <w:bCs/>
                <w:sz w:val="18"/>
                <w:szCs w:val="18"/>
                <w:lang w:eastAsia="es-CO"/>
              </w:rPr>
              <w:t>VERSIÓN</w:t>
            </w:r>
          </w:p>
        </w:tc>
        <w:tc>
          <w:tcPr>
            <w:tcW w:w="1372" w:type="pct"/>
            <w:noWrap/>
            <w:hideMark/>
          </w:tcPr>
          <w:p w14:paraId="29901F80" w14:textId="77777777" w:rsidR="00AC2F86" w:rsidRPr="00B2578B" w:rsidRDefault="00284BC0" w:rsidP="002408E4">
            <w:pPr>
              <w:jc w:val="center"/>
              <w:rPr>
                <w:rFonts w:ascii="Arial Narrow" w:hAnsi="Arial Narrow"/>
                <w:b/>
                <w:bCs/>
                <w:sz w:val="18"/>
                <w:szCs w:val="18"/>
                <w:lang w:eastAsia="es-CO"/>
              </w:rPr>
            </w:pPr>
            <w:r w:rsidRPr="00B2578B">
              <w:rPr>
                <w:rFonts w:ascii="Arial Narrow" w:hAnsi="Arial Narrow"/>
                <w:b/>
                <w:bCs/>
                <w:sz w:val="18"/>
                <w:szCs w:val="18"/>
                <w:lang w:eastAsia="es-CO"/>
              </w:rPr>
              <w:t>FECHA ACTUALIZACIÓN</w:t>
            </w:r>
          </w:p>
        </w:tc>
        <w:tc>
          <w:tcPr>
            <w:tcW w:w="1457" w:type="pct"/>
            <w:noWrap/>
            <w:hideMark/>
          </w:tcPr>
          <w:p w14:paraId="19153A42" w14:textId="77777777" w:rsidR="00AC2F86" w:rsidRPr="00B2578B" w:rsidRDefault="00284BC0" w:rsidP="002408E4">
            <w:pPr>
              <w:jc w:val="center"/>
              <w:rPr>
                <w:rFonts w:ascii="Arial Narrow" w:hAnsi="Arial Narrow"/>
                <w:b/>
                <w:bCs/>
                <w:sz w:val="18"/>
                <w:szCs w:val="18"/>
                <w:lang w:eastAsia="es-CO"/>
              </w:rPr>
            </w:pPr>
            <w:r w:rsidRPr="00B2578B">
              <w:rPr>
                <w:rFonts w:ascii="Arial Narrow" w:hAnsi="Arial Narrow"/>
                <w:b/>
                <w:bCs/>
                <w:sz w:val="18"/>
                <w:szCs w:val="18"/>
                <w:lang w:eastAsia="es-CO"/>
              </w:rPr>
              <w:t>OBSERVACIONES</w:t>
            </w:r>
          </w:p>
        </w:tc>
        <w:tc>
          <w:tcPr>
            <w:tcW w:w="1213" w:type="pct"/>
            <w:noWrap/>
            <w:hideMark/>
          </w:tcPr>
          <w:p w14:paraId="5E68B7C3" w14:textId="77777777" w:rsidR="00AC2F86" w:rsidRPr="00B2578B" w:rsidRDefault="00284BC0" w:rsidP="002408E4">
            <w:pPr>
              <w:jc w:val="center"/>
              <w:rPr>
                <w:rFonts w:ascii="Arial Narrow" w:hAnsi="Arial Narrow"/>
                <w:b/>
                <w:bCs/>
                <w:sz w:val="18"/>
                <w:szCs w:val="18"/>
                <w:lang w:eastAsia="es-CO"/>
              </w:rPr>
            </w:pPr>
            <w:r w:rsidRPr="00B2578B">
              <w:rPr>
                <w:rFonts w:ascii="Arial Narrow" w:hAnsi="Arial Narrow"/>
                <w:b/>
                <w:bCs/>
                <w:sz w:val="18"/>
                <w:szCs w:val="18"/>
                <w:lang w:eastAsia="es-CO"/>
              </w:rPr>
              <w:t>USUARIO</w:t>
            </w:r>
          </w:p>
        </w:tc>
      </w:tr>
      <w:tr w:rsidR="005735E1" w14:paraId="3B794912" w14:textId="77777777" w:rsidTr="003F6F06">
        <w:trPr>
          <w:trHeight w:val="77"/>
        </w:trPr>
        <w:tc>
          <w:tcPr>
            <w:tcW w:w="958" w:type="pct"/>
            <w:noWrap/>
            <w:hideMark/>
          </w:tcPr>
          <w:p w14:paraId="33313E12" w14:textId="77777777" w:rsidR="00AC2F86" w:rsidRPr="00B2578B" w:rsidRDefault="00284BC0" w:rsidP="002408E4">
            <w:pPr>
              <w:jc w:val="center"/>
              <w:rPr>
                <w:rFonts w:ascii="Arial Narrow" w:hAnsi="Arial Narrow"/>
                <w:sz w:val="18"/>
                <w:szCs w:val="18"/>
                <w:lang w:eastAsia="es-CO"/>
              </w:rPr>
            </w:pPr>
            <w:r w:rsidRPr="00B2578B">
              <w:rPr>
                <w:rFonts w:ascii="Arial Narrow" w:hAnsi="Arial Narrow"/>
                <w:sz w:val="18"/>
                <w:szCs w:val="18"/>
                <w:lang w:eastAsia="es-CO"/>
              </w:rPr>
              <w:t>1</w:t>
            </w:r>
          </w:p>
        </w:tc>
        <w:tc>
          <w:tcPr>
            <w:tcW w:w="1372" w:type="pct"/>
            <w:noWrap/>
            <w:hideMark/>
          </w:tcPr>
          <w:p w14:paraId="03270199" w14:textId="77777777" w:rsidR="00AC2F86" w:rsidRPr="00B2578B" w:rsidRDefault="00284BC0" w:rsidP="002408E4">
            <w:pPr>
              <w:jc w:val="center"/>
              <w:rPr>
                <w:rFonts w:ascii="Arial Narrow" w:hAnsi="Arial Narrow"/>
                <w:sz w:val="18"/>
                <w:szCs w:val="18"/>
                <w:lang w:eastAsia="es-CO"/>
              </w:rPr>
            </w:pPr>
            <w:r>
              <w:rPr>
                <w:rFonts w:ascii="Arial Narrow" w:hAnsi="Arial Narrow"/>
                <w:sz w:val="18"/>
                <w:szCs w:val="18"/>
                <w:lang w:eastAsia="es-CO"/>
              </w:rPr>
              <w:t>15</w:t>
            </w:r>
            <w:r w:rsidRPr="00B2578B">
              <w:rPr>
                <w:rFonts w:ascii="Arial Narrow" w:hAnsi="Arial Narrow"/>
                <w:sz w:val="18"/>
                <w:szCs w:val="18"/>
                <w:lang w:eastAsia="es-CO"/>
              </w:rPr>
              <w:t>/10/2018</w:t>
            </w:r>
          </w:p>
        </w:tc>
        <w:tc>
          <w:tcPr>
            <w:tcW w:w="1457" w:type="pct"/>
            <w:noWrap/>
            <w:hideMark/>
          </w:tcPr>
          <w:p w14:paraId="0A7501E2" w14:textId="77777777" w:rsidR="00AC2F86" w:rsidRPr="00B2578B" w:rsidRDefault="00284BC0" w:rsidP="002408E4">
            <w:pPr>
              <w:jc w:val="center"/>
              <w:rPr>
                <w:rFonts w:ascii="Arial Narrow" w:hAnsi="Arial Narrow"/>
                <w:sz w:val="18"/>
                <w:szCs w:val="18"/>
                <w:lang w:eastAsia="es-CO"/>
              </w:rPr>
            </w:pPr>
            <w:r w:rsidRPr="00B2578B">
              <w:rPr>
                <w:rFonts w:ascii="Arial Narrow" w:hAnsi="Arial Narrow"/>
                <w:sz w:val="18"/>
                <w:szCs w:val="18"/>
                <w:lang w:eastAsia="es-CO"/>
              </w:rPr>
              <w:t>Modelo inicial</w:t>
            </w:r>
          </w:p>
        </w:tc>
        <w:tc>
          <w:tcPr>
            <w:tcW w:w="1213" w:type="pct"/>
            <w:noWrap/>
            <w:hideMark/>
          </w:tcPr>
          <w:p w14:paraId="45D5F087" w14:textId="77777777" w:rsidR="00AC2F86" w:rsidRPr="00B2578B" w:rsidRDefault="00284BC0" w:rsidP="002408E4">
            <w:pPr>
              <w:jc w:val="center"/>
              <w:rPr>
                <w:rFonts w:ascii="Arial Narrow" w:hAnsi="Arial Narrow"/>
                <w:sz w:val="18"/>
                <w:szCs w:val="18"/>
                <w:lang w:eastAsia="es-CO"/>
              </w:rPr>
            </w:pPr>
            <w:r w:rsidRPr="00B2578B">
              <w:rPr>
                <w:rFonts w:ascii="Arial Narrow" w:hAnsi="Arial Narrow"/>
                <w:sz w:val="18"/>
                <w:szCs w:val="18"/>
                <w:lang w:eastAsia="es-CO"/>
              </w:rPr>
              <w:t>Asesor de Calidad</w:t>
            </w:r>
          </w:p>
        </w:tc>
      </w:tr>
      <w:bookmarkEnd w:id="4"/>
      <w:bookmarkEnd w:id="5"/>
    </w:tbl>
    <w:p w14:paraId="36F50085" w14:textId="77777777" w:rsidR="00AC2F86" w:rsidRPr="00AC2F86" w:rsidRDefault="00AC2F86" w:rsidP="00AC2F86">
      <w:pPr>
        <w:contextualSpacing/>
        <w:jc w:val="both"/>
        <w:rPr>
          <w:rFonts w:ascii="Arial Narrow" w:hAnsi="Arial Narrow"/>
          <w:sz w:val="22"/>
          <w:szCs w:val="22"/>
        </w:rPr>
      </w:pPr>
    </w:p>
    <w:sectPr w:rsidR="00AC2F86" w:rsidRPr="00AC2F86" w:rsidSect="00B2578B">
      <w:headerReference w:type="default" r:id="rId14"/>
      <w:footerReference w:type="default" r:id="rId15"/>
      <w:pgSz w:w="12242" w:h="15842" w:code="1"/>
      <w:pgMar w:top="1440" w:right="1440" w:bottom="1440" w:left="1440" w:header="1134" w:footer="1134" w:gutter="0"/>
      <w:pgNumType w:start="1"/>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A8B03" w14:textId="77777777" w:rsidR="00284BC0" w:rsidRDefault="00284BC0">
      <w:r>
        <w:separator/>
      </w:r>
    </w:p>
  </w:endnote>
  <w:endnote w:type="continuationSeparator" w:id="0">
    <w:p w14:paraId="050A4EFB" w14:textId="77777777" w:rsidR="00284BC0" w:rsidRDefault="00284B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Narrow">
    <w:panose1 w:val="020B0606020202030204"/>
    <w:charset w:val="00"/>
    <w:family w:val="swiss"/>
    <w:pitch w:val="variable"/>
    <w:sig w:usb0="00000287" w:usb1="000008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7DD2A" w14:textId="77777777" w:rsidR="00B27913" w:rsidRPr="00C147FB" w:rsidRDefault="00284BC0" w:rsidP="00C147FB">
    <w:pPr>
      <w:pStyle w:val="Piedepgina1"/>
      <w:jc w:val="center"/>
    </w:pPr>
    <w:bookmarkStart w:id="7" w:name="_Hlk43210619"/>
    <w:bookmarkStart w:id="8" w:name="_Hlk43210620"/>
    <w:bookmarkStart w:id="9" w:name="_Hlk43210865"/>
    <w:bookmarkStart w:id="10" w:name="_Hlk43210866"/>
    <w:bookmarkStart w:id="11" w:name="_Hlk43211065"/>
    <w:bookmarkStart w:id="12" w:name="_Hlk43211066"/>
    <w:r w:rsidRPr="00A74567">
      <w:rPr>
        <w:rFonts w:cs="Arial Narrow"/>
        <w:bCs/>
        <w:sz w:val="16"/>
        <w:szCs w:val="16"/>
        <w:lang w:val="es-ES"/>
      </w:rPr>
      <w:t xml:space="preserve">La versión vigente y controlada de este documento, solo podrá ser consultada a través del </w:t>
    </w:r>
    <w:r>
      <w:rPr>
        <w:rFonts w:cs="Arial Narrow"/>
        <w:bCs/>
        <w:sz w:val="16"/>
        <w:szCs w:val="16"/>
        <w:lang w:val="es-ES"/>
      </w:rPr>
      <w:t xml:space="preserve">espacio virtual o espacio físico </w:t>
    </w:r>
    <w:r w:rsidRPr="00A74567">
      <w:rPr>
        <w:rFonts w:cs="Arial Narrow"/>
        <w:bCs/>
        <w:sz w:val="16"/>
        <w:szCs w:val="16"/>
        <w:lang w:val="es-ES"/>
      </w:rPr>
      <w:t>definido por el</w:t>
    </w:r>
    <w:r>
      <w:rPr>
        <w:rFonts w:cs="Arial Narrow"/>
        <w:bCs/>
        <w:sz w:val="16"/>
        <w:szCs w:val="16"/>
        <w:lang w:val="es-ES"/>
      </w:rPr>
      <w:t xml:space="preserve"> área de procesos o quien haga sus veces</w:t>
    </w:r>
    <w:r w:rsidRPr="00A74567">
      <w:rPr>
        <w:rFonts w:cs="Arial Narrow"/>
        <w:bCs/>
        <w:sz w:val="16"/>
        <w:szCs w:val="16"/>
        <w:lang w:val="es-ES"/>
      </w:rPr>
      <w:t>. La copia o impresión diferente a la publicada, será considerada como documen</w:t>
    </w:r>
    <w:r w:rsidRPr="00A74567">
      <w:rPr>
        <w:rFonts w:cs="Arial Narrow"/>
        <w:bCs/>
        <w:sz w:val="16"/>
        <w:szCs w:val="16"/>
        <w:lang w:val="es-ES"/>
      </w:rPr>
      <w:t>to no controlado y su uso indebido no es de responsabilidad de</w:t>
    </w:r>
    <w:r>
      <w:rPr>
        <w:rFonts w:cs="Arial Narrow"/>
        <w:bCs/>
        <w:sz w:val="16"/>
        <w:szCs w:val="16"/>
        <w:lang w:val="es-ES"/>
      </w:rPr>
      <w:t xml:space="preserve"> COOPEAIPE</w:t>
    </w:r>
    <w:r w:rsidRPr="00A74567">
      <w:rPr>
        <w:rFonts w:cs="Arial Narrow"/>
        <w:bCs/>
        <w:sz w:val="16"/>
        <w:szCs w:val="16"/>
        <w:lang w:val="es-ES"/>
      </w:rPr>
      <w:t>.</w:t>
    </w:r>
    <w:bookmarkEnd w:id="7"/>
    <w:bookmarkEnd w:id="8"/>
    <w:bookmarkEnd w:id="9"/>
    <w:bookmarkEnd w:id="10"/>
    <w:bookmarkEnd w:id="11"/>
    <w:bookmarkEnd w:id="12"/>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0E37EB" w14:textId="77777777" w:rsidR="00284BC0" w:rsidRDefault="00284BC0">
      <w:r>
        <w:separator/>
      </w:r>
    </w:p>
  </w:footnote>
  <w:footnote w:type="continuationSeparator" w:id="0">
    <w:p w14:paraId="3AA10516" w14:textId="77777777" w:rsidR="00284BC0" w:rsidRDefault="00284B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5000" w:type="pct"/>
      <w:tblLook w:val="04A0" w:firstRow="1" w:lastRow="0" w:firstColumn="1" w:lastColumn="0" w:noHBand="0" w:noVBand="1"/>
    </w:tblPr>
    <w:tblGrid>
      <w:gridCol w:w="2406"/>
      <w:gridCol w:w="867"/>
      <w:gridCol w:w="1043"/>
      <w:gridCol w:w="904"/>
      <w:gridCol w:w="329"/>
      <w:gridCol w:w="952"/>
      <w:gridCol w:w="1154"/>
      <w:gridCol w:w="827"/>
      <w:gridCol w:w="870"/>
    </w:tblGrid>
    <w:tr w:rsidR="005735E1" w14:paraId="211F0E98" w14:textId="77777777" w:rsidTr="00B2578B">
      <w:trPr>
        <w:trHeight w:val="56"/>
      </w:trPr>
      <w:tc>
        <w:tcPr>
          <w:tcW w:w="1285" w:type="pct"/>
          <w:vMerge w:val="restart"/>
          <w:noWrap/>
          <w:vAlign w:val="center"/>
          <w:hideMark/>
        </w:tcPr>
        <w:p w14:paraId="10540929" w14:textId="77777777" w:rsidR="001C3CED" w:rsidRPr="00B2578B" w:rsidRDefault="00284BC0" w:rsidP="001C3CED">
          <w:pPr>
            <w:rPr>
              <w:rFonts w:ascii="Arial Narrow" w:hAnsi="Arial Narrow"/>
              <w:sz w:val="18"/>
              <w:szCs w:val="18"/>
            </w:rPr>
          </w:pPr>
          <w:bookmarkStart w:id="6" w:name="_Hlk9596007"/>
          <w:r w:rsidRPr="00B2578B">
            <w:rPr>
              <w:rFonts w:ascii="Arial Narrow" w:hAnsi="Arial Narrow"/>
              <w:noProof/>
              <w:sz w:val="18"/>
              <w:szCs w:val="18"/>
              <w:lang w:eastAsia="es-CO"/>
            </w:rPr>
            <w:drawing>
              <wp:anchor distT="0" distB="0" distL="114300" distR="114300" simplePos="0" relativeHeight="251658240" behindDoc="0" locked="0" layoutInCell="1" allowOverlap="1" wp14:anchorId="3B8F7F66" wp14:editId="0B173663">
                <wp:simplePos x="0" y="0"/>
                <wp:positionH relativeFrom="column">
                  <wp:posOffset>51435</wp:posOffset>
                </wp:positionH>
                <wp:positionV relativeFrom="paragraph">
                  <wp:posOffset>-46990</wp:posOffset>
                </wp:positionV>
                <wp:extent cx="1387475" cy="349885"/>
                <wp:effectExtent l="0" t="0" r="317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87475" cy="349885"/>
                        </a:xfrm>
                        <a:prstGeom prst="rect">
                          <a:avLst/>
                        </a:prstGeom>
                      </pic:spPr>
                    </pic:pic>
                  </a:graphicData>
                </a:graphic>
                <wp14:sizeRelH relativeFrom="page">
                  <wp14:pctWidth>0</wp14:pctWidth>
                </wp14:sizeRelH>
                <wp14:sizeRelV relativeFrom="page">
                  <wp14:pctHeight>0</wp14:pctHeight>
                </wp14:sizeRelV>
              </wp:anchor>
            </w:drawing>
          </w:r>
        </w:p>
      </w:tc>
      <w:tc>
        <w:tcPr>
          <w:tcW w:w="1022" w:type="pct"/>
          <w:gridSpan w:val="2"/>
          <w:noWrap/>
          <w:vAlign w:val="center"/>
          <w:hideMark/>
        </w:tcPr>
        <w:p w14:paraId="02F01DF9" w14:textId="77777777" w:rsidR="001C3CED" w:rsidRPr="00B2578B" w:rsidRDefault="00284BC0" w:rsidP="001C3CED">
          <w:pPr>
            <w:rPr>
              <w:rFonts w:ascii="Arial Narrow" w:hAnsi="Arial Narrow" w:cs="Arial"/>
              <w:b/>
              <w:bCs/>
              <w:sz w:val="18"/>
              <w:szCs w:val="18"/>
            </w:rPr>
          </w:pPr>
          <w:r w:rsidRPr="00B2578B">
            <w:rPr>
              <w:rFonts w:ascii="Arial Narrow" w:hAnsi="Arial Narrow" w:cs="Arial"/>
              <w:b/>
              <w:bCs/>
              <w:sz w:val="18"/>
              <w:szCs w:val="18"/>
            </w:rPr>
            <w:t>PROCESO</w:t>
          </w:r>
        </w:p>
      </w:tc>
      <w:tc>
        <w:tcPr>
          <w:tcW w:w="2692" w:type="pct"/>
          <w:gridSpan w:val="6"/>
          <w:vAlign w:val="center"/>
        </w:tcPr>
        <w:p w14:paraId="50BA9626" w14:textId="77777777" w:rsidR="001C3CED" w:rsidRPr="00B2578B" w:rsidRDefault="00284BC0" w:rsidP="001C3CED">
          <w:pPr>
            <w:rPr>
              <w:rFonts w:ascii="Arial Narrow" w:hAnsi="Arial Narrow" w:cs="Arial"/>
              <w:b/>
              <w:bCs/>
              <w:sz w:val="18"/>
              <w:szCs w:val="18"/>
            </w:rPr>
          </w:pPr>
          <w:r w:rsidRPr="00B2578B">
            <w:rPr>
              <w:rFonts w:ascii="Arial Narrow" w:hAnsi="Arial Narrow" w:cs="Arial"/>
              <w:b/>
              <w:bCs/>
              <w:sz w:val="18"/>
              <w:szCs w:val="18"/>
            </w:rPr>
            <w:t>GESTIÓN DE CAJA</w:t>
          </w:r>
        </w:p>
      </w:tc>
    </w:tr>
    <w:tr w:rsidR="005735E1" w14:paraId="50A84602" w14:textId="77777777" w:rsidTr="00B2578B">
      <w:trPr>
        <w:trHeight w:val="56"/>
      </w:trPr>
      <w:tc>
        <w:tcPr>
          <w:tcW w:w="1285" w:type="pct"/>
          <w:vMerge/>
          <w:noWrap/>
          <w:vAlign w:val="center"/>
        </w:tcPr>
        <w:p w14:paraId="3F7F9F15" w14:textId="77777777" w:rsidR="001C3CED" w:rsidRPr="00B2578B" w:rsidRDefault="001C3CED" w:rsidP="001C3CED">
          <w:pPr>
            <w:rPr>
              <w:rFonts w:ascii="Arial Narrow" w:hAnsi="Arial Narrow"/>
              <w:noProof/>
              <w:sz w:val="18"/>
              <w:szCs w:val="18"/>
            </w:rPr>
          </w:pPr>
        </w:p>
      </w:tc>
      <w:tc>
        <w:tcPr>
          <w:tcW w:w="1022" w:type="pct"/>
          <w:gridSpan w:val="2"/>
          <w:noWrap/>
          <w:vAlign w:val="center"/>
        </w:tcPr>
        <w:p w14:paraId="1E06B582" w14:textId="77777777" w:rsidR="001C3CED" w:rsidRPr="00B2578B" w:rsidRDefault="00284BC0" w:rsidP="001C3CED">
          <w:pPr>
            <w:rPr>
              <w:rFonts w:ascii="Arial Narrow" w:hAnsi="Arial Narrow"/>
              <w:b/>
              <w:sz w:val="18"/>
              <w:szCs w:val="18"/>
              <w:lang w:eastAsia="en-US"/>
            </w:rPr>
          </w:pPr>
          <w:r w:rsidRPr="00B2578B">
            <w:rPr>
              <w:rFonts w:ascii="Arial Narrow" w:hAnsi="Arial Narrow"/>
              <w:b/>
              <w:sz w:val="18"/>
              <w:szCs w:val="18"/>
              <w:lang w:eastAsia="en-US"/>
            </w:rPr>
            <w:t>PROCEDIMIENTO</w:t>
          </w:r>
        </w:p>
      </w:tc>
      <w:tc>
        <w:tcPr>
          <w:tcW w:w="2692" w:type="pct"/>
          <w:gridSpan w:val="6"/>
          <w:vAlign w:val="center"/>
        </w:tcPr>
        <w:p w14:paraId="026DFDA5" w14:textId="77777777" w:rsidR="001C3CED" w:rsidRPr="00B2578B" w:rsidRDefault="00284BC0" w:rsidP="001C3CED">
          <w:pPr>
            <w:rPr>
              <w:rFonts w:ascii="Arial Narrow" w:hAnsi="Arial Narrow"/>
              <w:b/>
              <w:sz w:val="18"/>
              <w:szCs w:val="18"/>
              <w:lang w:eastAsia="en-US"/>
            </w:rPr>
          </w:pPr>
          <w:r w:rsidRPr="00B2578B">
            <w:rPr>
              <w:rFonts w:ascii="Arial Narrow" w:hAnsi="Arial Narrow"/>
              <w:b/>
              <w:sz w:val="18"/>
              <w:szCs w:val="18"/>
              <w:lang w:eastAsia="en-US"/>
            </w:rPr>
            <w:t>GESTIÓN Y TRÁMITE DE CHEQUES</w:t>
          </w:r>
        </w:p>
      </w:tc>
    </w:tr>
    <w:tr w:rsidR="005735E1" w14:paraId="36B8BD76" w14:textId="77777777" w:rsidTr="00B2578B">
      <w:trPr>
        <w:trHeight w:val="56"/>
      </w:trPr>
      <w:tc>
        <w:tcPr>
          <w:tcW w:w="1285" w:type="pct"/>
          <w:vMerge/>
          <w:vAlign w:val="center"/>
          <w:hideMark/>
        </w:tcPr>
        <w:p w14:paraId="629294DE" w14:textId="77777777" w:rsidR="001C3CED" w:rsidRPr="00B2578B" w:rsidRDefault="001C3CED" w:rsidP="001C3CED">
          <w:pPr>
            <w:rPr>
              <w:rFonts w:ascii="Arial Narrow" w:hAnsi="Arial Narrow"/>
              <w:sz w:val="18"/>
              <w:szCs w:val="18"/>
            </w:rPr>
          </w:pPr>
        </w:p>
      </w:tc>
      <w:tc>
        <w:tcPr>
          <w:tcW w:w="464" w:type="pct"/>
          <w:noWrap/>
          <w:vAlign w:val="center"/>
          <w:hideMark/>
        </w:tcPr>
        <w:p w14:paraId="2C65E6D6" w14:textId="77777777" w:rsidR="001C3CED" w:rsidRPr="00B2578B" w:rsidRDefault="00284BC0" w:rsidP="001C3CED">
          <w:pPr>
            <w:rPr>
              <w:rFonts w:ascii="Arial Narrow" w:hAnsi="Arial Narrow" w:cs="Arial"/>
              <w:b/>
              <w:sz w:val="18"/>
              <w:szCs w:val="18"/>
            </w:rPr>
          </w:pPr>
          <w:r w:rsidRPr="00B2578B">
            <w:rPr>
              <w:rFonts w:ascii="Arial Narrow" w:hAnsi="Arial Narrow" w:cs="Arial"/>
              <w:b/>
              <w:sz w:val="18"/>
              <w:szCs w:val="18"/>
              <w:lang w:eastAsia="en-US"/>
            </w:rPr>
            <w:t>Código</w:t>
          </w:r>
        </w:p>
      </w:tc>
      <w:tc>
        <w:tcPr>
          <w:tcW w:w="558" w:type="pct"/>
          <w:noWrap/>
          <w:vAlign w:val="center"/>
          <w:hideMark/>
        </w:tcPr>
        <w:p w14:paraId="5C555F94" w14:textId="3750039E" w:rsidR="001C3CED" w:rsidRPr="00B2578B" w:rsidRDefault="00284BC0" w:rsidP="001C3CED">
          <w:pPr>
            <w:rPr>
              <w:rFonts w:ascii="Arial Narrow" w:hAnsi="Arial Narrow" w:cs="Arial"/>
              <w:b/>
              <w:bCs/>
              <w:sz w:val="18"/>
              <w:szCs w:val="18"/>
            </w:rPr>
          </w:pPr>
          <w:r w:rsidRPr="00B2578B">
            <w:rPr>
              <w:rFonts w:ascii="Arial Narrow" w:hAnsi="Arial Narrow"/>
              <w:b/>
              <w:sz w:val="18"/>
              <w:szCs w:val="18"/>
              <w:lang w:eastAsia="en-US"/>
            </w:rPr>
            <w:t>CJ-P</w:t>
          </w:r>
          <w:r w:rsidR="00CC5D10">
            <w:rPr>
              <w:rFonts w:ascii="Arial Narrow" w:hAnsi="Arial Narrow"/>
              <w:b/>
              <w:sz w:val="18"/>
              <w:szCs w:val="18"/>
              <w:lang w:eastAsia="en-US"/>
            </w:rPr>
            <w:t>R</w:t>
          </w:r>
          <w:r w:rsidRPr="00B2578B">
            <w:rPr>
              <w:rFonts w:ascii="Arial Narrow" w:hAnsi="Arial Narrow"/>
              <w:b/>
              <w:sz w:val="18"/>
              <w:szCs w:val="18"/>
              <w:lang w:eastAsia="en-US"/>
            </w:rPr>
            <w:t>-</w:t>
          </w:r>
          <w:r w:rsidRPr="00B2578B">
            <w:rPr>
              <w:rFonts w:ascii="Arial Narrow" w:hAnsi="Arial Narrow"/>
              <w:b/>
              <w:sz w:val="18"/>
              <w:szCs w:val="18"/>
              <w:lang w:eastAsia="en-US"/>
            </w:rPr>
            <w:t>3</w:t>
          </w:r>
        </w:p>
      </w:tc>
      <w:tc>
        <w:tcPr>
          <w:tcW w:w="484" w:type="pct"/>
          <w:noWrap/>
          <w:vAlign w:val="center"/>
          <w:hideMark/>
        </w:tcPr>
        <w:p w14:paraId="5240A7AD" w14:textId="77777777" w:rsidR="001C3CED" w:rsidRPr="00B2578B" w:rsidRDefault="00284BC0" w:rsidP="001C3CED">
          <w:pPr>
            <w:rPr>
              <w:rFonts w:ascii="Arial Narrow" w:hAnsi="Arial Narrow" w:cs="Arial"/>
              <w:b/>
              <w:sz w:val="18"/>
              <w:szCs w:val="18"/>
            </w:rPr>
          </w:pPr>
          <w:r w:rsidRPr="00B2578B">
            <w:rPr>
              <w:rFonts w:ascii="Arial Narrow" w:hAnsi="Arial Narrow" w:cs="Arial"/>
              <w:b/>
              <w:sz w:val="18"/>
              <w:szCs w:val="18"/>
              <w:lang w:eastAsia="en-US"/>
            </w:rPr>
            <w:t>Versión</w:t>
          </w:r>
        </w:p>
      </w:tc>
      <w:tc>
        <w:tcPr>
          <w:tcW w:w="176" w:type="pct"/>
          <w:noWrap/>
          <w:vAlign w:val="center"/>
          <w:hideMark/>
        </w:tcPr>
        <w:p w14:paraId="156D7BCE" w14:textId="77777777" w:rsidR="001C3CED" w:rsidRPr="00B2578B" w:rsidRDefault="00284BC0" w:rsidP="001C3CED">
          <w:pPr>
            <w:rPr>
              <w:rFonts w:ascii="Arial Narrow" w:hAnsi="Arial Narrow" w:cs="Arial"/>
              <w:b/>
              <w:sz w:val="18"/>
              <w:szCs w:val="18"/>
            </w:rPr>
          </w:pPr>
          <w:r w:rsidRPr="00B2578B">
            <w:rPr>
              <w:rFonts w:ascii="Arial Narrow" w:hAnsi="Arial Narrow" w:cs="Arial"/>
              <w:b/>
              <w:sz w:val="18"/>
              <w:szCs w:val="18"/>
              <w:lang w:eastAsia="en-US"/>
            </w:rPr>
            <w:t>1</w:t>
          </w:r>
        </w:p>
      </w:tc>
      <w:tc>
        <w:tcPr>
          <w:tcW w:w="509" w:type="pct"/>
          <w:noWrap/>
          <w:vAlign w:val="center"/>
          <w:hideMark/>
        </w:tcPr>
        <w:p w14:paraId="24334D27" w14:textId="77777777" w:rsidR="001C3CED" w:rsidRPr="00B2578B" w:rsidRDefault="00284BC0" w:rsidP="001C3CED">
          <w:pPr>
            <w:rPr>
              <w:rFonts w:ascii="Arial Narrow" w:hAnsi="Arial Narrow" w:cs="Arial"/>
              <w:b/>
              <w:sz w:val="18"/>
              <w:szCs w:val="18"/>
            </w:rPr>
          </w:pPr>
          <w:r w:rsidRPr="00B2578B">
            <w:rPr>
              <w:rFonts w:ascii="Arial Narrow" w:hAnsi="Arial Narrow" w:cs="Arial"/>
              <w:b/>
              <w:sz w:val="18"/>
              <w:szCs w:val="18"/>
              <w:lang w:eastAsia="en-US"/>
            </w:rPr>
            <w:t>Emisión</w:t>
          </w:r>
        </w:p>
      </w:tc>
      <w:tc>
        <w:tcPr>
          <w:tcW w:w="617" w:type="pct"/>
          <w:noWrap/>
          <w:vAlign w:val="center"/>
          <w:hideMark/>
        </w:tcPr>
        <w:p w14:paraId="5F23974D" w14:textId="77777777" w:rsidR="001C3CED" w:rsidRPr="00B2578B" w:rsidRDefault="00284BC0" w:rsidP="001C3CED">
          <w:pPr>
            <w:rPr>
              <w:rFonts w:ascii="Arial Narrow" w:hAnsi="Arial Narrow" w:cs="Arial"/>
              <w:b/>
              <w:noProof/>
              <w:sz w:val="18"/>
              <w:szCs w:val="18"/>
              <w:lang w:eastAsia="en-US"/>
            </w:rPr>
          </w:pPr>
          <w:r>
            <w:rPr>
              <w:rFonts w:ascii="Arial Narrow" w:hAnsi="Arial Narrow" w:cs="Arial"/>
              <w:b/>
              <w:noProof/>
              <w:sz w:val="18"/>
              <w:szCs w:val="18"/>
              <w:lang w:eastAsia="en-US"/>
            </w:rPr>
            <w:t>15</w:t>
          </w:r>
          <w:r w:rsidRPr="00B2578B">
            <w:rPr>
              <w:rFonts w:ascii="Arial Narrow" w:hAnsi="Arial Narrow" w:cs="Arial"/>
              <w:b/>
              <w:noProof/>
              <w:sz w:val="18"/>
              <w:szCs w:val="18"/>
              <w:lang w:eastAsia="en-US"/>
            </w:rPr>
            <w:t>/10/2018</w:t>
          </w:r>
        </w:p>
      </w:tc>
      <w:tc>
        <w:tcPr>
          <w:tcW w:w="442" w:type="pct"/>
          <w:noWrap/>
          <w:vAlign w:val="center"/>
          <w:hideMark/>
        </w:tcPr>
        <w:p w14:paraId="73703F69" w14:textId="77777777" w:rsidR="001C3CED" w:rsidRPr="00B2578B" w:rsidRDefault="00284BC0" w:rsidP="001C3CED">
          <w:pPr>
            <w:rPr>
              <w:rFonts w:ascii="Arial Narrow" w:hAnsi="Arial Narrow" w:cs="Arial"/>
              <w:b/>
              <w:sz w:val="18"/>
              <w:szCs w:val="18"/>
            </w:rPr>
          </w:pPr>
          <w:r w:rsidRPr="00B2578B">
            <w:rPr>
              <w:rFonts w:ascii="Arial Narrow" w:hAnsi="Arial Narrow" w:cs="Arial"/>
              <w:b/>
              <w:sz w:val="18"/>
              <w:szCs w:val="18"/>
            </w:rPr>
            <w:t>pagina</w:t>
          </w:r>
        </w:p>
      </w:tc>
      <w:tc>
        <w:tcPr>
          <w:tcW w:w="465" w:type="pct"/>
          <w:noWrap/>
          <w:vAlign w:val="center"/>
          <w:hideMark/>
        </w:tcPr>
        <w:p w14:paraId="343D8233" w14:textId="77777777" w:rsidR="001C3CED" w:rsidRPr="00B2578B" w:rsidRDefault="00284BC0" w:rsidP="001C3CED">
          <w:pPr>
            <w:pStyle w:val="Piedepgina"/>
            <w:rPr>
              <w:rFonts w:cs="Arial"/>
              <w:b/>
              <w:color w:val="auto"/>
              <w:sz w:val="18"/>
              <w:szCs w:val="18"/>
              <w:lang w:eastAsia="en-US"/>
            </w:rPr>
          </w:pPr>
          <w:r w:rsidRPr="00B2578B">
            <w:rPr>
              <w:rFonts w:cs="Arial"/>
              <w:b/>
              <w:color w:val="auto"/>
              <w:spacing w:val="-3"/>
              <w:sz w:val="18"/>
              <w:szCs w:val="18"/>
              <w:lang w:val="pt-BR" w:eastAsia="en-US"/>
            </w:rPr>
            <w:t xml:space="preserve"> </w:t>
          </w:r>
          <w:r w:rsidRPr="00B2578B">
            <w:rPr>
              <w:rFonts w:cs="Arial"/>
              <w:b/>
              <w:color w:val="auto"/>
              <w:spacing w:val="-3"/>
              <w:sz w:val="18"/>
              <w:szCs w:val="18"/>
              <w:lang w:eastAsia="en-US"/>
            </w:rPr>
            <w:fldChar w:fldCharType="begin"/>
          </w:r>
          <w:r w:rsidRPr="00B2578B">
            <w:rPr>
              <w:rFonts w:cs="Arial"/>
              <w:b/>
              <w:color w:val="auto"/>
              <w:spacing w:val="-3"/>
              <w:sz w:val="18"/>
              <w:szCs w:val="18"/>
              <w:lang w:val="pt-BR" w:eastAsia="en-US"/>
            </w:rPr>
            <w:instrText xml:space="preserve"> PAGE  \* MERGEFORMAT </w:instrText>
          </w:r>
          <w:r w:rsidRPr="00B2578B">
            <w:rPr>
              <w:rFonts w:cs="Arial"/>
              <w:b/>
              <w:color w:val="auto"/>
              <w:spacing w:val="-3"/>
              <w:sz w:val="18"/>
              <w:szCs w:val="18"/>
              <w:lang w:eastAsia="en-US"/>
            </w:rPr>
            <w:fldChar w:fldCharType="separate"/>
          </w:r>
          <w:r w:rsidR="00B845F0" w:rsidRPr="00B845F0">
            <w:rPr>
              <w:rFonts w:cs="Arial"/>
              <w:b/>
              <w:noProof/>
              <w:color w:val="auto"/>
              <w:spacing w:val="-3"/>
              <w:sz w:val="18"/>
              <w:szCs w:val="18"/>
              <w:lang w:eastAsia="en-US"/>
            </w:rPr>
            <w:t>2</w:t>
          </w:r>
          <w:r w:rsidRPr="00B2578B">
            <w:rPr>
              <w:rFonts w:cs="Arial"/>
              <w:b/>
              <w:color w:val="auto"/>
              <w:spacing w:val="-3"/>
              <w:sz w:val="18"/>
              <w:szCs w:val="18"/>
              <w:lang w:eastAsia="en-US"/>
            </w:rPr>
            <w:fldChar w:fldCharType="end"/>
          </w:r>
          <w:r w:rsidRPr="00B2578B">
            <w:rPr>
              <w:rFonts w:cs="Arial"/>
              <w:b/>
              <w:color w:val="auto"/>
              <w:spacing w:val="-3"/>
              <w:sz w:val="18"/>
              <w:szCs w:val="18"/>
              <w:lang w:eastAsia="en-US"/>
            </w:rPr>
            <w:t xml:space="preserve"> de </w:t>
          </w:r>
          <w:r w:rsidRPr="00B2578B">
            <w:rPr>
              <w:rFonts w:cs="Arial"/>
              <w:b/>
              <w:color w:val="auto"/>
              <w:spacing w:val="-3"/>
              <w:sz w:val="18"/>
              <w:szCs w:val="18"/>
              <w:lang w:eastAsia="en-US"/>
            </w:rPr>
            <w:fldChar w:fldCharType="begin"/>
          </w:r>
          <w:r w:rsidRPr="00B2578B">
            <w:rPr>
              <w:rFonts w:cs="Arial"/>
              <w:b/>
              <w:color w:val="auto"/>
              <w:spacing w:val="-3"/>
              <w:sz w:val="18"/>
              <w:szCs w:val="18"/>
              <w:lang w:eastAsia="en-US"/>
            </w:rPr>
            <w:instrText xml:space="preserve"> NUMPAGES  \* MERGEFORMAT </w:instrText>
          </w:r>
          <w:r w:rsidRPr="00B2578B">
            <w:rPr>
              <w:rFonts w:cs="Arial"/>
              <w:b/>
              <w:color w:val="auto"/>
              <w:spacing w:val="-3"/>
              <w:sz w:val="18"/>
              <w:szCs w:val="18"/>
              <w:lang w:eastAsia="en-US"/>
            </w:rPr>
            <w:fldChar w:fldCharType="separate"/>
          </w:r>
          <w:r w:rsidR="00B845F0">
            <w:rPr>
              <w:rFonts w:cs="Arial"/>
              <w:b/>
              <w:noProof/>
              <w:color w:val="auto"/>
              <w:spacing w:val="-3"/>
              <w:sz w:val="18"/>
              <w:szCs w:val="18"/>
              <w:lang w:eastAsia="en-US"/>
            </w:rPr>
            <w:t>9</w:t>
          </w:r>
          <w:r w:rsidRPr="00B2578B">
            <w:rPr>
              <w:rFonts w:cs="Arial"/>
              <w:b/>
              <w:color w:val="auto"/>
              <w:spacing w:val="-3"/>
              <w:sz w:val="18"/>
              <w:szCs w:val="18"/>
              <w:lang w:eastAsia="en-US"/>
            </w:rPr>
            <w:fldChar w:fldCharType="end"/>
          </w:r>
        </w:p>
      </w:tc>
    </w:tr>
    <w:bookmarkEnd w:id="6"/>
  </w:tbl>
  <w:p w14:paraId="68493706" w14:textId="77777777" w:rsidR="001C3CED" w:rsidRPr="00EE2593" w:rsidRDefault="001C3CED" w:rsidP="00284C89">
    <w:pPr>
      <w:pStyle w:val="Encabezado"/>
      <w:tabs>
        <w:tab w:val="clear" w:pos="4252"/>
        <w:tab w:val="clear" w:pos="8504"/>
        <w:tab w:val="left" w:pos="3168"/>
      </w:tabs>
      <w:rPr>
        <w:b/>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565F4A"/>
    <w:multiLevelType w:val="singleLevel"/>
    <w:tmpl w:val="C444132C"/>
    <w:lvl w:ilvl="0">
      <w:start w:val="1"/>
      <w:numFmt w:val="lowerLetter"/>
      <w:lvlText w:val="%1) "/>
      <w:legacy w:legacy="1" w:legacySpace="0" w:legacyIndent="283"/>
      <w:lvlJc w:val="left"/>
      <w:pPr>
        <w:ind w:left="1063" w:hanging="283"/>
      </w:pPr>
      <w:rPr>
        <w:rFonts w:ascii="Arial Narrow" w:hAnsi="Arial Narrow" w:hint="default"/>
        <w:b w:val="0"/>
        <w:i w:val="0"/>
        <w:sz w:val="22"/>
        <w:u w:val="none"/>
      </w:rPr>
    </w:lvl>
  </w:abstractNum>
  <w:abstractNum w:abstractNumId="1" w15:restartNumberingAfterBreak="0">
    <w:nsid w:val="57064345"/>
    <w:multiLevelType w:val="multilevel"/>
    <w:tmpl w:val="29109B2E"/>
    <w:lvl w:ilvl="0">
      <w:start w:val="1"/>
      <w:numFmt w:val="decimal"/>
      <w:lvlText w:val="%1."/>
      <w:lvlJc w:val="left"/>
      <w:pPr>
        <w:ind w:left="680" w:hanging="680"/>
      </w:pPr>
      <w:rPr>
        <w:rFonts w:hint="default"/>
        <w:b/>
        <w:i w:val="0"/>
        <w:color w:val="auto"/>
      </w:rPr>
    </w:lvl>
    <w:lvl w:ilvl="1">
      <w:start w:val="1"/>
      <w:numFmt w:val="decimal"/>
      <w:lvlText w:val="%1.%2."/>
      <w:lvlJc w:val="left"/>
      <w:pPr>
        <w:ind w:left="680" w:hanging="680"/>
      </w:pPr>
      <w:rPr>
        <w:rFonts w:hint="default"/>
        <w:b/>
        <w:i w:val="0"/>
        <w:color w:val="auto"/>
      </w:rPr>
    </w:lvl>
    <w:lvl w:ilvl="2">
      <w:start w:val="1"/>
      <w:numFmt w:val="decimal"/>
      <w:lvlText w:val="%1.%2.%3."/>
      <w:lvlJc w:val="left"/>
      <w:pPr>
        <w:ind w:left="680" w:hanging="680"/>
      </w:pPr>
      <w:rPr>
        <w:rFonts w:hint="default"/>
        <w:b/>
        <w:i w:val="0"/>
        <w:color w:val="auto"/>
      </w:rPr>
    </w:lvl>
    <w:lvl w:ilvl="3">
      <w:start w:val="1"/>
      <w:numFmt w:val="decimal"/>
      <w:lvlText w:val="%1.%2.%3.%4."/>
      <w:lvlJc w:val="left"/>
      <w:pPr>
        <w:ind w:left="680" w:hanging="680"/>
      </w:pPr>
      <w:rPr>
        <w:rFonts w:hint="default"/>
        <w:b/>
        <w:color w:val="auto"/>
      </w:rPr>
    </w:lvl>
    <w:lvl w:ilvl="4">
      <w:start w:val="1"/>
      <w:numFmt w:val="decimal"/>
      <w:lvlText w:val="%1.%2.%3.%4.%5."/>
      <w:lvlJc w:val="left"/>
      <w:pPr>
        <w:ind w:left="680" w:hanging="680"/>
      </w:pPr>
      <w:rPr>
        <w:rFonts w:hint="default"/>
        <w:b/>
      </w:rPr>
    </w:lvl>
    <w:lvl w:ilvl="5">
      <w:start w:val="1"/>
      <w:numFmt w:val="decimal"/>
      <w:lvlText w:val="%1.%2.%3.%4.%5.%6."/>
      <w:lvlJc w:val="left"/>
      <w:pPr>
        <w:ind w:left="680" w:hanging="680"/>
      </w:pPr>
      <w:rPr>
        <w:rFonts w:hint="default"/>
      </w:rPr>
    </w:lvl>
    <w:lvl w:ilvl="6">
      <w:start w:val="1"/>
      <w:numFmt w:val="decimal"/>
      <w:lvlText w:val="%1.%2.%3.%4.%5.%6.%7."/>
      <w:lvlJc w:val="left"/>
      <w:pPr>
        <w:ind w:left="680" w:hanging="680"/>
      </w:pPr>
      <w:rPr>
        <w:rFonts w:hint="default"/>
      </w:rPr>
    </w:lvl>
    <w:lvl w:ilvl="7">
      <w:start w:val="1"/>
      <w:numFmt w:val="decimal"/>
      <w:lvlText w:val="%1.%2.%3.%4.%5.%6.%7.%8."/>
      <w:lvlJc w:val="left"/>
      <w:pPr>
        <w:ind w:left="680" w:hanging="680"/>
      </w:pPr>
      <w:rPr>
        <w:rFonts w:hint="default"/>
      </w:rPr>
    </w:lvl>
    <w:lvl w:ilvl="8">
      <w:start w:val="1"/>
      <w:numFmt w:val="decimal"/>
      <w:lvlText w:val="%1.%2.%3.%4.%5.%6.%7.%8.%9."/>
      <w:lvlJc w:val="left"/>
      <w:pPr>
        <w:ind w:left="680" w:hanging="680"/>
      </w:pPr>
      <w:rPr>
        <w:rFonts w:hint="default"/>
      </w:rPr>
    </w:lvl>
  </w:abstractNum>
  <w:abstractNum w:abstractNumId="2" w15:restartNumberingAfterBreak="0">
    <w:nsid w:val="73BE11D9"/>
    <w:multiLevelType w:val="singleLevel"/>
    <w:tmpl w:val="A8C0502E"/>
    <w:lvl w:ilvl="0">
      <w:start w:val="1"/>
      <w:numFmt w:val="decimal"/>
      <w:lvlText w:val="%1."/>
      <w:legacy w:legacy="1" w:legacySpace="0" w:legacyIndent="283"/>
      <w:lvlJc w:val="left"/>
      <w:pPr>
        <w:ind w:left="283" w:hanging="283"/>
      </w:pPr>
    </w:lvl>
  </w:abstractNum>
  <w:num w:numId="1">
    <w:abstractNumId w:val="1"/>
  </w:num>
  <w:num w:numId="2">
    <w:abstractNumId w:val="2"/>
  </w:num>
  <w:num w:numId="3">
    <w:abstractNumId w:val="2"/>
    <w:lvlOverride w:ilvl="0">
      <w:lvl w:ilvl="0">
        <w:start w:val="1"/>
        <w:numFmt w:val="decimal"/>
        <w:lvlText w:val="%1."/>
        <w:legacy w:legacy="1" w:legacySpace="0" w:legacyIndent="283"/>
        <w:lvlJc w:val="left"/>
        <w:pPr>
          <w:ind w:left="283" w:hanging="283"/>
        </w:pPr>
      </w:lvl>
    </w:lvlOverride>
  </w:num>
  <w:num w:numId="4">
    <w:abstractNumId w:val="2"/>
    <w:lvlOverride w:ilvl="0">
      <w:lvl w:ilvl="0">
        <w:start w:val="1"/>
        <w:numFmt w:val="decimal"/>
        <w:lvlText w:val="%1."/>
        <w:legacy w:legacy="1" w:legacySpace="0" w:legacyIndent="283"/>
        <w:lvlJc w:val="left"/>
        <w:pPr>
          <w:ind w:left="283" w:hanging="283"/>
        </w:pPr>
      </w:lvl>
    </w:lvlOverride>
  </w:num>
  <w:num w:numId="5">
    <w:abstractNumId w:val="2"/>
    <w:lvlOverride w:ilvl="0">
      <w:lvl w:ilvl="0">
        <w:start w:val="1"/>
        <w:numFmt w:val="decimal"/>
        <w:lvlText w:val="%1."/>
        <w:legacy w:legacy="1" w:legacySpace="0" w:legacyIndent="283"/>
        <w:lvlJc w:val="left"/>
        <w:pPr>
          <w:ind w:left="283" w:hanging="283"/>
        </w:pPr>
      </w:lvl>
    </w:lvlOverride>
  </w:num>
  <w:num w:numId="6">
    <w:abstractNumId w:val="2"/>
    <w:lvlOverride w:ilvl="0">
      <w:lvl w:ilvl="0">
        <w:start w:val="1"/>
        <w:numFmt w:val="decimal"/>
        <w:lvlText w:val="%1."/>
        <w:legacy w:legacy="1" w:legacySpace="0" w:legacyIndent="283"/>
        <w:lvlJc w:val="left"/>
        <w:pPr>
          <w:ind w:left="283" w:hanging="283"/>
        </w:pPr>
      </w:lvl>
    </w:lvlOverride>
  </w:num>
  <w:num w:numId="7">
    <w:abstractNumId w:val="2"/>
    <w:lvlOverride w:ilvl="0">
      <w:lvl w:ilvl="0">
        <w:start w:val="1"/>
        <w:numFmt w:val="decimal"/>
        <w:lvlText w:val="%1."/>
        <w:legacy w:legacy="1" w:legacySpace="0" w:legacyIndent="283"/>
        <w:lvlJc w:val="left"/>
        <w:pPr>
          <w:ind w:left="283" w:hanging="283"/>
        </w:pPr>
      </w:lvl>
    </w:lvlOverride>
  </w:num>
  <w:num w:numId="8">
    <w:abstractNumId w:val="2"/>
    <w:lvlOverride w:ilvl="0">
      <w:lvl w:ilvl="0">
        <w:start w:val="1"/>
        <w:numFmt w:val="decimal"/>
        <w:lvlText w:val="%1."/>
        <w:legacy w:legacy="1" w:legacySpace="0" w:legacyIndent="283"/>
        <w:lvlJc w:val="left"/>
        <w:pPr>
          <w:ind w:left="283" w:hanging="283"/>
        </w:pPr>
      </w:lvl>
    </w:lvlOverride>
  </w:num>
  <w:num w:numId="9">
    <w:abstractNumId w:val="2"/>
    <w:lvlOverride w:ilvl="0">
      <w:lvl w:ilvl="0">
        <w:start w:val="1"/>
        <w:numFmt w:val="decimal"/>
        <w:lvlText w:val="%1."/>
        <w:legacy w:legacy="1" w:legacySpace="0" w:legacyIndent="283"/>
        <w:lvlJc w:val="left"/>
        <w:pPr>
          <w:ind w:left="283" w:hanging="283"/>
        </w:pPr>
      </w:lvl>
    </w:lvlOverride>
  </w:num>
  <w:num w:numId="10">
    <w:abstractNumId w:val="2"/>
    <w:lvlOverride w:ilvl="0">
      <w:lvl w:ilvl="0">
        <w:start w:val="1"/>
        <w:numFmt w:val="decimal"/>
        <w:lvlText w:val="%1."/>
        <w:legacy w:legacy="1" w:legacySpace="0" w:legacyIndent="283"/>
        <w:lvlJc w:val="left"/>
        <w:pPr>
          <w:ind w:left="283" w:hanging="283"/>
        </w:pPr>
      </w:lvl>
    </w:lvlOverride>
  </w:num>
  <w:num w:numId="11">
    <w:abstractNumId w:val="2"/>
    <w:lvlOverride w:ilvl="0">
      <w:lvl w:ilvl="0">
        <w:start w:val="1"/>
        <w:numFmt w:val="decimal"/>
        <w:lvlText w:val="%1."/>
        <w:legacy w:legacy="1" w:legacySpace="0" w:legacyIndent="283"/>
        <w:lvlJc w:val="left"/>
        <w:pPr>
          <w:ind w:left="283" w:hanging="283"/>
        </w:pPr>
      </w:lvl>
    </w:lvlOverride>
  </w:num>
  <w:num w:numId="12">
    <w:abstractNumId w:val="2"/>
    <w:lvlOverride w:ilvl="0">
      <w:lvl w:ilvl="0">
        <w:start w:val="1"/>
        <w:numFmt w:val="decimal"/>
        <w:lvlText w:val="%1."/>
        <w:legacy w:legacy="1" w:legacySpace="0" w:legacyIndent="283"/>
        <w:lvlJc w:val="left"/>
        <w:pPr>
          <w:ind w:left="283" w:hanging="283"/>
        </w:pPr>
      </w:lvl>
    </w:lvlOverride>
  </w:num>
  <w:num w:numId="13">
    <w:abstractNumId w:val="2"/>
    <w:lvlOverride w:ilvl="0">
      <w:lvl w:ilvl="0">
        <w:start w:val="1"/>
        <w:numFmt w:val="decimal"/>
        <w:lvlText w:val="%1."/>
        <w:legacy w:legacy="1" w:legacySpace="0" w:legacyIndent="283"/>
        <w:lvlJc w:val="left"/>
        <w:pPr>
          <w:ind w:left="283" w:hanging="283"/>
        </w:pPr>
      </w:lvl>
    </w:lvlOverride>
  </w:num>
  <w:num w:numId="14">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BBF"/>
    <w:rsid w:val="00001B20"/>
    <w:rsid w:val="00002484"/>
    <w:rsid w:val="0000254C"/>
    <w:rsid w:val="00002AB1"/>
    <w:rsid w:val="00003430"/>
    <w:rsid w:val="000046E8"/>
    <w:rsid w:val="0000470D"/>
    <w:rsid w:val="00004C85"/>
    <w:rsid w:val="00007707"/>
    <w:rsid w:val="00007B73"/>
    <w:rsid w:val="00011518"/>
    <w:rsid w:val="000123C8"/>
    <w:rsid w:val="000125C1"/>
    <w:rsid w:val="00012882"/>
    <w:rsid w:val="00013043"/>
    <w:rsid w:val="00015240"/>
    <w:rsid w:val="00021DCA"/>
    <w:rsid w:val="00022805"/>
    <w:rsid w:val="00023ADC"/>
    <w:rsid w:val="00023FD6"/>
    <w:rsid w:val="00024762"/>
    <w:rsid w:val="00025BCF"/>
    <w:rsid w:val="00025E76"/>
    <w:rsid w:val="000262B1"/>
    <w:rsid w:val="000304DC"/>
    <w:rsid w:val="000307C0"/>
    <w:rsid w:val="00031336"/>
    <w:rsid w:val="00032606"/>
    <w:rsid w:val="00033046"/>
    <w:rsid w:val="000340A2"/>
    <w:rsid w:val="00034B31"/>
    <w:rsid w:val="00034C42"/>
    <w:rsid w:val="00036719"/>
    <w:rsid w:val="00042793"/>
    <w:rsid w:val="00042CF2"/>
    <w:rsid w:val="00043357"/>
    <w:rsid w:val="000433F7"/>
    <w:rsid w:val="0004372B"/>
    <w:rsid w:val="00044DBD"/>
    <w:rsid w:val="00045649"/>
    <w:rsid w:val="00045DE7"/>
    <w:rsid w:val="000475DF"/>
    <w:rsid w:val="00047E85"/>
    <w:rsid w:val="00050DAB"/>
    <w:rsid w:val="00051E82"/>
    <w:rsid w:val="00052288"/>
    <w:rsid w:val="00053D5E"/>
    <w:rsid w:val="00054709"/>
    <w:rsid w:val="00054D12"/>
    <w:rsid w:val="00054E2C"/>
    <w:rsid w:val="00055103"/>
    <w:rsid w:val="00063F48"/>
    <w:rsid w:val="00064E3E"/>
    <w:rsid w:val="00064F2F"/>
    <w:rsid w:val="00065200"/>
    <w:rsid w:val="0006577D"/>
    <w:rsid w:val="00066B3B"/>
    <w:rsid w:val="000674C2"/>
    <w:rsid w:val="00067805"/>
    <w:rsid w:val="0007017E"/>
    <w:rsid w:val="000741D5"/>
    <w:rsid w:val="000759AC"/>
    <w:rsid w:val="0007795A"/>
    <w:rsid w:val="000825A0"/>
    <w:rsid w:val="0008265D"/>
    <w:rsid w:val="0008389C"/>
    <w:rsid w:val="00087400"/>
    <w:rsid w:val="000879E7"/>
    <w:rsid w:val="00090739"/>
    <w:rsid w:val="00090A80"/>
    <w:rsid w:val="00092435"/>
    <w:rsid w:val="00093A0B"/>
    <w:rsid w:val="000946EA"/>
    <w:rsid w:val="00095581"/>
    <w:rsid w:val="000974F8"/>
    <w:rsid w:val="00097B60"/>
    <w:rsid w:val="00097FBC"/>
    <w:rsid w:val="000A07F5"/>
    <w:rsid w:val="000A2977"/>
    <w:rsid w:val="000A3727"/>
    <w:rsid w:val="000A4642"/>
    <w:rsid w:val="000A527C"/>
    <w:rsid w:val="000A605B"/>
    <w:rsid w:val="000B005A"/>
    <w:rsid w:val="000B05A5"/>
    <w:rsid w:val="000B0ECD"/>
    <w:rsid w:val="000B139A"/>
    <w:rsid w:val="000B3387"/>
    <w:rsid w:val="000B36BB"/>
    <w:rsid w:val="000B64E1"/>
    <w:rsid w:val="000B64EA"/>
    <w:rsid w:val="000B69C5"/>
    <w:rsid w:val="000C10AF"/>
    <w:rsid w:val="000C269D"/>
    <w:rsid w:val="000C28E4"/>
    <w:rsid w:val="000C2EDC"/>
    <w:rsid w:val="000C6A30"/>
    <w:rsid w:val="000D16F4"/>
    <w:rsid w:val="000D3826"/>
    <w:rsid w:val="000E13C9"/>
    <w:rsid w:val="000E496D"/>
    <w:rsid w:val="000E4C5F"/>
    <w:rsid w:val="000E6389"/>
    <w:rsid w:val="000E7DEA"/>
    <w:rsid w:val="000F2B2D"/>
    <w:rsid w:val="000F36F0"/>
    <w:rsid w:val="000F407B"/>
    <w:rsid w:val="000F5D78"/>
    <w:rsid w:val="000F6FD0"/>
    <w:rsid w:val="00100B36"/>
    <w:rsid w:val="001017C2"/>
    <w:rsid w:val="00102B04"/>
    <w:rsid w:val="00104985"/>
    <w:rsid w:val="001050AF"/>
    <w:rsid w:val="0010519D"/>
    <w:rsid w:val="00105C7C"/>
    <w:rsid w:val="00106A19"/>
    <w:rsid w:val="00106AEE"/>
    <w:rsid w:val="00107E48"/>
    <w:rsid w:val="00114119"/>
    <w:rsid w:val="00115963"/>
    <w:rsid w:val="001159D6"/>
    <w:rsid w:val="00115F04"/>
    <w:rsid w:val="001169CB"/>
    <w:rsid w:val="00117842"/>
    <w:rsid w:val="00121626"/>
    <w:rsid w:val="00121C5C"/>
    <w:rsid w:val="001221AE"/>
    <w:rsid w:val="00122938"/>
    <w:rsid w:val="001269C6"/>
    <w:rsid w:val="00126E57"/>
    <w:rsid w:val="00127509"/>
    <w:rsid w:val="00127A9A"/>
    <w:rsid w:val="001304DF"/>
    <w:rsid w:val="0013156D"/>
    <w:rsid w:val="00132129"/>
    <w:rsid w:val="00134E28"/>
    <w:rsid w:val="00134F87"/>
    <w:rsid w:val="00136F3E"/>
    <w:rsid w:val="00140533"/>
    <w:rsid w:val="00140720"/>
    <w:rsid w:val="00143261"/>
    <w:rsid w:val="001446DF"/>
    <w:rsid w:val="001447EB"/>
    <w:rsid w:val="00147531"/>
    <w:rsid w:val="001475EF"/>
    <w:rsid w:val="0015001D"/>
    <w:rsid w:val="0015194F"/>
    <w:rsid w:val="001527DA"/>
    <w:rsid w:val="00152F24"/>
    <w:rsid w:val="00153CD0"/>
    <w:rsid w:val="00153E53"/>
    <w:rsid w:val="00154924"/>
    <w:rsid w:val="00154B61"/>
    <w:rsid w:val="00157C8D"/>
    <w:rsid w:val="001639BA"/>
    <w:rsid w:val="00163D34"/>
    <w:rsid w:val="0016458A"/>
    <w:rsid w:val="001647B3"/>
    <w:rsid w:val="00164D4D"/>
    <w:rsid w:val="00165AD8"/>
    <w:rsid w:val="00165FD3"/>
    <w:rsid w:val="00166759"/>
    <w:rsid w:val="00170220"/>
    <w:rsid w:val="00171AFC"/>
    <w:rsid w:val="00171CE8"/>
    <w:rsid w:val="00173E87"/>
    <w:rsid w:val="001743DE"/>
    <w:rsid w:val="001763AD"/>
    <w:rsid w:val="001779EE"/>
    <w:rsid w:val="00177BCB"/>
    <w:rsid w:val="0018045A"/>
    <w:rsid w:val="0018087B"/>
    <w:rsid w:val="00180F84"/>
    <w:rsid w:val="00181745"/>
    <w:rsid w:val="00182D9F"/>
    <w:rsid w:val="0018351B"/>
    <w:rsid w:val="001835A3"/>
    <w:rsid w:val="00185EFE"/>
    <w:rsid w:val="00186341"/>
    <w:rsid w:val="00186610"/>
    <w:rsid w:val="00186848"/>
    <w:rsid w:val="0018695C"/>
    <w:rsid w:val="00186A93"/>
    <w:rsid w:val="00186F5D"/>
    <w:rsid w:val="001878CC"/>
    <w:rsid w:val="0019030F"/>
    <w:rsid w:val="00190C8B"/>
    <w:rsid w:val="00190CB4"/>
    <w:rsid w:val="00190D26"/>
    <w:rsid w:val="0019574F"/>
    <w:rsid w:val="001A0867"/>
    <w:rsid w:val="001A0D25"/>
    <w:rsid w:val="001A29CE"/>
    <w:rsid w:val="001A52E2"/>
    <w:rsid w:val="001A7DE5"/>
    <w:rsid w:val="001B08F5"/>
    <w:rsid w:val="001B14D2"/>
    <w:rsid w:val="001B1AAA"/>
    <w:rsid w:val="001B1C12"/>
    <w:rsid w:val="001B20B5"/>
    <w:rsid w:val="001B2B72"/>
    <w:rsid w:val="001B2BD6"/>
    <w:rsid w:val="001B3FD8"/>
    <w:rsid w:val="001B3FE3"/>
    <w:rsid w:val="001B4049"/>
    <w:rsid w:val="001B43EE"/>
    <w:rsid w:val="001B471C"/>
    <w:rsid w:val="001C0D7B"/>
    <w:rsid w:val="001C0F82"/>
    <w:rsid w:val="001C2727"/>
    <w:rsid w:val="001C2F07"/>
    <w:rsid w:val="001C3713"/>
    <w:rsid w:val="001C3CED"/>
    <w:rsid w:val="001C4844"/>
    <w:rsid w:val="001C4EB2"/>
    <w:rsid w:val="001C5509"/>
    <w:rsid w:val="001C5DD4"/>
    <w:rsid w:val="001C65BF"/>
    <w:rsid w:val="001C6FB9"/>
    <w:rsid w:val="001C737C"/>
    <w:rsid w:val="001C781D"/>
    <w:rsid w:val="001D0652"/>
    <w:rsid w:val="001D0B90"/>
    <w:rsid w:val="001D25BB"/>
    <w:rsid w:val="001D2B14"/>
    <w:rsid w:val="001D2B92"/>
    <w:rsid w:val="001D6035"/>
    <w:rsid w:val="001D6907"/>
    <w:rsid w:val="001D6B92"/>
    <w:rsid w:val="001D73EE"/>
    <w:rsid w:val="001E1697"/>
    <w:rsid w:val="001E2963"/>
    <w:rsid w:val="001E3582"/>
    <w:rsid w:val="001E5D87"/>
    <w:rsid w:val="001E6341"/>
    <w:rsid w:val="001F21C0"/>
    <w:rsid w:val="001F2981"/>
    <w:rsid w:val="001F35BB"/>
    <w:rsid w:val="001F37DA"/>
    <w:rsid w:val="001F50D8"/>
    <w:rsid w:val="001F57A6"/>
    <w:rsid w:val="001F5F27"/>
    <w:rsid w:val="001F7EEE"/>
    <w:rsid w:val="001F7F6E"/>
    <w:rsid w:val="00200B5C"/>
    <w:rsid w:val="00201230"/>
    <w:rsid w:val="00204A8F"/>
    <w:rsid w:val="00205ED8"/>
    <w:rsid w:val="002065D4"/>
    <w:rsid w:val="00206C85"/>
    <w:rsid w:val="0021112B"/>
    <w:rsid w:val="00214808"/>
    <w:rsid w:val="00215DA1"/>
    <w:rsid w:val="00216F85"/>
    <w:rsid w:val="002179BC"/>
    <w:rsid w:val="00217DCF"/>
    <w:rsid w:val="00222D31"/>
    <w:rsid w:val="0022309A"/>
    <w:rsid w:val="00224EED"/>
    <w:rsid w:val="002253D4"/>
    <w:rsid w:val="00226407"/>
    <w:rsid w:val="002265DD"/>
    <w:rsid w:val="0022749F"/>
    <w:rsid w:val="002274DD"/>
    <w:rsid w:val="00230D3B"/>
    <w:rsid w:val="00230D73"/>
    <w:rsid w:val="00231B05"/>
    <w:rsid w:val="00232FC1"/>
    <w:rsid w:val="00234DAC"/>
    <w:rsid w:val="00235522"/>
    <w:rsid w:val="00235BB4"/>
    <w:rsid w:val="00236647"/>
    <w:rsid w:val="00237840"/>
    <w:rsid w:val="002406F7"/>
    <w:rsid w:val="002408E4"/>
    <w:rsid w:val="002413FB"/>
    <w:rsid w:val="002428E0"/>
    <w:rsid w:val="00242BBF"/>
    <w:rsid w:val="0024457C"/>
    <w:rsid w:val="00244BD7"/>
    <w:rsid w:val="00246751"/>
    <w:rsid w:val="002469F9"/>
    <w:rsid w:val="00246D3E"/>
    <w:rsid w:val="00247253"/>
    <w:rsid w:val="0024771B"/>
    <w:rsid w:val="00247A01"/>
    <w:rsid w:val="002508C5"/>
    <w:rsid w:val="00250D21"/>
    <w:rsid w:val="002522A3"/>
    <w:rsid w:val="00253D5C"/>
    <w:rsid w:val="00254234"/>
    <w:rsid w:val="0025642B"/>
    <w:rsid w:val="0025738E"/>
    <w:rsid w:val="0025774C"/>
    <w:rsid w:val="00260C18"/>
    <w:rsid w:val="00263902"/>
    <w:rsid w:val="00264E5C"/>
    <w:rsid w:val="002652ED"/>
    <w:rsid w:val="002672EE"/>
    <w:rsid w:val="002700DD"/>
    <w:rsid w:val="00270D36"/>
    <w:rsid w:val="00272D00"/>
    <w:rsid w:val="00273444"/>
    <w:rsid w:val="00275268"/>
    <w:rsid w:val="002805F0"/>
    <w:rsid w:val="00280769"/>
    <w:rsid w:val="002809AC"/>
    <w:rsid w:val="00282338"/>
    <w:rsid w:val="00282BF2"/>
    <w:rsid w:val="00283C8A"/>
    <w:rsid w:val="00284BC0"/>
    <w:rsid w:val="00284C89"/>
    <w:rsid w:val="002858B9"/>
    <w:rsid w:val="002858DB"/>
    <w:rsid w:val="00286A43"/>
    <w:rsid w:val="0028728F"/>
    <w:rsid w:val="00287870"/>
    <w:rsid w:val="00292D2A"/>
    <w:rsid w:val="002931D4"/>
    <w:rsid w:val="00293631"/>
    <w:rsid w:val="00293C47"/>
    <w:rsid w:val="00293EAC"/>
    <w:rsid w:val="002950B8"/>
    <w:rsid w:val="00295791"/>
    <w:rsid w:val="00295BEE"/>
    <w:rsid w:val="002964DD"/>
    <w:rsid w:val="0029772C"/>
    <w:rsid w:val="00297C1C"/>
    <w:rsid w:val="002A1098"/>
    <w:rsid w:val="002A11C6"/>
    <w:rsid w:val="002A3F07"/>
    <w:rsid w:val="002A54E7"/>
    <w:rsid w:val="002A66C6"/>
    <w:rsid w:val="002B0110"/>
    <w:rsid w:val="002B1830"/>
    <w:rsid w:val="002B397E"/>
    <w:rsid w:val="002B6005"/>
    <w:rsid w:val="002C0C2F"/>
    <w:rsid w:val="002C1057"/>
    <w:rsid w:val="002C3926"/>
    <w:rsid w:val="002C58BE"/>
    <w:rsid w:val="002C5DD3"/>
    <w:rsid w:val="002C5FB4"/>
    <w:rsid w:val="002C6025"/>
    <w:rsid w:val="002D0242"/>
    <w:rsid w:val="002D0A96"/>
    <w:rsid w:val="002D3363"/>
    <w:rsid w:val="002D4D45"/>
    <w:rsid w:val="002D54E1"/>
    <w:rsid w:val="002D5736"/>
    <w:rsid w:val="002D6261"/>
    <w:rsid w:val="002D6464"/>
    <w:rsid w:val="002D6ADD"/>
    <w:rsid w:val="002D79A6"/>
    <w:rsid w:val="002E2A5E"/>
    <w:rsid w:val="002E3990"/>
    <w:rsid w:val="002E5483"/>
    <w:rsid w:val="002E55CE"/>
    <w:rsid w:val="002E5BF9"/>
    <w:rsid w:val="002F10B5"/>
    <w:rsid w:val="002F2765"/>
    <w:rsid w:val="002F3DC4"/>
    <w:rsid w:val="002F79DB"/>
    <w:rsid w:val="003007E5"/>
    <w:rsid w:val="00301253"/>
    <w:rsid w:val="0030413B"/>
    <w:rsid w:val="003071CF"/>
    <w:rsid w:val="00307E2E"/>
    <w:rsid w:val="00311090"/>
    <w:rsid w:val="00311965"/>
    <w:rsid w:val="00311B5C"/>
    <w:rsid w:val="00313D3C"/>
    <w:rsid w:val="00313E13"/>
    <w:rsid w:val="0031413D"/>
    <w:rsid w:val="00315AF7"/>
    <w:rsid w:val="0031686E"/>
    <w:rsid w:val="00317054"/>
    <w:rsid w:val="003207C6"/>
    <w:rsid w:val="00320D45"/>
    <w:rsid w:val="00320FDF"/>
    <w:rsid w:val="00321D29"/>
    <w:rsid w:val="0032352A"/>
    <w:rsid w:val="00323EF7"/>
    <w:rsid w:val="0032624B"/>
    <w:rsid w:val="00327466"/>
    <w:rsid w:val="00330A7D"/>
    <w:rsid w:val="003315BA"/>
    <w:rsid w:val="00333333"/>
    <w:rsid w:val="0033354B"/>
    <w:rsid w:val="003349E7"/>
    <w:rsid w:val="00334C82"/>
    <w:rsid w:val="00334CB3"/>
    <w:rsid w:val="00334CC8"/>
    <w:rsid w:val="003354DC"/>
    <w:rsid w:val="003361A3"/>
    <w:rsid w:val="00341987"/>
    <w:rsid w:val="00341E55"/>
    <w:rsid w:val="0034200A"/>
    <w:rsid w:val="00344286"/>
    <w:rsid w:val="00345AF4"/>
    <w:rsid w:val="00346167"/>
    <w:rsid w:val="00346517"/>
    <w:rsid w:val="003468D5"/>
    <w:rsid w:val="00346C0C"/>
    <w:rsid w:val="00347901"/>
    <w:rsid w:val="00347F08"/>
    <w:rsid w:val="003503CD"/>
    <w:rsid w:val="00351AE4"/>
    <w:rsid w:val="0035240D"/>
    <w:rsid w:val="003544BD"/>
    <w:rsid w:val="00354A71"/>
    <w:rsid w:val="00354FEB"/>
    <w:rsid w:val="003557DF"/>
    <w:rsid w:val="00355EBF"/>
    <w:rsid w:val="00356FDF"/>
    <w:rsid w:val="0036345E"/>
    <w:rsid w:val="00366D1D"/>
    <w:rsid w:val="003722E3"/>
    <w:rsid w:val="00372546"/>
    <w:rsid w:val="003772A7"/>
    <w:rsid w:val="00377B53"/>
    <w:rsid w:val="00382628"/>
    <w:rsid w:val="00382CA0"/>
    <w:rsid w:val="0038358A"/>
    <w:rsid w:val="0038621A"/>
    <w:rsid w:val="00390C76"/>
    <w:rsid w:val="003910C2"/>
    <w:rsid w:val="003913FC"/>
    <w:rsid w:val="0039238A"/>
    <w:rsid w:val="0039494E"/>
    <w:rsid w:val="003A08A5"/>
    <w:rsid w:val="003A13CD"/>
    <w:rsid w:val="003A3BA1"/>
    <w:rsid w:val="003A4004"/>
    <w:rsid w:val="003A418A"/>
    <w:rsid w:val="003A444C"/>
    <w:rsid w:val="003A6231"/>
    <w:rsid w:val="003A680B"/>
    <w:rsid w:val="003B127F"/>
    <w:rsid w:val="003B1A91"/>
    <w:rsid w:val="003B2B55"/>
    <w:rsid w:val="003B4341"/>
    <w:rsid w:val="003B4D25"/>
    <w:rsid w:val="003B5FEE"/>
    <w:rsid w:val="003B61D0"/>
    <w:rsid w:val="003B6B2D"/>
    <w:rsid w:val="003B73AB"/>
    <w:rsid w:val="003C1A5F"/>
    <w:rsid w:val="003C1F63"/>
    <w:rsid w:val="003C2AD7"/>
    <w:rsid w:val="003C395D"/>
    <w:rsid w:val="003C3E5D"/>
    <w:rsid w:val="003C56BE"/>
    <w:rsid w:val="003C5CA8"/>
    <w:rsid w:val="003C60DC"/>
    <w:rsid w:val="003C6212"/>
    <w:rsid w:val="003D0C68"/>
    <w:rsid w:val="003D1707"/>
    <w:rsid w:val="003D25F1"/>
    <w:rsid w:val="003D2E9C"/>
    <w:rsid w:val="003D78A3"/>
    <w:rsid w:val="003E14D6"/>
    <w:rsid w:val="003E24DA"/>
    <w:rsid w:val="003E2C3F"/>
    <w:rsid w:val="003E51A0"/>
    <w:rsid w:val="003E51CF"/>
    <w:rsid w:val="003E64EB"/>
    <w:rsid w:val="003E7B5C"/>
    <w:rsid w:val="003F01B3"/>
    <w:rsid w:val="003F058B"/>
    <w:rsid w:val="003F1FF3"/>
    <w:rsid w:val="003F20E5"/>
    <w:rsid w:val="003F2B8C"/>
    <w:rsid w:val="003F2E84"/>
    <w:rsid w:val="003F5FB4"/>
    <w:rsid w:val="003F6F06"/>
    <w:rsid w:val="003F77F8"/>
    <w:rsid w:val="00401748"/>
    <w:rsid w:val="00403371"/>
    <w:rsid w:val="00403672"/>
    <w:rsid w:val="004049FD"/>
    <w:rsid w:val="0040525B"/>
    <w:rsid w:val="00405702"/>
    <w:rsid w:val="004057A0"/>
    <w:rsid w:val="004065A5"/>
    <w:rsid w:val="0040720D"/>
    <w:rsid w:val="00407DC2"/>
    <w:rsid w:val="00410068"/>
    <w:rsid w:val="00410738"/>
    <w:rsid w:val="00411656"/>
    <w:rsid w:val="00411A8C"/>
    <w:rsid w:val="00411FB3"/>
    <w:rsid w:val="00414090"/>
    <w:rsid w:val="004143BE"/>
    <w:rsid w:val="004164A7"/>
    <w:rsid w:val="0041724F"/>
    <w:rsid w:val="00417E12"/>
    <w:rsid w:val="00420403"/>
    <w:rsid w:val="00420B18"/>
    <w:rsid w:val="0042147F"/>
    <w:rsid w:val="00421C78"/>
    <w:rsid w:val="00422D21"/>
    <w:rsid w:val="00423AA3"/>
    <w:rsid w:val="00426131"/>
    <w:rsid w:val="00426C59"/>
    <w:rsid w:val="00427998"/>
    <w:rsid w:val="00433C3B"/>
    <w:rsid w:val="00436A80"/>
    <w:rsid w:val="00440774"/>
    <w:rsid w:val="00440DF8"/>
    <w:rsid w:val="0044322F"/>
    <w:rsid w:val="00444464"/>
    <w:rsid w:val="00444885"/>
    <w:rsid w:val="00444DF2"/>
    <w:rsid w:val="00444EA4"/>
    <w:rsid w:val="00446A66"/>
    <w:rsid w:val="00450F14"/>
    <w:rsid w:val="00453E0A"/>
    <w:rsid w:val="00454860"/>
    <w:rsid w:val="00455ED8"/>
    <w:rsid w:val="00456D4D"/>
    <w:rsid w:val="00456F84"/>
    <w:rsid w:val="00457115"/>
    <w:rsid w:val="00460DB8"/>
    <w:rsid w:val="0046186F"/>
    <w:rsid w:val="004622A7"/>
    <w:rsid w:val="004629A8"/>
    <w:rsid w:val="00463075"/>
    <w:rsid w:val="004643F0"/>
    <w:rsid w:val="00464638"/>
    <w:rsid w:val="0046585A"/>
    <w:rsid w:val="00465A8D"/>
    <w:rsid w:val="00465C8A"/>
    <w:rsid w:val="00465E95"/>
    <w:rsid w:val="004663A6"/>
    <w:rsid w:val="0047026D"/>
    <w:rsid w:val="00471265"/>
    <w:rsid w:val="004715F8"/>
    <w:rsid w:val="0047343C"/>
    <w:rsid w:val="00473B12"/>
    <w:rsid w:val="00474482"/>
    <w:rsid w:val="00474A00"/>
    <w:rsid w:val="004758A0"/>
    <w:rsid w:val="00475B4D"/>
    <w:rsid w:val="00475CE3"/>
    <w:rsid w:val="00476117"/>
    <w:rsid w:val="00476A59"/>
    <w:rsid w:val="00476CB8"/>
    <w:rsid w:val="00476EED"/>
    <w:rsid w:val="00477DD7"/>
    <w:rsid w:val="00480CD1"/>
    <w:rsid w:val="004810C7"/>
    <w:rsid w:val="00481D85"/>
    <w:rsid w:val="00483DBB"/>
    <w:rsid w:val="004852E5"/>
    <w:rsid w:val="00486D75"/>
    <w:rsid w:val="00492690"/>
    <w:rsid w:val="00492B82"/>
    <w:rsid w:val="00493B20"/>
    <w:rsid w:val="004947F0"/>
    <w:rsid w:val="004948E8"/>
    <w:rsid w:val="00494F78"/>
    <w:rsid w:val="00495157"/>
    <w:rsid w:val="00495A52"/>
    <w:rsid w:val="00495AD2"/>
    <w:rsid w:val="004A1A17"/>
    <w:rsid w:val="004A2FB0"/>
    <w:rsid w:val="004A30E2"/>
    <w:rsid w:val="004A3F52"/>
    <w:rsid w:val="004A3FFA"/>
    <w:rsid w:val="004A419C"/>
    <w:rsid w:val="004A4A60"/>
    <w:rsid w:val="004A6021"/>
    <w:rsid w:val="004B0FC7"/>
    <w:rsid w:val="004B158A"/>
    <w:rsid w:val="004B3266"/>
    <w:rsid w:val="004B3BF8"/>
    <w:rsid w:val="004B7B7D"/>
    <w:rsid w:val="004C20AE"/>
    <w:rsid w:val="004C30CD"/>
    <w:rsid w:val="004C680F"/>
    <w:rsid w:val="004C75A9"/>
    <w:rsid w:val="004C7733"/>
    <w:rsid w:val="004C7C03"/>
    <w:rsid w:val="004D06A0"/>
    <w:rsid w:val="004D402E"/>
    <w:rsid w:val="004D5C2D"/>
    <w:rsid w:val="004D75AF"/>
    <w:rsid w:val="004D76A9"/>
    <w:rsid w:val="004D7756"/>
    <w:rsid w:val="004E0E3F"/>
    <w:rsid w:val="004E10F2"/>
    <w:rsid w:val="004E1532"/>
    <w:rsid w:val="004E2209"/>
    <w:rsid w:val="004E23A5"/>
    <w:rsid w:val="004E3F88"/>
    <w:rsid w:val="004E4DEC"/>
    <w:rsid w:val="004E667B"/>
    <w:rsid w:val="004F060A"/>
    <w:rsid w:val="004F07FB"/>
    <w:rsid w:val="004F172E"/>
    <w:rsid w:val="004F2D55"/>
    <w:rsid w:val="004F2EE0"/>
    <w:rsid w:val="004F377E"/>
    <w:rsid w:val="004F74F8"/>
    <w:rsid w:val="004F76E0"/>
    <w:rsid w:val="004F7BBC"/>
    <w:rsid w:val="00500739"/>
    <w:rsid w:val="005015CD"/>
    <w:rsid w:val="0050164E"/>
    <w:rsid w:val="00501C9B"/>
    <w:rsid w:val="00503167"/>
    <w:rsid w:val="005032AC"/>
    <w:rsid w:val="00503829"/>
    <w:rsid w:val="0050433A"/>
    <w:rsid w:val="0050588B"/>
    <w:rsid w:val="00505BF5"/>
    <w:rsid w:val="0051008A"/>
    <w:rsid w:val="00510090"/>
    <w:rsid w:val="005105BE"/>
    <w:rsid w:val="00510AE6"/>
    <w:rsid w:val="0051546E"/>
    <w:rsid w:val="00516370"/>
    <w:rsid w:val="00522C29"/>
    <w:rsid w:val="00522E8E"/>
    <w:rsid w:val="00523360"/>
    <w:rsid w:val="00524AE4"/>
    <w:rsid w:val="00527E21"/>
    <w:rsid w:val="00531665"/>
    <w:rsid w:val="00533E1C"/>
    <w:rsid w:val="00535088"/>
    <w:rsid w:val="00535729"/>
    <w:rsid w:val="00540310"/>
    <w:rsid w:val="00541119"/>
    <w:rsid w:val="005414B8"/>
    <w:rsid w:val="00542FFF"/>
    <w:rsid w:val="00543365"/>
    <w:rsid w:val="00543EFB"/>
    <w:rsid w:val="00544969"/>
    <w:rsid w:val="00544A6B"/>
    <w:rsid w:val="005460AE"/>
    <w:rsid w:val="005501BF"/>
    <w:rsid w:val="00550232"/>
    <w:rsid w:val="00550A46"/>
    <w:rsid w:val="00551779"/>
    <w:rsid w:val="005522B4"/>
    <w:rsid w:val="00552BFA"/>
    <w:rsid w:val="0055442D"/>
    <w:rsid w:val="00554790"/>
    <w:rsid w:val="00555E24"/>
    <w:rsid w:val="00556125"/>
    <w:rsid w:val="00556671"/>
    <w:rsid w:val="00557DC5"/>
    <w:rsid w:val="005600CF"/>
    <w:rsid w:val="00560E90"/>
    <w:rsid w:val="0056567E"/>
    <w:rsid w:val="005666E2"/>
    <w:rsid w:val="00567294"/>
    <w:rsid w:val="00567B54"/>
    <w:rsid w:val="005707F7"/>
    <w:rsid w:val="005710B4"/>
    <w:rsid w:val="005722D0"/>
    <w:rsid w:val="0057284D"/>
    <w:rsid w:val="0057296A"/>
    <w:rsid w:val="005735E1"/>
    <w:rsid w:val="00573E5D"/>
    <w:rsid w:val="005751FB"/>
    <w:rsid w:val="0057551E"/>
    <w:rsid w:val="005756BF"/>
    <w:rsid w:val="00577A9A"/>
    <w:rsid w:val="00577ACB"/>
    <w:rsid w:val="00580BA1"/>
    <w:rsid w:val="005815C5"/>
    <w:rsid w:val="00581A0D"/>
    <w:rsid w:val="00582979"/>
    <w:rsid w:val="005841AC"/>
    <w:rsid w:val="005855E8"/>
    <w:rsid w:val="00585FC8"/>
    <w:rsid w:val="005861D6"/>
    <w:rsid w:val="00586B10"/>
    <w:rsid w:val="00587557"/>
    <w:rsid w:val="005917D7"/>
    <w:rsid w:val="00591F99"/>
    <w:rsid w:val="005938DF"/>
    <w:rsid w:val="00593909"/>
    <w:rsid w:val="005955B7"/>
    <w:rsid w:val="005A138D"/>
    <w:rsid w:val="005A3B01"/>
    <w:rsid w:val="005A4AAC"/>
    <w:rsid w:val="005A4D35"/>
    <w:rsid w:val="005A5995"/>
    <w:rsid w:val="005A727D"/>
    <w:rsid w:val="005A7C30"/>
    <w:rsid w:val="005B02CB"/>
    <w:rsid w:val="005B0E12"/>
    <w:rsid w:val="005B0F62"/>
    <w:rsid w:val="005B18F7"/>
    <w:rsid w:val="005B2598"/>
    <w:rsid w:val="005B4895"/>
    <w:rsid w:val="005B6960"/>
    <w:rsid w:val="005B7C60"/>
    <w:rsid w:val="005C0795"/>
    <w:rsid w:val="005C211C"/>
    <w:rsid w:val="005C3175"/>
    <w:rsid w:val="005C35A9"/>
    <w:rsid w:val="005C3EE3"/>
    <w:rsid w:val="005C4AE2"/>
    <w:rsid w:val="005C4B8A"/>
    <w:rsid w:val="005C515A"/>
    <w:rsid w:val="005C5335"/>
    <w:rsid w:val="005C61FC"/>
    <w:rsid w:val="005D0530"/>
    <w:rsid w:val="005D1DCD"/>
    <w:rsid w:val="005D1E09"/>
    <w:rsid w:val="005D234E"/>
    <w:rsid w:val="005D2C0B"/>
    <w:rsid w:val="005D2E04"/>
    <w:rsid w:val="005D3333"/>
    <w:rsid w:val="005D6176"/>
    <w:rsid w:val="005D6321"/>
    <w:rsid w:val="005D6FF2"/>
    <w:rsid w:val="005E0DFC"/>
    <w:rsid w:val="005E0E2A"/>
    <w:rsid w:val="005E2FD5"/>
    <w:rsid w:val="005E354F"/>
    <w:rsid w:val="005E3C11"/>
    <w:rsid w:val="005E4026"/>
    <w:rsid w:val="005E416E"/>
    <w:rsid w:val="005E442E"/>
    <w:rsid w:val="005E4CA7"/>
    <w:rsid w:val="005E4CEF"/>
    <w:rsid w:val="005E4E2D"/>
    <w:rsid w:val="005E5B39"/>
    <w:rsid w:val="005E61D2"/>
    <w:rsid w:val="005E6624"/>
    <w:rsid w:val="005F015D"/>
    <w:rsid w:val="005F133B"/>
    <w:rsid w:val="005F2723"/>
    <w:rsid w:val="005F34AA"/>
    <w:rsid w:val="005F3C95"/>
    <w:rsid w:val="005F4C56"/>
    <w:rsid w:val="005F4CCB"/>
    <w:rsid w:val="005F61E3"/>
    <w:rsid w:val="005F75AB"/>
    <w:rsid w:val="00600507"/>
    <w:rsid w:val="006014AE"/>
    <w:rsid w:val="0060309A"/>
    <w:rsid w:val="006045A2"/>
    <w:rsid w:val="00605DE5"/>
    <w:rsid w:val="00606B0F"/>
    <w:rsid w:val="0061075E"/>
    <w:rsid w:val="00615AB3"/>
    <w:rsid w:val="0061618B"/>
    <w:rsid w:val="00616BA1"/>
    <w:rsid w:val="00617E9F"/>
    <w:rsid w:val="00620328"/>
    <w:rsid w:val="00621132"/>
    <w:rsid w:val="00622908"/>
    <w:rsid w:val="00622BA2"/>
    <w:rsid w:val="00622BC1"/>
    <w:rsid w:val="00623575"/>
    <w:rsid w:val="00623A6C"/>
    <w:rsid w:val="00623B4D"/>
    <w:rsid w:val="00624D12"/>
    <w:rsid w:val="00626576"/>
    <w:rsid w:val="00626824"/>
    <w:rsid w:val="006269ED"/>
    <w:rsid w:val="00632397"/>
    <w:rsid w:val="006327EF"/>
    <w:rsid w:val="00632BFD"/>
    <w:rsid w:val="00633DF7"/>
    <w:rsid w:val="0064459F"/>
    <w:rsid w:val="00644744"/>
    <w:rsid w:val="0064520C"/>
    <w:rsid w:val="00647300"/>
    <w:rsid w:val="00647ACF"/>
    <w:rsid w:val="00647FF2"/>
    <w:rsid w:val="006503C5"/>
    <w:rsid w:val="0065293D"/>
    <w:rsid w:val="00652966"/>
    <w:rsid w:val="006536F7"/>
    <w:rsid w:val="00653A5B"/>
    <w:rsid w:val="00653D35"/>
    <w:rsid w:val="00653E7C"/>
    <w:rsid w:val="0065432C"/>
    <w:rsid w:val="00655C5D"/>
    <w:rsid w:val="006575B2"/>
    <w:rsid w:val="0066232E"/>
    <w:rsid w:val="006643EE"/>
    <w:rsid w:val="006676AF"/>
    <w:rsid w:val="006677F5"/>
    <w:rsid w:val="006701D0"/>
    <w:rsid w:val="00670572"/>
    <w:rsid w:val="00672114"/>
    <w:rsid w:val="00673244"/>
    <w:rsid w:val="00675301"/>
    <w:rsid w:val="00675F2A"/>
    <w:rsid w:val="00676C75"/>
    <w:rsid w:val="0067795A"/>
    <w:rsid w:val="00680704"/>
    <w:rsid w:val="006815E8"/>
    <w:rsid w:val="0068212D"/>
    <w:rsid w:val="006836C6"/>
    <w:rsid w:val="00684B15"/>
    <w:rsid w:val="006850E1"/>
    <w:rsid w:val="00686129"/>
    <w:rsid w:val="00687D18"/>
    <w:rsid w:val="00691363"/>
    <w:rsid w:val="006914B7"/>
    <w:rsid w:val="00693622"/>
    <w:rsid w:val="006937EF"/>
    <w:rsid w:val="0069452D"/>
    <w:rsid w:val="00694834"/>
    <w:rsid w:val="00694AE5"/>
    <w:rsid w:val="006950F8"/>
    <w:rsid w:val="00695240"/>
    <w:rsid w:val="0069592D"/>
    <w:rsid w:val="00695C23"/>
    <w:rsid w:val="00696A7E"/>
    <w:rsid w:val="00696DB1"/>
    <w:rsid w:val="00696FEA"/>
    <w:rsid w:val="006A12A6"/>
    <w:rsid w:val="006A1D62"/>
    <w:rsid w:val="006A44D0"/>
    <w:rsid w:val="006A4ED4"/>
    <w:rsid w:val="006A6385"/>
    <w:rsid w:val="006A75EF"/>
    <w:rsid w:val="006B09F5"/>
    <w:rsid w:val="006B144D"/>
    <w:rsid w:val="006B35D5"/>
    <w:rsid w:val="006B3B47"/>
    <w:rsid w:val="006B3D1E"/>
    <w:rsid w:val="006B569A"/>
    <w:rsid w:val="006B5D7F"/>
    <w:rsid w:val="006B60DF"/>
    <w:rsid w:val="006B6881"/>
    <w:rsid w:val="006B6DFF"/>
    <w:rsid w:val="006B767F"/>
    <w:rsid w:val="006C0B00"/>
    <w:rsid w:val="006C1615"/>
    <w:rsid w:val="006C367D"/>
    <w:rsid w:val="006C54F2"/>
    <w:rsid w:val="006C5508"/>
    <w:rsid w:val="006C5C31"/>
    <w:rsid w:val="006C65A5"/>
    <w:rsid w:val="006C6E0E"/>
    <w:rsid w:val="006D0BC8"/>
    <w:rsid w:val="006D189A"/>
    <w:rsid w:val="006D2234"/>
    <w:rsid w:val="006D270D"/>
    <w:rsid w:val="006D4BC2"/>
    <w:rsid w:val="006D7171"/>
    <w:rsid w:val="006D74D9"/>
    <w:rsid w:val="006E024C"/>
    <w:rsid w:val="006E0CCB"/>
    <w:rsid w:val="006E2296"/>
    <w:rsid w:val="006E3C0B"/>
    <w:rsid w:val="006E4075"/>
    <w:rsid w:val="006E5E80"/>
    <w:rsid w:val="006E756F"/>
    <w:rsid w:val="006E7671"/>
    <w:rsid w:val="006E7960"/>
    <w:rsid w:val="006E7ED0"/>
    <w:rsid w:val="006F0685"/>
    <w:rsid w:val="006F0E3E"/>
    <w:rsid w:val="006F1E9E"/>
    <w:rsid w:val="006F1FC8"/>
    <w:rsid w:val="006F2E7D"/>
    <w:rsid w:val="006F4A94"/>
    <w:rsid w:val="006F4BE0"/>
    <w:rsid w:val="006F58DD"/>
    <w:rsid w:val="006F65F3"/>
    <w:rsid w:val="006F7A6F"/>
    <w:rsid w:val="007016C5"/>
    <w:rsid w:val="007035C8"/>
    <w:rsid w:val="00706A96"/>
    <w:rsid w:val="00710586"/>
    <w:rsid w:val="007114FB"/>
    <w:rsid w:val="00711F12"/>
    <w:rsid w:val="007133E1"/>
    <w:rsid w:val="007153F5"/>
    <w:rsid w:val="00715720"/>
    <w:rsid w:val="00715F11"/>
    <w:rsid w:val="00717B7A"/>
    <w:rsid w:val="00721613"/>
    <w:rsid w:val="00721E7F"/>
    <w:rsid w:val="00722581"/>
    <w:rsid w:val="007238CF"/>
    <w:rsid w:val="00723A23"/>
    <w:rsid w:val="00724F12"/>
    <w:rsid w:val="007253CF"/>
    <w:rsid w:val="00725BE5"/>
    <w:rsid w:val="00725C67"/>
    <w:rsid w:val="00730271"/>
    <w:rsid w:val="00730CBA"/>
    <w:rsid w:val="00730F68"/>
    <w:rsid w:val="00731799"/>
    <w:rsid w:val="00732040"/>
    <w:rsid w:val="00733080"/>
    <w:rsid w:val="00734D09"/>
    <w:rsid w:val="007362CC"/>
    <w:rsid w:val="00740DB1"/>
    <w:rsid w:val="0074164A"/>
    <w:rsid w:val="00743236"/>
    <w:rsid w:val="00743337"/>
    <w:rsid w:val="00744797"/>
    <w:rsid w:val="00746030"/>
    <w:rsid w:val="0074605B"/>
    <w:rsid w:val="00746D83"/>
    <w:rsid w:val="00747206"/>
    <w:rsid w:val="00750B83"/>
    <w:rsid w:val="00751323"/>
    <w:rsid w:val="007535AA"/>
    <w:rsid w:val="00753B0A"/>
    <w:rsid w:val="00755ABE"/>
    <w:rsid w:val="007563BC"/>
    <w:rsid w:val="00761FA5"/>
    <w:rsid w:val="00762FF7"/>
    <w:rsid w:val="0076390A"/>
    <w:rsid w:val="0076414D"/>
    <w:rsid w:val="00765F9A"/>
    <w:rsid w:val="0076622B"/>
    <w:rsid w:val="00766390"/>
    <w:rsid w:val="00766C1A"/>
    <w:rsid w:val="00767C8D"/>
    <w:rsid w:val="007701C6"/>
    <w:rsid w:val="00770D1B"/>
    <w:rsid w:val="00774027"/>
    <w:rsid w:val="0077450E"/>
    <w:rsid w:val="00780B1B"/>
    <w:rsid w:val="00780F06"/>
    <w:rsid w:val="00781825"/>
    <w:rsid w:val="00782139"/>
    <w:rsid w:val="00783427"/>
    <w:rsid w:val="007835EE"/>
    <w:rsid w:val="007839E7"/>
    <w:rsid w:val="00784240"/>
    <w:rsid w:val="007853AF"/>
    <w:rsid w:val="00785B1D"/>
    <w:rsid w:val="0078628C"/>
    <w:rsid w:val="00786701"/>
    <w:rsid w:val="00787767"/>
    <w:rsid w:val="007912A1"/>
    <w:rsid w:val="00792942"/>
    <w:rsid w:val="00796186"/>
    <w:rsid w:val="00796281"/>
    <w:rsid w:val="00796CE1"/>
    <w:rsid w:val="00796F08"/>
    <w:rsid w:val="0079717D"/>
    <w:rsid w:val="00797F69"/>
    <w:rsid w:val="007A1730"/>
    <w:rsid w:val="007A261C"/>
    <w:rsid w:val="007A2FD4"/>
    <w:rsid w:val="007A44AE"/>
    <w:rsid w:val="007A6196"/>
    <w:rsid w:val="007A63A5"/>
    <w:rsid w:val="007B2138"/>
    <w:rsid w:val="007B2390"/>
    <w:rsid w:val="007B3333"/>
    <w:rsid w:val="007B4D45"/>
    <w:rsid w:val="007B5298"/>
    <w:rsid w:val="007B6EA0"/>
    <w:rsid w:val="007B7D8A"/>
    <w:rsid w:val="007C125B"/>
    <w:rsid w:val="007C1A82"/>
    <w:rsid w:val="007C2AA3"/>
    <w:rsid w:val="007C4430"/>
    <w:rsid w:val="007C454E"/>
    <w:rsid w:val="007C48F1"/>
    <w:rsid w:val="007C5BDB"/>
    <w:rsid w:val="007C6562"/>
    <w:rsid w:val="007D06FE"/>
    <w:rsid w:val="007D2889"/>
    <w:rsid w:val="007D3219"/>
    <w:rsid w:val="007D33C8"/>
    <w:rsid w:val="007D35EF"/>
    <w:rsid w:val="007D4450"/>
    <w:rsid w:val="007D590B"/>
    <w:rsid w:val="007D60F6"/>
    <w:rsid w:val="007D67D4"/>
    <w:rsid w:val="007E0CF3"/>
    <w:rsid w:val="007E21E3"/>
    <w:rsid w:val="007E2580"/>
    <w:rsid w:val="007E2FF9"/>
    <w:rsid w:val="007E3329"/>
    <w:rsid w:val="007E38C9"/>
    <w:rsid w:val="007E58C6"/>
    <w:rsid w:val="007F5146"/>
    <w:rsid w:val="007F5FDB"/>
    <w:rsid w:val="007F7155"/>
    <w:rsid w:val="008047A7"/>
    <w:rsid w:val="0080519C"/>
    <w:rsid w:val="0080709C"/>
    <w:rsid w:val="00807C12"/>
    <w:rsid w:val="00807E4A"/>
    <w:rsid w:val="00810A7B"/>
    <w:rsid w:val="008145DE"/>
    <w:rsid w:val="00815259"/>
    <w:rsid w:val="00816560"/>
    <w:rsid w:val="008177AA"/>
    <w:rsid w:val="008207BB"/>
    <w:rsid w:val="00821196"/>
    <w:rsid w:val="00821CA6"/>
    <w:rsid w:val="00822076"/>
    <w:rsid w:val="00822DB9"/>
    <w:rsid w:val="00825457"/>
    <w:rsid w:val="00826360"/>
    <w:rsid w:val="00827600"/>
    <w:rsid w:val="00830F5D"/>
    <w:rsid w:val="00831970"/>
    <w:rsid w:val="00832F02"/>
    <w:rsid w:val="008343B6"/>
    <w:rsid w:val="008376F7"/>
    <w:rsid w:val="00837F4F"/>
    <w:rsid w:val="00840293"/>
    <w:rsid w:val="00840A23"/>
    <w:rsid w:val="00841221"/>
    <w:rsid w:val="008420DE"/>
    <w:rsid w:val="0084267D"/>
    <w:rsid w:val="00843440"/>
    <w:rsid w:val="008449E7"/>
    <w:rsid w:val="008467C5"/>
    <w:rsid w:val="00846B7B"/>
    <w:rsid w:val="008471C8"/>
    <w:rsid w:val="00847A92"/>
    <w:rsid w:val="00847B5D"/>
    <w:rsid w:val="0085030F"/>
    <w:rsid w:val="00850AF3"/>
    <w:rsid w:val="00851C00"/>
    <w:rsid w:val="00854C6A"/>
    <w:rsid w:val="00854E61"/>
    <w:rsid w:val="00856691"/>
    <w:rsid w:val="008577E9"/>
    <w:rsid w:val="008579F4"/>
    <w:rsid w:val="00857F7D"/>
    <w:rsid w:val="008600F5"/>
    <w:rsid w:val="00861E9E"/>
    <w:rsid w:val="00863C86"/>
    <w:rsid w:val="00864843"/>
    <w:rsid w:val="00865658"/>
    <w:rsid w:val="00866BA4"/>
    <w:rsid w:val="00867EBC"/>
    <w:rsid w:val="0087129D"/>
    <w:rsid w:val="008713B8"/>
    <w:rsid w:val="0087199D"/>
    <w:rsid w:val="008727AB"/>
    <w:rsid w:val="00873ABB"/>
    <w:rsid w:val="00874247"/>
    <w:rsid w:val="00874E68"/>
    <w:rsid w:val="00875325"/>
    <w:rsid w:val="00880617"/>
    <w:rsid w:val="0088064F"/>
    <w:rsid w:val="008806C2"/>
    <w:rsid w:val="0088143F"/>
    <w:rsid w:val="0088265C"/>
    <w:rsid w:val="00884C5B"/>
    <w:rsid w:val="0088535C"/>
    <w:rsid w:val="00887334"/>
    <w:rsid w:val="00891042"/>
    <w:rsid w:val="0089217D"/>
    <w:rsid w:val="00892193"/>
    <w:rsid w:val="00893011"/>
    <w:rsid w:val="008933F5"/>
    <w:rsid w:val="00894052"/>
    <w:rsid w:val="00894EEA"/>
    <w:rsid w:val="008954D6"/>
    <w:rsid w:val="00895945"/>
    <w:rsid w:val="00895CE2"/>
    <w:rsid w:val="00897FDE"/>
    <w:rsid w:val="008A043E"/>
    <w:rsid w:val="008A0A87"/>
    <w:rsid w:val="008A4133"/>
    <w:rsid w:val="008A4DED"/>
    <w:rsid w:val="008A5698"/>
    <w:rsid w:val="008A5D23"/>
    <w:rsid w:val="008B21C7"/>
    <w:rsid w:val="008B3563"/>
    <w:rsid w:val="008B3922"/>
    <w:rsid w:val="008B3D5F"/>
    <w:rsid w:val="008B3EE2"/>
    <w:rsid w:val="008B68C4"/>
    <w:rsid w:val="008B7A2A"/>
    <w:rsid w:val="008C0421"/>
    <w:rsid w:val="008C0534"/>
    <w:rsid w:val="008C1E7D"/>
    <w:rsid w:val="008C2DE4"/>
    <w:rsid w:val="008C352A"/>
    <w:rsid w:val="008C4AAF"/>
    <w:rsid w:val="008C589E"/>
    <w:rsid w:val="008C5F25"/>
    <w:rsid w:val="008D09C2"/>
    <w:rsid w:val="008D2E04"/>
    <w:rsid w:val="008D44E6"/>
    <w:rsid w:val="008D5286"/>
    <w:rsid w:val="008E3597"/>
    <w:rsid w:val="008E3E5A"/>
    <w:rsid w:val="008E42AC"/>
    <w:rsid w:val="008E4F1E"/>
    <w:rsid w:val="008E574D"/>
    <w:rsid w:val="008E6FCD"/>
    <w:rsid w:val="008E75FF"/>
    <w:rsid w:val="008F0B2D"/>
    <w:rsid w:val="008F0B9E"/>
    <w:rsid w:val="008F13C0"/>
    <w:rsid w:val="008F1D70"/>
    <w:rsid w:val="008F1ECB"/>
    <w:rsid w:val="008F27A2"/>
    <w:rsid w:val="008F687A"/>
    <w:rsid w:val="008F7470"/>
    <w:rsid w:val="00900771"/>
    <w:rsid w:val="0090110B"/>
    <w:rsid w:val="00901C60"/>
    <w:rsid w:val="00901D5C"/>
    <w:rsid w:val="009044E6"/>
    <w:rsid w:val="009046B3"/>
    <w:rsid w:val="009049B6"/>
    <w:rsid w:val="00904F10"/>
    <w:rsid w:val="00905492"/>
    <w:rsid w:val="00907B01"/>
    <w:rsid w:val="00907C1F"/>
    <w:rsid w:val="00911134"/>
    <w:rsid w:val="00911B5E"/>
    <w:rsid w:val="009139A2"/>
    <w:rsid w:val="00914566"/>
    <w:rsid w:val="00914F36"/>
    <w:rsid w:val="00915780"/>
    <w:rsid w:val="00920635"/>
    <w:rsid w:val="00920BC4"/>
    <w:rsid w:val="00921035"/>
    <w:rsid w:val="009215B1"/>
    <w:rsid w:val="00921AC3"/>
    <w:rsid w:val="00922182"/>
    <w:rsid w:val="00922459"/>
    <w:rsid w:val="00922E17"/>
    <w:rsid w:val="009238FE"/>
    <w:rsid w:val="00925476"/>
    <w:rsid w:val="00925FAD"/>
    <w:rsid w:val="0093171D"/>
    <w:rsid w:val="00936555"/>
    <w:rsid w:val="00936D5E"/>
    <w:rsid w:val="00937B99"/>
    <w:rsid w:val="009402EF"/>
    <w:rsid w:val="009404B1"/>
    <w:rsid w:val="00940FB4"/>
    <w:rsid w:val="009430A8"/>
    <w:rsid w:val="00945D60"/>
    <w:rsid w:val="0094640A"/>
    <w:rsid w:val="00947AC3"/>
    <w:rsid w:val="0095127D"/>
    <w:rsid w:val="00952736"/>
    <w:rsid w:val="0095321C"/>
    <w:rsid w:val="00953B54"/>
    <w:rsid w:val="009543C6"/>
    <w:rsid w:val="00954541"/>
    <w:rsid w:val="00954E28"/>
    <w:rsid w:val="009564BF"/>
    <w:rsid w:val="00960143"/>
    <w:rsid w:val="00960AC2"/>
    <w:rsid w:val="00961220"/>
    <w:rsid w:val="009622D1"/>
    <w:rsid w:val="00962C40"/>
    <w:rsid w:val="00962E91"/>
    <w:rsid w:val="00963204"/>
    <w:rsid w:val="0096333A"/>
    <w:rsid w:val="00967ED6"/>
    <w:rsid w:val="00970252"/>
    <w:rsid w:val="00970339"/>
    <w:rsid w:val="009708CB"/>
    <w:rsid w:val="00971DC8"/>
    <w:rsid w:val="00974B83"/>
    <w:rsid w:val="0097566D"/>
    <w:rsid w:val="00977363"/>
    <w:rsid w:val="00977D52"/>
    <w:rsid w:val="00985890"/>
    <w:rsid w:val="00985B75"/>
    <w:rsid w:val="009862E6"/>
    <w:rsid w:val="009904EE"/>
    <w:rsid w:val="0099068B"/>
    <w:rsid w:val="0099179A"/>
    <w:rsid w:val="00991A9A"/>
    <w:rsid w:val="009927C0"/>
    <w:rsid w:val="00992D17"/>
    <w:rsid w:val="00994AB1"/>
    <w:rsid w:val="0099511E"/>
    <w:rsid w:val="00995411"/>
    <w:rsid w:val="00997D93"/>
    <w:rsid w:val="009A0E40"/>
    <w:rsid w:val="009A16FE"/>
    <w:rsid w:val="009A1E91"/>
    <w:rsid w:val="009A3036"/>
    <w:rsid w:val="009A32EE"/>
    <w:rsid w:val="009A338A"/>
    <w:rsid w:val="009A6525"/>
    <w:rsid w:val="009A7513"/>
    <w:rsid w:val="009A7E63"/>
    <w:rsid w:val="009B0DB1"/>
    <w:rsid w:val="009B10C5"/>
    <w:rsid w:val="009B120A"/>
    <w:rsid w:val="009B2226"/>
    <w:rsid w:val="009B29BA"/>
    <w:rsid w:val="009B45DB"/>
    <w:rsid w:val="009B5F40"/>
    <w:rsid w:val="009B7A08"/>
    <w:rsid w:val="009C2FE4"/>
    <w:rsid w:val="009C3028"/>
    <w:rsid w:val="009C322D"/>
    <w:rsid w:val="009C4492"/>
    <w:rsid w:val="009C6012"/>
    <w:rsid w:val="009C7BFD"/>
    <w:rsid w:val="009D05FE"/>
    <w:rsid w:val="009D08A1"/>
    <w:rsid w:val="009D2813"/>
    <w:rsid w:val="009D28B4"/>
    <w:rsid w:val="009D2BF6"/>
    <w:rsid w:val="009D4018"/>
    <w:rsid w:val="009D5073"/>
    <w:rsid w:val="009E0128"/>
    <w:rsid w:val="009E09F1"/>
    <w:rsid w:val="009E21A3"/>
    <w:rsid w:val="009E2BEC"/>
    <w:rsid w:val="009E3F12"/>
    <w:rsid w:val="009E426D"/>
    <w:rsid w:val="009E46EB"/>
    <w:rsid w:val="009E5073"/>
    <w:rsid w:val="009E5700"/>
    <w:rsid w:val="009E6C90"/>
    <w:rsid w:val="009F00E9"/>
    <w:rsid w:val="009F0900"/>
    <w:rsid w:val="009F1A18"/>
    <w:rsid w:val="009F253B"/>
    <w:rsid w:val="009F52FE"/>
    <w:rsid w:val="009F5C9A"/>
    <w:rsid w:val="009F5CAD"/>
    <w:rsid w:val="009F6629"/>
    <w:rsid w:val="009F6A52"/>
    <w:rsid w:val="009F71C5"/>
    <w:rsid w:val="00A02818"/>
    <w:rsid w:val="00A02F77"/>
    <w:rsid w:val="00A03167"/>
    <w:rsid w:val="00A03B9C"/>
    <w:rsid w:val="00A052E6"/>
    <w:rsid w:val="00A065EF"/>
    <w:rsid w:val="00A0695F"/>
    <w:rsid w:val="00A0765B"/>
    <w:rsid w:val="00A140B1"/>
    <w:rsid w:val="00A169D4"/>
    <w:rsid w:val="00A21397"/>
    <w:rsid w:val="00A24DF4"/>
    <w:rsid w:val="00A25AE6"/>
    <w:rsid w:val="00A267A5"/>
    <w:rsid w:val="00A27068"/>
    <w:rsid w:val="00A27434"/>
    <w:rsid w:val="00A27944"/>
    <w:rsid w:val="00A31BF7"/>
    <w:rsid w:val="00A324A4"/>
    <w:rsid w:val="00A349FC"/>
    <w:rsid w:val="00A3513D"/>
    <w:rsid w:val="00A3534A"/>
    <w:rsid w:val="00A3547A"/>
    <w:rsid w:val="00A35DFA"/>
    <w:rsid w:val="00A36A73"/>
    <w:rsid w:val="00A37798"/>
    <w:rsid w:val="00A37B84"/>
    <w:rsid w:val="00A40276"/>
    <w:rsid w:val="00A417EB"/>
    <w:rsid w:val="00A437CC"/>
    <w:rsid w:val="00A45A8E"/>
    <w:rsid w:val="00A46038"/>
    <w:rsid w:val="00A46208"/>
    <w:rsid w:val="00A46FCB"/>
    <w:rsid w:val="00A47875"/>
    <w:rsid w:val="00A47C47"/>
    <w:rsid w:val="00A47CAF"/>
    <w:rsid w:val="00A5069F"/>
    <w:rsid w:val="00A51D47"/>
    <w:rsid w:val="00A52DB2"/>
    <w:rsid w:val="00A54628"/>
    <w:rsid w:val="00A55B09"/>
    <w:rsid w:val="00A57029"/>
    <w:rsid w:val="00A57FD8"/>
    <w:rsid w:val="00A61347"/>
    <w:rsid w:val="00A637E4"/>
    <w:rsid w:val="00A63FCF"/>
    <w:rsid w:val="00A65CF8"/>
    <w:rsid w:val="00A65E20"/>
    <w:rsid w:val="00A66B30"/>
    <w:rsid w:val="00A66BB0"/>
    <w:rsid w:val="00A70C6E"/>
    <w:rsid w:val="00A7101C"/>
    <w:rsid w:val="00A71D1F"/>
    <w:rsid w:val="00A73200"/>
    <w:rsid w:val="00A7337A"/>
    <w:rsid w:val="00A73A4B"/>
    <w:rsid w:val="00A74567"/>
    <w:rsid w:val="00A745ED"/>
    <w:rsid w:val="00A74CF6"/>
    <w:rsid w:val="00A77635"/>
    <w:rsid w:val="00A81029"/>
    <w:rsid w:val="00A81225"/>
    <w:rsid w:val="00A8184C"/>
    <w:rsid w:val="00A81B03"/>
    <w:rsid w:val="00A81BE3"/>
    <w:rsid w:val="00A82284"/>
    <w:rsid w:val="00A86A90"/>
    <w:rsid w:val="00A86C23"/>
    <w:rsid w:val="00A8724C"/>
    <w:rsid w:val="00A911F5"/>
    <w:rsid w:val="00A92073"/>
    <w:rsid w:val="00A9225B"/>
    <w:rsid w:val="00A931F4"/>
    <w:rsid w:val="00A94458"/>
    <w:rsid w:val="00A95109"/>
    <w:rsid w:val="00A951B7"/>
    <w:rsid w:val="00A97286"/>
    <w:rsid w:val="00AA0AA2"/>
    <w:rsid w:val="00AA2733"/>
    <w:rsid w:val="00AA2A2B"/>
    <w:rsid w:val="00AA30D0"/>
    <w:rsid w:val="00AA3735"/>
    <w:rsid w:val="00AA3C9A"/>
    <w:rsid w:val="00AA4343"/>
    <w:rsid w:val="00AA43A2"/>
    <w:rsid w:val="00AA52DD"/>
    <w:rsid w:val="00AB1554"/>
    <w:rsid w:val="00AB277A"/>
    <w:rsid w:val="00AB2A6D"/>
    <w:rsid w:val="00AB2FAE"/>
    <w:rsid w:val="00AB3E13"/>
    <w:rsid w:val="00AB5686"/>
    <w:rsid w:val="00AB5DD7"/>
    <w:rsid w:val="00AB5E20"/>
    <w:rsid w:val="00AC2B4E"/>
    <w:rsid w:val="00AC2F86"/>
    <w:rsid w:val="00AC3866"/>
    <w:rsid w:val="00AD029F"/>
    <w:rsid w:val="00AD3114"/>
    <w:rsid w:val="00AD4B9C"/>
    <w:rsid w:val="00AD521D"/>
    <w:rsid w:val="00AD5C5E"/>
    <w:rsid w:val="00AD5D7A"/>
    <w:rsid w:val="00AD665C"/>
    <w:rsid w:val="00AD7008"/>
    <w:rsid w:val="00AD79E9"/>
    <w:rsid w:val="00AE0088"/>
    <w:rsid w:val="00AE11E3"/>
    <w:rsid w:val="00AE1CE7"/>
    <w:rsid w:val="00AE1E22"/>
    <w:rsid w:val="00AE266B"/>
    <w:rsid w:val="00AE2C05"/>
    <w:rsid w:val="00AE353B"/>
    <w:rsid w:val="00AE5462"/>
    <w:rsid w:val="00AE6C7E"/>
    <w:rsid w:val="00AE6D58"/>
    <w:rsid w:val="00AF2B5B"/>
    <w:rsid w:val="00AF389F"/>
    <w:rsid w:val="00B026B3"/>
    <w:rsid w:val="00B04824"/>
    <w:rsid w:val="00B0531F"/>
    <w:rsid w:val="00B0533D"/>
    <w:rsid w:val="00B06287"/>
    <w:rsid w:val="00B06288"/>
    <w:rsid w:val="00B079D4"/>
    <w:rsid w:val="00B07AD2"/>
    <w:rsid w:val="00B11931"/>
    <w:rsid w:val="00B13E23"/>
    <w:rsid w:val="00B144DD"/>
    <w:rsid w:val="00B14B4B"/>
    <w:rsid w:val="00B16B0B"/>
    <w:rsid w:val="00B16BBB"/>
    <w:rsid w:val="00B177C1"/>
    <w:rsid w:val="00B218D6"/>
    <w:rsid w:val="00B22BDA"/>
    <w:rsid w:val="00B23382"/>
    <w:rsid w:val="00B23B7A"/>
    <w:rsid w:val="00B24D3D"/>
    <w:rsid w:val="00B25201"/>
    <w:rsid w:val="00B2578B"/>
    <w:rsid w:val="00B27913"/>
    <w:rsid w:val="00B3198A"/>
    <w:rsid w:val="00B321E0"/>
    <w:rsid w:val="00B344AD"/>
    <w:rsid w:val="00B34FF5"/>
    <w:rsid w:val="00B35755"/>
    <w:rsid w:val="00B3705D"/>
    <w:rsid w:val="00B37760"/>
    <w:rsid w:val="00B406E4"/>
    <w:rsid w:val="00B41152"/>
    <w:rsid w:val="00B412A5"/>
    <w:rsid w:val="00B42FA0"/>
    <w:rsid w:val="00B44948"/>
    <w:rsid w:val="00B44B63"/>
    <w:rsid w:val="00B51167"/>
    <w:rsid w:val="00B51B2C"/>
    <w:rsid w:val="00B52569"/>
    <w:rsid w:val="00B5318F"/>
    <w:rsid w:val="00B53190"/>
    <w:rsid w:val="00B534E1"/>
    <w:rsid w:val="00B53D8D"/>
    <w:rsid w:val="00B5417E"/>
    <w:rsid w:val="00B5444C"/>
    <w:rsid w:val="00B55B0A"/>
    <w:rsid w:val="00B5748D"/>
    <w:rsid w:val="00B57F11"/>
    <w:rsid w:val="00B602CA"/>
    <w:rsid w:val="00B64138"/>
    <w:rsid w:val="00B6569E"/>
    <w:rsid w:val="00B67CAC"/>
    <w:rsid w:val="00B706B5"/>
    <w:rsid w:val="00B71EF9"/>
    <w:rsid w:val="00B7520C"/>
    <w:rsid w:val="00B765D3"/>
    <w:rsid w:val="00B769FD"/>
    <w:rsid w:val="00B80780"/>
    <w:rsid w:val="00B80A28"/>
    <w:rsid w:val="00B82ACC"/>
    <w:rsid w:val="00B835D2"/>
    <w:rsid w:val="00B837FC"/>
    <w:rsid w:val="00B83AA1"/>
    <w:rsid w:val="00B845F0"/>
    <w:rsid w:val="00B84ED2"/>
    <w:rsid w:val="00B85F39"/>
    <w:rsid w:val="00B86331"/>
    <w:rsid w:val="00B92FCC"/>
    <w:rsid w:val="00B93A53"/>
    <w:rsid w:val="00B93E27"/>
    <w:rsid w:val="00B96052"/>
    <w:rsid w:val="00B960AD"/>
    <w:rsid w:val="00B9714E"/>
    <w:rsid w:val="00B978FE"/>
    <w:rsid w:val="00B97CC9"/>
    <w:rsid w:val="00BA0FEA"/>
    <w:rsid w:val="00BA1A56"/>
    <w:rsid w:val="00BA2298"/>
    <w:rsid w:val="00BA2DD1"/>
    <w:rsid w:val="00BA390D"/>
    <w:rsid w:val="00BA4273"/>
    <w:rsid w:val="00BA543E"/>
    <w:rsid w:val="00BA7998"/>
    <w:rsid w:val="00BB080A"/>
    <w:rsid w:val="00BB2AB0"/>
    <w:rsid w:val="00BB4747"/>
    <w:rsid w:val="00BB5187"/>
    <w:rsid w:val="00BB55A6"/>
    <w:rsid w:val="00BC28C2"/>
    <w:rsid w:val="00BC2AD1"/>
    <w:rsid w:val="00BC5A5D"/>
    <w:rsid w:val="00BC65D5"/>
    <w:rsid w:val="00BD0D63"/>
    <w:rsid w:val="00BD21F0"/>
    <w:rsid w:val="00BD592E"/>
    <w:rsid w:val="00BD718A"/>
    <w:rsid w:val="00BD7478"/>
    <w:rsid w:val="00BD79F9"/>
    <w:rsid w:val="00BE03C3"/>
    <w:rsid w:val="00BE2404"/>
    <w:rsid w:val="00BE29CE"/>
    <w:rsid w:val="00BE5185"/>
    <w:rsid w:val="00BE5D87"/>
    <w:rsid w:val="00BE6ADF"/>
    <w:rsid w:val="00BE7BEE"/>
    <w:rsid w:val="00BE7F48"/>
    <w:rsid w:val="00BF0588"/>
    <w:rsid w:val="00BF0E60"/>
    <w:rsid w:val="00BF1214"/>
    <w:rsid w:val="00BF1E33"/>
    <w:rsid w:val="00BF2780"/>
    <w:rsid w:val="00BF312A"/>
    <w:rsid w:val="00BF4BC3"/>
    <w:rsid w:val="00BF550D"/>
    <w:rsid w:val="00BF5AB2"/>
    <w:rsid w:val="00BF611D"/>
    <w:rsid w:val="00BF63C6"/>
    <w:rsid w:val="00BF7755"/>
    <w:rsid w:val="00C00B78"/>
    <w:rsid w:val="00C01690"/>
    <w:rsid w:val="00C02EF2"/>
    <w:rsid w:val="00C03C03"/>
    <w:rsid w:val="00C04D2F"/>
    <w:rsid w:val="00C066F5"/>
    <w:rsid w:val="00C07088"/>
    <w:rsid w:val="00C106CE"/>
    <w:rsid w:val="00C1083E"/>
    <w:rsid w:val="00C10F9B"/>
    <w:rsid w:val="00C1104D"/>
    <w:rsid w:val="00C12C0F"/>
    <w:rsid w:val="00C1306B"/>
    <w:rsid w:val="00C13692"/>
    <w:rsid w:val="00C13F96"/>
    <w:rsid w:val="00C147FB"/>
    <w:rsid w:val="00C151D7"/>
    <w:rsid w:val="00C155A5"/>
    <w:rsid w:val="00C164FE"/>
    <w:rsid w:val="00C2009D"/>
    <w:rsid w:val="00C20149"/>
    <w:rsid w:val="00C20F94"/>
    <w:rsid w:val="00C22CAA"/>
    <w:rsid w:val="00C230C1"/>
    <w:rsid w:val="00C2474C"/>
    <w:rsid w:val="00C24BC3"/>
    <w:rsid w:val="00C25C17"/>
    <w:rsid w:val="00C26219"/>
    <w:rsid w:val="00C27548"/>
    <w:rsid w:val="00C30F94"/>
    <w:rsid w:val="00C310FD"/>
    <w:rsid w:val="00C32200"/>
    <w:rsid w:val="00C33A46"/>
    <w:rsid w:val="00C342A2"/>
    <w:rsid w:val="00C34E44"/>
    <w:rsid w:val="00C3695A"/>
    <w:rsid w:val="00C37418"/>
    <w:rsid w:val="00C379F7"/>
    <w:rsid w:val="00C408BE"/>
    <w:rsid w:val="00C44688"/>
    <w:rsid w:val="00C45B6D"/>
    <w:rsid w:val="00C45F30"/>
    <w:rsid w:val="00C47143"/>
    <w:rsid w:val="00C47770"/>
    <w:rsid w:val="00C50237"/>
    <w:rsid w:val="00C502A6"/>
    <w:rsid w:val="00C51232"/>
    <w:rsid w:val="00C52B88"/>
    <w:rsid w:val="00C539D2"/>
    <w:rsid w:val="00C55D45"/>
    <w:rsid w:val="00C56E72"/>
    <w:rsid w:val="00C621D2"/>
    <w:rsid w:val="00C6474B"/>
    <w:rsid w:val="00C64DF2"/>
    <w:rsid w:val="00C64EC2"/>
    <w:rsid w:val="00C65FD6"/>
    <w:rsid w:val="00C662DC"/>
    <w:rsid w:val="00C6648C"/>
    <w:rsid w:val="00C708D3"/>
    <w:rsid w:val="00C70C1F"/>
    <w:rsid w:val="00C70CD3"/>
    <w:rsid w:val="00C70F15"/>
    <w:rsid w:val="00C7186F"/>
    <w:rsid w:val="00C71FA9"/>
    <w:rsid w:val="00C74550"/>
    <w:rsid w:val="00C74FA8"/>
    <w:rsid w:val="00C8011C"/>
    <w:rsid w:val="00C82106"/>
    <w:rsid w:val="00C8254D"/>
    <w:rsid w:val="00C82A80"/>
    <w:rsid w:val="00C83068"/>
    <w:rsid w:val="00C8307B"/>
    <w:rsid w:val="00C839D3"/>
    <w:rsid w:val="00C86DCD"/>
    <w:rsid w:val="00C909B6"/>
    <w:rsid w:val="00C90BCC"/>
    <w:rsid w:val="00C90E6A"/>
    <w:rsid w:val="00C92AA8"/>
    <w:rsid w:val="00C93E49"/>
    <w:rsid w:val="00C93E86"/>
    <w:rsid w:val="00C9438A"/>
    <w:rsid w:val="00C95A0C"/>
    <w:rsid w:val="00C95E79"/>
    <w:rsid w:val="00C97ED4"/>
    <w:rsid w:val="00CA1BB7"/>
    <w:rsid w:val="00CA1EC4"/>
    <w:rsid w:val="00CA1F2E"/>
    <w:rsid w:val="00CA3139"/>
    <w:rsid w:val="00CA4C0C"/>
    <w:rsid w:val="00CA5E15"/>
    <w:rsid w:val="00CB0C21"/>
    <w:rsid w:val="00CB0CCC"/>
    <w:rsid w:val="00CB195C"/>
    <w:rsid w:val="00CB6619"/>
    <w:rsid w:val="00CB6C01"/>
    <w:rsid w:val="00CC1218"/>
    <w:rsid w:val="00CC1C55"/>
    <w:rsid w:val="00CC2D75"/>
    <w:rsid w:val="00CC367E"/>
    <w:rsid w:val="00CC3CC9"/>
    <w:rsid w:val="00CC3E12"/>
    <w:rsid w:val="00CC4EF2"/>
    <w:rsid w:val="00CC5A41"/>
    <w:rsid w:val="00CC5D10"/>
    <w:rsid w:val="00CC612F"/>
    <w:rsid w:val="00CC64F8"/>
    <w:rsid w:val="00CD0995"/>
    <w:rsid w:val="00CD1677"/>
    <w:rsid w:val="00CD179A"/>
    <w:rsid w:val="00CD1C0D"/>
    <w:rsid w:val="00CD42C3"/>
    <w:rsid w:val="00CD5600"/>
    <w:rsid w:val="00CD72BF"/>
    <w:rsid w:val="00CE1481"/>
    <w:rsid w:val="00CE1888"/>
    <w:rsid w:val="00CE2C09"/>
    <w:rsid w:val="00CE2F36"/>
    <w:rsid w:val="00CE3691"/>
    <w:rsid w:val="00CE3AD1"/>
    <w:rsid w:val="00CE70DB"/>
    <w:rsid w:val="00CF01EA"/>
    <w:rsid w:val="00CF0E8C"/>
    <w:rsid w:val="00CF1B46"/>
    <w:rsid w:val="00CF2B02"/>
    <w:rsid w:val="00CF3708"/>
    <w:rsid w:val="00CF4F3A"/>
    <w:rsid w:val="00CF6827"/>
    <w:rsid w:val="00CF7C82"/>
    <w:rsid w:val="00D00646"/>
    <w:rsid w:val="00D00936"/>
    <w:rsid w:val="00D014EC"/>
    <w:rsid w:val="00D01758"/>
    <w:rsid w:val="00D018FD"/>
    <w:rsid w:val="00D0229B"/>
    <w:rsid w:val="00D03748"/>
    <w:rsid w:val="00D062C5"/>
    <w:rsid w:val="00D1083F"/>
    <w:rsid w:val="00D11BBC"/>
    <w:rsid w:val="00D15D61"/>
    <w:rsid w:val="00D173AA"/>
    <w:rsid w:val="00D21632"/>
    <w:rsid w:val="00D21945"/>
    <w:rsid w:val="00D22E0B"/>
    <w:rsid w:val="00D23F26"/>
    <w:rsid w:val="00D24DC7"/>
    <w:rsid w:val="00D30270"/>
    <w:rsid w:val="00D319E3"/>
    <w:rsid w:val="00D31A8F"/>
    <w:rsid w:val="00D31D2A"/>
    <w:rsid w:val="00D31F77"/>
    <w:rsid w:val="00D3337B"/>
    <w:rsid w:val="00D35586"/>
    <w:rsid w:val="00D35800"/>
    <w:rsid w:val="00D36C21"/>
    <w:rsid w:val="00D41278"/>
    <w:rsid w:val="00D41993"/>
    <w:rsid w:val="00D44123"/>
    <w:rsid w:val="00D4438A"/>
    <w:rsid w:val="00D445D1"/>
    <w:rsid w:val="00D46471"/>
    <w:rsid w:val="00D46E8B"/>
    <w:rsid w:val="00D50D6E"/>
    <w:rsid w:val="00D50FEC"/>
    <w:rsid w:val="00D524B1"/>
    <w:rsid w:val="00D53193"/>
    <w:rsid w:val="00D53B7F"/>
    <w:rsid w:val="00D55681"/>
    <w:rsid w:val="00D569A0"/>
    <w:rsid w:val="00D600D7"/>
    <w:rsid w:val="00D604BE"/>
    <w:rsid w:val="00D60CA9"/>
    <w:rsid w:val="00D62C62"/>
    <w:rsid w:val="00D62F9E"/>
    <w:rsid w:val="00D63668"/>
    <w:rsid w:val="00D63C68"/>
    <w:rsid w:val="00D65357"/>
    <w:rsid w:val="00D66B2D"/>
    <w:rsid w:val="00D67C3B"/>
    <w:rsid w:val="00D70957"/>
    <w:rsid w:val="00D71634"/>
    <w:rsid w:val="00D71F98"/>
    <w:rsid w:val="00D733D8"/>
    <w:rsid w:val="00D806F7"/>
    <w:rsid w:val="00D83E1F"/>
    <w:rsid w:val="00D918EC"/>
    <w:rsid w:val="00D91ECA"/>
    <w:rsid w:val="00D92AC5"/>
    <w:rsid w:val="00D9331A"/>
    <w:rsid w:val="00D9394A"/>
    <w:rsid w:val="00D94B3E"/>
    <w:rsid w:val="00D9667B"/>
    <w:rsid w:val="00DA0565"/>
    <w:rsid w:val="00DA165E"/>
    <w:rsid w:val="00DA39E0"/>
    <w:rsid w:val="00DA3F28"/>
    <w:rsid w:val="00DA6D7B"/>
    <w:rsid w:val="00DA6E26"/>
    <w:rsid w:val="00DB10E7"/>
    <w:rsid w:val="00DB11CA"/>
    <w:rsid w:val="00DB2F6E"/>
    <w:rsid w:val="00DB3845"/>
    <w:rsid w:val="00DB3D1D"/>
    <w:rsid w:val="00DB7C50"/>
    <w:rsid w:val="00DC6CD9"/>
    <w:rsid w:val="00DD1D11"/>
    <w:rsid w:val="00DD407F"/>
    <w:rsid w:val="00DD428B"/>
    <w:rsid w:val="00DD4AB7"/>
    <w:rsid w:val="00DD4BFF"/>
    <w:rsid w:val="00DD5A3A"/>
    <w:rsid w:val="00DD7003"/>
    <w:rsid w:val="00DE02D8"/>
    <w:rsid w:val="00DE09D0"/>
    <w:rsid w:val="00DE0BE1"/>
    <w:rsid w:val="00DE1133"/>
    <w:rsid w:val="00DE1E17"/>
    <w:rsid w:val="00DE26E8"/>
    <w:rsid w:val="00DE4455"/>
    <w:rsid w:val="00DE741E"/>
    <w:rsid w:val="00DF04FD"/>
    <w:rsid w:val="00DF24A6"/>
    <w:rsid w:val="00DF2F31"/>
    <w:rsid w:val="00DF2FF2"/>
    <w:rsid w:val="00DF33FB"/>
    <w:rsid w:val="00DF5CE6"/>
    <w:rsid w:val="00E00490"/>
    <w:rsid w:val="00E00B02"/>
    <w:rsid w:val="00E01BFE"/>
    <w:rsid w:val="00E01FD2"/>
    <w:rsid w:val="00E024A3"/>
    <w:rsid w:val="00E024C9"/>
    <w:rsid w:val="00E028A2"/>
    <w:rsid w:val="00E03C55"/>
    <w:rsid w:val="00E0471F"/>
    <w:rsid w:val="00E05F34"/>
    <w:rsid w:val="00E06243"/>
    <w:rsid w:val="00E0657A"/>
    <w:rsid w:val="00E06782"/>
    <w:rsid w:val="00E07839"/>
    <w:rsid w:val="00E0786A"/>
    <w:rsid w:val="00E10004"/>
    <w:rsid w:val="00E11079"/>
    <w:rsid w:val="00E116C7"/>
    <w:rsid w:val="00E116E9"/>
    <w:rsid w:val="00E143AE"/>
    <w:rsid w:val="00E1559C"/>
    <w:rsid w:val="00E20545"/>
    <w:rsid w:val="00E219CA"/>
    <w:rsid w:val="00E222E2"/>
    <w:rsid w:val="00E235B5"/>
    <w:rsid w:val="00E25574"/>
    <w:rsid w:val="00E25905"/>
    <w:rsid w:val="00E26FE2"/>
    <w:rsid w:val="00E27BDB"/>
    <w:rsid w:val="00E27F7A"/>
    <w:rsid w:val="00E3010E"/>
    <w:rsid w:val="00E308CE"/>
    <w:rsid w:val="00E31178"/>
    <w:rsid w:val="00E31D74"/>
    <w:rsid w:val="00E32094"/>
    <w:rsid w:val="00E3291C"/>
    <w:rsid w:val="00E33A4E"/>
    <w:rsid w:val="00E34346"/>
    <w:rsid w:val="00E35028"/>
    <w:rsid w:val="00E35CE8"/>
    <w:rsid w:val="00E36A0B"/>
    <w:rsid w:val="00E378D1"/>
    <w:rsid w:val="00E37EA3"/>
    <w:rsid w:val="00E4094E"/>
    <w:rsid w:val="00E4095B"/>
    <w:rsid w:val="00E4126E"/>
    <w:rsid w:val="00E42564"/>
    <w:rsid w:val="00E42A94"/>
    <w:rsid w:val="00E42E38"/>
    <w:rsid w:val="00E4694E"/>
    <w:rsid w:val="00E47DBD"/>
    <w:rsid w:val="00E51FB2"/>
    <w:rsid w:val="00E5217E"/>
    <w:rsid w:val="00E530DF"/>
    <w:rsid w:val="00E54E45"/>
    <w:rsid w:val="00E56FC8"/>
    <w:rsid w:val="00E6106A"/>
    <w:rsid w:val="00E61226"/>
    <w:rsid w:val="00E65298"/>
    <w:rsid w:val="00E655CE"/>
    <w:rsid w:val="00E66FF6"/>
    <w:rsid w:val="00E67D61"/>
    <w:rsid w:val="00E73601"/>
    <w:rsid w:val="00E75D1F"/>
    <w:rsid w:val="00E76130"/>
    <w:rsid w:val="00E76B9B"/>
    <w:rsid w:val="00E7781E"/>
    <w:rsid w:val="00E81016"/>
    <w:rsid w:val="00E81BD3"/>
    <w:rsid w:val="00E81BFC"/>
    <w:rsid w:val="00E85B3B"/>
    <w:rsid w:val="00E8632C"/>
    <w:rsid w:val="00E878E3"/>
    <w:rsid w:val="00E909CE"/>
    <w:rsid w:val="00E91343"/>
    <w:rsid w:val="00E914E0"/>
    <w:rsid w:val="00E91DFA"/>
    <w:rsid w:val="00E921BD"/>
    <w:rsid w:val="00E930DF"/>
    <w:rsid w:val="00E9338A"/>
    <w:rsid w:val="00E948A6"/>
    <w:rsid w:val="00EA0E63"/>
    <w:rsid w:val="00EA0EFB"/>
    <w:rsid w:val="00EA2FD9"/>
    <w:rsid w:val="00EA3F01"/>
    <w:rsid w:val="00EA4E53"/>
    <w:rsid w:val="00EA5097"/>
    <w:rsid w:val="00EA5CBF"/>
    <w:rsid w:val="00EA69D2"/>
    <w:rsid w:val="00EA75E8"/>
    <w:rsid w:val="00EA79F9"/>
    <w:rsid w:val="00EB0D5F"/>
    <w:rsid w:val="00EB2AD9"/>
    <w:rsid w:val="00EB40AA"/>
    <w:rsid w:val="00EB435B"/>
    <w:rsid w:val="00EB5EB8"/>
    <w:rsid w:val="00EB685C"/>
    <w:rsid w:val="00EC3426"/>
    <w:rsid w:val="00EC4DE7"/>
    <w:rsid w:val="00EC630B"/>
    <w:rsid w:val="00EC6C8A"/>
    <w:rsid w:val="00ED0ED7"/>
    <w:rsid w:val="00ED1A65"/>
    <w:rsid w:val="00ED54FA"/>
    <w:rsid w:val="00ED7723"/>
    <w:rsid w:val="00ED7B39"/>
    <w:rsid w:val="00EE0EBF"/>
    <w:rsid w:val="00EE2593"/>
    <w:rsid w:val="00EE3621"/>
    <w:rsid w:val="00EE390A"/>
    <w:rsid w:val="00EE4446"/>
    <w:rsid w:val="00EE4F4A"/>
    <w:rsid w:val="00EE5786"/>
    <w:rsid w:val="00EE5BFF"/>
    <w:rsid w:val="00EE6AE8"/>
    <w:rsid w:val="00EE6BFD"/>
    <w:rsid w:val="00EF06E1"/>
    <w:rsid w:val="00EF1C5E"/>
    <w:rsid w:val="00EF22BA"/>
    <w:rsid w:val="00EF25BE"/>
    <w:rsid w:val="00EF3579"/>
    <w:rsid w:val="00EF3813"/>
    <w:rsid w:val="00EF3F62"/>
    <w:rsid w:val="00EF4EDC"/>
    <w:rsid w:val="00EF6098"/>
    <w:rsid w:val="00F0392A"/>
    <w:rsid w:val="00F03A97"/>
    <w:rsid w:val="00F044C2"/>
    <w:rsid w:val="00F047C0"/>
    <w:rsid w:val="00F0625E"/>
    <w:rsid w:val="00F10309"/>
    <w:rsid w:val="00F108B9"/>
    <w:rsid w:val="00F114B0"/>
    <w:rsid w:val="00F132F0"/>
    <w:rsid w:val="00F159BC"/>
    <w:rsid w:val="00F16ACB"/>
    <w:rsid w:val="00F17BBC"/>
    <w:rsid w:val="00F20D87"/>
    <w:rsid w:val="00F2171C"/>
    <w:rsid w:val="00F22F4A"/>
    <w:rsid w:val="00F231BC"/>
    <w:rsid w:val="00F23B41"/>
    <w:rsid w:val="00F23E1A"/>
    <w:rsid w:val="00F24389"/>
    <w:rsid w:val="00F2481F"/>
    <w:rsid w:val="00F24A6B"/>
    <w:rsid w:val="00F26561"/>
    <w:rsid w:val="00F31776"/>
    <w:rsid w:val="00F32F02"/>
    <w:rsid w:val="00F338F7"/>
    <w:rsid w:val="00F34374"/>
    <w:rsid w:val="00F36131"/>
    <w:rsid w:val="00F36A46"/>
    <w:rsid w:val="00F370C7"/>
    <w:rsid w:val="00F40690"/>
    <w:rsid w:val="00F415A6"/>
    <w:rsid w:val="00F42CD1"/>
    <w:rsid w:val="00F4307C"/>
    <w:rsid w:val="00F43E14"/>
    <w:rsid w:val="00F44332"/>
    <w:rsid w:val="00F443CC"/>
    <w:rsid w:val="00F45013"/>
    <w:rsid w:val="00F4523F"/>
    <w:rsid w:val="00F45DE2"/>
    <w:rsid w:val="00F50A99"/>
    <w:rsid w:val="00F510E8"/>
    <w:rsid w:val="00F54AA2"/>
    <w:rsid w:val="00F55002"/>
    <w:rsid w:val="00F569DB"/>
    <w:rsid w:val="00F57AA2"/>
    <w:rsid w:val="00F6086D"/>
    <w:rsid w:val="00F60D8B"/>
    <w:rsid w:val="00F610BE"/>
    <w:rsid w:val="00F62421"/>
    <w:rsid w:val="00F67F28"/>
    <w:rsid w:val="00F71298"/>
    <w:rsid w:val="00F7345D"/>
    <w:rsid w:val="00F75120"/>
    <w:rsid w:val="00F82D9B"/>
    <w:rsid w:val="00F84B75"/>
    <w:rsid w:val="00F85769"/>
    <w:rsid w:val="00F864AE"/>
    <w:rsid w:val="00F87189"/>
    <w:rsid w:val="00F87344"/>
    <w:rsid w:val="00F9150D"/>
    <w:rsid w:val="00F91790"/>
    <w:rsid w:val="00F91972"/>
    <w:rsid w:val="00F92B97"/>
    <w:rsid w:val="00F93A6A"/>
    <w:rsid w:val="00F94F95"/>
    <w:rsid w:val="00F95AC4"/>
    <w:rsid w:val="00F96E16"/>
    <w:rsid w:val="00F9715E"/>
    <w:rsid w:val="00FA187B"/>
    <w:rsid w:val="00FA1C2F"/>
    <w:rsid w:val="00FA20DF"/>
    <w:rsid w:val="00FA3610"/>
    <w:rsid w:val="00FA5807"/>
    <w:rsid w:val="00FA5EA8"/>
    <w:rsid w:val="00FB066F"/>
    <w:rsid w:val="00FB0F51"/>
    <w:rsid w:val="00FB1D77"/>
    <w:rsid w:val="00FB2EB8"/>
    <w:rsid w:val="00FB2F29"/>
    <w:rsid w:val="00FB3BFF"/>
    <w:rsid w:val="00FB48DD"/>
    <w:rsid w:val="00FB5396"/>
    <w:rsid w:val="00FB613A"/>
    <w:rsid w:val="00FB743F"/>
    <w:rsid w:val="00FC0855"/>
    <w:rsid w:val="00FC18F7"/>
    <w:rsid w:val="00FC3D2D"/>
    <w:rsid w:val="00FC4AB0"/>
    <w:rsid w:val="00FC6428"/>
    <w:rsid w:val="00FC78BF"/>
    <w:rsid w:val="00FD3911"/>
    <w:rsid w:val="00FD4812"/>
    <w:rsid w:val="00FD6CEE"/>
    <w:rsid w:val="00FD6D93"/>
    <w:rsid w:val="00FE0B52"/>
    <w:rsid w:val="00FE0B9A"/>
    <w:rsid w:val="00FE154C"/>
    <w:rsid w:val="00FE26FD"/>
    <w:rsid w:val="00FE48A6"/>
    <w:rsid w:val="00FE7B46"/>
    <w:rsid w:val="00FE7D37"/>
    <w:rsid w:val="00FF0DD0"/>
    <w:rsid w:val="00FF2FD2"/>
    <w:rsid w:val="00FF3078"/>
    <w:rsid w:val="00FF47FC"/>
    <w:rsid w:val="00FF51A8"/>
    <w:rsid w:val="00FF5D62"/>
    <w:rsid w:val="00FF62BA"/>
    <w:rsid w:val="00FF65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9FDF4F"/>
  <w15:docId w15:val="{1340D2D4-20A1-40E6-A0EC-C0CB029E4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42BBF"/>
    <w:rPr>
      <w:lang w:eastAsia="es-ES"/>
    </w:rPr>
  </w:style>
  <w:style w:type="paragraph" w:styleId="Ttulo2">
    <w:name w:val="heading 2"/>
    <w:basedOn w:val="Normal"/>
    <w:next w:val="Normal"/>
    <w:qFormat/>
    <w:rsid w:val="00242BBF"/>
    <w:pPr>
      <w:keepNext/>
      <w:tabs>
        <w:tab w:val="left" w:pos="-720"/>
        <w:tab w:val="left" w:pos="0"/>
        <w:tab w:val="left" w:pos="4962"/>
      </w:tabs>
      <w:suppressAutoHyphens/>
      <w:jc w:val="both"/>
      <w:outlineLvl w:val="1"/>
    </w:pPr>
    <w:rPr>
      <w:rFonts w:ascii="Arial Narrow" w:hAnsi="Arial Narrow"/>
      <w:color w:val="000080"/>
      <w:spacing w:val="-3"/>
      <w:sz w:val="24"/>
    </w:rPr>
  </w:style>
  <w:style w:type="paragraph" w:styleId="Ttulo3">
    <w:name w:val="heading 3"/>
    <w:basedOn w:val="Normal"/>
    <w:next w:val="Normal"/>
    <w:qFormat/>
    <w:rsid w:val="00372546"/>
    <w:pPr>
      <w:keepNext/>
      <w:spacing w:before="240" w:after="60"/>
      <w:outlineLvl w:val="2"/>
    </w:pPr>
    <w:rPr>
      <w:rFonts w:ascii="Arial" w:hAnsi="Arial" w:cs="Arial"/>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242BBF"/>
    <w:pPr>
      <w:tabs>
        <w:tab w:val="center" w:pos="4252"/>
        <w:tab w:val="right" w:pos="8504"/>
      </w:tabs>
    </w:pPr>
    <w:rPr>
      <w:rFonts w:ascii="Arial Narrow" w:hAnsi="Arial Narrow"/>
      <w:color w:val="000080"/>
      <w:sz w:val="24"/>
    </w:rPr>
  </w:style>
  <w:style w:type="paragraph" w:styleId="Piedepgina">
    <w:name w:val="footer"/>
    <w:basedOn w:val="Normal"/>
    <w:link w:val="PiedepginaCar"/>
    <w:uiPriority w:val="99"/>
    <w:rsid w:val="00242BBF"/>
    <w:pPr>
      <w:tabs>
        <w:tab w:val="center" w:pos="4252"/>
        <w:tab w:val="right" w:pos="8504"/>
      </w:tabs>
    </w:pPr>
    <w:rPr>
      <w:rFonts w:ascii="Arial Narrow" w:hAnsi="Arial Narrow"/>
      <w:color w:val="000080"/>
      <w:sz w:val="24"/>
    </w:rPr>
  </w:style>
  <w:style w:type="character" w:styleId="Hipervnculo">
    <w:name w:val="Hyperlink"/>
    <w:rsid w:val="00242BBF"/>
    <w:rPr>
      <w:color w:val="0000FF"/>
      <w:u w:val="single"/>
    </w:rPr>
  </w:style>
  <w:style w:type="character" w:styleId="Nmerodepgina">
    <w:name w:val="page number"/>
    <w:basedOn w:val="Fuentedeprrafopredeter"/>
    <w:rsid w:val="00242BBF"/>
  </w:style>
  <w:style w:type="table" w:styleId="Tablaconcuadrcula">
    <w:name w:val="Table Grid"/>
    <w:basedOn w:val="Tablanormal"/>
    <w:rsid w:val="00242B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link w:val="Encabezado"/>
    <w:locked/>
    <w:rsid w:val="007C2AA3"/>
    <w:rPr>
      <w:rFonts w:ascii="Arial Narrow" w:hAnsi="Arial Narrow"/>
      <w:color w:val="000080"/>
      <w:sz w:val="24"/>
      <w:lang w:val="es-ES_tradnl"/>
    </w:rPr>
  </w:style>
  <w:style w:type="paragraph" w:customStyle="1" w:styleId="Estilo">
    <w:name w:val="Estilo"/>
    <w:rsid w:val="00D15D61"/>
    <w:pPr>
      <w:widowControl w:val="0"/>
      <w:autoSpaceDE w:val="0"/>
      <w:autoSpaceDN w:val="0"/>
      <w:adjustRightInd w:val="0"/>
    </w:pPr>
    <w:rPr>
      <w:sz w:val="24"/>
      <w:szCs w:val="24"/>
      <w:lang w:val="en-US" w:eastAsia="en-US"/>
    </w:rPr>
  </w:style>
  <w:style w:type="paragraph" w:styleId="NormalWeb">
    <w:name w:val="Normal (Web)"/>
    <w:basedOn w:val="Normal"/>
    <w:uiPriority w:val="99"/>
    <w:unhideWhenUsed/>
    <w:rsid w:val="00F24389"/>
    <w:pPr>
      <w:spacing w:before="100" w:beforeAutospacing="1" w:after="100" w:afterAutospacing="1"/>
    </w:pPr>
    <w:rPr>
      <w:sz w:val="24"/>
      <w:szCs w:val="24"/>
      <w:lang w:val="es-ES"/>
    </w:rPr>
  </w:style>
  <w:style w:type="paragraph" w:styleId="Textoindependiente">
    <w:name w:val="Body Text"/>
    <w:basedOn w:val="Normal"/>
    <w:link w:val="TextoindependienteCar"/>
    <w:rsid w:val="00C539D2"/>
    <w:pPr>
      <w:jc w:val="both"/>
    </w:pPr>
    <w:rPr>
      <w:rFonts w:ascii="Arial" w:hAnsi="Arial"/>
      <w:sz w:val="24"/>
      <w:lang w:val="es-MX"/>
    </w:rPr>
  </w:style>
  <w:style w:type="character" w:customStyle="1" w:styleId="TextoindependienteCar">
    <w:name w:val="Texto independiente Car"/>
    <w:link w:val="Textoindependiente"/>
    <w:rsid w:val="00C539D2"/>
    <w:rPr>
      <w:rFonts w:ascii="Arial" w:hAnsi="Arial"/>
      <w:sz w:val="24"/>
      <w:lang w:val="es-MX" w:eastAsia="es-ES"/>
    </w:rPr>
  </w:style>
  <w:style w:type="paragraph" w:customStyle="1" w:styleId="Prrafodelista1">
    <w:name w:val="Párrafo de lista1"/>
    <w:basedOn w:val="Normal"/>
    <w:rsid w:val="005D6176"/>
    <w:pPr>
      <w:ind w:left="720"/>
      <w:jc w:val="both"/>
    </w:pPr>
    <w:rPr>
      <w:rFonts w:ascii="Arial Narrow" w:hAnsi="Arial Narrow"/>
      <w:sz w:val="22"/>
      <w:szCs w:val="22"/>
      <w:lang w:eastAsia="en-US"/>
    </w:rPr>
  </w:style>
  <w:style w:type="character" w:styleId="Textoennegrita">
    <w:name w:val="Strong"/>
    <w:uiPriority w:val="22"/>
    <w:qFormat/>
    <w:rsid w:val="009E2BEC"/>
    <w:rPr>
      <w:b/>
      <w:bCs/>
    </w:rPr>
  </w:style>
  <w:style w:type="paragraph" w:styleId="Prrafodelista">
    <w:name w:val="List Paragraph"/>
    <w:basedOn w:val="Normal"/>
    <w:uiPriority w:val="34"/>
    <w:qFormat/>
    <w:rsid w:val="006D270D"/>
    <w:pPr>
      <w:ind w:left="708"/>
    </w:pPr>
  </w:style>
  <w:style w:type="character" w:customStyle="1" w:styleId="PiedepginaCar">
    <w:name w:val="Pie de página Car"/>
    <w:link w:val="Piedepgina"/>
    <w:uiPriority w:val="99"/>
    <w:rsid w:val="00522C29"/>
    <w:rPr>
      <w:rFonts w:ascii="Arial Narrow" w:hAnsi="Arial Narrow"/>
      <w:color w:val="000080"/>
      <w:sz w:val="24"/>
      <w:lang w:val="es-CO" w:eastAsia="es-ES"/>
    </w:rPr>
  </w:style>
  <w:style w:type="paragraph" w:styleId="Textodeglobo">
    <w:name w:val="Balloon Text"/>
    <w:basedOn w:val="Normal"/>
    <w:link w:val="TextodegloboCar"/>
    <w:rsid w:val="00D83E1F"/>
    <w:rPr>
      <w:rFonts w:ascii="Tahoma" w:hAnsi="Tahoma" w:cs="Tahoma"/>
      <w:sz w:val="16"/>
      <w:szCs w:val="16"/>
    </w:rPr>
  </w:style>
  <w:style w:type="character" w:customStyle="1" w:styleId="TextodegloboCar">
    <w:name w:val="Texto de globo Car"/>
    <w:link w:val="Textodeglobo"/>
    <w:rsid w:val="00D83E1F"/>
    <w:rPr>
      <w:rFonts w:ascii="Tahoma" w:hAnsi="Tahoma" w:cs="Tahoma"/>
      <w:sz w:val="16"/>
      <w:szCs w:val="16"/>
      <w:lang w:val="es-CO" w:eastAsia="es-ES"/>
    </w:rPr>
  </w:style>
  <w:style w:type="character" w:styleId="nfasis">
    <w:name w:val="Emphasis"/>
    <w:basedOn w:val="Fuentedeprrafopredeter"/>
    <w:qFormat/>
    <w:rsid w:val="00991A9A"/>
    <w:rPr>
      <w:i/>
      <w:iCs/>
    </w:rPr>
  </w:style>
  <w:style w:type="paragraph" w:customStyle="1" w:styleId="Default">
    <w:name w:val="Default"/>
    <w:rsid w:val="00090A80"/>
    <w:pPr>
      <w:autoSpaceDE w:val="0"/>
      <w:autoSpaceDN w:val="0"/>
      <w:adjustRightInd w:val="0"/>
    </w:pPr>
    <w:rPr>
      <w:rFonts w:ascii="Arial" w:hAnsi="Arial" w:cs="Arial"/>
      <w:color w:val="000000"/>
      <w:sz w:val="24"/>
      <w:szCs w:val="24"/>
    </w:rPr>
  </w:style>
  <w:style w:type="character" w:customStyle="1" w:styleId="Mencinsinresolver1">
    <w:name w:val="Mención sin resolver1"/>
    <w:basedOn w:val="Fuentedeprrafopredeter"/>
    <w:uiPriority w:val="99"/>
    <w:semiHidden/>
    <w:unhideWhenUsed/>
    <w:rsid w:val="00921035"/>
    <w:rPr>
      <w:color w:val="605E5C"/>
      <w:shd w:val="clear" w:color="auto" w:fill="E1DFDD"/>
    </w:rPr>
  </w:style>
  <w:style w:type="paragraph" w:customStyle="1" w:styleId="Piedepgina1">
    <w:name w:val="Pie de página1"/>
    <w:basedOn w:val="Normal"/>
    <w:next w:val="Piedepgina"/>
    <w:uiPriority w:val="99"/>
    <w:unhideWhenUsed/>
    <w:rsid w:val="00C147FB"/>
    <w:pPr>
      <w:tabs>
        <w:tab w:val="center" w:pos="4419"/>
        <w:tab w:val="right" w:pos="8838"/>
      </w:tabs>
      <w:jc w:val="both"/>
    </w:pPr>
    <w:rPr>
      <w:rFonts w:ascii="Arial Narrow" w:eastAsia="Times New Roman" w:hAnsi="Arial Narrow" w:cs="Arial"/>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207BFD-DE07-4975-8B30-28BE72077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2918</Words>
  <Characters>16054</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CJP003</vt:lpstr>
    </vt:vector>
  </TitlesOfParts>
  <Company/>
  <LinksUpToDate>false</LinksUpToDate>
  <CharactersWithSpaces>18935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Asesor Externo de Calidad</dc:creator>
  <cp:lastModifiedBy>Edward Alexander Izquierdo Arizmendi</cp:lastModifiedBy>
  <cp:revision>3</cp:revision>
  <cp:lastPrinted>2020-07-28T16:05:00Z</cp:lastPrinted>
  <dcterms:created xsi:type="dcterms:W3CDTF">2021-12-04T01:16:00Z</dcterms:created>
  <dcterms:modified xsi:type="dcterms:W3CDTF">2021-12-04T01:16:00Z</dcterms:modified>
</cp:coreProperties>
</file>