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8519FA" w:rsidRPr="004057A0" w14:paraId="37949989" w14:textId="77777777" w:rsidTr="00CB6619">
        <w:trPr>
          <w:trHeight w:val="102"/>
        </w:trPr>
        <w:tc>
          <w:tcPr>
            <w:tcW w:w="1589" w:type="pct"/>
            <w:gridSpan w:val="2"/>
            <w:hideMark/>
          </w:tcPr>
          <w:p w14:paraId="10532DB6" w14:textId="77777777" w:rsidR="008519FA" w:rsidRPr="004057A0" w:rsidRDefault="008519FA" w:rsidP="00F1077C">
            <w:pPr>
              <w:jc w:val="both"/>
              <w:rPr>
                <w:rFonts w:ascii="Arial Narrow" w:eastAsia="Calibri" w:hAnsi="Arial Narrow"/>
                <w:sz w:val="16"/>
                <w:szCs w:val="16"/>
                <w:lang w:eastAsia="en-US"/>
              </w:rPr>
            </w:pPr>
            <w:bookmarkStart w:id="0" w:name="_Hlk43210501"/>
            <w:bookmarkStart w:id="1" w:name="_Hlk11774447"/>
            <w:r w:rsidRPr="004057A0">
              <w:rPr>
                <w:rFonts w:ascii="Arial Narrow" w:eastAsia="Calibri" w:hAnsi="Arial Narrow"/>
                <w:b/>
                <w:sz w:val="16"/>
                <w:szCs w:val="16"/>
                <w:lang w:val="es-ES_tradnl"/>
              </w:rPr>
              <w:t xml:space="preserve">Elaboró </w:t>
            </w:r>
          </w:p>
        </w:tc>
        <w:tc>
          <w:tcPr>
            <w:tcW w:w="1941" w:type="pct"/>
            <w:gridSpan w:val="2"/>
            <w:hideMark/>
          </w:tcPr>
          <w:p w14:paraId="620D5B48" w14:textId="77777777" w:rsidR="008519FA" w:rsidRPr="004057A0" w:rsidRDefault="008519FA" w:rsidP="00F1077C">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3573D3E4" w14:textId="77777777" w:rsidR="008519FA" w:rsidRPr="004057A0" w:rsidRDefault="008519FA" w:rsidP="00F1077C">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8519FA" w:rsidRPr="004057A0" w14:paraId="7C10F9EE" w14:textId="77777777" w:rsidTr="00CB6619">
        <w:trPr>
          <w:trHeight w:val="64"/>
        </w:trPr>
        <w:tc>
          <w:tcPr>
            <w:tcW w:w="442" w:type="pct"/>
            <w:hideMark/>
          </w:tcPr>
          <w:p w14:paraId="5AD2F017"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69517B98" w14:textId="77777777" w:rsidR="008519FA" w:rsidRPr="004057A0" w:rsidRDefault="008519FA" w:rsidP="00F1077C">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75FF5CDE"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609AAB01" w14:textId="77777777" w:rsidR="008519FA" w:rsidRPr="004057A0" w:rsidRDefault="008519FA" w:rsidP="00F1077C">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289F3708"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7F0EF66F" w14:textId="7B79D338" w:rsidR="008519FA" w:rsidRPr="004057A0" w:rsidRDefault="008519FA" w:rsidP="00F1077C">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491E48">
              <w:rPr>
                <w:rFonts w:ascii="Arial Narrow" w:eastAsia="Arial Narrow" w:hAnsi="Arial Narrow" w:cs="Arial Narrow"/>
                <w:sz w:val="16"/>
                <w:szCs w:val="16"/>
              </w:rPr>
              <w:t>Cubillos</w:t>
            </w:r>
          </w:p>
        </w:tc>
      </w:tr>
      <w:tr w:rsidR="008519FA" w:rsidRPr="004057A0" w14:paraId="25AF13CA" w14:textId="77777777" w:rsidTr="00CB6619">
        <w:tc>
          <w:tcPr>
            <w:tcW w:w="442" w:type="pct"/>
            <w:hideMark/>
          </w:tcPr>
          <w:p w14:paraId="3251182C"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6C191B6F" w14:textId="77777777" w:rsidR="008519FA" w:rsidRPr="004057A0" w:rsidRDefault="008519FA" w:rsidP="00F1077C">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A3E6E28"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6814BFAF" w14:textId="77777777" w:rsidR="008519FA" w:rsidRPr="004057A0" w:rsidRDefault="008519FA" w:rsidP="00F1077C">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7F0A7D87"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507EA5E5" w14:textId="77777777" w:rsidR="008519FA" w:rsidRPr="004057A0" w:rsidRDefault="008519FA" w:rsidP="00F1077C">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8519FA" w:rsidRPr="004057A0" w14:paraId="747E0E69" w14:textId="77777777" w:rsidTr="00CB6619">
        <w:tc>
          <w:tcPr>
            <w:tcW w:w="442" w:type="pct"/>
            <w:hideMark/>
          </w:tcPr>
          <w:p w14:paraId="4896FECE"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63B9F72E" w14:textId="21ACA065" w:rsidR="008519FA" w:rsidRPr="004057A0" w:rsidRDefault="008519FA" w:rsidP="00F1077C">
            <w:pPr>
              <w:jc w:val="both"/>
              <w:rPr>
                <w:rFonts w:ascii="Arial Narrow" w:eastAsia="Calibri" w:hAnsi="Arial Narrow"/>
                <w:sz w:val="16"/>
                <w:szCs w:val="16"/>
                <w:lang w:eastAsia="en-US"/>
              </w:rPr>
            </w:pPr>
            <w:r>
              <w:rPr>
                <w:rFonts w:ascii="Arial Narrow" w:eastAsia="Calibri" w:hAnsi="Arial Narrow"/>
                <w:sz w:val="16"/>
                <w:szCs w:val="16"/>
                <w:lang w:eastAsia="en-US"/>
              </w:rPr>
              <w:t>31</w:t>
            </w:r>
            <w:r w:rsidRPr="004057A0">
              <w:rPr>
                <w:rFonts w:ascii="Arial Narrow" w:eastAsia="Calibri" w:hAnsi="Arial Narrow"/>
                <w:sz w:val="16"/>
                <w:szCs w:val="16"/>
                <w:lang w:eastAsia="en-US"/>
              </w:rPr>
              <w:t>/10/201</w:t>
            </w:r>
            <w:r>
              <w:rPr>
                <w:rFonts w:ascii="Arial Narrow" w:eastAsia="Calibri" w:hAnsi="Arial Narrow"/>
                <w:sz w:val="16"/>
                <w:szCs w:val="16"/>
                <w:lang w:eastAsia="en-US"/>
              </w:rPr>
              <w:t>9</w:t>
            </w:r>
          </w:p>
        </w:tc>
        <w:tc>
          <w:tcPr>
            <w:tcW w:w="396" w:type="pct"/>
            <w:hideMark/>
          </w:tcPr>
          <w:p w14:paraId="704C9173"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4474DEA4" w14:textId="5938DA4F" w:rsidR="008519FA" w:rsidRPr="004057A0" w:rsidRDefault="008519FA" w:rsidP="00F1077C">
            <w:pPr>
              <w:jc w:val="both"/>
              <w:rPr>
                <w:rFonts w:ascii="Arial Narrow" w:eastAsia="Calibri" w:hAnsi="Arial Narrow"/>
                <w:sz w:val="16"/>
                <w:szCs w:val="16"/>
                <w:lang w:eastAsia="en-US"/>
              </w:rPr>
            </w:pPr>
            <w:r>
              <w:rPr>
                <w:rFonts w:ascii="Arial Narrow" w:eastAsia="Calibri" w:hAnsi="Arial Narrow"/>
                <w:sz w:val="16"/>
                <w:szCs w:val="16"/>
                <w:lang w:eastAsia="en-US"/>
              </w:rPr>
              <w:t>31</w:t>
            </w:r>
            <w:r w:rsidRPr="004057A0">
              <w:rPr>
                <w:rFonts w:ascii="Arial Narrow" w:eastAsia="Calibri" w:hAnsi="Arial Narrow"/>
                <w:sz w:val="16"/>
                <w:szCs w:val="16"/>
                <w:lang w:eastAsia="en-US"/>
              </w:rPr>
              <w:t>/10/201</w:t>
            </w:r>
            <w:r>
              <w:rPr>
                <w:rFonts w:ascii="Arial Narrow" w:eastAsia="Calibri" w:hAnsi="Arial Narrow"/>
                <w:sz w:val="16"/>
                <w:szCs w:val="16"/>
                <w:lang w:eastAsia="en-US"/>
              </w:rPr>
              <w:t>9</w:t>
            </w:r>
          </w:p>
        </w:tc>
        <w:tc>
          <w:tcPr>
            <w:tcW w:w="441" w:type="pct"/>
            <w:hideMark/>
          </w:tcPr>
          <w:p w14:paraId="528E08C7" w14:textId="77777777" w:rsidR="008519FA" w:rsidRPr="004057A0" w:rsidRDefault="008519FA" w:rsidP="00F1077C">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2DF393E9" w14:textId="734D7DED" w:rsidR="008519FA" w:rsidRPr="004057A0" w:rsidRDefault="008519FA" w:rsidP="00F1077C">
            <w:pPr>
              <w:jc w:val="both"/>
              <w:rPr>
                <w:rFonts w:ascii="Arial Narrow" w:eastAsia="Calibri" w:hAnsi="Arial Narrow"/>
                <w:sz w:val="16"/>
                <w:szCs w:val="16"/>
                <w:lang w:eastAsia="en-US"/>
              </w:rPr>
            </w:pPr>
            <w:r>
              <w:rPr>
                <w:rFonts w:ascii="Arial Narrow" w:eastAsia="Calibri" w:hAnsi="Arial Narrow"/>
                <w:sz w:val="16"/>
                <w:szCs w:val="16"/>
                <w:lang w:eastAsia="en-US"/>
              </w:rPr>
              <w:t>31</w:t>
            </w:r>
            <w:r w:rsidRPr="004057A0">
              <w:rPr>
                <w:rFonts w:ascii="Arial Narrow" w:eastAsia="Calibri" w:hAnsi="Arial Narrow"/>
                <w:sz w:val="16"/>
                <w:szCs w:val="16"/>
                <w:lang w:eastAsia="en-US"/>
              </w:rPr>
              <w:t>/10/201</w:t>
            </w:r>
            <w:r>
              <w:rPr>
                <w:rFonts w:ascii="Arial Narrow" w:eastAsia="Calibri" w:hAnsi="Arial Narrow"/>
                <w:sz w:val="16"/>
                <w:szCs w:val="16"/>
                <w:lang w:eastAsia="en-US"/>
              </w:rPr>
              <w:t>9</w:t>
            </w:r>
          </w:p>
        </w:tc>
      </w:tr>
      <w:bookmarkEnd w:id="0"/>
    </w:tbl>
    <w:p w14:paraId="6A0564DE" w14:textId="77777777" w:rsidR="008519FA" w:rsidRDefault="008519FA" w:rsidP="00F1077C">
      <w:pPr>
        <w:tabs>
          <w:tab w:val="num" w:pos="397"/>
        </w:tabs>
        <w:ind w:left="680" w:hanging="680"/>
        <w:jc w:val="both"/>
      </w:pPr>
    </w:p>
    <w:p w14:paraId="7F22624C" w14:textId="49198B80" w:rsidR="001F376E" w:rsidRPr="000E62F2" w:rsidRDefault="001F376E" w:rsidP="00F1077C">
      <w:pPr>
        <w:numPr>
          <w:ilvl w:val="0"/>
          <w:numId w:val="6"/>
        </w:numPr>
        <w:jc w:val="both"/>
        <w:rPr>
          <w:rFonts w:ascii="Arial Narrow" w:hAnsi="Arial Narrow" w:cs="Arial"/>
          <w:spacing w:val="-3"/>
          <w:sz w:val="22"/>
          <w:szCs w:val="22"/>
        </w:rPr>
      </w:pPr>
      <w:r w:rsidRPr="002805F0">
        <w:rPr>
          <w:rFonts w:ascii="Arial Narrow" w:hAnsi="Arial Narrow" w:cs="Arial"/>
          <w:b/>
          <w:spacing w:val="-3"/>
          <w:sz w:val="22"/>
          <w:szCs w:val="22"/>
        </w:rPr>
        <w:t>OBJETIVO</w:t>
      </w:r>
      <w:r>
        <w:rPr>
          <w:rFonts w:ascii="Arial Narrow" w:hAnsi="Arial Narrow" w:cs="Arial"/>
          <w:b/>
          <w:spacing w:val="-3"/>
          <w:sz w:val="22"/>
          <w:szCs w:val="22"/>
        </w:rPr>
        <w:t>.</w:t>
      </w:r>
    </w:p>
    <w:p w14:paraId="7409896F" w14:textId="2CEA62A8" w:rsidR="000E62F2" w:rsidRDefault="000E62F2" w:rsidP="00F1077C">
      <w:pPr>
        <w:jc w:val="both"/>
        <w:rPr>
          <w:rFonts w:ascii="Arial Narrow" w:hAnsi="Arial Narrow" w:cs="Arial"/>
          <w:b/>
          <w:spacing w:val="-3"/>
          <w:sz w:val="22"/>
          <w:szCs w:val="22"/>
        </w:rPr>
      </w:pPr>
    </w:p>
    <w:p w14:paraId="36D7A046" w14:textId="50E75E4D" w:rsidR="000E62F2" w:rsidRDefault="00D15D12" w:rsidP="00F1077C">
      <w:pPr>
        <w:jc w:val="both"/>
        <w:rPr>
          <w:rFonts w:ascii="Arial Narrow" w:hAnsi="Arial Narrow" w:cs="Arial"/>
          <w:spacing w:val="-3"/>
          <w:sz w:val="22"/>
          <w:szCs w:val="22"/>
        </w:rPr>
      </w:pPr>
      <w:r w:rsidRPr="000E62F2">
        <w:rPr>
          <w:rFonts w:ascii="Arial Narrow" w:hAnsi="Arial Narrow" w:cs="Arial"/>
          <w:spacing w:val="-3"/>
          <w:sz w:val="22"/>
          <w:szCs w:val="22"/>
        </w:rPr>
        <w:t>Establecer el</w:t>
      </w:r>
      <w:r w:rsidR="000E62F2" w:rsidRPr="000E62F2">
        <w:rPr>
          <w:rFonts w:ascii="Arial Narrow" w:hAnsi="Arial Narrow" w:cs="Arial"/>
          <w:spacing w:val="-3"/>
          <w:sz w:val="22"/>
          <w:szCs w:val="22"/>
        </w:rPr>
        <w:t xml:space="preserve"> procedimiento a seguir en el </w:t>
      </w:r>
      <w:r w:rsidRPr="000E62F2">
        <w:rPr>
          <w:rFonts w:ascii="Arial Narrow" w:hAnsi="Arial Narrow" w:cs="Arial"/>
          <w:spacing w:val="-3"/>
          <w:sz w:val="22"/>
          <w:szCs w:val="22"/>
        </w:rPr>
        <w:t>momento de</w:t>
      </w:r>
      <w:r w:rsidR="000E62F2" w:rsidRPr="000E62F2">
        <w:rPr>
          <w:rFonts w:ascii="Arial Narrow" w:hAnsi="Arial Narrow" w:cs="Arial"/>
          <w:spacing w:val="-3"/>
          <w:sz w:val="22"/>
          <w:szCs w:val="22"/>
        </w:rPr>
        <w:t xml:space="preserve"> revertir o corregir una operación </w:t>
      </w:r>
      <w:r w:rsidRPr="000E62F2">
        <w:rPr>
          <w:rFonts w:ascii="Arial Narrow" w:hAnsi="Arial Narrow" w:cs="Arial"/>
          <w:spacing w:val="-3"/>
          <w:sz w:val="22"/>
          <w:szCs w:val="22"/>
        </w:rPr>
        <w:t>realizada por</w:t>
      </w:r>
      <w:r w:rsidR="000E62F2" w:rsidRPr="000E62F2">
        <w:rPr>
          <w:rFonts w:ascii="Arial Narrow" w:hAnsi="Arial Narrow" w:cs="Arial"/>
          <w:spacing w:val="-3"/>
          <w:sz w:val="22"/>
          <w:szCs w:val="22"/>
        </w:rPr>
        <w:t xml:space="preserve"> caja</w:t>
      </w:r>
      <w:r w:rsidR="007B147F">
        <w:rPr>
          <w:rFonts w:ascii="Arial Narrow" w:hAnsi="Arial Narrow" w:cs="Arial"/>
          <w:spacing w:val="-3"/>
          <w:sz w:val="22"/>
          <w:szCs w:val="22"/>
        </w:rPr>
        <w:t>.</w:t>
      </w:r>
    </w:p>
    <w:p w14:paraId="0D4A3198" w14:textId="77777777" w:rsidR="000E62F2" w:rsidRPr="002805F0" w:rsidRDefault="000E62F2" w:rsidP="00F1077C">
      <w:pPr>
        <w:jc w:val="both"/>
        <w:rPr>
          <w:rFonts w:ascii="Arial Narrow" w:hAnsi="Arial Narrow" w:cs="Arial"/>
          <w:spacing w:val="-3"/>
          <w:sz w:val="22"/>
          <w:szCs w:val="22"/>
        </w:rPr>
      </w:pPr>
    </w:p>
    <w:p w14:paraId="652205FB" w14:textId="4773B44D" w:rsidR="001F376E" w:rsidRPr="000E62F2" w:rsidRDefault="001F376E" w:rsidP="00F1077C">
      <w:pPr>
        <w:numPr>
          <w:ilvl w:val="0"/>
          <w:numId w:val="6"/>
        </w:numPr>
        <w:jc w:val="both"/>
        <w:rPr>
          <w:rFonts w:ascii="Arial Narrow" w:hAnsi="Arial Narrow" w:cs="Arial"/>
          <w:spacing w:val="-3"/>
          <w:sz w:val="22"/>
          <w:szCs w:val="22"/>
        </w:rPr>
      </w:pPr>
      <w:r>
        <w:rPr>
          <w:rFonts w:ascii="Arial Narrow" w:hAnsi="Arial Narrow" w:cs="Arial"/>
          <w:b/>
          <w:spacing w:val="-3"/>
          <w:sz w:val="22"/>
          <w:szCs w:val="22"/>
        </w:rPr>
        <w:t>ALCANCE.</w:t>
      </w:r>
    </w:p>
    <w:p w14:paraId="3CD8DAD8" w14:textId="77777777" w:rsidR="000E62F2" w:rsidRPr="000E62F2" w:rsidRDefault="000E62F2" w:rsidP="00F1077C">
      <w:pPr>
        <w:jc w:val="both"/>
        <w:rPr>
          <w:rFonts w:ascii="Arial Narrow" w:hAnsi="Arial Narrow" w:cs="Arial"/>
          <w:spacing w:val="-3"/>
          <w:sz w:val="22"/>
          <w:szCs w:val="22"/>
        </w:rPr>
      </w:pPr>
    </w:p>
    <w:p w14:paraId="011B37C0" w14:textId="516FF145" w:rsidR="000E62F2" w:rsidRDefault="000E62F2" w:rsidP="00F1077C">
      <w:pPr>
        <w:jc w:val="both"/>
        <w:rPr>
          <w:rFonts w:ascii="Arial Narrow" w:hAnsi="Arial Narrow" w:cs="Arial"/>
          <w:spacing w:val="-3"/>
          <w:sz w:val="22"/>
          <w:szCs w:val="22"/>
        </w:rPr>
      </w:pPr>
      <w:r w:rsidRPr="000E62F2">
        <w:rPr>
          <w:rFonts w:ascii="Arial Narrow" w:hAnsi="Arial Narrow" w:cs="Arial"/>
          <w:spacing w:val="-3"/>
          <w:sz w:val="22"/>
          <w:szCs w:val="22"/>
        </w:rPr>
        <w:t>Aplica a todas las Agencias en el momento de revertir una operación de caja afectando los productos del asociado</w:t>
      </w:r>
      <w:r w:rsidR="007B147F">
        <w:rPr>
          <w:rFonts w:ascii="Arial Narrow" w:hAnsi="Arial Narrow" w:cs="Arial"/>
          <w:spacing w:val="-3"/>
          <w:sz w:val="22"/>
          <w:szCs w:val="22"/>
        </w:rPr>
        <w:t>.</w:t>
      </w:r>
    </w:p>
    <w:p w14:paraId="7B49CF3B" w14:textId="77777777" w:rsidR="000E62F2" w:rsidRPr="002805F0" w:rsidRDefault="000E62F2" w:rsidP="00F1077C">
      <w:pPr>
        <w:jc w:val="both"/>
        <w:rPr>
          <w:rFonts w:ascii="Arial Narrow" w:hAnsi="Arial Narrow" w:cs="Arial"/>
          <w:spacing w:val="-3"/>
          <w:sz w:val="22"/>
          <w:szCs w:val="22"/>
        </w:rPr>
      </w:pPr>
    </w:p>
    <w:p w14:paraId="654C4F37" w14:textId="4A170D3C" w:rsidR="001F376E" w:rsidRPr="007B147F" w:rsidRDefault="001F376E" w:rsidP="00F1077C">
      <w:pPr>
        <w:numPr>
          <w:ilvl w:val="0"/>
          <w:numId w:val="6"/>
        </w:numPr>
        <w:jc w:val="both"/>
        <w:rPr>
          <w:rFonts w:ascii="Arial Narrow" w:hAnsi="Arial Narrow" w:cs="Arial"/>
          <w:spacing w:val="-3"/>
          <w:sz w:val="22"/>
          <w:szCs w:val="22"/>
        </w:rPr>
      </w:pPr>
      <w:bookmarkStart w:id="2" w:name="_Hlk9521203"/>
      <w:r>
        <w:rPr>
          <w:rFonts w:ascii="Arial Narrow" w:hAnsi="Arial Narrow" w:cs="Arial"/>
          <w:b/>
          <w:spacing w:val="-3"/>
          <w:sz w:val="22"/>
          <w:szCs w:val="22"/>
        </w:rPr>
        <w:t>NORMATIVIDAD.</w:t>
      </w:r>
    </w:p>
    <w:p w14:paraId="71639B0C" w14:textId="77777777" w:rsidR="007B147F" w:rsidRPr="00E42564" w:rsidRDefault="007B147F" w:rsidP="00F1077C">
      <w:pPr>
        <w:jc w:val="both"/>
        <w:rPr>
          <w:rFonts w:ascii="Arial Narrow" w:hAnsi="Arial Narrow" w:cs="Arial"/>
          <w:spacing w:val="-3"/>
          <w:sz w:val="22"/>
          <w:szCs w:val="22"/>
        </w:rPr>
      </w:pPr>
    </w:p>
    <w:p w14:paraId="3B87D370" w14:textId="77777777" w:rsidR="001F376E" w:rsidRPr="005B4895" w:rsidRDefault="001F376E" w:rsidP="00F1077C">
      <w:pPr>
        <w:pStyle w:val="Prrafodelista"/>
        <w:numPr>
          <w:ilvl w:val="1"/>
          <w:numId w:val="6"/>
        </w:numPr>
        <w:rPr>
          <w:rFonts w:ascii="Arial Narrow" w:hAnsi="Arial Narrow" w:cs="Arial"/>
          <w:spacing w:val="-3"/>
          <w:sz w:val="22"/>
          <w:szCs w:val="22"/>
        </w:rPr>
      </w:pPr>
      <w:r>
        <w:rPr>
          <w:rFonts w:ascii="Arial Narrow" w:hAnsi="Arial Narrow" w:cs="Arial"/>
          <w:b/>
          <w:spacing w:val="-3"/>
          <w:sz w:val="22"/>
          <w:szCs w:val="22"/>
        </w:rPr>
        <w:t>INTERNA.</w:t>
      </w:r>
    </w:p>
    <w:p w14:paraId="64C73D16" w14:textId="15401CEA" w:rsidR="001F376E" w:rsidRPr="007B147F" w:rsidRDefault="001F376E" w:rsidP="00F1077C">
      <w:pPr>
        <w:pStyle w:val="Prrafodelista"/>
        <w:numPr>
          <w:ilvl w:val="2"/>
          <w:numId w:val="6"/>
        </w:numPr>
        <w:ind w:left="284" w:hanging="284"/>
        <w:rPr>
          <w:rFonts w:ascii="Arial Narrow" w:hAnsi="Arial Narrow" w:cs="Arial"/>
          <w:spacing w:val="-3"/>
          <w:sz w:val="22"/>
          <w:szCs w:val="22"/>
        </w:rPr>
      </w:pPr>
      <w:r w:rsidRPr="00042793">
        <w:rPr>
          <w:rFonts w:ascii="Arial Narrow" w:hAnsi="Arial Narrow" w:cs="Arial"/>
          <w:b/>
          <w:spacing w:val="-3"/>
          <w:sz w:val="22"/>
          <w:szCs w:val="22"/>
        </w:rPr>
        <w:t>N/A.</w:t>
      </w:r>
    </w:p>
    <w:p w14:paraId="57A1F2BB" w14:textId="77777777" w:rsidR="007B147F" w:rsidRPr="0085478E" w:rsidRDefault="007B147F" w:rsidP="00F1077C">
      <w:pPr>
        <w:rPr>
          <w:rFonts w:ascii="Arial Narrow" w:hAnsi="Arial Narrow" w:cs="Arial"/>
          <w:spacing w:val="-3"/>
          <w:sz w:val="22"/>
          <w:szCs w:val="22"/>
        </w:rPr>
      </w:pPr>
    </w:p>
    <w:p w14:paraId="4A7F672F" w14:textId="77777777" w:rsidR="001F376E" w:rsidRPr="00042793" w:rsidRDefault="001F376E" w:rsidP="00F1077C">
      <w:pPr>
        <w:pStyle w:val="Prrafodelista"/>
        <w:numPr>
          <w:ilvl w:val="1"/>
          <w:numId w:val="6"/>
        </w:numPr>
        <w:rPr>
          <w:rFonts w:ascii="Arial Narrow" w:hAnsi="Arial Narrow" w:cs="Arial"/>
          <w:spacing w:val="-3"/>
          <w:sz w:val="22"/>
          <w:szCs w:val="22"/>
        </w:rPr>
      </w:pPr>
      <w:r>
        <w:rPr>
          <w:rFonts w:ascii="Arial Narrow" w:hAnsi="Arial Narrow" w:cs="Arial"/>
          <w:b/>
          <w:spacing w:val="-3"/>
          <w:sz w:val="22"/>
          <w:szCs w:val="22"/>
        </w:rPr>
        <w:t>EXTERNA.</w:t>
      </w:r>
    </w:p>
    <w:p w14:paraId="14A64906" w14:textId="7AE9D2D6" w:rsidR="001F376E" w:rsidRDefault="001F376E" w:rsidP="00F1077C">
      <w:pPr>
        <w:pStyle w:val="Prrafodelista"/>
        <w:numPr>
          <w:ilvl w:val="2"/>
          <w:numId w:val="6"/>
        </w:numPr>
        <w:rPr>
          <w:rFonts w:ascii="Arial Narrow" w:hAnsi="Arial Narrow" w:cs="Arial"/>
          <w:b/>
          <w:spacing w:val="-3"/>
          <w:sz w:val="22"/>
          <w:szCs w:val="22"/>
        </w:rPr>
      </w:pPr>
      <w:r w:rsidRPr="00042793">
        <w:rPr>
          <w:rFonts w:ascii="Arial Narrow" w:hAnsi="Arial Narrow" w:cs="Arial"/>
          <w:b/>
          <w:spacing w:val="-3"/>
          <w:sz w:val="22"/>
          <w:szCs w:val="22"/>
        </w:rPr>
        <w:t>N/A.</w:t>
      </w:r>
    </w:p>
    <w:p w14:paraId="07A7A4F4" w14:textId="77777777" w:rsidR="007B147F" w:rsidRPr="0085478E" w:rsidRDefault="007B147F" w:rsidP="00F1077C">
      <w:pPr>
        <w:rPr>
          <w:rFonts w:ascii="Arial Narrow" w:hAnsi="Arial Narrow" w:cs="Arial"/>
          <w:spacing w:val="-3"/>
          <w:sz w:val="22"/>
          <w:szCs w:val="22"/>
        </w:rPr>
      </w:pPr>
    </w:p>
    <w:p w14:paraId="524CC884" w14:textId="6188628F" w:rsidR="001F376E" w:rsidRDefault="001F376E" w:rsidP="00F1077C">
      <w:pPr>
        <w:numPr>
          <w:ilvl w:val="0"/>
          <w:numId w:val="6"/>
        </w:numPr>
        <w:jc w:val="both"/>
        <w:rPr>
          <w:rFonts w:ascii="Arial Narrow" w:hAnsi="Arial Narrow" w:cs="Arial"/>
          <w:b/>
          <w:spacing w:val="-3"/>
          <w:sz w:val="22"/>
          <w:szCs w:val="22"/>
        </w:rPr>
      </w:pPr>
      <w:bookmarkStart w:id="3" w:name="_Hlk9522171"/>
      <w:bookmarkEnd w:id="2"/>
      <w:r w:rsidRPr="00790CCA">
        <w:rPr>
          <w:rFonts w:ascii="Arial Narrow" w:hAnsi="Arial Narrow" w:cs="Arial"/>
          <w:b/>
          <w:spacing w:val="-3"/>
          <w:sz w:val="22"/>
          <w:szCs w:val="22"/>
        </w:rPr>
        <w:t>DEFINICIONES</w:t>
      </w:r>
      <w:r>
        <w:rPr>
          <w:rFonts w:ascii="Arial Narrow" w:hAnsi="Arial Narrow" w:cs="Arial"/>
          <w:b/>
          <w:spacing w:val="-3"/>
          <w:sz w:val="22"/>
          <w:szCs w:val="22"/>
        </w:rPr>
        <w:t>.</w:t>
      </w:r>
    </w:p>
    <w:p w14:paraId="491CD85D" w14:textId="77777777" w:rsidR="00306B4B" w:rsidRDefault="00306B4B" w:rsidP="00F1077C">
      <w:pPr>
        <w:pStyle w:val="Prrafodelista"/>
        <w:numPr>
          <w:ilvl w:val="2"/>
          <w:numId w:val="6"/>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66075756" w14:textId="77777777" w:rsidR="00753CE1" w:rsidRDefault="00753CE1" w:rsidP="00F1077C">
      <w:pPr>
        <w:jc w:val="both"/>
        <w:rPr>
          <w:rFonts w:ascii="Arial Narrow" w:hAnsi="Arial Narrow" w:cs="Arial"/>
          <w:b/>
          <w:spacing w:val="-3"/>
          <w:sz w:val="22"/>
          <w:szCs w:val="22"/>
        </w:rPr>
      </w:pPr>
    </w:p>
    <w:p w14:paraId="544FBD3E" w14:textId="3110620C" w:rsidR="001F376E" w:rsidRPr="00306B4B" w:rsidRDefault="001F376E" w:rsidP="00F1077C">
      <w:pPr>
        <w:numPr>
          <w:ilvl w:val="0"/>
          <w:numId w:val="6"/>
        </w:numPr>
        <w:jc w:val="both"/>
        <w:rPr>
          <w:rFonts w:ascii="Arial Narrow" w:hAnsi="Arial Narrow" w:cs="Arial"/>
          <w:b/>
          <w:spacing w:val="-3"/>
          <w:sz w:val="22"/>
          <w:szCs w:val="22"/>
        </w:rPr>
      </w:pPr>
      <w:bookmarkStart w:id="4" w:name="_Hlk12380742"/>
      <w:bookmarkStart w:id="5" w:name="_Hlk9595622"/>
      <w:bookmarkStart w:id="6" w:name="_Hlk13590080"/>
      <w:r w:rsidRPr="00790CCA">
        <w:rPr>
          <w:rFonts w:ascii="Arial Narrow" w:hAnsi="Arial Narrow"/>
          <w:b/>
          <w:sz w:val="22"/>
          <w:szCs w:val="22"/>
        </w:rPr>
        <w:t>RESPONSABLES</w:t>
      </w:r>
      <w:bookmarkEnd w:id="4"/>
      <w:r>
        <w:rPr>
          <w:rFonts w:ascii="Arial Narrow" w:hAnsi="Arial Narrow"/>
          <w:b/>
          <w:sz w:val="22"/>
          <w:szCs w:val="22"/>
        </w:rPr>
        <w:t>.</w:t>
      </w:r>
      <w:bookmarkEnd w:id="3"/>
    </w:p>
    <w:p w14:paraId="5C8E2705" w14:textId="77777777" w:rsidR="00306B4B" w:rsidRPr="00306B4B" w:rsidRDefault="00306B4B" w:rsidP="00F1077C">
      <w:pPr>
        <w:jc w:val="both"/>
        <w:rPr>
          <w:rFonts w:ascii="Arial Narrow" w:hAnsi="Arial Narrow" w:cs="Arial"/>
          <w:b/>
          <w:spacing w:val="-3"/>
          <w:sz w:val="22"/>
          <w:szCs w:val="22"/>
        </w:rPr>
      </w:pPr>
    </w:p>
    <w:p w14:paraId="495D6297" w14:textId="434FE8EB" w:rsidR="00306B4B" w:rsidRPr="00306B4B" w:rsidRDefault="00306B4B" w:rsidP="00F1077C">
      <w:pPr>
        <w:numPr>
          <w:ilvl w:val="1"/>
          <w:numId w:val="6"/>
        </w:numPr>
        <w:jc w:val="both"/>
        <w:rPr>
          <w:rFonts w:ascii="Arial Narrow" w:hAnsi="Arial Narrow" w:cs="Arial"/>
          <w:b/>
          <w:spacing w:val="-3"/>
          <w:sz w:val="22"/>
          <w:szCs w:val="22"/>
        </w:rPr>
      </w:pPr>
      <w:r>
        <w:rPr>
          <w:rFonts w:ascii="Arial Narrow" w:hAnsi="Arial Narrow" w:cs="Arial"/>
          <w:spacing w:val="-3"/>
          <w:sz w:val="22"/>
          <w:szCs w:val="22"/>
        </w:rPr>
        <w:t>Cajero</w:t>
      </w:r>
    </w:p>
    <w:p w14:paraId="6BA769D8" w14:textId="783A4595" w:rsidR="00306B4B" w:rsidRPr="00306B4B" w:rsidRDefault="00306B4B" w:rsidP="00F1077C">
      <w:pPr>
        <w:numPr>
          <w:ilvl w:val="1"/>
          <w:numId w:val="6"/>
        </w:numPr>
        <w:jc w:val="both"/>
        <w:rPr>
          <w:rFonts w:ascii="Arial Narrow" w:hAnsi="Arial Narrow" w:cs="Arial"/>
          <w:b/>
          <w:spacing w:val="-3"/>
          <w:sz w:val="22"/>
          <w:szCs w:val="22"/>
        </w:rPr>
      </w:pPr>
      <w:r>
        <w:rPr>
          <w:rFonts w:ascii="Arial Narrow" w:hAnsi="Arial Narrow" w:cs="Arial"/>
          <w:spacing w:val="-3"/>
          <w:sz w:val="22"/>
          <w:szCs w:val="22"/>
        </w:rPr>
        <w:t>Tesorero</w:t>
      </w:r>
    </w:p>
    <w:p w14:paraId="6E8C5359" w14:textId="7ED142C9" w:rsidR="00306B4B" w:rsidRPr="00753CE1" w:rsidRDefault="00306B4B" w:rsidP="00F1077C">
      <w:pPr>
        <w:numPr>
          <w:ilvl w:val="1"/>
          <w:numId w:val="6"/>
        </w:numPr>
        <w:jc w:val="both"/>
        <w:rPr>
          <w:rFonts w:ascii="Arial Narrow" w:hAnsi="Arial Narrow" w:cs="Arial"/>
          <w:b/>
          <w:spacing w:val="-3"/>
          <w:sz w:val="22"/>
          <w:szCs w:val="22"/>
        </w:rPr>
      </w:pPr>
      <w:r>
        <w:rPr>
          <w:rFonts w:ascii="Arial Narrow" w:hAnsi="Arial Narrow" w:cs="Arial"/>
          <w:spacing w:val="-3"/>
          <w:sz w:val="22"/>
          <w:szCs w:val="22"/>
        </w:rPr>
        <w:t>Subgerente Financiero</w:t>
      </w:r>
    </w:p>
    <w:p w14:paraId="7D363E39" w14:textId="77777777" w:rsidR="00753CE1" w:rsidRPr="00226407" w:rsidRDefault="00753CE1" w:rsidP="00F1077C">
      <w:pPr>
        <w:jc w:val="both"/>
        <w:rPr>
          <w:rFonts w:ascii="Arial Narrow" w:hAnsi="Arial Narrow" w:cs="Arial"/>
          <w:b/>
          <w:spacing w:val="-3"/>
          <w:sz w:val="22"/>
          <w:szCs w:val="22"/>
        </w:rPr>
      </w:pPr>
    </w:p>
    <w:bookmarkEnd w:id="5"/>
    <w:p w14:paraId="121BE7E4" w14:textId="53955DF4" w:rsidR="001F376E" w:rsidRPr="00753CE1" w:rsidRDefault="001F376E" w:rsidP="00F1077C">
      <w:pPr>
        <w:numPr>
          <w:ilvl w:val="0"/>
          <w:numId w:val="6"/>
        </w:numPr>
        <w:jc w:val="both"/>
        <w:rPr>
          <w:rFonts w:ascii="Arial Narrow" w:hAnsi="Arial Narrow" w:cs="Arial"/>
          <w:spacing w:val="-3"/>
          <w:sz w:val="22"/>
          <w:szCs w:val="22"/>
        </w:rPr>
      </w:pPr>
      <w:r w:rsidRPr="002805F0">
        <w:rPr>
          <w:rFonts w:ascii="Arial Narrow" w:hAnsi="Arial Narrow" w:cs="Arial"/>
          <w:b/>
          <w:spacing w:val="-3"/>
          <w:sz w:val="22"/>
          <w:szCs w:val="22"/>
        </w:rPr>
        <w:t>CONDICIONES</w:t>
      </w:r>
      <w:r>
        <w:rPr>
          <w:rFonts w:ascii="Arial Narrow" w:hAnsi="Arial Narrow" w:cs="Arial"/>
          <w:b/>
          <w:spacing w:val="-3"/>
          <w:sz w:val="22"/>
          <w:szCs w:val="22"/>
        </w:rPr>
        <w:t xml:space="preserve"> DE OPERACIÓN</w:t>
      </w:r>
      <w:bookmarkEnd w:id="6"/>
      <w:r>
        <w:rPr>
          <w:rFonts w:ascii="Arial Narrow" w:hAnsi="Arial Narrow" w:cs="Arial"/>
          <w:b/>
          <w:spacing w:val="-3"/>
          <w:sz w:val="22"/>
          <w:szCs w:val="22"/>
        </w:rPr>
        <w:t>.</w:t>
      </w:r>
    </w:p>
    <w:p w14:paraId="24423E45" w14:textId="77777777" w:rsidR="00753CE1" w:rsidRPr="00753CE1" w:rsidRDefault="00753CE1" w:rsidP="00F1077C">
      <w:pPr>
        <w:jc w:val="both"/>
        <w:rPr>
          <w:rFonts w:ascii="Arial Narrow" w:hAnsi="Arial Narrow" w:cs="Arial"/>
          <w:spacing w:val="-3"/>
          <w:sz w:val="22"/>
          <w:szCs w:val="22"/>
        </w:rPr>
      </w:pPr>
    </w:p>
    <w:p w14:paraId="0CF86554" w14:textId="5C7B688D" w:rsidR="00753CE1" w:rsidRPr="00753CE1" w:rsidRDefault="00753CE1" w:rsidP="00F1077C">
      <w:pPr>
        <w:pStyle w:val="Prrafodelista"/>
        <w:numPr>
          <w:ilvl w:val="1"/>
          <w:numId w:val="6"/>
        </w:numPr>
        <w:contextualSpacing/>
        <w:jc w:val="both"/>
        <w:rPr>
          <w:rFonts w:ascii="Arial Narrow" w:hAnsi="Arial Narrow" w:cs="Arial"/>
          <w:spacing w:val="-3"/>
          <w:sz w:val="22"/>
          <w:szCs w:val="22"/>
        </w:rPr>
      </w:pPr>
      <w:r w:rsidRPr="00753CE1">
        <w:rPr>
          <w:rFonts w:ascii="Arial Narrow" w:hAnsi="Arial Narrow" w:cs="Arial"/>
          <w:spacing w:val="-3"/>
          <w:sz w:val="22"/>
          <w:szCs w:val="22"/>
        </w:rPr>
        <w:t xml:space="preserve">Toda operación que se </w:t>
      </w:r>
      <w:r w:rsidR="00D15D12" w:rsidRPr="00753CE1">
        <w:rPr>
          <w:rFonts w:ascii="Arial Narrow" w:hAnsi="Arial Narrow" w:cs="Arial"/>
          <w:spacing w:val="-3"/>
          <w:sz w:val="22"/>
          <w:szCs w:val="22"/>
        </w:rPr>
        <w:t>realice podrá</w:t>
      </w:r>
      <w:r w:rsidRPr="00753CE1">
        <w:rPr>
          <w:rFonts w:ascii="Arial Narrow" w:hAnsi="Arial Narrow" w:cs="Arial"/>
          <w:spacing w:val="-3"/>
          <w:sz w:val="22"/>
          <w:szCs w:val="22"/>
        </w:rPr>
        <w:t xml:space="preserve"> revertirse o corregirse siempre y cuando cumplan </w:t>
      </w:r>
      <w:r w:rsidR="00D15D12" w:rsidRPr="00753CE1">
        <w:rPr>
          <w:rFonts w:ascii="Arial Narrow" w:hAnsi="Arial Narrow" w:cs="Arial"/>
          <w:spacing w:val="-3"/>
          <w:sz w:val="22"/>
          <w:szCs w:val="22"/>
        </w:rPr>
        <w:t>la siguiente condición</w:t>
      </w:r>
      <w:r w:rsidRPr="00753CE1">
        <w:rPr>
          <w:rFonts w:ascii="Arial Narrow" w:hAnsi="Arial Narrow" w:cs="Arial"/>
          <w:spacing w:val="-3"/>
          <w:sz w:val="22"/>
          <w:szCs w:val="22"/>
        </w:rPr>
        <w:t>:</w:t>
      </w:r>
    </w:p>
    <w:p w14:paraId="305401A9" w14:textId="77777777" w:rsidR="00753CE1" w:rsidRPr="0085478E" w:rsidRDefault="00753CE1" w:rsidP="00F1077C">
      <w:pPr>
        <w:jc w:val="both"/>
        <w:rPr>
          <w:rFonts w:ascii="Arial Narrow" w:hAnsi="Arial Narrow" w:cs="Arial"/>
          <w:spacing w:val="-3"/>
          <w:sz w:val="22"/>
          <w:szCs w:val="22"/>
        </w:rPr>
      </w:pPr>
    </w:p>
    <w:p w14:paraId="21D08870" w14:textId="77777777" w:rsidR="00753CE1" w:rsidRPr="00753CE1" w:rsidRDefault="00753CE1" w:rsidP="00F1077C">
      <w:pPr>
        <w:pStyle w:val="Prrafodelista"/>
        <w:numPr>
          <w:ilvl w:val="2"/>
          <w:numId w:val="6"/>
        </w:numPr>
        <w:contextualSpacing/>
        <w:jc w:val="both"/>
        <w:rPr>
          <w:rFonts w:ascii="Arial Narrow" w:hAnsi="Arial Narrow" w:cs="Arial"/>
          <w:spacing w:val="-3"/>
          <w:sz w:val="22"/>
          <w:szCs w:val="22"/>
        </w:rPr>
      </w:pPr>
      <w:r w:rsidRPr="00753CE1">
        <w:rPr>
          <w:rFonts w:ascii="Arial Narrow" w:hAnsi="Arial Narrow" w:cs="Arial"/>
          <w:spacing w:val="-3"/>
          <w:sz w:val="22"/>
          <w:szCs w:val="22"/>
        </w:rPr>
        <w:t xml:space="preserve">Si la reversión es motivada por la cancelación de cuotas de créditos, esta se podrá realizar siempre y cuando la reversión no sea de cuotas vencidas. </w:t>
      </w:r>
    </w:p>
    <w:p w14:paraId="580EF492" w14:textId="5D395B18" w:rsidR="00753CE1" w:rsidRPr="00753CE1" w:rsidRDefault="00753CE1" w:rsidP="00F1077C">
      <w:pPr>
        <w:pStyle w:val="Prrafodelista"/>
        <w:numPr>
          <w:ilvl w:val="2"/>
          <w:numId w:val="6"/>
        </w:numPr>
        <w:contextualSpacing/>
        <w:jc w:val="both"/>
        <w:rPr>
          <w:rFonts w:ascii="Arial Narrow" w:hAnsi="Arial Narrow" w:cs="Arial"/>
          <w:spacing w:val="-3"/>
          <w:sz w:val="22"/>
          <w:szCs w:val="22"/>
        </w:rPr>
      </w:pPr>
      <w:r w:rsidRPr="00753CE1">
        <w:rPr>
          <w:rFonts w:ascii="Arial Narrow" w:hAnsi="Arial Narrow" w:cs="Arial"/>
          <w:spacing w:val="-3"/>
          <w:sz w:val="22"/>
          <w:szCs w:val="22"/>
        </w:rPr>
        <w:t>Aplica para cupos rotativos, siempre y cuando la reversión se realice el mismo día.</w:t>
      </w:r>
    </w:p>
    <w:p w14:paraId="50C9749B" w14:textId="7548104A" w:rsidR="00753CE1" w:rsidRPr="00753CE1" w:rsidRDefault="00D15D12" w:rsidP="00F1077C">
      <w:pPr>
        <w:pStyle w:val="Prrafodelista"/>
        <w:numPr>
          <w:ilvl w:val="2"/>
          <w:numId w:val="6"/>
        </w:numPr>
        <w:contextualSpacing/>
        <w:jc w:val="both"/>
        <w:rPr>
          <w:rFonts w:ascii="Arial Narrow" w:hAnsi="Arial Narrow" w:cs="Arial"/>
          <w:spacing w:val="-3"/>
          <w:sz w:val="22"/>
          <w:szCs w:val="22"/>
        </w:rPr>
      </w:pPr>
      <w:r w:rsidRPr="00753CE1">
        <w:rPr>
          <w:rFonts w:ascii="Arial Narrow" w:hAnsi="Arial Narrow" w:cs="Arial"/>
          <w:spacing w:val="-3"/>
          <w:sz w:val="22"/>
          <w:szCs w:val="22"/>
        </w:rPr>
        <w:t>Que la</w:t>
      </w:r>
      <w:r w:rsidR="00753CE1" w:rsidRPr="00753CE1">
        <w:rPr>
          <w:rFonts w:ascii="Arial Narrow" w:hAnsi="Arial Narrow" w:cs="Arial"/>
          <w:spacing w:val="-3"/>
          <w:sz w:val="22"/>
          <w:szCs w:val="22"/>
        </w:rPr>
        <w:t xml:space="preserve"> operación se haya realizado por error del funcionario o de la persona que hace la transacción. </w:t>
      </w:r>
    </w:p>
    <w:p w14:paraId="30FAC903" w14:textId="76A40F4E" w:rsidR="00753CE1" w:rsidRPr="00306B4B" w:rsidRDefault="00753CE1" w:rsidP="00F1077C">
      <w:pPr>
        <w:pStyle w:val="Prrafodelista"/>
        <w:numPr>
          <w:ilvl w:val="2"/>
          <w:numId w:val="6"/>
        </w:numPr>
        <w:contextualSpacing/>
        <w:jc w:val="both"/>
        <w:rPr>
          <w:rFonts w:ascii="Arial Narrow" w:hAnsi="Arial Narrow" w:cs="Arial"/>
          <w:b/>
          <w:spacing w:val="-3"/>
          <w:sz w:val="22"/>
          <w:szCs w:val="22"/>
        </w:rPr>
      </w:pPr>
      <w:r w:rsidRPr="00306B4B">
        <w:rPr>
          <w:rFonts w:ascii="Arial Narrow" w:hAnsi="Arial Narrow" w:cs="Arial"/>
          <w:spacing w:val="-3"/>
          <w:sz w:val="22"/>
          <w:szCs w:val="22"/>
        </w:rPr>
        <w:t xml:space="preserve">Si una operación se corrige después de </w:t>
      </w:r>
      <w:r w:rsidR="00D15D12" w:rsidRPr="00306B4B">
        <w:rPr>
          <w:rFonts w:ascii="Arial Narrow" w:hAnsi="Arial Narrow" w:cs="Arial"/>
          <w:spacing w:val="-3"/>
          <w:sz w:val="22"/>
          <w:szCs w:val="22"/>
        </w:rPr>
        <w:t>la fecha</w:t>
      </w:r>
      <w:r w:rsidRPr="00306B4B">
        <w:rPr>
          <w:rFonts w:ascii="Arial Narrow" w:hAnsi="Arial Narrow" w:cs="Arial"/>
          <w:spacing w:val="-3"/>
          <w:sz w:val="22"/>
          <w:szCs w:val="22"/>
        </w:rPr>
        <w:t xml:space="preserve"> de la </w:t>
      </w:r>
      <w:r w:rsidR="00D15D12" w:rsidRPr="00306B4B">
        <w:rPr>
          <w:rFonts w:ascii="Arial Narrow" w:hAnsi="Arial Narrow" w:cs="Arial"/>
          <w:spacing w:val="-3"/>
          <w:sz w:val="22"/>
          <w:szCs w:val="22"/>
        </w:rPr>
        <w:t>transacción, el</w:t>
      </w:r>
      <w:r w:rsidRPr="00306B4B">
        <w:rPr>
          <w:rFonts w:ascii="Arial Narrow" w:hAnsi="Arial Narrow" w:cs="Arial"/>
          <w:spacing w:val="-3"/>
          <w:sz w:val="22"/>
          <w:szCs w:val="22"/>
        </w:rPr>
        <w:t xml:space="preserve"> asociado debe presentar por escrito la solicitud de la corrección de la operación, adjuntando original de la copia </w:t>
      </w:r>
      <w:r w:rsidR="00D15D12" w:rsidRPr="00306B4B">
        <w:rPr>
          <w:rFonts w:ascii="Arial Narrow" w:hAnsi="Arial Narrow" w:cs="Arial"/>
          <w:spacing w:val="-3"/>
          <w:sz w:val="22"/>
          <w:szCs w:val="22"/>
        </w:rPr>
        <w:t>del comprobante</w:t>
      </w:r>
      <w:r w:rsidRPr="00306B4B">
        <w:rPr>
          <w:rFonts w:ascii="Arial Narrow" w:hAnsi="Arial Narrow" w:cs="Arial"/>
          <w:spacing w:val="-3"/>
          <w:sz w:val="22"/>
          <w:szCs w:val="22"/>
        </w:rPr>
        <w:t xml:space="preserve"> de </w:t>
      </w:r>
      <w:r w:rsidR="004D23A0" w:rsidRPr="00306B4B">
        <w:rPr>
          <w:rFonts w:ascii="Arial Narrow" w:hAnsi="Arial Narrow" w:cs="Arial"/>
          <w:spacing w:val="-3"/>
          <w:sz w:val="22"/>
          <w:szCs w:val="22"/>
        </w:rPr>
        <w:t xml:space="preserve">caja y será autorizado por la Subgerencia </w:t>
      </w:r>
      <w:r w:rsidRPr="00306B4B">
        <w:rPr>
          <w:rFonts w:ascii="Arial Narrow" w:hAnsi="Arial Narrow" w:cs="Arial"/>
          <w:spacing w:val="-3"/>
          <w:sz w:val="22"/>
          <w:szCs w:val="22"/>
        </w:rPr>
        <w:t>Financiera</w:t>
      </w:r>
      <w:r w:rsidR="00306B4B">
        <w:rPr>
          <w:rFonts w:ascii="Arial Narrow" w:hAnsi="Arial Narrow" w:cs="Arial"/>
          <w:spacing w:val="-3"/>
          <w:sz w:val="22"/>
          <w:szCs w:val="22"/>
        </w:rPr>
        <w:t>.</w:t>
      </w:r>
    </w:p>
    <w:p w14:paraId="1FFE5411" w14:textId="4BEA1D80" w:rsidR="00753CE1" w:rsidRPr="00306B4B" w:rsidRDefault="00753CE1" w:rsidP="00F1077C">
      <w:pPr>
        <w:pStyle w:val="Prrafodelista"/>
        <w:numPr>
          <w:ilvl w:val="2"/>
          <w:numId w:val="6"/>
        </w:numPr>
        <w:contextualSpacing/>
        <w:jc w:val="both"/>
        <w:rPr>
          <w:rFonts w:ascii="Arial Narrow" w:hAnsi="Arial Narrow" w:cs="Arial"/>
          <w:b/>
          <w:spacing w:val="-3"/>
          <w:sz w:val="22"/>
          <w:szCs w:val="22"/>
        </w:rPr>
      </w:pPr>
      <w:r w:rsidRPr="00306B4B">
        <w:rPr>
          <w:rFonts w:ascii="Arial Narrow" w:hAnsi="Arial Narrow" w:cs="Arial"/>
          <w:spacing w:val="-3"/>
          <w:sz w:val="22"/>
          <w:szCs w:val="22"/>
        </w:rPr>
        <w:t xml:space="preserve">Se recomienda a los cajeros preguntar al asociado cual es el destino del pago que va a realizar, para estar seguros de la operación que </w:t>
      </w:r>
      <w:r w:rsidR="00306B4B" w:rsidRPr="00306B4B">
        <w:rPr>
          <w:rFonts w:ascii="Arial Narrow" w:hAnsi="Arial Narrow" w:cs="Arial"/>
          <w:spacing w:val="-3"/>
          <w:sz w:val="22"/>
          <w:szCs w:val="22"/>
        </w:rPr>
        <w:t>va a</w:t>
      </w:r>
      <w:r w:rsidRPr="00306B4B">
        <w:rPr>
          <w:rFonts w:ascii="Arial Narrow" w:hAnsi="Arial Narrow" w:cs="Arial"/>
          <w:spacing w:val="-3"/>
          <w:sz w:val="22"/>
          <w:szCs w:val="22"/>
        </w:rPr>
        <w:t xml:space="preserve"> aplicar y minimizar el número de reversiones.</w:t>
      </w:r>
    </w:p>
    <w:p w14:paraId="7AEBD572" w14:textId="77777777" w:rsidR="00753CE1" w:rsidRPr="00306B4B" w:rsidRDefault="00753CE1" w:rsidP="00F1077C">
      <w:pPr>
        <w:jc w:val="both"/>
        <w:rPr>
          <w:rFonts w:ascii="Arial Narrow" w:hAnsi="Arial Narrow"/>
          <w:color w:val="000099"/>
        </w:rPr>
      </w:pPr>
      <w:r w:rsidRPr="00306B4B">
        <w:rPr>
          <w:rFonts w:ascii="Arial Narrow" w:hAnsi="Arial Narrow"/>
          <w:color w:val="000099"/>
        </w:rPr>
        <w:t xml:space="preserve"> </w:t>
      </w:r>
    </w:p>
    <w:p w14:paraId="0213AC25" w14:textId="77777777" w:rsidR="009F431B" w:rsidRDefault="00D81D88" w:rsidP="00F1077C">
      <w:pPr>
        <w:numPr>
          <w:ilvl w:val="0"/>
          <w:numId w:val="6"/>
        </w:numPr>
        <w:jc w:val="both"/>
        <w:rPr>
          <w:rFonts w:ascii="Arial Narrow" w:hAnsi="Arial Narrow" w:cs="Arial"/>
          <w:spacing w:val="-3"/>
          <w:sz w:val="22"/>
          <w:szCs w:val="22"/>
        </w:rPr>
      </w:pPr>
      <w:bookmarkStart w:id="7" w:name="_Hlk9521568"/>
      <w:bookmarkStart w:id="8" w:name="_Hlk12444103"/>
      <w:bookmarkStart w:id="9" w:name="_Hlk11775871"/>
      <w:bookmarkStart w:id="10" w:name="_Hlk9583441"/>
      <w:bookmarkStart w:id="11" w:name="_Hlk9584219"/>
      <w:bookmarkStart w:id="12" w:name="_Hlk9582432"/>
      <w:bookmarkStart w:id="13" w:name="_Hlk9595906"/>
      <w:r w:rsidRPr="00732040">
        <w:rPr>
          <w:rFonts w:ascii="Arial Narrow" w:hAnsi="Arial Narrow" w:cs="Arial"/>
          <w:b/>
          <w:spacing w:val="-3"/>
          <w:sz w:val="22"/>
          <w:szCs w:val="22"/>
        </w:rPr>
        <w:t>DESCRIPCIÓN DE ACTIVIDADES</w:t>
      </w:r>
      <w:bookmarkEnd w:id="7"/>
      <w:r>
        <w:rPr>
          <w:rFonts w:ascii="Arial Narrow" w:hAnsi="Arial Narrow" w:cs="Arial"/>
          <w:b/>
          <w:spacing w:val="-3"/>
          <w:sz w:val="22"/>
          <w:szCs w:val="22"/>
        </w:rPr>
        <w:t>.</w:t>
      </w:r>
      <w:bookmarkEnd w:id="8"/>
    </w:p>
    <w:p w14:paraId="1E703DB5" w14:textId="77777777" w:rsidR="009F431B" w:rsidRDefault="009F431B" w:rsidP="00F1077C">
      <w:pPr>
        <w:jc w:val="both"/>
        <w:rPr>
          <w:rFonts w:ascii="Arial Narrow" w:hAnsi="Arial Narrow" w:cs="Arial"/>
          <w:spacing w:val="-3"/>
          <w:sz w:val="22"/>
          <w:szCs w:val="22"/>
        </w:rPr>
      </w:pPr>
    </w:p>
    <w:p w14:paraId="4342F7CB" w14:textId="24CC8EC8" w:rsidR="003F55C9" w:rsidRDefault="009F431B" w:rsidP="00F1077C">
      <w:pPr>
        <w:jc w:val="both"/>
        <w:rPr>
          <w:rFonts w:ascii="Arial Narrow" w:hAnsi="Arial Narrow" w:cs="Arial"/>
          <w:b/>
          <w:spacing w:val="-3"/>
          <w:sz w:val="22"/>
          <w:szCs w:val="22"/>
        </w:rPr>
      </w:pPr>
      <w:r w:rsidRPr="009F431B">
        <w:rPr>
          <w:rFonts w:ascii="Arial Narrow" w:hAnsi="Arial Narrow" w:cs="Arial"/>
          <w:b/>
          <w:spacing w:val="-3"/>
          <w:sz w:val="22"/>
          <w:szCs w:val="22"/>
        </w:rPr>
        <w:t xml:space="preserve">Reversiones automáticas de operaciones de </w:t>
      </w:r>
      <w:r w:rsidR="00D15D12" w:rsidRPr="009F431B">
        <w:rPr>
          <w:rFonts w:ascii="Arial Narrow" w:hAnsi="Arial Narrow" w:cs="Arial"/>
          <w:b/>
          <w:spacing w:val="-3"/>
          <w:sz w:val="22"/>
          <w:szCs w:val="22"/>
        </w:rPr>
        <w:t>Caja del</w:t>
      </w:r>
      <w:r w:rsidRPr="009F431B">
        <w:rPr>
          <w:rFonts w:ascii="Arial Narrow" w:hAnsi="Arial Narrow" w:cs="Arial"/>
          <w:b/>
          <w:spacing w:val="-3"/>
          <w:sz w:val="22"/>
          <w:szCs w:val="22"/>
        </w:rPr>
        <w:t xml:space="preserve"> mismo día</w:t>
      </w:r>
    </w:p>
    <w:p w14:paraId="4644607F" w14:textId="77777777" w:rsidR="0085478E" w:rsidRDefault="0085478E" w:rsidP="00F1077C">
      <w:pPr>
        <w:jc w:val="both"/>
        <w:rPr>
          <w:rFonts w:ascii="Arial Narrow" w:hAnsi="Arial Narrow" w:cs="Arial"/>
          <w:b/>
          <w:spacing w:val="-3"/>
          <w:sz w:val="22"/>
          <w:szCs w:val="22"/>
        </w:rPr>
      </w:pPr>
    </w:p>
    <w:p w14:paraId="1324354D" w14:textId="52FC0AB1" w:rsidR="009F431B" w:rsidRPr="009F431B" w:rsidRDefault="009F431B" w:rsidP="00F1077C">
      <w:pPr>
        <w:jc w:val="both"/>
        <w:rPr>
          <w:rFonts w:ascii="Arial Narrow" w:hAnsi="Arial Narrow" w:cs="Arial"/>
          <w:b/>
          <w:spacing w:val="-3"/>
          <w:sz w:val="22"/>
          <w:szCs w:val="22"/>
        </w:rPr>
      </w:pPr>
      <w:r w:rsidRPr="009F431B">
        <w:rPr>
          <w:rFonts w:ascii="Arial Narrow" w:hAnsi="Arial Narrow" w:cs="Arial"/>
          <w:b/>
          <w:spacing w:val="-3"/>
          <w:sz w:val="22"/>
          <w:szCs w:val="22"/>
        </w:rPr>
        <w:t>Reversión por error del Asociado:</w:t>
      </w:r>
    </w:p>
    <w:p w14:paraId="2A32FC26" w14:textId="77777777" w:rsidR="009F431B" w:rsidRDefault="009F431B" w:rsidP="00F1077C">
      <w:pPr>
        <w:jc w:val="both"/>
        <w:rPr>
          <w:rFonts w:ascii="Arial Narrow" w:hAnsi="Arial Narrow" w:cs="Arial"/>
          <w:spacing w:val="-3"/>
          <w:sz w:val="22"/>
          <w:szCs w:val="22"/>
        </w:rPr>
      </w:pPr>
    </w:p>
    <w:p w14:paraId="7F778C43" w14:textId="06D9F6BA" w:rsidR="009F431B" w:rsidRDefault="009F431B" w:rsidP="00F1077C">
      <w:pPr>
        <w:numPr>
          <w:ilvl w:val="1"/>
          <w:numId w:val="6"/>
        </w:numPr>
        <w:tabs>
          <w:tab w:val="clear" w:pos="397"/>
        </w:tabs>
        <w:jc w:val="both"/>
        <w:rPr>
          <w:rFonts w:ascii="Arial Narrow" w:hAnsi="Arial Narrow" w:cs="Arial"/>
          <w:spacing w:val="-3"/>
          <w:sz w:val="22"/>
          <w:szCs w:val="22"/>
        </w:rPr>
      </w:pPr>
      <w:r w:rsidRPr="009F431B">
        <w:rPr>
          <w:rFonts w:ascii="Arial Narrow" w:hAnsi="Arial Narrow" w:cs="Arial"/>
          <w:spacing w:val="-3"/>
          <w:sz w:val="22"/>
          <w:szCs w:val="22"/>
        </w:rPr>
        <w:t>El asociado o la persona encargada de realizar la operación suministra erradamente la información de la transacción</w:t>
      </w:r>
      <w:r w:rsidR="003F55C9">
        <w:rPr>
          <w:rFonts w:ascii="Arial Narrow" w:hAnsi="Arial Narrow" w:cs="Arial"/>
          <w:spacing w:val="-3"/>
          <w:sz w:val="22"/>
          <w:szCs w:val="22"/>
        </w:rPr>
        <w:t xml:space="preserve"> </w:t>
      </w:r>
      <w:r w:rsidRPr="009F431B">
        <w:rPr>
          <w:rFonts w:ascii="Arial Narrow" w:hAnsi="Arial Narrow" w:cs="Arial"/>
          <w:spacing w:val="-3"/>
          <w:sz w:val="22"/>
          <w:szCs w:val="22"/>
        </w:rPr>
        <w:t>y solicita la reversión verbalmente.</w:t>
      </w:r>
    </w:p>
    <w:p w14:paraId="1903F5F4" w14:textId="77777777" w:rsidR="00772BF0" w:rsidRDefault="00772BF0" w:rsidP="00F1077C">
      <w:pPr>
        <w:jc w:val="both"/>
        <w:rPr>
          <w:rFonts w:ascii="Arial Narrow" w:hAnsi="Arial Narrow" w:cs="Arial"/>
          <w:b/>
          <w:spacing w:val="-3"/>
          <w:sz w:val="22"/>
          <w:szCs w:val="22"/>
        </w:rPr>
      </w:pPr>
    </w:p>
    <w:p w14:paraId="15AF7C16" w14:textId="19742D8B" w:rsidR="009F431B" w:rsidRPr="009F431B" w:rsidRDefault="009F431B" w:rsidP="00F1077C">
      <w:pPr>
        <w:jc w:val="both"/>
        <w:rPr>
          <w:rFonts w:ascii="Arial Narrow" w:hAnsi="Arial Narrow" w:cs="Arial"/>
          <w:b/>
          <w:spacing w:val="-3"/>
          <w:sz w:val="22"/>
          <w:szCs w:val="22"/>
        </w:rPr>
      </w:pPr>
      <w:r w:rsidRPr="009F431B">
        <w:rPr>
          <w:rFonts w:ascii="Arial Narrow" w:hAnsi="Arial Narrow" w:cs="Arial"/>
          <w:b/>
          <w:spacing w:val="-3"/>
          <w:sz w:val="22"/>
          <w:szCs w:val="22"/>
        </w:rPr>
        <w:t>Cajero</w:t>
      </w:r>
      <w:r w:rsidRPr="009F431B">
        <w:rPr>
          <w:rFonts w:ascii="Arial Narrow" w:hAnsi="Arial Narrow" w:cs="Arial"/>
          <w:b/>
          <w:spacing w:val="-3"/>
          <w:sz w:val="22"/>
          <w:szCs w:val="22"/>
        </w:rPr>
        <w:tab/>
      </w:r>
    </w:p>
    <w:p w14:paraId="79A6CE1A" w14:textId="77777777" w:rsidR="009F431B" w:rsidRDefault="009F431B" w:rsidP="00F1077C">
      <w:pPr>
        <w:jc w:val="both"/>
        <w:rPr>
          <w:rFonts w:ascii="Arial Narrow" w:hAnsi="Arial Narrow" w:cs="Arial"/>
          <w:spacing w:val="-3"/>
          <w:sz w:val="22"/>
          <w:szCs w:val="22"/>
        </w:rPr>
      </w:pPr>
    </w:p>
    <w:p w14:paraId="403C5F78" w14:textId="5F982580" w:rsidR="00DD521D" w:rsidRDefault="00114E90" w:rsidP="00F1077C">
      <w:pPr>
        <w:numPr>
          <w:ilvl w:val="1"/>
          <w:numId w:val="6"/>
        </w:numPr>
        <w:tabs>
          <w:tab w:val="clear" w:pos="397"/>
          <w:tab w:val="num" w:pos="0"/>
        </w:tabs>
        <w:jc w:val="both"/>
        <w:rPr>
          <w:rFonts w:ascii="Arial Narrow" w:hAnsi="Arial Narrow" w:cs="Arial"/>
          <w:spacing w:val="-3"/>
          <w:sz w:val="22"/>
          <w:szCs w:val="22"/>
        </w:rPr>
      </w:pPr>
      <w:r>
        <w:rPr>
          <w:rFonts w:ascii="Arial Narrow" w:hAnsi="Arial Narrow" w:cs="Arial"/>
          <w:spacing w:val="-3"/>
          <w:sz w:val="22"/>
          <w:szCs w:val="22"/>
        </w:rPr>
        <w:t xml:space="preserve">Diligencia el formato </w:t>
      </w:r>
      <w:r w:rsidRPr="00114E90">
        <w:rPr>
          <w:rFonts w:ascii="Arial Narrow" w:hAnsi="Arial Narrow" w:cs="Arial"/>
          <w:b/>
          <w:spacing w:val="-3"/>
          <w:sz w:val="22"/>
          <w:szCs w:val="22"/>
        </w:rPr>
        <w:t>CJ-F-009</w:t>
      </w:r>
      <w:r>
        <w:rPr>
          <w:rFonts w:ascii="Arial Narrow" w:hAnsi="Arial Narrow" w:cs="Arial"/>
          <w:spacing w:val="-3"/>
          <w:sz w:val="22"/>
          <w:szCs w:val="22"/>
        </w:rPr>
        <w:t xml:space="preserve"> </w:t>
      </w:r>
      <w:r w:rsidRPr="00114E90">
        <w:rPr>
          <w:rFonts w:ascii="Arial Narrow" w:hAnsi="Arial Narrow" w:cs="Arial"/>
          <w:b/>
          <w:spacing w:val="-3"/>
          <w:sz w:val="22"/>
          <w:szCs w:val="22"/>
        </w:rPr>
        <w:t>Solicitud De Reversión Transacciones En Caja</w:t>
      </w:r>
      <w:r w:rsidR="009D70E9">
        <w:rPr>
          <w:rFonts w:ascii="Arial Narrow" w:hAnsi="Arial Narrow" w:cs="Arial"/>
          <w:b/>
          <w:spacing w:val="-3"/>
          <w:sz w:val="22"/>
          <w:szCs w:val="22"/>
        </w:rPr>
        <w:t xml:space="preserve">, </w:t>
      </w:r>
      <w:r w:rsidR="009D70E9">
        <w:rPr>
          <w:rFonts w:ascii="Arial Narrow" w:hAnsi="Arial Narrow" w:cs="Arial"/>
          <w:spacing w:val="-3"/>
          <w:sz w:val="22"/>
          <w:szCs w:val="22"/>
        </w:rPr>
        <w:t>lo hace firmar por el asociado o la persona encargada de realizar la operación.</w:t>
      </w:r>
    </w:p>
    <w:p w14:paraId="7DD12AFB" w14:textId="5E3B9879" w:rsidR="003F55C9" w:rsidRDefault="00DD521D" w:rsidP="00F1077C">
      <w:pPr>
        <w:numPr>
          <w:ilvl w:val="1"/>
          <w:numId w:val="6"/>
        </w:numPr>
        <w:tabs>
          <w:tab w:val="clear" w:pos="397"/>
          <w:tab w:val="num" w:pos="0"/>
        </w:tabs>
        <w:jc w:val="both"/>
        <w:rPr>
          <w:rFonts w:ascii="Arial Narrow" w:hAnsi="Arial Narrow" w:cs="Arial"/>
          <w:spacing w:val="-3"/>
          <w:sz w:val="22"/>
          <w:szCs w:val="22"/>
        </w:rPr>
      </w:pPr>
      <w:r>
        <w:rPr>
          <w:rFonts w:ascii="Arial Narrow" w:hAnsi="Arial Narrow" w:cs="Arial"/>
          <w:spacing w:val="-3"/>
          <w:sz w:val="22"/>
          <w:szCs w:val="22"/>
        </w:rPr>
        <w:t>Junto con el formato y el comprobante de caja s</w:t>
      </w:r>
      <w:r w:rsidR="009F431B" w:rsidRPr="009F431B">
        <w:rPr>
          <w:rFonts w:ascii="Arial Narrow" w:hAnsi="Arial Narrow" w:cs="Arial"/>
          <w:spacing w:val="-3"/>
          <w:sz w:val="22"/>
          <w:szCs w:val="22"/>
        </w:rPr>
        <w:t xml:space="preserve">e dirige al funcionario encargado solicita la reversión </w:t>
      </w:r>
      <w:r w:rsidR="00D15D12" w:rsidRPr="009F431B">
        <w:rPr>
          <w:rFonts w:ascii="Arial Narrow" w:hAnsi="Arial Narrow" w:cs="Arial"/>
          <w:spacing w:val="-3"/>
          <w:sz w:val="22"/>
          <w:szCs w:val="22"/>
        </w:rPr>
        <w:t>y sustenta</w:t>
      </w:r>
      <w:r w:rsidR="009F431B" w:rsidRPr="009F431B">
        <w:rPr>
          <w:rFonts w:ascii="Arial Narrow" w:hAnsi="Arial Narrow" w:cs="Arial"/>
          <w:spacing w:val="-3"/>
          <w:sz w:val="22"/>
          <w:szCs w:val="22"/>
        </w:rPr>
        <w:t xml:space="preserve"> el motivo por el cual se hace.</w:t>
      </w:r>
    </w:p>
    <w:p w14:paraId="13F008BA" w14:textId="77777777" w:rsidR="00055FF8" w:rsidRDefault="00055FF8" w:rsidP="00F1077C">
      <w:pPr>
        <w:jc w:val="both"/>
        <w:rPr>
          <w:rFonts w:ascii="Arial Narrow" w:hAnsi="Arial Narrow" w:cs="Arial"/>
          <w:b/>
          <w:spacing w:val="-3"/>
          <w:sz w:val="22"/>
          <w:szCs w:val="22"/>
        </w:rPr>
      </w:pPr>
    </w:p>
    <w:p w14:paraId="4FE70AFA" w14:textId="73D6D681" w:rsidR="003F55C9" w:rsidRPr="00114E90" w:rsidRDefault="003F55C9" w:rsidP="00F1077C">
      <w:pPr>
        <w:jc w:val="both"/>
        <w:rPr>
          <w:rFonts w:ascii="Arial Narrow" w:hAnsi="Arial Narrow" w:cs="Arial"/>
          <w:b/>
          <w:spacing w:val="-3"/>
          <w:sz w:val="22"/>
          <w:szCs w:val="22"/>
        </w:rPr>
      </w:pPr>
      <w:r w:rsidRPr="00114E90">
        <w:rPr>
          <w:rFonts w:ascii="Arial Narrow" w:hAnsi="Arial Narrow" w:cs="Arial"/>
          <w:b/>
          <w:spacing w:val="-3"/>
          <w:sz w:val="22"/>
          <w:szCs w:val="22"/>
        </w:rPr>
        <w:t>Tesorero</w:t>
      </w:r>
    </w:p>
    <w:p w14:paraId="0EFF2826" w14:textId="77777777" w:rsidR="003F55C9" w:rsidRDefault="003F55C9" w:rsidP="00F1077C">
      <w:pPr>
        <w:jc w:val="both"/>
        <w:rPr>
          <w:rFonts w:ascii="Arial Narrow" w:hAnsi="Arial Narrow" w:cs="Arial"/>
          <w:spacing w:val="-3"/>
          <w:sz w:val="22"/>
          <w:szCs w:val="22"/>
        </w:rPr>
      </w:pPr>
    </w:p>
    <w:p w14:paraId="449CBC18" w14:textId="4C0A17F9" w:rsidR="00DD521D" w:rsidRDefault="009F431B" w:rsidP="00F1077C">
      <w:pPr>
        <w:numPr>
          <w:ilvl w:val="1"/>
          <w:numId w:val="6"/>
        </w:numPr>
        <w:tabs>
          <w:tab w:val="clear" w:pos="397"/>
          <w:tab w:val="num" w:pos="0"/>
        </w:tabs>
        <w:jc w:val="both"/>
        <w:rPr>
          <w:rFonts w:ascii="Arial Narrow" w:hAnsi="Arial Narrow" w:cs="Arial"/>
          <w:spacing w:val="-3"/>
          <w:sz w:val="22"/>
          <w:szCs w:val="22"/>
        </w:rPr>
      </w:pPr>
      <w:r w:rsidRPr="003F55C9">
        <w:rPr>
          <w:rFonts w:ascii="Arial Narrow" w:hAnsi="Arial Narrow" w:cs="Arial"/>
          <w:spacing w:val="-3"/>
          <w:sz w:val="22"/>
          <w:szCs w:val="22"/>
        </w:rPr>
        <w:t xml:space="preserve">Procede a realizar la reversión ingresando por </w:t>
      </w:r>
      <w:r w:rsidR="00D15D12" w:rsidRPr="003F55C9">
        <w:rPr>
          <w:rFonts w:ascii="Arial Narrow" w:hAnsi="Arial Narrow" w:cs="Arial"/>
          <w:spacing w:val="-3"/>
          <w:sz w:val="22"/>
          <w:szCs w:val="22"/>
        </w:rPr>
        <w:t>Módulos» ventanilla»</w:t>
      </w:r>
      <w:r w:rsidRPr="003F55C9">
        <w:rPr>
          <w:rFonts w:ascii="Arial Narrow" w:hAnsi="Arial Narrow" w:cs="Arial"/>
          <w:spacing w:val="-3"/>
          <w:sz w:val="22"/>
          <w:szCs w:val="22"/>
        </w:rPr>
        <w:t xml:space="preserve"> </w:t>
      </w:r>
      <w:r w:rsidR="00D15D12" w:rsidRPr="003F55C9">
        <w:rPr>
          <w:rFonts w:ascii="Arial Narrow" w:hAnsi="Arial Narrow" w:cs="Arial"/>
          <w:spacing w:val="-3"/>
          <w:sz w:val="22"/>
          <w:szCs w:val="22"/>
        </w:rPr>
        <w:t>Reversiones»</w:t>
      </w:r>
      <w:r w:rsidRPr="003F55C9">
        <w:rPr>
          <w:rFonts w:ascii="Arial Narrow" w:hAnsi="Arial Narrow" w:cs="Arial"/>
          <w:spacing w:val="-3"/>
          <w:sz w:val="22"/>
          <w:szCs w:val="22"/>
        </w:rPr>
        <w:t xml:space="preserve"> ingresa número de la </w:t>
      </w:r>
      <w:r w:rsidR="00D15D12" w:rsidRPr="003F55C9">
        <w:rPr>
          <w:rFonts w:ascii="Arial Narrow" w:hAnsi="Arial Narrow" w:cs="Arial"/>
          <w:spacing w:val="-3"/>
          <w:sz w:val="22"/>
          <w:szCs w:val="22"/>
        </w:rPr>
        <w:t>transacción» en</w:t>
      </w:r>
      <w:r w:rsidRPr="003F55C9">
        <w:rPr>
          <w:rFonts w:ascii="Arial Narrow" w:hAnsi="Arial Narrow" w:cs="Arial"/>
          <w:spacing w:val="-3"/>
          <w:sz w:val="22"/>
          <w:szCs w:val="22"/>
        </w:rPr>
        <w:t xml:space="preserve"> el campo de observación registra claramente el motivo por el cual se hace la reversión y especifica si el error fue por parte del asociado, da </w:t>
      </w:r>
      <w:r w:rsidR="00DD521D" w:rsidRPr="003F55C9">
        <w:rPr>
          <w:rFonts w:ascii="Arial Narrow" w:hAnsi="Arial Narrow" w:cs="Arial"/>
          <w:spacing w:val="-3"/>
          <w:sz w:val="22"/>
          <w:szCs w:val="22"/>
        </w:rPr>
        <w:t>clic</w:t>
      </w:r>
      <w:r w:rsidRPr="003F55C9">
        <w:rPr>
          <w:rFonts w:ascii="Arial Narrow" w:hAnsi="Arial Narrow" w:cs="Arial"/>
          <w:spacing w:val="-3"/>
          <w:sz w:val="22"/>
          <w:szCs w:val="22"/>
        </w:rPr>
        <w:t xml:space="preserve"> en el </w:t>
      </w:r>
      <w:r w:rsidR="00D15D12" w:rsidRPr="003F55C9">
        <w:rPr>
          <w:rFonts w:ascii="Arial Narrow" w:hAnsi="Arial Narrow" w:cs="Arial"/>
          <w:spacing w:val="-3"/>
          <w:sz w:val="22"/>
          <w:szCs w:val="22"/>
        </w:rPr>
        <w:t>botón Reversar</w:t>
      </w:r>
      <w:r w:rsidRPr="003F55C9">
        <w:rPr>
          <w:rFonts w:ascii="Arial Narrow" w:hAnsi="Arial Narrow" w:cs="Arial"/>
          <w:spacing w:val="-3"/>
          <w:sz w:val="22"/>
          <w:szCs w:val="22"/>
        </w:rPr>
        <w:t xml:space="preserve">, el </w:t>
      </w:r>
      <w:r w:rsidR="00D15D12" w:rsidRPr="003F55C9">
        <w:rPr>
          <w:rFonts w:ascii="Arial Narrow" w:hAnsi="Arial Narrow" w:cs="Arial"/>
          <w:spacing w:val="-3"/>
          <w:sz w:val="22"/>
          <w:szCs w:val="22"/>
        </w:rPr>
        <w:t>sistema pregunta</w:t>
      </w:r>
      <w:r w:rsidRPr="003F55C9">
        <w:rPr>
          <w:rFonts w:ascii="Arial Narrow" w:hAnsi="Arial Narrow" w:cs="Arial"/>
          <w:spacing w:val="-3"/>
          <w:sz w:val="22"/>
          <w:szCs w:val="22"/>
        </w:rPr>
        <w:t xml:space="preserve"> si está seguro de realizar la </w:t>
      </w:r>
      <w:r w:rsidR="00D15D12" w:rsidRPr="003F55C9">
        <w:rPr>
          <w:rFonts w:ascii="Arial Narrow" w:hAnsi="Arial Narrow" w:cs="Arial"/>
          <w:spacing w:val="-3"/>
          <w:sz w:val="22"/>
          <w:szCs w:val="22"/>
        </w:rPr>
        <w:t>reversión»</w:t>
      </w:r>
      <w:r w:rsidRPr="003F55C9">
        <w:rPr>
          <w:rFonts w:ascii="Arial Narrow" w:hAnsi="Arial Narrow" w:cs="Arial"/>
          <w:spacing w:val="-3"/>
          <w:sz w:val="22"/>
          <w:szCs w:val="22"/>
        </w:rPr>
        <w:t xml:space="preserve"> da </w:t>
      </w:r>
      <w:r w:rsidR="00DD521D" w:rsidRPr="003F55C9">
        <w:rPr>
          <w:rFonts w:ascii="Arial Narrow" w:hAnsi="Arial Narrow" w:cs="Arial"/>
          <w:spacing w:val="-3"/>
          <w:sz w:val="22"/>
          <w:szCs w:val="22"/>
        </w:rPr>
        <w:t>clic</w:t>
      </w:r>
      <w:r w:rsidRPr="003F55C9">
        <w:rPr>
          <w:rFonts w:ascii="Arial Narrow" w:hAnsi="Arial Narrow" w:cs="Arial"/>
          <w:spacing w:val="-3"/>
          <w:sz w:val="22"/>
          <w:szCs w:val="22"/>
        </w:rPr>
        <w:t xml:space="preserve"> en aceptar, luego muestra un mensaje que la operación reversada fue exitosa.</w:t>
      </w:r>
    </w:p>
    <w:p w14:paraId="2D9CD2BE" w14:textId="77777777" w:rsidR="009D70E9" w:rsidRDefault="009F431B" w:rsidP="00F1077C">
      <w:pPr>
        <w:numPr>
          <w:ilvl w:val="1"/>
          <w:numId w:val="6"/>
        </w:numPr>
        <w:tabs>
          <w:tab w:val="clear" w:pos="397"/>
          <w:tab w:val="num" w:pos="0"/>
        </w:tabs>
        <w:jc w:val="both"/>
        <w:rPr>
          <w:rFonts w:ascii="Arial Narrow" w:hAnsi="Arial Narrow" w:cs="Arial"/>
          <w:spacing w:val="-3"/>
          <w:sz w:val="22"/>
          <w:szCs w:val="22"/>
        </w:rPr>
      </w:pPr>
      <w:r w:rsidRPr="00DD521D">
        <w:rPr>
          <w:rFonts w:ascii="Arial Narrow" w:hAnsi="Arial Narrow" w:cs="Arial"/>
          <w:spacing w:val="-3"/>
          <w:sz w:val="22"/>
          <w:szCs w:val="22"/>
        </w:rPr>
        <w:t xml:space="preserve">Posteriormente escribe ANULADO en el comprobante de </w:t>
      </w:r>
      <w:r w:rsidR="00DD521D">
        <w:rPr>
          <w:rFonts w:ascii="Arial Narrow" w:hAnsi="Arial Narrow" w:cs="Arial"/>
          <w:spacing w:val="-3"/>
          <w:sz w:val="22"/>
          <w:szCs w:val="22"/>
        </w:rPr>
        <w:t>caja</w:t>
      </w:r>
      <w:r w:rsidRPr="00DD521D">
        <w:rPr>
          <w:rFonts w:ascii="Arial Narrow" w:hAnsi="Arial Narrow" w:cs="Arial"/>
          <w:spacing w:val="-3"/>
          <w:sz w:val="22"/>
          <w:szCs w:val="22"/>
        </w:rPr>
        <w:t xml:space="preserve"> original y copia, adjunta el formato CJ-F-300 para ser archivados en el consecutivo del paquete del día </w:t>
      </w:r>
    </w:p>
    <w:p w14:paraId="471A382A" w14:textId="77777777" w:rsidR="009D70E9" w:rsidRDefault="009D70E9" w:rsidP="00F1077C">
      <w:pPr>
        <w:jc w:val="both"/>
        <w:rPr>
          <w:rFonts w:ascii="Arial Narrow" w:hAnsi="Arial Narrow" w:cs="Arial"/>
          <w:b/>
          <w:spacing w:val="-3"/>
          <w:sz w:val="22"/>
          <w:szCs w:val="22"/>
        </w:rPr>
      </w:pPr>
    </w:p>
    <w:p w14:paraId="32469D2A" w14:textId="3B36F9CE" w:rsidR="009D70E9" w:rsidRPr="009D70E9" w:rsidRDefault="009F431B" w:rsidP="00F1077C">
      <w:pPr>
        <w:jc w:val="both"/>
        <w:rPr>
          <w:rFonts w:ascii="Arial Narrow" w:hAnsi="Arial Narrow" w:cs="Arial"/>
          <w:b/>
          <w:spacing w:val="-3"/>
          <w:sz w:val="22"/>
          <w:szCs w:val="22"/>
        </w:rPr>
      </w:pPr>
      <w:r w:rsidRPr="009D70E9">
        <w:rPr>
          <w:rFonts w:ascii="Arial Narrow" w:hAnsi="Arial Narrow" w:cs="Arial"/>
          <w:b/>
          <w:spacing w:val="-3"/>
          <w:sz w:val="22"/>
          <w:szCs w:val="22"/>
        </w:rPr>
        <w:t>Reversión por error del Cajero:</w:t>
      </w:r>
    </w:p>
    <w:p w14:paraId="0CBD6122" w14:textId="77777777" w:rsidR="009D70E9" w:rsidRDefault="009D70E9" w:rsidP="00F1077C">
      <w:pPr>
        <w:jc w:val="both"/>
        <w:rPr>
          <w:rFonts w:ascii="Arial Narrow" w:hAnsi="Arial Narrow" w:cs="Arial"/>
          <w:spacing w:val="-3"/>
          <w:sz w:val="22"/>
          <w:szCs w:val="22"/>
        </w:rPr>
      </w:pPr>
    </w:p>
    <w:p w14:paraId="6AE379F0" w14:textId="77777777" w:rsidR="009D70E9" w:rsidRPr="009F431B" w:rsidRDefault="009D70E9" w:rsidP="00F1077C">
      <w:pPr>
        <w:jc w:val="both"/>
        <w:rPr>
          <w:rFonts w:ascii="Arial Narrow" w:hAnsi="Arial Narrow" w:cs="Arial"/>
          <w:b/>
          <w:spacing w:val="-3"/>
          <w:sz w:val="22"/>
          <w:szCs w:val="22"/>
        </w:rPr>
      </w:pPr>
      <w:r w:rsidRPr="009F431B">
        <w:rPr>
          <w:rFonts w:ascii="Arial Narrow" w:hAnsi="Arial Narrow" w:cs="Arial"/>
          <w:b/>
          <w:spacing w:val="-3"/>
          <w:sz w:val="22"/>
          <w:szCs w:val="22"/>
        </w:rPr>
        <w:t>Cajero</w:t>
      </w:r>
      <w:r w:rsidRPr="009F431B">
        <w:rPr>
          <w:rFonts w:ascii="Arial Narrow" w:hAnsi="Arial Narrow" w:cs="Arial"/>
          <w:b/>
          <w:spacing w:val="-3"/>
          <w:sz w:val="22"/>
          <w:szCs w:val="22"/>
        </w:rPr>
        <w:tab/>
      </w:r>
    </w:p>
    <w:p w14:paraId="33C9CF3E" w14:textId="77777777" w:rsidR="009D70E9" w:rsidRDefault="009D70E9" w:rsidP="00F1077C">
      <w:pPr>
        <w:jc w:val="both"/>
        <w:rPr>
          <w:rFonts w:ascii="Arial Narrow" w:hAnsi="Arial Narrow" w:cs="Arial"/>
          <w:spacing w:val="-3"/>
          <w:sz w:val="22"/>
          <w:szCs w:val="22"/>
        </w:rPr>
      </w:pPr>
    </w:p>
    <w:p w14:paraId="60205C75" w14:textId="77777777" w:rsidR="009D70E9" w:rsidRDefault="009D70E9" w:rsidP="00F1077C">
      <w:pPr>
        <w:numPr>
          <w:ilvl w:val="1"/>
          <w:numId w:val="6"/>
        </w:numPr>
        <w:tabs>
          <w:tab w:val="clear" w:pos="397"/>
          <w:tab w:val="num" w:pos="0"/>
        </w:tabs>
        <w:jc w:val="both"/>
        <w:rPr>
          <w:rFonts w:ascii="Arial Narrow" w:hAnsi="Arial Narrow" w:cs="Arial"/>
          <w:spacing w:val="-3"/>
          <w:sz w:val="22"/>
          <w:szCs w:val="22"/>
        </w:rPr>
      </w:pPr>
      <w:r>
        <w:rPr>
          <w:rFonts w:ascii="Arial Narrow" w:hAnsi="Arial Narrow" w:cs="Arial"/>
          <w:spacing w:val="-3"/>
          <w:sz w:val="22"/>
          <w:szCs w:val="22"/>
        </w:rPr>
        <w:t xml:space="preserve">Diligencia el formato </w:t>
      </w:r>
      <w:r w:rsidRPr="00114E90">
        <w:rPr>
          <w:rFonts w:ascii="Arial Narrow" w:hAnsi="Arial Narrow" w:cs="Arial"/>
          <w:b/>
          <w:spacing w:val="-3"/>
          <w:sz w:val="22"/>
          <w:szCs w:val="22"/>
        </w:rPr>
        <w:t>CJ-F-009</w:t>
      </w:r>
      <w:r>
        <w:rPr>
          <w:rFonts w:ascii="Arial Narrow" w:hAnsi="Arial Narrow" w:cs="Arial"/>
          <w:spacing w:val="-3"/>
          <w:sz w:val="22"/>
          <w:szCs w:val="22"/>
        </w:rPr>
        <w:t xml:space="preserve"> </w:t>
      </w:r>
      <w:r w:rsidRPr="00114E90">
        <w:rPr>
          <w:rFonts w:ascii="Arial Narrow" w:hAnsi="Arial Narrow" w:cs="Arial"/>
          <w:b/>
          <w:spacing w:val="-3"/>
          <w:sz w:val="22"/>
          <w:szCs w:val="22"/>
        </w:rPr>
        <w:t>Solicitud De Reversión Transacciones En Caja</w:t>
      </w:r>
      <w:r>
        <w:rPr>
          <w:rFonts w:ascii="Arial Narrow" w:hAnsi="Arial Narrow" w:cs="Arial"/>
          <w:spacing w:val="-3"/>
          <w:sz w:val="22"/>
          <w:szCs w:val="22"/>
        </w:rPr>
        <w:t>.</w:t>
      </w:r>
    </w:p>
    <w:p w14:paraId="5487D3A9" w14:textId="42B29C32" w:rsidR="009D70E9" w:rsidRDefault="009D70E9" w:rsidP="00F1077C">
      <w:pPr>
        <w:numPr>
          <w:ilvl w:val="1"/>
          <w:numId w:val="6"/>
        </w:numPr>
        <w:tabs>
          <w:tab w:val="clear" w:pos="397"/>
          <w:tab w:val="num" w:pos="0"/>
        </w:tabs>
        <w:jc w:val="both"/>
        <w:rPr>
          <w:rFonts w:ascii="Arial Narrow" w:hAnsi="Arial Narrow" w:cs="Arial"/>
          <w:spacing w:val="-3"/>
          <w:sz w:val="22"/>
          <w:szCs w:val="22"/>
        </w:rPr>
      </w:pPr>
      <w:r>
        <w:rPr>
          <w:rFonts w:ascii="Arial Narrow" w:hAnsi="Arial Narrow" w:cs="Arial"/>
          <w:spacing w:val="-3"/>
          <w:sz w:val="22"/>
          <w:szCs w:val="22"/>
        </w:rPr>
        <w:t>Junto con el formato y el comprobante de caja s</w:t>
      </w:r>
      <w:r w:rsidRPr="009F431B">
        <w:rPr>
          <w:rFonts w:ascii="Arial Narrow" w:hAnsi="Arial Narrow" w:cs="Arial"/>
          <w:spacing w:val="-3"/>
          <w:sz w:val="22"/>
          <w:szCs w:val="22"/>
        </w:rPr>
        <w:t xml:space="preserve">e dirige al funcionario encargado solicita la reversión </w:t>
      </w:r>
      <w:r w:rsidR="00D15D12" w:rsidRPr="009F431B">
        <w:rPr>
          <w:rFonts w:ascii="Arial Narrow" w:hAnsi="Arial Narrow" w:cs="Arial"/>
          <w:spacing w:val="-3"/>
          <w:sz w:val="22"/>
          <w:szCs w:val="22"/>
        </w:rPr>
        <w:t>y sustenta</w:t>
      </w:r>
      <w:r w:rsidRPr="009F431B">
        <w:rPr>
          <w:rFonts w:ascii="Arial Narrow" w:hAnsi="Arial Narrow" w:cs="Arial"/>
          <w:spacing w:val="-3"/>
          <w:sz w:val="22"/>
          <w:szCs w:val="22"/>
        </w:rPr>
        <w:t xml:space="preserve"> el motivo por el cual se hace.</w:t>
      </w:r>
    </w:p>
    <w:p w14:paraId="79CFEE75" w14:textId="77777777" w:rsidR="009D70E9" w:rsidRDefault="009D70E9" w:rsidP="00F1077C">
      <w:pPr>
        <w:jc w:val="both"/>
        <w:rPr>
          <w:rFonts w:ascii="Arial Narrow" w:hAnsi="Arial Narrow" w:cs="Arial"/>
          <w:spacing w:val="-3"/>
          <w:sz w:val="22"/>
          <w:szCs w:val="22"/>
        </w:rPr>
      </w:pPr>
    </w:p>
    <w:p w14:paraId="38FBE635" w14:textId="77777777" w:rsidR="009D70E9" w:rsidRPr="00114E90" w:rsidRDefault="009D70E9" w:rsidP="00F1077C">
      <w:pPr>
        <w:jc w:val="both"/>
        <w:rPr>
          <w:rFonts w:ascii="Arial Narrow" w:hAnsi="Arial Narrow" w:cs="Arial"/>
          <w:b/>
          <w:spacing w:val="-3"/>
          <w:sz w:val="22"/>
          <w:szCs w:val="22"/>
        </w:rPr>
      </w:pPr>
      <w:r w:rsidRPr="00114E90">
        <w:rPr>
          <w:rFonts w:ascii="Arial Narrow" w:hAnsi="Arial Narrow" w:cs="Arial"/>
          <w:b/>
          <w:spacing w:val="-3"/>
          <w:sz w:val="22"/>
          <w:szCs w:val="22"/>
        </w:rPr>
        <w:t>Tesorero</w:t>
      </w:r>
    </w:p>
    <w:p w14:paraId="32BB41B7" w14:textId="77777777" w:rsidR="009D70E9" w:rsidRDefault="009D70E9" w:rsidP="00F1077C">
      <w:pPr>
        <w:jc w:val="both"/>
        <w:rPr>
          <w:rFonts w:ascii="Arial Narrow" w:hAnsi="Arial Narrow" w:cs="Arial"/>
          <w:spacing w:val="-3"/>
          <w:sz w:val="22"/>
          <w:szCs w:val="22"/>
        </w:rPr>
      </w:pPr>
    </w:p>
    <w:p w14:paraId="54D4E7BD" w14:textId="7E993867" w:rsidR="009D70E9" w:rsidRDefault="009D70E9" w:rsidP="00F1077C">
      <w:pPr>
        <w:numPr>
          <w:ilvl w:val="1"/>
          <w:numId w:val="6"/>
        </w:numPr>
        <w:tabs>
          <w:tab w:val="clear" w:pos="397"/>
          <w:tab w:val="num" w:pos="0"/>
        </w:tabs>
        <w:jc w:val="both"/>
        <w:rPr>
          <w:rFonts w:ascii="Arial Narrow" w:hAnsi="Arial Narrow" w:cs="Arial"/>
          <w:spacing w:val="-3"/>
          <w:sz w:val="22"/>
          <w:szCs w:val="22"/>
        </w:rPr>
      </w:pPr>
      <w:r w:rsidRPr="003F55C9">
        <w:rPr>
          <w:rFonts w:ascii="Arial Narrow" w:hAnsi="Arial Narrow" w:cs="Arial"/>
          <w:spacing w:val="-3"/>
          <w:sz w:val="22"/>
          <w:szCs w:val="22"/>
        </w:rPr>
        <w:t xml:space="preserve">Procede a realizar la reversión ingresando por </w:t>
      </w:r>
      <w:r w:rsidR="00D15D12" w:rsidRPr="003F55C9">
        <w:rPr>
          <w:rFonts w:ascii="Arial Narrow" w:hAnsi="Arial Narrow" w:cs="Arial"/>
          <w:spacing w:val="-3"/>
          <w:sz w:val="22"/>
          <w:szCs w:val="22"/>
        </w:rPr>
        <w:t>Módulos» ventanilla»</w:t>
      </w:r>
      <w:r w:rsidRPr="003F55C9">
        <w:rPr>
          <w:rFonts w:ascii="Arial Narrow" w:hAnsi="Arial Narrow" w:cs="Arial"/>
          <w:spacing w:val="-3"/>
          <w:sz w:val="22"/>
          <w:szCs w:val="22"/>
        </w:rPr>
        <w:t xml:space="preserve"> </w:t>
      </w:r>
      <w:r w:rsidR="00D15D12" w:rsidRPr="003F55C9">
        <w:rPr>
          <w:rFonts w:ascii="Arial Narrow" w:hAnsi="Arial Narrow" w:cs="Arial"/>
          <w:spacing w:val="-3"/>
          <w:sz w:val="22"/>
          <w:szCs w:val="22"/>
        </w:rPr>
        <w:t>Reversiones»</w:t>
      </w:r>
      <w:r w:rsidRPr="003F55C9">
        <w:rPr>
          <w:rFonts w:ascii="Arial Narrow" w:hAnsi="Arial Narrow" w:cs="Arial"/>
          <w:spacing w:val="-3"/>
          <w:sz w:val="22"/>
          <w:szCs w:val="22"/>
        </w:rPr>
        <w:t xml:space="preserve"> ingresa número de la </w:t>
      </w:r>
      <w:r w:rsidR="00D15D12" w:rsidRPr="003F55C9">
        <w:rPr>
          <w:rFonts w:ascii="Arial Narrow" w:hAnsi="Arial Narrow" w:cs="Arial"/>
          <w:spacing w:val="-3"/>
          <w:sz w:val="22"/>
          <w:szCs w:val="22"/>
        </w:rPr>
        <w:t>transacción» en</w:t>
      </w:r>
      <w:r w:rsidRPr="003F55C9">
        <w:rPr>
          <w:rFonts w:ascii="Arial Narrow" w:hAnsi="Arial Narrow" w:cs="Arial"/>
          <w:spacing w:val="-3"/>
          <w:sz w:val="22"/>
          <w:szCs w:val="22"/>
        </w:rPr>
        <w:t xml:space="preserve"> el campo de observación registra claramente el motivo por el cual se hace la reversión y especifica si el error fue por parte del cajero, da clic en el </w:t>
      </w:r>
      <w:r w:rsidR="00D15D12" w:rsidRPr="003F55C9">
        <w:rPr>
          <w:rFonts w:ascii="Arial Narrow" w:hAnsi="Arial Narrow" w:cs="Arial"/>
          <w:spacing w:val="-3"/>
          <w:sz w:val="22"/>
          <w:szCs w:val="22"/>
        </w:rPr>
        <w:t>botón Reversar</w:t>
      </w:r>
      <w:r w:rsidRPr="003F55C9">
        <w:rPr>
          <w:rFonts w:ascii="Arial Narrow" w:hAnsi="Arial Narrow" w:cs="Arial"/>
          <w:spacing w:val="-3"/>
          <w:sz w:val="22"/>
          <w:szCs w:val="22"/>
        </w:rPr>
        <w:t xml:space="preserve">, el </w:t>
      </w:r>
      <w:r w:rsidR="00D15D12" w:rsidRPr="003F55C9">
        <w:rPr>
          <w:rFonts w:ascii="Arial Narrow" w:hAnsi="Arial Narrow" w:cs="Arial"/>
          <w:spacing w:val="-3"/>
          <w:sz w:val="22"/>
          <w:szCs w:val="22"/>
        </w:rPr>
        <w:t>sistema pregunta</w:t>
      </w:r>
      <w:r w:rsidRPr="003F55C9">
        <w:rPr>
          <w:rFonts w:ascii="Arial Narrow" w:hAnsi="Arial Narrow" w:cs="Arial"/>
          <w:spacing w:val="-3"/>
          <w:sz w:val="22"/>
          <w:szCs w:val="22"/>
        </w:rPr>
        <w:t xml:space="preserve"> si está seguro de realizar la </w:t>
      </w:r>
      <w:r w:rsidR="00D15D12" w:rsidRPr="003F55C9">
        <w:rPr>
          <w:rFonts w:ascii="Arial Narrow" w:hAnsi="Arial Narrow" w:cs="Arial"/>
          <w:spacing w:val="-3"/>
          <w:sz w:val="22"/>
          <w:szCs w:val="22"/>
        </w:rPr>
        <w:t>reversión»</w:t>
      </w:r>
      <w:r w:rsidRPr="003F55C9">
        <w:rPr>
          <w:rFonts w:ascii="Arial Narrow" w:hAnsi="Arial Narrow" w:cs="Arial"/>
          <w:spacing w:val="-3"/>
          <w:sz w:val="22"/>
          <w:szCs w:val="22"/>
        </w:rPr>
        <w:t xml:space="preserve"> da clic en aceptar, luego muestra un mensaje que la operación reversada fue exitosa.</w:t>
      </w:r>
    </w:p>
    <w:p w14:paraId="4F4770F8" w14:textId="7A510792" w:rsidR="00772BF0" w:rsidRDefault="009D70E9" w:rsidP="00F1077C">
      <w:pPr>
        <w:numPr>
          <w:ilvl w:val="1"/>
          <w:numId w:val="6"/>
        </w:numPr>
        <w:tabs>
          <w:tab w:val="clear" w:pos="397"/>
          <w:tab w:val="num" w:pos="0"/>
        </w:tabs>
        <w:jc w:val="both"/>
        <w:rPr>
          <w:rFonts w:ascii="Arial Narrow" w:hAnsi="Arial Narrow" w:cs="Arial"/>
          <w:spacing w:val="-3"/>
          <w:sz w:val="22"/>
          <w:szCs w:val="22"/>
        </w:rPr>
      </w:pPr>
      <w:r w:rsidRPr="00DD521D">
        <w:rPr>
          <w:rFonts w:ascii="Arial Narrow" w:hAnsi="Arial Narrow" w:cs="Arial"/>
          <w:spacing w:val="-3"/>
          <w:sz w:val="22"/>
          <w:szCs w:val="22"/>
        </w:rPr>
        <w:t xml:space="preserve">Posteriormente escribe ANULADO en el comprobante de </w:t>
      </w:r>
      <w:r>
        <w:rPr>
          <w:rFonts w:ascii="Arial Narrow" w:hAnsi="Arial Narrow" w:cs="Arial"/>
          <w:spacing w:val="-3"/>
          <w:sz w:val="22"/>
          <w:szCs w:val="22"/>
        </w:rPr>
        <w:t>caja</w:t>
      </w:r>
      <w:r w:rsidRPr="00DD521D">
        <w:rPr>
          <w:rFonts w:ascii="Arial Narrow" w:hAnsi="Arial Narrow" w:cs="Arial"/>
          <w:spacing w:val="-3"/>
          <w:sz w:val="22"/>
          <w:szCs w:val="22"/>
        </w:rPr>
        <w:t xml:space="preserve"> original y copia, adjunta el formato CJ-F-300 para ser archivados en el consecutivo del paquete del día</w:t>
      </w:r>
      <w:r w:rsidR="00772BF0">
        <w:rPr>
          <w:rFonts w:ascii="Arial Narrow" w:hAnsi="Arial Narrow" w:cs="Arial"/>
          <w:spacing w:val="-3"/>
          <w:sz w:val="22"/>
          <w:szCs w:val="22"/>
        </w:rPr>
        <w:t>.</w:t>
      </w:r>
    </w:p>
    <w:p w14:paraId="5823DD2E" w14:textId="77777777" w:rsidR="00055FF8" w:rsidRDefault="00055FF8" w:rsidP="00F1077C">
      <w:pPr>
        <w:jc w:val="both"/>
        <w:rPr>
          <w:rFonts w:ascii="Arial Narrow" w:hAnsi="Arial Narrow" w:cs="Arial"/>
          <w:spacing w:val="-3"/>
          <w:sz w:val="22"/>
          <w:szCs w:val="22"/>
        </w:rPr>
      </w:pPr>
    </w:p>
    <w:p w14:paraId="42DA11F3" w14:textId="3528A3EE" w:rsidR="00772BF0" w:rsidRPr="00772BF0" w:rsidRDefault="009F431B" w:rsidP="00F1077C">
      <w:pPr>
        <w:jc w:val="both"/>
        <w:rPr>
          <w:rFonts w:ascii="Arial Narrow" w:hAnsi="Arial Narrow" w:cs="Arial"/>
          <w:b/>
          <w:spacing w:val="-3"/>
          <w:sz w:val="22"/>
          <w:szCs w:val="22"/>
        </w:rPr>
      </w:pPr>
      <w:r w:rsidRPr="00772BF0">
        <w:rPr>
          <w:rFonts w:ascii="Arial Narrow" w:hAnsi="Arial Narrow" w:cs="Arial"/>
          <w:b/>
          <w:spacing w:val="-3"/>
          <w:sz w:val="22"/>
          <w:szCs w:val="22"/>
        </w:rPr>
        <w:t>Reversión Abonos Extras y Avances del Cupo Rotativo</w:t>
      </w:r>
    </w:p>
    <w:p w14:paraId="7325AA23" w14:textId="77777777" w:rsidR="00772BF0" w:rsidRDefault="00772BF0" w:rsidP="00F1077C">
      <w:pPr>
        <w:jc w:val="both"/>
        <w:rPr>
          <w:rFonts w:ascii="Arial Narrow" w:hAnsi="Arial Narrow" w:cs="Arial"/>
          <w:spacing w:val="-3"/>
          <w:sz w:val="22"/>
          <w:szCs w:val="22"/>
        </w:rPr>
      </w:pPr>
    </w:p>
    <w:p w14:paraId="5374D69F" w14:textId="0552901C" w:rsidR="00772BF0" w:rsidRDefault="009F431B" w:rsidP="00F1077C">
      <w:pPr>
        <w:numPr>
          <w:ilvl w:val="1"/>
          <w:numId w:val="6"/>
        </w:numPr>
        <w:tabs>
          <w:tab w:val="clear" w:pos="397"/>
          <w:tab w:val="num" w:pos="0"/>
        </w:tabs>
        <w:jc w:val="both"/>
        <w:rPr>
          <w:rFonts w:ascii="Arial Narrow" w:hAnsi="Arial Narrow" w:cs="Arial"/>
          <w:spacing w:val="-3"/>
          <w:sz w:val="22"/>
          <w:szCs w:val="22"/>
        </w:rPr>
      </w:pPr>
      <w:r w:rsidRPr="00772BF0">
        <w:rPr>
          <w:rFonts w:ascii="Arial Narrow" w:hAnsi="Arial Narrow" w:cs="Arial"/>
          <w:spacing w:val="-3"/>
          <w:sz w:val="22"/>
          <w:szCs w:val="22"/>
        </w:rPr>
        <w:t>Se deben tener en cuenta las siguientes consideraciones:</w:t>
      </w:r>
    </w:p>
    <w:p w14:paraId="4B6F34AC" w14:textId="77777777" w:rsidR="001D39E2" w:rsidRDefault="001D39E2" w:rsidP="00F1077C">
      <w:pPr>
        <w:jc w:val="both"/>
        <w:rPr>
          <w:rFonts w:ascii="Arial Narrow" w:hAnsi="Arial Narrow" w:cs="Arial"/>
          <w:spacing w:val="-3"/>
          <w:sz w:val="22"/>
          <w:szCs w:val="22"/>
        </w:rPr>
      </w:pPr>
    </w:p>
    <w:p w14:paraId="63B855FD" w14:textId="0F5027DD" w:rsidR="00E328A4" w:rsidRDefault="009F431B" w:rsidP="00F1077C">
      <w:pPr>
        <w:numPr>
          <w:ilvl w:val="2"/>
          <w:numId w:val="6"/>
        </w:numPr>
        <w:jc w:val="both"/>
        <w:rPr>
          <w:rFonts w:ascii="Arial Narrow" w:hAnsi="Arial Narrow" w:cs="Arial"/>
          <w:spacing w:val="-3"/>
          <w:sz w:val="22"/>
          <w:szCs w:val="22"/>
        </w:rPr>
      </w:pPr>
      <w:r w:rsidRPr="001D39E2">
        <w:rPr>
          <w:rFonts w:ascii="Arial Narrow" w:hAnsi="Arial Narrow" w:cs="Arial"/>
          <w:spacing w:val="-3"/>
          <w:sz w:val="22"/>
          <w:szCs w:val="22"/>
        </w:rPr>
        <w:t xml:space="preserve">Se recomienda a los Cajeros que antes de realizar una transacción de abono extra, se determine con claridad con el asociado que realmente desea hacer con este abono. Si el asociado no está seguro o envió a un tercero que no tiene claridad sobre la operación, es preferible registrar el dinero en un depósito </w:t>
      </w:r>
      <w:r w:rsidR="001D39E2">
        <w:rPr>
          <w:rFonts w:ascii="Arial Narrow" w:hAnsi="Arial Narrow" w:cs="Arial"/>
          <w:spacing w:val="-3"/>
          <w:sz w:val="22"/>
          <w:szCs w:val="22"/>
        </w:rPr>
        <w:t>de ahorro</w:t>
      </w:r>
      <w:r w:rsidRPr="001D39E2">
        <w:rPr>
          <w:rFonts w:ascii="Arial Narrow" w:hAnsi="Arial Narrow" w:cs="Arial"/>
          <w:spacing w:val="-3"/>
          <w:sz w:val="22"/>
          <w:szCs w:val="22"/>
        </w:rPr>
        <w:t xml:space="preserve"> y hasta tanto no se determine con claridad con el titular de la cuenta, qué operación realmente se va a realizar, no se puede elaborar la nota contable.</w:t>
      </w:r>
    </w:p>
    <w:p w14:paraId="11160B00" w14:textId="77777777" w:rsidR="00E328A4" w:rsidRDefault="00E328A4" w:rsidP="00F1077C">
      <w:pPr>
        <w:jc w:val="both"/>
        <w:rPr>
          <w:rFonts w:ascii="Arial Narrow" w:hAnsi="Arial Narrow" w:cs="Arial"/>
          <w:spacing w:val="-3"/>
          <w:sz w:val="22"/>
          <w:szCs w:val="22"/>
        </w:rPr>
      </w:pPr>
    </w:p>
    <w:p w14:paraId="7EFB71F8" w14:textId="0F31F212" w:rsidR="00E328A4" w:rsidRPr="00E328A4" w:rsidRDefault="009F431B" w:rsidP="00F1077C">
      <w:pPr>
        <w:jc w:val="both"/>
        <w:rPr>
          <w:rFonts w:ascii="Arial Narrow" w:hAnsi="Arial Narrow" w:cs="Arial"/>
          <w:b/>
          <w:spacing w:val="-3"/>
          <w:sz w:val="22"/>
          <w:szCs w:val="22"/>
        </w:rPr>
      </w:pPr>
      <w:r w:rsidRPr="00E328A4">
        <w:rPr>
          <w:rFonts w:ascii="Arial Narrow" w:hAnsi="Arial Narrow" w:cs="Arial"/>
          <w:b/>
          <w:spacing w:val="-3"/>
          <w:sz w:val="22"/>
          <w:szCs w:val="22"/>
        </w:rPr>
        <w:lastRenderedPageBreak/>
        <w:t>Correcciones de operaciones en días posteriores a la de la transacción</w:t>
      </w:r>
      <w:r w:rsidR="00E328A4" w:rsidRPr="00E328A4">
        <w:rPr>
          <w:rFonts w:ascii="Arial Narrow" w:hAnsi="Arial Narrow" w:cs="Arial"/>
          <w:b/>
          <w:spacing w:val="-3"/>
          <w:sz w:val="22"/>
          <w:szCs w:val="22"/>
        </w:rPr>
        <w:t>.</w:t>
      </w:r>
    </w:p>
    <w:p w14:paraId="0A20594F" w14:textId="77777777" w:rsidR="00E328A4" w:rsidRPr="00E328A4" w:rsidRDefault="00E328A4" w:rsidP="00F1077C">
      <w:pPr>
        <w:jc w:val="both"/>
        <w:rPr>
          <w:rFonts w:ascii="Arial Narrow" w:hAnsi="Arial Narrow" w:cs="Arial"/>
          <w:b/>
          <w:spacing w:val="-3"/>
          <w:sz w:val="22"/>
          <w:szCs w:val="22"/>
        </w:rPr>
      </w:pPr>
    </w:p>
    <w:p w14:paraId="4BE0D0A6" w14:textId="160EEB17" w:rsidR="00E328A4" w:rsidRPr="00E328A4" w:rsidRDefault="009F431B" w:rsidP="00F1077C">
      <w:pPr>
        <w:jc w:val="both"/>
        <w:rPr>
          <w:rFonts w:ascii="Arial Narrow" w:hAnsi="Arial Narrow" w:cs="Arial"/>
          <w:b/>
          <w:spacing w:val="-3"/>
          <w:sz w:val="22"/>
          <w:szCs w:val="22"/>
        </w:rPr>
      </w:pPr>
      <w:r w:rsidRPr="00E328A4">
        <w:rPr>
          <w:rFonts w:ascii="Arial Narrow" w:hAnsi="Arial Narrow" w:cs="Arial"/>
          <w:b/>
          <w:spacing w:val="-3"/>
          <w:sz w:val="22"/>
          <w:szCs w:val="22"/>
        </w:rPr>
        <w:t>Correcciones en Créditos:</w:t>
      </w:r>
    </w:p>
    <w:p w14:paraId="555D9E75" w14:textId="77777777" w:rsidR="00E328A4" w:rsidRDefault="00E328A4" w:rsidP="00F1077C">
      <w:pPr>
        <w:jc w:val="both"/>
        <w:rPr>
          <w:rFonts w:ascii="Arial Narrow" w:hAnsi="Arial Narrow" w:cs="Arial"/>
          <w:spacing w:val="-3"/>
          <w:sz w:val="22"/>
          <w:szCs w:val="22"/>
        </w:rPr>
      </w:pPr>
    </w:p>
    <w:p w14:paraId="63B5A084" w14:textId="77777777" w:rsidR="00E328A4" w:rsidRPr="00B72A11" w:rsidRDefault="009F431B" w:rsidP="00F1077C">
      <w:pPr>
        <w:jc w:val="both"/>
        <w:rPr>
          <w:rFonts w:ascii="Arial Narrow" w:hAnsi="Arial Narrow" w:cs="Arial"/>
          <w:b/>
          <w:spacing w:val="-3"/>
          <w:sz w:val="22"/>
          <w:szCs w:val="22"/>
        </w:rPr>
      </w:pPr>
      <w:r w:rsidRPr="00B72A11">
        <w:rPr>
          <w:rFonts w:ascii="Arial Narrow" w:hAnsi="Arial Narrow" w:cs="Arial"/>
          <w:b/>
          <w:spacing w:val="-3"/>
          <w:sz w:val="22"/>
          <w:szCs w:val="22"/>
        </w:rPr>
        <w:t>Funcionario de la Agencia que dentro de su manual de funciones le corresponda realizar la corrección</w:t>
      </w:r>
      <w:r w:rsidR="00E328A4" w:rsidRPr="00B72A11">
        <w:rPr>
          <w:rFonts w:ascii="Arial Narrow" w:hAnsi="Arial Narrow" w:cs="Arial"/>
          <w:b/>
          <w:spacing w:val="-3"/>
          <w:sz w:val="22"/>
          <w:szCs w:val="22"/>
        </w:rPr>
        <w:t>.</w:t>
      </w:r>
    </w:p>
    <w:p w14:paraId="7D4F8FB7" w14:textId="72E910D7" w:rsidR="00E328A4" w:rsidRDefault="00E328A4" w:rsidP="00F1077C">
      <w:pPr>
        <w:jc w:val="both"/>
        <w:rPr>
          <w:rFonts w:ascii="Arial Narrow" w:hAnsi="Arial Narrow" w:cs="Arial"/>
          <w:spacing w:val="-3"/>
          <w:sz w:val="22"/>
          <w:szCs w:val="22"/>
        </w:rPr>
      </w:pPr>
    </w:p>
    <w:p w14:paraId="074CF0FC" w14:textId="3C027B8F" w:rsidR="00E328A4" w:rsidRDefault="009F431B" w:rsidP="00F1077C">
      <w:pPr>
        <w:numPr>
          <w:ilvl w:val="1"/>
          <w:numId w:val="6"/>
        </w:numPr>
        <w:tabs>
          <w:tab w:val="clear" w:pos="397"/>
          <w:tab w:val="num" w:pos="0"/>
        </w:tabs>
        <w:jc w:val="both"/>
        <w:rPr>
          <w:rFonts w:ascii="Arial Narrow" w:hAnsi="Arial Narrow" w:cs="Arial"/>
          <w:spacing w:val="-3"/>
          <w:sz w:val="22"/>
          <w:szCs w:val="22"/>
        </w:rPr>
      </w:pPr>
      <w:r w:rsidRPr="00E328A4">
        <w:rPr>
          <w:rFonts w:ascii="Arial Narrow" w:hAnsi="Arial Narrow" w:cs="Arial"/>
          <w:spacing w:val="-3"/>
          <w:sz w:val="22"/>
          <w:szCs w:val="22"/>
        </w:rPr>
        <w:t xml:space="preserve">Recibe de parte del </w:t>
      </w:r>
      <w:r w:rsidR="00D15D12" w:rsidRPr="00E328A4">
        <w:rPr>
          <w:rFonts w:ascii="Arial Narrow" w:hAnsi="Arial Narrow" w:cs="Arial"/>
          <w:spacing w:val="-3"/>
          <w:sz w:val="22"/>
          <w:szCs w:val="22"/>
        </w:rPr>
        <w:t>asociado solicitud</w:t>
      </w:r>
      <w:r w:rsidRPr="00E328A4">
        <w:rPr>
          <w:rFonts w:ascii="Arial Narrow" w:hAnsi="Arial Narrow" w:cs="Arial"/>
          <w:spacing w:val="-3"/>
          <w:sz w:val="22"/>
          <w:szCs w:val="22"/>
        </w:rPr>
        <w:t xml:space="preserve"> por escrito </w:t>
      </w:r>
      <w:r w:rsidR="00D15D12" w:rsidRPr="00E328A4">
        <w:rPr>
          <w:rFonts w:ascii="Arial Narrow" w:hAnsi="Arial Narrow" w:cs="Arial"/>
          <w:spacing w:val="-3"/>
          <w:sz w:val="22"/>
          <w:szCs w:val="22"/>
        </w:rPr>
        <w:t>de corregir</w:t>
      </w:r>
      <w:r w:rsidRPr="00E328A4">
        <w:rPr>
          <w:rFonts w:ascii="Arial Narrow" w:hAnsi="Arial Narrow" w:cs="Arial"/>
          <w:spacing w:val="-3"/>
          <w:sz w:val="22"/>
          <w:szCs w:val="22"/>
        </w:rPr>
        <w:t xml:space="preserve"> la operación, junto con copia del comprobante de validación.</w:t>
      </w:r>
    </w:p>
    <w:p w14:paraId="1BD79B17" w14:textId="55B638AD" w:rsidR="007B1185" w:rsidRDefault="009F431B" w:rsidP="00F1077C">
      <w:pPr>
        <w:numPr>
          <w:ilvl w:val="1"/>
          <w:numId w:val="6"/>
        </w:numPr>
        <w:tabs>
          <w:tab w:val="clear" w:pos="397"/>
          <w:tab w:val="num" w:pos="0"/>
        </w:tabs>
        <w:jc w:val="both"/>
        <w:rPr>
          <w:rFonts w:ascii="Arial Narrow" w:hAnsi="Arial Narrow" w:cs="Arial"/>
          <w:spacing w:val="-3"/>
          <w:sz w:val="22"/>
          <w:szCs w:val="22"/>
        </w:rPr>
      </w:pPr>
      <w:r w:rsidRPr="00E328A4">
        <w:rPr>
          <w:rFonts w:ascii="Arial Narrow" w:hAnsi="Arial Narrow" w:cs="Arial"/>
          <w:spacing w:val="-3"/>
          <w:sz w:val="22"/>
          <w:szCs w:val="22"/>
        </w:rPr>
        <w:t xml:space="preserve">Envía correo electrónico </w:t>
      </w:r>
      <w:r w:rsidR="00E328A4">
        <w:rPr>
          <w:rFonts w:ascii="Arial Narrow" w:hAnsi="Arial Narrow" w:cs="Arial"/>
          <w:spacing w:val="-3"/>
          <w:sz w:val="22"/>
          <w:szCs w:val="22"/>
        </w:rPr>
        <w:t xml:space="preserve">a la </w:t>
      </w:r>
      <w:r w:rsidR="007B1185">
        <w:rPr>
          <w:rFonts w:ascii="Arial Narrow" w:hAnsi="Arial Narrow" w:cs="Arial"/>
          <w:spacing w:val="-3"/>
          <w:sz w:val="22"/>
          <w:szCs w:val="22"/>
        </w:rPr>
        <w:t>Subgerencia</w:t>
      </w:r>
      <w:r w:rsidRPr="00E328A4">
        <w:rPr>
          <w:rFonts w:ascii="Arial Narrow" w:hAnsi="Arial Narrow" w:cs="Arial"/>
          <w:spacing w:val="-3"/>
          <w:sz w:val="22"/>
          <w:szCs w:val="22"/>
        </w:rPr>
        <w:t xml:space="preserve"> Financiera, solicitando autorización para corregir la operación, adjuntando carta de solicitud de corrección (escaneada) presentada por el asociado.</w:t>
      </w:r>
    </w:p>
    <w:p w14:paraId="42B8D16A" w14:textId="77777777" w:rsidR="007B1185" w:rsidRDefault="007B1185" w:rsidP="00F1077C">
      <w:pPr>
        <w:jc w:val="both"/>
        <w:rPr>
          <w:rFonts w:ascii="Arial Narrow" w:hAnsi="Arial Narrow" w:cs="Arial"/>
          <w:spacing w:val="-3"/>
          <w:sz w:val="22"/>
          <w:szCs w:val="22"/>
        </w:rPr>
      </w:pPr>
    </w:p>
    <w:p w14:paraId="01858385" w14:textId="4746B410" w:rsidR="007B1185" w:rsidRPr="007B1185" w:rsidRDefault="007B1185" w:rsidP="00F1077C">
      <w:pPr>
        <w:jc w:val="both"/>
        <w:rPr>
          <w:rFonts w:ascii="Arial Narrow" w:hAnsi="Arial Narrow" w:cs="Arial"/>
          <w:b/>
          <w:spacing w:val="-3"/>
          <w:sz w:val="22"/>
          <w:szCs w:val="22"/>
        </w:rPr>
      </w:pPr>
      <w:r w:rsidRPr="007B1185">
        <w:rPr>
          <w:rFonts w:ascii="Arial Narrow" w:hAnsi="Arial Narrow" w:cs="Arial"/>
          <w:b/>
          <w:spacing w:val="-3"/>
          <w:sz w:val="22"/>
          <w:szCs w:val="22"/>
        </w:rPr>
        <w:t>Subgerencia Financiera</w:t>
      </w:r>
    </w:p>
    <w:p w14:paraId="7E769A82" w14:textId="77777777" w:rsidR="007B1185" w:rsidRDefault="007B1185" w:rsidP="00F1077C">
      <w:pPr>
        <w:jc w:val="both"/>
        <w:rPr>
          <w:rFonts w:ascii="Arial Narrow" w:hAnsi="Arial Narrow" w:cs="Arial"/>
          <w:spacing w:val="-3"/>
          <w:sz w:val="22"/>
          <w:szCs w:val="22"/>
        </w:rPr>
      </w:pPr>
    </w:p>
    <w:p w14:paraId="06FA48DD" w14:textId="10A162C2" w:rsidR="007B1185" w:rsidRDefault="009F431B" w:rsidP="00F1077C">
      <w:pPr>
        <w:numPr>
          <w:ilvl w:val="1"/>
          <w:numId w:val="6"/>
        </w:numPr>
        <w:tabs>
          <w:tab w:val="clear" w:pos="397"/>
          <w:tab w:val="num" w:pos="0"/>
        </w:tabs>
        <w:jc w:val="both"/>
        <w:rPr>
          <w:rFonts w:ascii="Arial Narrow" w:hAnsi="Arial Narrow" w:cs="Arial"/>
          <w:spacing w:val="-3"/>
          <w:sz w:val="22"/>
          <w:szCs w:val="22"/>
        </w:rPr>
      </w:pPr>
      <w:r w:rsidRPr="007B1185">
        <w:rPr>
          <w:rFonts w:ascii="Arial Narrow" w:hAnsi="Arial Narrow" w:cs="Arial"/>
          <w:spacing w:val="-3"/>
          <w:sz w:val="22"/>
          <w:szCs w:val="22"/>
        </w:rPr>
        <w:t xml:space="preserve">Contesta correo </w:t>
      </w:r>
      <w:r w:rsidR="00D15D12" w:rsidRPr="007B1185">
        <w:rPr>
          <w:rFonts w:ascii="Arial Narrow" w:hAnsi="Arial Narrow" w:cs="Arial"/>
          <w:spacing w:val="-3"/>
          <w:sz w:val="22"/>
          <w:szCs w:val="22"/>
        </w:rPr>
        <w:t>electrónico al</w:t>
      </w:r>
      <w:r w:rsidRPr="007B1185">
        <w:rPr>
          <w:rFonts w:ascii="Arial Narrow" w:hAnsi="Arial Narrow" w:cs="Arial"/>
          <w:spacing w:val="-3"/>
          <w:sz w:val="22"/>
          <w:szCs w:val="22"/>
        </w:rPr>
        <w:t xml:space="preserve"> funcionario de la Agencia, autorizando corregir la operación.</w:t>
      </w:r>
    </w:p>
    <w:p w14:paraId="3D122EC8" w14:textId="77777777" w:rsidR="007B1185" w:rsidRDefault="007B1185" w:rsidP="00F1077C">
      <w:pPr>
        <w:jc w:val="both"/>
        <w:rPr>
          <w:rFonts w:ascii="Arial Narrow" w:hAnsi="Arial Narrow" w:cs="Arial"/>
          <w:spacing w:val="-3"/>
          <w:sz w:val="22"/>
          <w:szCs w:val="22"/>
        </w:rPr>
      </w:pPr>
    </w:p>
    <w:p w14:paraId="3CE4F338" w14:textId="20EFA54B" w:rsidR="007B1185" w:rsidRPr="00B72A11" w:rsidRDefault="009F431B" w:rsidP="00F1077C">
      <w:pPr>
        <w:jc w:val="both"/>
        <w:rPr>
          <w:rFonts w:ascii="Arial Narrow" w:hAnsi="Arial Narrow" w:cs="Arial"/>
          <w:b/>
          <w:spacing w:val="-3"/>
          <w:sz w:val="22"/>
          <w:szCs w:val="22"/>
        </w:rPr>
      </w:pPr>
      <w:r w:rsidRPr="00B72A11">
        <w:rPr>
          <w:rFonts w:ascii="Arial Narrow" w:hAnsi="Arial Narrow" w:cs="Arial"/>
          <w:b/>
          <w:spacing w:val="-3"/>
          <w:sz w:val="22"/>
          <w:szCs w:val="22"/>
        </w:rPr>
        <w:t xml:space="preserve">Funcionario de la Agencia que dentro de su manual de funciones le corresponda realizar la </w:t>
      </w:r>
      <w:r w:rsidR="00D15D12" w:rsidRPr="00B72A11">
        <w:rPr>
          <w:rFonts w:ascii="Arial Narrow" w:hAnsi="Arial Narrow" w:cs="Arial"/>
          <w:b/>
          <w:spacing w:val="-3"/>
          <w:sz w:val="22"/>
          <w:szCs w:val="22"/>
        </w:rPr>
        <w:t>corrección del</w:t>
      </w:r>
      <w:r w:rsidRPr="00B72A11">
        <w:rPr>
          <w:rFonts w:ascii="Arial Narrow" w:hAnsi="Arial Narrow" w:cs="Arial"/>
          <w:b/>
          <w:spacing w:val="-3"/>
          <w:sz w:val="22"/>
          <w:szCs w:val="22"/>
        </w:rPr>
        <w:t xml:space="preserve"> crédito</w:t>
      </w:r>
    </w:p>
    <w:p w14:paraId="05360BE6" w14:textId="77777777" w:rsidR="007B1185" w:rsidRDefault="007B1185" w:rsidP="00F1077C">
      <w:pPr>
        <w:jc w:val="both"/>
        <w:rPr>
          <w:rFonts w:ascii="Arial Narrow" w:hAnsi="Arial Narrow" w:cs="Arial"/>
          <w:spacing w:val="-3"/>
          <w:sz w:val="22"/>
          <w:szCs w:val="22"/>
        </w:rPr>
      </w:pPr>
    </w:p>
    <w:p w14:paraId="4A847AED" w14:textId="56D7AD16" w:rsidR="003457A8" w:rsidRDefault="007B1185" w:rsidP="00F1077C">
      <w:pPr>
        <w:numPr>
          <w:ilvl w:val="1"/>
          <w:numId w:val="6"/>
        </w:numPr>
        <w:tabs>
          <w:tab w:val="clear" w:pos="397"/>
          <w:tab w:val="num" w:pos="0"/>
        </w:tabs>
        <w:jc w:val="both"/>
        <w:rPr>
          <w:rFonts w:ascii="Arial Narrow" w:hAnsi="Arial Narrow" w:cs="Arial"/>
          <w:spacing w:val="-3"/>
          <w:sz w:val="22"/>
          <w:szCs w:val="22"/>
        </w:rPr>
      </w:pPr>
      <w:r w:rsidRPr="007B1185">
        <w:rPr>
          <w:rFonts w:ascii="Arial Narrow" w:hAnsi="Arial Narrow" w:cs="Arial"/>
          <w:spacing w:val="-3"/>
          <w:sz w:val="22"/>
          <w:szCs w:val="22"/>
        </w:rPr>
        <w:t>Realiza la reversión por movimiento contable</w:t>
      </w:r>
      <w:r>
        <w:rPr>
          <w:rFonts w:ascii="Arial Narrow" w:hAnsi="Arial Narrow" w:cs="Arial"/>
          <w:spacing w:val="-3"/>
          <w:sz w:val="22"/>
          <w:szCs w:val="22"/>
        </w:rPr>
        <w:t>, s</w:t>
      </w:r>
      <w:r w:rsidR="009F431B" w:rsidRPr="007B1185">
        <w:rPr>
          <w:rFonts w:ascii="Arial Narrow" w:hAnsi="Arial Narrow" w:cs="Arial"/>
          <w:spacing w:val="-3"/>
          <w:sz w:val="22"/>
          <w:szCs w:val="22"/>
        </w:rPr>
        <w:t xml:space="preserve">e registra el Concepto correspondiente </w:t>
      </w:r>
      <w:r w:rsidR="00D15D12" w:rsidRPr="007B1185">
        <w:rPr>
          <w:rFonts w:ascii="Arial Narrow" w:hAnsi="Arial Narrow" w:cs="Arial"/>
          <w:spacing w:val="-3"/>
          <w:sz w:val="22"/>
          <w:szCs w:val="22"/>
        </w:rPr>
        <w:t>al Detalle</w:t>
      </w:r>
      <w:r w:rsidR="009F431B" w:rsidRPr="007B1185">
        <w:rPr>
          <w:rFonts w:ascii="Arial Narrow" w:hAnsi="Arial Narrow" w:cs="Arial"/>
          <w:spacing w:val="-3"/>
          <w:sz w:val="22"/>
          <w:szCs w:val="22"/>
        </w:rPr>
        <w:t xml:space="preserve"> General registrando claramente el motivo por el cual se hace la reversión y especifica si el error fue por parte del cajero o del asociado </w:t>
      </w:r>
    </w:p>
    <w:p w14:paraId="4DCF4526" w14:textId="481681F8" w:rsidR="003457A8" w:rsidRPr="003457A8" w:rsidRDefault="003457A8" w:rsidP="00F1077C">
      <w:pPr>
        <w:numPr>
          <w:ilvl w:val="1"/>
          <w:numId w:val="6"/>
        </w:numPr>
        <w:tabs>
          <w:tab w:val="clear" w:pos="397"/>
          <w:tab w:val="num" w:pos="0"/>
        </w:tabs>
        <w:jc w:val="both"/>
        <w:rPr>
          <w:rFonts w:ascii="Arial Narrow" w:hAnsi="Arial Narrow" w:cs="Arial"/>
          <w:spacing w:val="-3"/>
          <w:sz w:val="22"/>
          <w:szCs w:val="22"/>
        </w:rPr>
      </w:pPr>
      <w:r w:rsidRPr="003457A8">
        <w:rPr>
          <w:rFonts w:ascii="Arial Narrow" w:hAnsi="Arial Narrow" w:cs="Arial"/>
          <w:spacing w:val="-3"/>
          <w:sz w:val="22"/>
          <w:szCs w:val="22"/>
        </w:rPr>
        <w:t xml:space="preserve">Se imprime nota contable anexando carta de solicitud para corregir la operación, comprobante de validación y carta de </w:t>
      </w:r>
      <w:r w:rsidR="00D15D12" w:rsidRPr="003457A8">
        <w:rPr>
          <w:rFonts w:ascii="Arial Narrow" w:hAnsi="Arial Narrow" w:cs="Arial"/>
          <w:spacing w:val="-3"/>
          <w:sz w:val="22"/>
          <w:szCs w:val="22"/>
        </w:rPr>
        <w:t>autorización, para</w:t>
      </w:r>
      <w:r w:rsidRPr="003457A8">
        <w:rPr>
          <w:rFonts w:ascii="Arial Narrow" w:hAnsi="Arial Narrow" w:cs="Arial"/>
          <w:spacing w:val="-3"/>
          <w:sz w:val="22"/>
          <w:szCs w:val="22"/>
        </w:rPr>
        <w:t xml:space="preserve"> archivar en el movimiento </w:t>
      </w:r>
      <w:r w:rsidR="00D15D12" w:rsidRPr="003457A8">
        <w:rPr>
          <w:rFonts w:ascii="Arial Narrow" w:hAnsi="Arial Narrow" w:cs="Arial"/>
          <w:spacing w:val="-3"/>
          <w:sz w:val="22"/>
          <w:szCs w:val="22"/>
        </w:rPr>
        <w:t>contable del</w:t>
      </w:r>
      <w:r w:rsidRPr="003457A8">
        <w:rPr>
          <w:rFonts w:ascii="Arial Narrow" w:hAnsi="Arial Narrow" w:cs="Arial"/>
          <w:spacing w:val="-3"/>
          <w:sz w:val="22"/>
          <w:szCs w:val="22"/>
        </w:rPr>
        <w:t xml:space="preserve"> día.</w:t>
      </w:r>
    </w:p>
    <w:p w14:paraId="406EF1FD" w14:textId="77777777" w:rsidR="009F5DCA" w:rsidRDefault="009F5DCA" w:rsidP="00F1077C">
      <w:pPr>
        <w:jc w:val="both"/>
        <w:rPr>
          <w:rFonts w:ascii="Arial Narrow" w:hAnsi="Arial Narrow" w:cs="Arial"/>
          <w:spacing w:val="-3"/>
          <w:sz w:val="22"/>
          <w:szCs w:val="22"/>
        </w:rPr>
      </w:pPr>
    </w:p>
    <w:p w14:paraId="76932A27" w14:textId="7CE03570" w:rsidR="009F5DCA" w:rsidRPr="009F5DCA" w:rsidRDefault="009F431B" w:rsidP="00F1077C">
      <w:pPr>
        <w:jc w:val="both"/>
        <w:rPr>
          <w:rFonts w:ascii="Arial Narrow" w:hAnsi="Arial Narrow" w:cs="Arial"/>
          <w:b/>
          <w:spacing w:val="-3"/>
          <w:sz w:val="22"/>
          <w:szCs w:val="22"/>
        </w:rPr>
      </w:pPr>
      <w:r w:rsidRPr="009F5DCA">
        <w:rPr>
          <w:rFonts w:ascii="Arial Narrow" w:hAnsi="Arial Narrow" w:cs="Arial"/>
          <w:b/>
          <w:spacing w:val="-3"/>
          <w:sz w:val="22"/>
          <w:szCs w:val="22"/>
        </w:rPr>
        <w:t>Corrección Consignación realizada a cuenta de ahorros diferente a la del destino:</w:t>
      </w:r>
    </w:p>
    <w:p w14:paraId="340F7EDF" w14:textId="77777777" w:rsidR="009F5DCA" w:rsidRPr="009F5DCA" w:rsidRDefault="009F5DCA" w:rsidP="00F1077C">
      <w:pPr>
        <w:jc w:val="both"/>
        <w:rPr>
          <w:rFonts w:ascii="Arial Narrow" w:hAnsi="Arial Narrow" w:cs="Arial"/>
          <w:b/>
          <w:spacing w:val="-3"/>
          <w:sz w:val="22"/>
          <w:szCs w:val="22"/>
        </w:rPr>
      </w:pPr>
    </w:p>
    <w:p w14:paraId="2D4CF859" w14:textId="518301B5" w:rsidR="009F5DCA" w:rsidRPr="009F5DCA" w:rsidRDefault="009F431B" w:rsidP="00F1077C">
      <w:pPr>
        <w:jc w:val="both"/>
        <w:rPr>
          <w:rFonts w:ascii="Arial Narrow" w:hAnsi="Arial Narrow" w:cs="Arial"/>
          <w:b/>
          <w:spacing w:val="-3"/>
          <w:sz w:val="22"/>
          <w:szCs w:val="22"/>
        </w:rPr>
      </w:pPr>
      <w:r w:rsidRPr="009F5DCA">
        <w:rPr>
          <w:rFonts w:ascii="Arial Narrow" w:hAnsi="Arial Narrow" w:cs="Arial"/>
          <w:b/>
          <w:spacing w:val="-3"/>
          <w:sz w:val="22"/>
          <w:szCs w:val="22"/>
        </w:rPr>
        <w:t>Corrección por error de un tercero</w:t>
      </w:r>
    </w:p>
    <w:p w14:paraId="29E56EA6" w14:textId="77777777" w:rsidR="009F5DCA" w:rsidRDefault="009F5DCA" w:rsidP="00F1077C">
      <w:pPr>
        <w:jc w:val="both"/>
        <w:rPr>
          <w:rFonts w:ascii="Arial Narrow" w:hAnsi="Arial Narrow" w:cs="Arial"/>
          <w:spacing w:val="-3"/>
          <w:sz w:val="22"/>
          <w:szCs w:val="22"/>
        </w:rPr>
      </w:pPr>
    </w:p>
    <w:p w14:paraId="2981878A" w14:textId="7BDD0B35" w:rsidR="007F3AD5" w:rsidRDefault="009F431B" w:rsidP="00F1077C">
      <w:pPr>
        <w:numPr>
          <w:ilvl w:val="1"/>
          <w:numId w:val="6"/>
        </w:numPr>
        <w:tabs>
          <w:tab w:val="clear" w:pos="397"/>
          <w:tab w:val="num" w:pos="0"/>
        </w:tabs>
        <w:jc w:val="both"/>
        <w:rPr>
          <w:rFonts w:ascii="Arial Narrow" w:hAnsi="Arial Narrow" w:cs="Arial"/>
          <w:spacing w:val="-3"/>
          <w:sz w:val="22"/>
          <w:szCs w:val="22"/>
        </w:rPr>
      </w:pPr>
      <w:r w:rsidRPr="009F5DCA">
        <w:rPr>
          <w:rFonts w:ascii="Arial Narrow" w:hAnsi="Arial Narrow" w:cs="Arial"/>
          <w:spacing w:val="-3"/>
          <w:sz w:val="22"/>
          <w:szCs w:val="22"/>
        </w:rPr>
        <w:t xml:space="preserve">El tercero entrega al </w:t>
      </w:r>
      <w:r w:rsidR="009F5DCA">
        <w:rPr>
          <w:rFonts w:ascii="Arial Narrow" w:hAnsi="Arial Narrow" w:cs="Arial"/>
          <w:spacing w:val="-3"/>
          <w:sz w:val="22"/>
          <w:szCs w:val="22"/>
        </w:rPr>
        <w:t xml:space="preserve">área de </w:t>
      </w:r>
      <w:r w:rsidR="007F3AD5">
        <w:rPr>
          <w:rFonts w:ascii="Arial Narrow" w:hAnsi="Arial Narrow" w:cs="Arial"/>
          <w:spacing w:val="-3"/>
          <w:sz w:val="22"/>
          <w:szCs w:val="22"/>
        </w:rPr>
        <w:t>Tesorería</w:t>
      </w:r>
      <w:r w:rsidRPr="009F5DCA">
        <w:rPr>
          <w:rFonts w:ascii="Arial Narrow" w:hAnsi="Arial Narrow" w:cs="Arial"/>
          <w:spacing w:val="-3"/>
          <w:sz w:val="22"/>
          <w:szCs w:val="22"/>
        </w:rPr>
        <w:t xml:space="preserve">, en día posterior a la fecha de la transacción la carta manifestando que la operación realizada fue consignada a una cuenta de ahorros de otro asociado. Adjunta original de la copia del comprobante de validación; esta carta debe contener </w:t>
      </w:r>
      <w:r w:rsidR="00D15D12" w:rsidRPr="009F5DCA">
        <w:rPr>
          <w:rFonts w:ascii="Arial Narrow" w:hAnsi="Arial Narrow" w:cs="Arial"/>
          <w:spacing w:val="-3"/>
          <w:sz w:val="22"/>
          <w:szCs w:val="22"/>
        </w:rPr>
        <w:t>como mínimo</w:t>
      </w:r>
      <w:r w:rsidRPr="009F5DCA">
        <w:rPr>
          <w:rFonts w:ascii="Arial Narrow" w:hAnsi="Arial Narrow" w:cs="Arial"/>
          <w:spacing w:val="-3"/>
          <w:sz w:val="22"/>
          <w:szCs w:val="22"/>
        </w:rPr>
        <w:t xml:space="preserve"> los datos básicos del tercero (nombre, identificación, dirección y teléfono). </w:t>
      </w:r>
    </w:p>
    <w:p w14:paraId="0B14967C" w14:textId="77777777" w:rsidR="007F3AD5" w:rsidRDefault="007F3AD5" w:rsidP="00F1077C">
      <w:pPr>
        <w:jc w:val="both"/>
        <w:rPr>
          <w:rFonts w:ascii="Arial Narrow" w:hAnsi="Arial Narrow" w:cs="Arial"/>
          <w:spacing w:val="-3"/>
          <w:sz w:val="22"/>
          <w:szCs w:val="22"/>
        </w:rPr>
      </w:pPr>
    </w:p>
    <w:p w14:paraId="73FA1BC1" w14:textId="367FEEDD" w:rsidR="007F3AD5" w:rsidRDefault="007F3AD5" w:rsidP="00F1077C">
      <w:pPr>
        <w:jc w:val="both"/>
        <w:rPr>
          <w:rFonts w:ascii="Arial Narrow" w:hAnsi="Arial Narrow" w:cs="Arial"/>
          <w:b/>
          <w:spacing w:val="-3"/>
          <w:sz w:val="22"/>
          <w:szCs w:val="22"/>
        </w:rPr>
      </w:pPr>
      <w:r>
        <w:rPr>
          <w:rFonts w:ascii="Arial Narrow" w:hAnsi="Arial Narrow" w:cs="Arial"/>
          <w:b/>
          <w:spacing w:val="-3"/>
          <w:sz w:val="22"/>
          <w:szCs w:val="22"/>
        </w:rPr>
        <w:t>Tesorera</w:t>
      </w:r>
    </w:p>
    <w:p w14:paraId="64FB74CA" w14:textId="77777777" w:rsidR="007F3AD5" w:rsidRDefault="007F3AD5" w:rsidP="00F1077C">
      <w:pPr>
        <w:jc w:val="both"/>
        <w:rPr>
          <w:rFonts w:ascii="Arial Narrow" w:hAnsi="Arial Narrow" w:cs="Arial"/>
          <w:spacing w:val="-3"/>
          <w:sz w:val="22"/>
          <w:szCs w:val="22"/>
        </w:rPr>
      </w:pPr>
    </w:p>
    <w:p w14:paraId="28D61B83" w14:textId="33FE4FCA" w:rsidR="007F3AD5" w:rsidRDefault="009F431B" w:rsidP="00F1077C">
      <w:pPr>
        <w:numPr>
          <w:ilvl w:val="1"/>
          <w:numId w:val="6"/>
        </w:numPr>
        <w:tabs>
          <w:tab w:val="clear" w:pos="397"/>
          <w:tab w:val="num" w:pos="0"/>
        </w:tabs>
        <w:jc w:val="both"/>
        <w:rPr>
          <w:rFonts w:ascii="Arial Narrow" w:hAnsi="Arial Narrow" w:cs="Arial"/>
          <w:spacing w:val="-3"/>
          <w:sz w:val="22"/>
          <w:szCs w:val="22"/>
        </w:rPr>
      </w:pPr>
      <w:r w:rsidRPr="007F3AD5">
        <w:rPr>
          <w:rFonts w:ascii="Arial Narrow" w:hAnsi="Arial Narrow" w:cs="Arial"/>
          <w:spacing w:val="-3"/>
          <w:sz w:val="22"/>
          <w:szCs w:val="22"/>
        </w:rPr>
        <w:t xml:space="preserve">Recibe de parte del asociado o la </w:t>
      </w:r>
      <w:r w:rsidR="00D15D12" w:rsidRPr="007F3AD5">
        <w:rPr>
          <w:rFonts w:ascii="Arial Narrow" w:hAnsi="Arial Narrow" w:cs="Arial"/>
          <w:spacing w:val="-3"/>
          <w:sz w:val="22"/>
          <w:szCs w:val="22"/>
        </w:rPr>
        <w:t>persona que</w:t>
      </w:r>
      <w:r w:rsidRPr="007F3AD5">
        <w:rPr>
          <w:rFonts w:ascii="Arial Narrow" w:hAnsi="Arial Narrow" w:cs="Arial"/>
          <w:spacing w:val="-3"/>
          <w:sz w:val="22"/>
          <w:szCs w:val="22"/>
        </w:rPr>
        <w:t xml:space="preserve"> realizó la </w:t>
      </w:r>
      <w:r w:rsidR="00D15D12" w:rsidRPr="007F3AD5">
        <w:rPr>
          <w:rFonts w:ascii="Arial Narrow" w:hAnsi="Arial Narrow" w:cs="Arial"/>
          <w:spacing w:val="-3"/>
          <w:sz w:val="22"/>
          <w:szCs w:val="22"/>
        </w:rPr>
        <w:t>operación la</w:t>
      </w:r>
      <w:r w:rsidRPr="007F3AD5">
        <w:rPr>
          <w:rFonts w:ascii="Arial Narrow" w:hAnsi="Arial Narrow" w:cs="Arial"/>
          <w:spacing w:val="-3"/>
          <w:sz w:val="22"/>
          <w:szCs w:val="22"/>
        </w:rPr>
        <w:t xml:space="preserve"> solicitud por escrito </w:t>
      </w:r>
      <w:r w:rsidR="00D15D12" w:rsidRPr="007F3AD5">
        <w:rPr>
          <w:rFonts w:ascii="Arial Narrow" w:hAnsi="Arial Narrow" w:cs="Arial"/>
          <w:spacing w:val="-3"/>
          <w:sz w:val="22"/>
          <w:szCs w:val="22"/>
        </w:rPr>
        <w:t>para corregir</w:t>
      </w:r>
      <w:r w:rsidRPr="007F3AD5">
        <w:rPr>
          <w:rFonts w:ascii="Arial Narrow" w:hAnsi="Arial Narrow" w:cs="Arial"/>
          <w:spacing w:val="-3"/>
          <w:sz w:val="22"/>
          <w:szCs w:val="22"/>
        </w:rPr>
        <w:t xml:space="preserve"> la operación, junto con copia original del comprobante de validación.</w:t>
      </w:r>
    </w:p>
    <w:p w14:paraId="357DB094" w14:textId="77777777" w:rsidR="007F3AD5" w:rsidRDefault="009F431B" w:rsidP="00F1077C">
      <w:pPr>
        <w:numPr>
          <w:ilvl w:val="1"/>
          <w:numId w:val="6"/>
        </w:numPr>
        <w:tabs>
          <w:tab w:val="clear" w:pos="397"/>
          <w:tab w:val="num" w:pos="0"/>
        </w:tabs>
        <w:jc w:val="both"/>
        <w:rPr>
          <w:rFonts w:ascii="Arial Narrow" w:hAnsi="Arial Narrow" w:cs="Arial"/>
          <w:spacing w:val="-3"/>
          <w:sz w:val="22"/>
          <w:szCs w:val="22"/>
        </w:rPr>
      </w:pPr>
      <w:r w:rsidRPr="007F3AD5">
        <w:rPr>
          <w:rFonts w:ascii="Arial Narrow" w:hAnsi="Arial Narrow" w:cs="Arial"/>
          <w:spacing w:val="-3"/>
          <w:sz w:val="22"/>
          <w:szCs w:val="22"/>
        </w:rPr>
        <w:t>Informa al cajero responsable del error, para dar solución.</w:t>
      </w:r>
    </w:p>
    <w:p w14:paraId="3521F670" w14:textId="77777777" w:rsidR="00B72A11" w:rsidRDefault="00B72A11" w:rsidP="00F1077C">
      <w:pPr>
        <w:jc w:val="both"/>
        <w:rPr>
          <w:rFonts w:ascii="Arial Narrow" w:hAnsi="Arial Narrow" w:cs="Arial"/>
          <w:spacing w:val="-3"/>
          <w:sz w:val="22"/>
          <w:szCs w:val="22"/>
        </w:rPr>
      </w:pPr>
    </w:p>
    <w:p w14:paraId="767C604C" w14:textId="72F7FAFB" w:rsidR="007F3AD5" w:rsidRPr="00B72A11" w:rsidRDefault="009F431B" w:rsidP="00F1077C">
      <w:pPr>
        <w:jc w:val="both"/>
        <w:rPr>
          <w:rFonts w:ascii="Arial Narrow" w:hAnsi="Arial Narrow" w:cs="Arial"/>
          <w:b/>
          <w:spacing w:val="-3"/>
          <w:sz w:val="22"/>
          <w:szCs w:val="22"/>
        </w:rPr>
      </w:pPr>
      <w:r w:rsidRPr="00B72A11">
        <w:rPr>
          <w:rFonts w:ascii="Arial Narrow" w:hAnsi="Arial Narrow" w:cs="Arial"/>
          <w:b/>
          <w:spacing w:val="-3"/>
          <w:sz w:val="22"/>
          <w:szCs w:val="22"/>
        </w:rPr>
        <w:t>Cajero</w:t>
      </w:r>
      <w:r w:rsidRPr="00B72A11">
        <w:rPr>
          <w:rFonts w:ascii="Arial Narrow" w:hAnsi="Arial Narrow" w:cs="Arial"/>
          <w:b/>
          <w:spacing w:val="-3"/>
          <w:sz w:val="22"/>
          <w:szCs w:val="22"/>
        </w:rPr>
        <w:tab/>
      </w:r>
    </w:p>
    <w:p w14:paraId="2E645649" w14:textId="77777777" w:rsidR="00B72A11" w:rsidRDefault="00B72A11" w:rsidP="00F1077C">
      <w:pPr>
        <w:jc w:val="both"/>
        <w:rPr>
          <w:rFonts w:ascii="Arial Narrow" w:hAnsi="Arial Narrow" w:cs="Arial"/>
          <w:spacing w:val="-3"/>
          <w:sz w:val="22"/>
          <w:szCs w:val="22"/>
        </w:rPr>
      </w:pPr>
    </w:p>
    <w:p w14:paraId="4B30F10D" w14:textId="2A5008FA" w:rsidR="00B72A11" w:rsidRDefault="009F431B" w:rsidP="00F1077C">
      <w:pPr>
        <w:numPr>
          <w:ilvl w:val="1"/>
          <w:numId w:val="6"/>
        </w:numPr>
        <w:tabs>
          <w:tab w:val="clear" w:pos="397"/>
          <w:tab w:val="num" w:pos="0"/>
        </w:tabs>
        <w:jc w:val="both"/>
        <w:rPr>
          <w:rFonts w:ascii="Arial Narrow" w:hAnsi="Arial Narrow" w:cs="Arial"/>
          <w:spacing w:val="-3"/>
          <w:sz w:val="22"/>
          <w:szCs w:val="22"/>
        </w:rPr>
      </w:pPr>
      <w:r w:rsidRPr="007F3AD5">
        <w:rPr>
          <w:rFonts w:ascii="Arial Narrow" w:hAnsi="Arial Narrow" w:cs="Arial"/>
          <w:spacing w:val="-3"/>
          <w:sz w:val="22"/>
          <w:szCs w:val="22"/>
        </w:rPr>
        <w:t xml:space="preserve">Debe contactar al otro asociado al cual se realizó erradamente la operación, para que se acerque a la cooperativa a </w:t>
      </w:r>
      <w:r w:rsidR="00D15D12" w:rsidRPr="007F3AD5">
        <w:rPr>
          <w:rFonts w:ascii="Arial Narrow" w:hAnsi="Arial Narrow" w:cs="Arial"/>
          <w:spacing w:val="-3"/>
          <w:sz w:val="22"/>
          <w:szCs w:val="22"/>
        </w:rPr>
        <w:t>autorizar la corrección de la</w:t>
      </w:r>
      <w:r w:rsidRPr="007F3AD5">
        <w:rPr>
          <w:rFonts w:ascii="Arial Narrow" w:hAnsi="Arial Narrow" w:cs="Arial"/>
          <w:spacing w:val="-3"/>
          <w:sz w:val="22"/>
          <w:szCs w:val="22"/>
        </w:rPr>
        <w:t xml:space="preserve"> transacción. Una vez contactado el asociado y autorizada la corrección realiza los pasos del literal i al t de este numeral.  </w:t>
      </w:r>
    </w:p>
    <w:p w14:paraId="61A4D875" w14:textId="77777777" w:rsidR="00474217" w:rsidRDefault="00474217" w:rsidP="00F1077C">
      <w:pPr>
        <w:jc w:val="both"/>
        <w:rPr>
          <w:rFonts w:ascii="Arial Narrow" w:hAnsi="Arial Narrow" w:cs="Arial"/>
          <w:spacing w:val="-3"/>
          <w:sz w:val="22"/>
          <w:szCs w:val="22"/>
        </w:rPr>
      </w:pPr>
    </w:p>
    <w:p w14:paraId="72FBA83B" w14:textId="429AE82E" w:rsidR="00B72A11" w:rsidRDefault="009F431B" w:rsidP="00F1077C">
      <w:pPr>
        <w:jc w:val="both"/>
        <w:rPr>
          <w:rFonts w:ascii="Arial Narrow" w:hAnsi="Arial Narrow" w:cs="Arial"/>
          <w:b/>
          <w:spacing w:val="-3"/>
          <w:sz w:val="22"/>
          <w:szCs w:val="22"/>
        </w:rPr>
      </w:pPr>
      <w:r w:rsidRPr="00B72A11">
        <w:rPr>
          <w:rFonts w:ascii="Arial Narrow" w:hAnsi="Arial Narrow" w:cs="Arial"/>
          <w:b/>
          <w:spacing w:val="-3"/>
          <w:sz w:val="22"/>
          <w:szCs w:val="22"/>
        </w:rPr>
        <w:t>Si el asociado no se logra contactar</w:t>
      </w:r>
    </w:p>
    <w:p w14:paraId="4BCA020E" w14:textId="77777777" w:rsidR="003457A8" w:rsidRPr="00B72A11" w:rsidRDefault="003457A8" w:rsidP="00F1077C">
      <w:pPr>
        <w:jc w:val="both"/>
        <w:rPr>
          <w:rFonts w:ascii="Arial Narrow" w:hAnsi="Arial Narrow" w:cs="Arial"/>
          <w:b/>
          <w:spacing w:val="-3"/>
          <w:sz w:val="22"/>
          <w:szCs w:val="22"/>
        </w:rPr>
      </w:pPr>
    </w:p>
    <w:p w14:paraId="574E618E" w14:textId="69358601" w:rsidR="00B72A11" w:rsidRDefault="009F431B" w:rsidP="00F1077C">
      <w:pPr>
        <w:jc w:val="both"/>
        <w:rPr>
          <w:rFonts w:ascii="Arial Narrow" w:hAnsi="Arial Narrow" w:cs="Arial"/>
          <w:spacing w:val="-3"/>
          <w:sz w:val="22"/>
          <w:szCs w:val="22"/>
        </w:rPr>
      </w:pPr>
      <w:r w:rsidRPr="00B72A11">
        <w:rPr>
          <w:rFonts w:ascii="Arial Narrow" w:hAnsi="Arial Narrow" w:cs="Arial"/>
          <w:b/>
          <w:spacing w:val="-3"/>
          <w:sz w:val="22"/>
          <w:szCs w:val="22"/>
        </w:rPr>
        <w:t>Funcionario de la Agencia que dentro de su manual de funciones le corresponda realizar la corrección</w:t>
      </w:r>
      <w:r w:rsidR="00B72A11">
        <w:rPr>
          <w:rFonts w:ascii="Arial Narrow" w:hAnsi="Arial Narrow" w:cs="Arial"/>
          <w:spacing w:val="-3"/>
          <w:sz w:val="22"/>
          <w:szCs w:val="22"/>
        </w:rPr>
        <w:t>.</w:t>
      </w:r>
    </w:p>
    <w:p w14:paraId="4562BA57" w14:textId="77777777" w:rsidR="00B72A11" w:rsidRDefault="00B72A11" w:rsidP="00F1077C">
      <w:pPr>
        <w:jc w:val="both"/>
        <w:rPr>
          <w:rFonts w:ascii="Arial Narrow" w:hAnsi="Arial Narrow" w:cs="Arial"/>
          <w:spacing w:val="-3"/>
          <w:sz w:val="22"/>
          <w:szCs w:val="22"/>
        </w:rPr>
      </w:pPr>
    </w:p>
    <w:p w14:paraId="7592583B" w14:textId="77777777" w:rsidR="005066B0" w:rsidRDefault="009F431B" w:rsidP="00F1077C">
      <w:pPr>
        <w:numPr>
          <w:ilvl w:val="1"/>
          <w:numId w:val="6"/>
        </w:numPr>
        <w:tabs>
          <w:tab w:val="clear" w:pos="397"/>
          <w:tab w:val="num" w:pos="0"/>
        </w:tabs>
        <w:jc w:val="both"/>
        <w:rPr>
          <w:rFonts w:ascii="Arial Narrow" w:hAnsi="Arial Narrow" w:cs="Arial"/>
          <w:spacing w:val="-3"/>
          <w:sz w:val="22"/>
          <w:szCs w:val="22"/>
        </w:rPr>
      </w:pPr>
      <w:r w:rsidRPr="00B72A11">
        <w:rPr>
          <w:rFonts w:ascii="Arial Narrow" w:hAnsi="Arial Narrow" w:cs="Arial"/>
          <w:spacing w:val="-3"/>
          <w:sz w:val="22"/>
          <w:szCs w:val="22"/>
        </w:rPr>
        <w:t>Si es imposible contactar al asociado, ingresa por movimiento contable y se carga la responsabilidad al Cajero, colocando el valor al débito y acreditando la cuenta de ahorros a la que se debió hacer la consignación.</w:t>
      </w:r>
    </w:p>
    <w:p w14:paraId="208F29C5" w14:textId="0E14C1D2" w:rsidR="005066B0" w:rsidRDefault="00D15D12" w:rsidP="00F1077C">
      <w:pPr>
        <w:numPr>
          <w:ilvl w:val="1"/>
          <w:numId w:val="6"/>
        </w:numPr>
        <w:tabs>
          <w:tab w:val="clear" w:pos="397"/>
          <w:tab w:val="num" w:pos="0"/>
        </w:tabs>
        <w:jc w:val="both"/>
        <w:rPr>
          <w:rFonts w:ascii="Arial Narrow" w:hAnsi="Arial Narrow" w:cs="Arial"/>
          <w:spacing w:val="-3"/>
          <w:sz w:val="22"/>
          <w:szCs w:val="22"/>
        </w:rPr>
      </w:pPr>
      <w:r w:rsidRPr="005066B0">
        <w:rPr>
          <w:rFonts w:ascii="Arial Narrow" w:hAnsi="Arial Narrow" w:cs="Arial"/>
          <w:spacing w:val="-3"/>
          <w:sz w:val="22"/>
          <w:szCs w:val="22"/>
        </w:rPr>
        <w:t>Envía correo electrónico</w:t>
      </w:r>
      <w:r w:rsidR="009F431B" w:rsidRPr="005066B0">
        <w:rPr>
          <w:rFonts w:ascii="Arial Narrow" w:hAnsi="Arial Narrow" w:cs="Arial"/>
          <w:spacing w:val="-3"/>
          <w:sz w:val="22"/>
          <w:szCs w:val="22"/>
        </w:rPr>
        <w:t xml:space="preserve"> a</w:t>
      </w:r>
      <w:r w:rsidR="005066B0">
        <w:rPr>
          <w:rFonts w:ascii="Arial Narrow" w:hAnsi="Arial Narrow" w:cs="Arial"/>
          <w:spacing w:val="-3"/>
          <w:sz w:val="22"/>
          <w:szCs w:val="22"/>
        </w:rPr>
        <w:t xml:space="preserve"> la Subgerencia</w:t>
      </w:r>
      <w:r w:rsidR="009F431B" w:rsidRPr="005066B0">
        <w:rPr>
          <w:rFonts w:ascii="Arial Narrow" w:hAnsi="Arial Narrow" w:cs="Arial"/>
          <w:spacing w:val="-3"/>
          <w:sz w:val="22"/>
          <w:szCs w:val="22"/>
        </w:rPr>
        <w:t xml:space="preserve"> Financiera, informando lo sucedido y adjuntando carta de solicitud de corrección (escaneada) presentada por el tercero.</w:t>
      </w:r>
    </w:p>
    <w:p w14:paraId="27012709" w14:textId="77777777" w:rsidR="005066B0" w:rsidRDefault="005066B0" w:rsidP="00F1077C">
      <w:pPr>
        <w:jc w:val="both"/>
        <w:rPr>
          <w:rFonts w:ascii="Arial Narrow" w:hAnsi="Arial Narrow" w:cs="Arial"/>
          <w:spacing w:val="-3"/>
          <w:sz w:val="22"/>
          <w:szCs w:val="22"/>
        </w:rPr>
      </w:pPr>
    </w:p>
    <w:p w14:paraId="46791513" w14:textId="72435317" w:rsidR="005066B0" w:rsidRPr="005066B0" w:rsidRDefault="009F431B" w:rsidP="00F1077C">
      <w:pPr>
        <w:jc w:val="both"/>
        <w:rPr>
          <w:rFonts w:ascii="Arial Narrow" w:hAnsi="Arial Narrow" w:cs="Arial"/>
          <w:b/>
          <w:spacing w:val="-3"/>
          <w:sz w:val="22"/>
          <w:szCs w:val="22"/>
        </w:rPr>
      </w:pPr>
      <w:r w:rsidRPr="005066B0">
        <w:rPr>
          <w:rFonts w:ascii="Arial Narrow" w:hAnsi="Arial Narrow" w:cs="Arial"/>
          <w:b/>
          <w:spacing w:val="-3"/>
          <w:sz w:val="22"/>
          <w:szCs w:val="22"/>
        </w:rPr>
        <w:t>Corrección por error del Titular</w:t>
      </w:r>
    </w:p>
    <w:p w14:paraId="1BD79CDB" w14:textId="77777777" w:rsidR="005066B0" w:rsidRDefault="005066B0" w:rsidP="00F1077C">
      <w:pPr>
        <w:jc w:val="both"/>
        <w:rPr>
          <w:rFonts w:ascii="Arial Narrow" w:hAnsi="Arial Narrow" w:cs="Arial"/>
          <w:spacing w:val="-3"/>
          <w:sz w:val="22"/>
          <w:szCs w:val="22"/>
        </w:rPr>
      </w:pPr>
    </w:p>
    <w:p w14:paraId="08F12B64" w14:textId="1B4835FC" w:rsidR="005066B0" w:rsidRDefault="009F431B" w:rsidP="00F1077C">
      <w:pPr>
        <w:numPr>
          <w:ilvl w:val="1"/>
          <w:numId w:val="6"/>
        </w:numPr>
        <w:tabs>
          <w:tab w:val="clear" w:pos="397"/>
          <w:tab w:val="num" w:pos="0"/>
        </w:tabs>
        <w:jc w:val="both"/>
        <w:rPr>
          <w:rFonts w:ascii="Arial Narrow" w:hAnsi="Arial Narrow" w:cs="Arial"/>
          <w:spacing w:val="-3"/>
          <w:sz w:val="22"/>
          <w:szCs w:val="22"/>
        </w:rPr>
      </w:pPr>
      <w:r w:rsidRPr="005066B0">
        <w:rPr>
          <w:rFonts w:ascii="Arial Narrow" w:hAnsi="Arial Narrow" w:cs="Arial"/>
          <w:spacing w:val="-3"/>
          <w:sz w:val="22"/>
          <w:szCs w:val="22"/>
        </w:rPr>
        <w:t xml:space="preserve">El asociado entrega al </w:t>
      </w:r>
      <w:r w:rsidR="005066B0">
        <w:rPr>
          <w:rFonts w:ascii="Arial Narrow" w:hAnsi="Arial Narrow" w:cs="Arial"/>
          <w:spacing w:val="-3"/>
          <w:sz w:val="22"/>
          <w:szCs w:val="22"/>
        </w:rPr>
        <w:t>tesorero</w:t>
      </w:r>
      <w:r w:rsidRPr="005066B0">
        <w:rPr>
          <w:rFonts w:ascii="Arial Narrow" w:hAnsi="Arial Narrow" w:cs="Arial"/>
          <w:spacing w:val="-3"/>
          <w:sz w:val="22"/>
          <w:szCs w:val="22"/>
        </w:rPr>
        <w:t xml:space="preserve">, carta manifestando que autoriza </w:t>
      </w:r>
      <w:r w:rsidR="00D15D12" w:rsidRPr="005066B0">
        <w:rPr>
          <w:rFonts w:ascii="Arial Narrow" w:hAnsi="Arial Narrow" w:cs="Arial"/>
          <w:spacing w:val="-3"/>
          <w:sz w:val="22"/>
          <w:szCs w:val="22"/>
        </w:rPr>
        <w:t>corregir la</w:t>
      </w:r>
      <w:r w:rsidRPr="005066B0">
        <w:rPr>
          <w:rFonts w:ascii="Arial Narrow" w:hAnsi="Arial Narrow" w:cs="Arial"/>
          <w:spacing w:val="-3"/>
          <w:sz w:val="22"/>
          <w:szCs w:val="22"/>
        </w:rPr>
        <w:t xml:space="preserve"> operación realizada erradamente a su cuenta de ahorros.</w:t>
      </w:r>
    </w:p>
    <w:p w14:paraId="759543DD" w14:textId="77777777" w:rsidR="00531886" w:rsidRDefault="00531886" w:rsidP="00F1077C">
      <w:pPr>
        <w:jc w:val="both"/>
        <w:rPr>
          <w:rFonts w:ascii="Arial Narrow" w:hAnsi="Arial Narrow" w:cs="Arial"/>
          <w:spacing w:val="-3"/>
          <w:sz w:val="22"/>
          <w:szCs w:val="22"/>
        </w:rPr>
      </w:pPr>
    </w:p>
    <w:p w14:paraId="31D8BE4C" w14:textId="626990FB" w:rsidR="005066B0" w:rsidRPr="00531886" w:rsidRDefault="009F431B" w:rsidP="00F1077C">
      <w:pPr>
        <w:jc w:val="both"/>
        <w:rPr>
          <w:rFonts w:ascii="Arial Narrow" w:hAnsi="Arial Narrow" w:cs="Arial"/>
          <w:b/>
          <w:spacing w:val="-3"/>
          <w:sz w:val="22"/>
          <w:szCs w:val="22"/>
        </w:rPr>
      </w:pPr>
      <w:r w:rsidRPr="00531886">
        <w:rPr>
          <w:rFonts w:ascii="Arial Narrow" w:hAnsi="Arial Narrow" w:cs="Arial"/>
          <w:b/>
          <w:spacing w:val="-3"/>
          <w:sz w:val="22"/>
          <w:szCs w:val="22"/>
        </w:rPr>
        <w:t>Funcionario de la Agencia que dentro de su manual de funciones le corresponda realizar la corrección</w:t>
      </w:r>
      <w:r w:rsidR="00531886" w:rsidRPr="00531886">
        <w:rPr>
          <w:rFonts w:ascii="Arial Narrow" w:hAnsi="Arial Narrow" w:cs="Arial"/>
          <w:b/>
          <w:spacing w:val="-3"/>
          <w:sz w:val="22"/>
          <w:szCs w:val="22"/>
        </w:rPr>
        <w:t>.</w:t>
      </w:r>
    </w:p>
    <w:p w14:paraId="06EBCE98" w14:textId="77777777" w:rsidR="00531886" w:rsidRDefault="00531886" w:rsidP="00F1077C">
      <w:pPr>
        <w:jc w:val="both"/>
        <w:rPr>
          <w:rFonts w:ascii="Arial Narrow" w:hAnsi="Arial Narrow" w:cs="Arial"/>
          <w:spacing w:val="-3"/>
          <w:sz w:val="22"/>
          <w:szCs w:val="22"/>
        </w:rPr>
      </w:pPr>
    </w:p>
    <w:p w14:paraId="63BE7F59" w14:textId="09970549" w:rsidR="00531886" w:rsidRDefault="009F431B" w:rsidP="00F1077C">
      <w:pPr>
        <w:numPr>
          <w:ilvl w:val="1"/>
          <w:numId w:val="6"/>
        </w:numPr>
        <w:tabs>
          <w:tab w:val="clear" w:pos="397"/>
          <w:tab w:val="num" w:pos="0"/>
        </w:tabs>
        <w:jc w:val="both"/>
        <w:rPr>
          <w:rFonts w:ascii="Arial Narrow" w:hAnsi="Arial Narrow" w:cs="Arial"/>
          <w:spacing w:val="-3"/>
          <w:sz w:val="22"/>
          <w:szCs w:val="22"/>
        </w:rPr>
      </w:pPr>
      <w:r w:rsidRPr="00531886">
        <w:rPr>
          <w:rFonts w:ascii="Arial Narrow" w:hAnsi="Arial Narrow" w:cs="Arial"/>
          <w:spacing w:val="-3"/>
          <w:sz w:val="22"/>
          <w:szCs w:val="22"/>
        </w:rPr>
        <w:t xml:space="preserve">Recibe de parte del asociado al que se realizó erradamente la </w:t>
      </w:r>
      <w:r w:rsidR="00D15D12" w:rsidRPr="00531886">
        <w:rPr>
          <w:rFonts w:ascii="Arial Narrow" w:hAnsi="Arial Narrow" w:cs="Arial"/>
          <w:spacing w:val="-3"/>
          <w:sz w:val="22"/>
          <w:szCs w:val="22"/>
        </w:rPr>
        <w:t>operación, la</w:t>
      </w:r>
      <w:r w:rsidRPr="00531886">
        <w:rPr>
          <w:rFonts w:ascii="Arial Narrow" w:hAnsi="Arial Narrow" w:cs="Arial"/>
          <w:spacing w:val="-3"/>
          <w:sz w:val="22"/>
          <w:szCs w:val="22"/>
        </w:rPr>
        <w:t xml:space="preserve"> solicitud por escrito </w:t>
      </w:r>
      <w:r w:rsidR="00D15D12" w:rsidRPr="00531886">
        <w:rPr>
          <w:rFonts w:ascii="Arial Narrow" w:hAnsi="Arial Narrow" w:cs="Arial"/>
          <w:spacing w:val="-3"/>
          <w:sz w:val="22"/>
          <w:szCs w:val="22"/>
        </w:rPr>
        <w:t>de corregir</w:t>
      </w:r>
      <w:r w:rsidRPr="00531886">
        <w:rPr>
          <w:rFonts w:ascii="Arial Narrow" w:hAnsi="Arial Narrow" w:cs="Arial"/>
          <w:spacing w:val="-3"/>
          <w:sz w:val="22"/>
          <w:szCs w:val="22"/>
        </w:rPr>
        <w:t xml:space="preserve"> la transacción.</w:t>
      </w:r>
    </w:p>
    <w:p w14:paraId="6E61E4B6" w14:textId="79AD4E00" w:rsidR="00531886" w:rsidRDefault="00D15D12" w:rsidP="00F1077C">
      <w:pPr>
        <w:numPr>
          <w:ilvl w:val="1"/>
          <w:numId w:val="6"/>
        </w:numPr>
        <w:tabs>
          <w:tab w:val="clear" w:pos="397"/>
          <w:tab w:val="num" w:pos="0"/>
        </w:tabs>
        <w:jc w:val="both"/>
        <w:rPr>
          <w:rFonts w:ascii="Arial Narrow" w:hAnsi="Arial Narrow" w:cs="Arial"/>
          <w:spacing w:val="-3"/>
          <w:sz w:val="22"/>
          <w:szCs w:val="22"/>
        </w:rPr>
      </w:pPr>
      <w:r w:rsidRPr="00531886">
        <w:rPr>
          <w:rFonts w:ascii="Arial Narrow" w:hAnsi="Arial Narrow" w:cs="Arial"/>
          <w:spacing w:val="-3"/>
          <w:sz w:val="22"/>
          <w:szCs w:val="22"/>
        </w:rPr>
        <w:t>Envía correo electrónico</w:t>
      </w:r>
      <w:r w:rsidR="009F431B" w:rsidRPr="00531886">
        <w:rPr>
          <w:rFonts w:ascii="Arial Narrow" w:hAnsi="Arial Narrow" w:cs="Arial"/>
          <w:spacing w:val="-3"/>
          <w:sz w:val="22"/>
          <w:szCs w:val="22"/>
        </w:rPr>
        <w:t xml:space="preserve"> </w:t>
      </w:r>
      <w:r w:rsidRPr="00531886">
        <w:rPr>
          <w:rFonts w:ascii="Arial Narrow" w:hAnsi="Arial Narrow" w:cs="Arial"/>
          <w:spacing w:val="-3"/>
          <w:sz w:val="22"/>
          <w:szCs w:val="22"/>
        </w:rPr>
        <w:t>a la</w:t>
      </w:r>
      <w:r w:rsidR="00531886">
        <w:rPr>
          <w:rFonts w:ascii="Arial Narrow" w:hAnsi="Arial Narrow" w:cs="Arial"/>
          <w:spacing w:val="-3"/>
          <w:sz w:val="22"/>
          <w:szCs w:val="22"/>
        </w:rPr>
        <w:t xml:space="preserve"> Subgerencia</w:t>
      </w:r>
      <w:r w:rsidR="009F431B" w:rsidRPr="00531886">
        <w:rPr>
          <w:rFonts w:ascii="Arial Narrow" w:hAnsi="Arial Narrow" w:cs="Arial"/>
          <w:spacing w:val="-3"/>
          <w:sz w:val="22"/>
          <w:szCs w:val="22"/>
        </w:rPr>
        <w:t xml:space="preserve"> Financiera, solicitando autorización para corregir la operación, adjuntando carta de solicitud de corrección (escaneada) presentada por el asociado.</w:t>
      </w:r>
    </w:p>
    <w:p w14:paraId="7C883F47" w14:textId="77777777" w:rsidR="00531886" w:rsidRDefault="00531886" w:rsidP="00F1077C">
      <w:pPr>
        <w:jc w:val="both"/>
        <w:rPr>
          <w:rFonts w:ascii="Arial Narrow" w:hAnsi="Arial Narrow" w:cs="Arial"/>
          <w:spacing w:val="-3"/>
          <w:sz w:val="22"/>
          <w:szCs w:val="22"/>
        </w:rPr>
      </w:pPr>
    </w:p>
    <w:p w14:paraId="4C05391A" w14:textId="11F08068" w:rsidR="00531886" w:rsidRPr="00531886" w:rsidRDefault="00531886" w:rsidP="00F1077C">
      <w:pPr>
        <w:jc w:val="both"/>
        <w:rPr>
          <w:rFonts w:ascii="Arial Narrow" w:hAnsi="Arial Narrow" w:cs="Arial"/>
          <w:b/>
          <w:spacing w:val="-3"/>
          <w:sz w:val="22"/>
          <w:szCs w:val="22"/>
        </w:rPr>
      </w:pPr>
      <w:r w:rsidRPr="00531886">
        <w:rPr>
          <w:rFonts w:ascii="Arial Narrow" w:hAnsi="Arial Narrow" w:cs="Arial"/>
          <w:b/>
          <w:spacing w:val="-3"/>
          <w:sz w:val="22"/>
          <w:szCs w:val="22"/>
        </w:rPr>
        <w:t>Subgerencia Financiera</w:t>
      </w:r>
    </w:p>
    <w:p w14:paraId="527AC1C3" w14:textId="77777777" w:rsidR="00531886" w:rsidRDefault="00531886" w:rsidP="00F1077C">
      <w:pPr>
        <w:jc w:val="both"/>
        <w:rPr>
          <w:rFonts w:ascii="Arial Narrow" w:hAnsi="Arial Narrow" w:cs="Arial"/>
          <w:spacing w:val="-3"/>
          <w:sz w:val="22"/>
          <w:szCs w:val="22"/>
        </w:rPr>
      </w:pPr>
    </w:p>
    <w:p w14:paraId="1E1C8FC7" w14:textId="4A684795" w:rsidR="009F431B" w:rsidRPr="00531886" w:rsidRDefault="009F431B" w:rsidP="00F1077C">
      <w:pPr>
        <w:numPr>
          <w:ilvl w:val="1"/>
          <w:numId w:val="6"/>
        </w:numPr>
        <w:tabs>
          <w:tab w:val="clear" w:pos="397"/>
          <w:tab w:val="num" w:pos="0"/>
        </w:tabs>
        <w:jc w:val="both"/>
        <w:rPr>
          <w:rFonts w:ascii="Arial Narrow" w:hAnsi="Arial Narrow" w:cs="Arial"/>
          <w:spacing w:val="-3"/>
          <w:sz w:val="22"/>
          <w:szCs w:val="22"/>
        </w:rPr>
      </w:pPr>
      <w:r w:rsidRPr="00531886">
        <w:rPr>
          <w:rFonts w:ascii="Arial Narrow" w:hAnsi="Arial Narrow" w:cs="Arial"/>
          <w:spacing w:val="-3"/>
          <w:sz w:val="22"/>
          <w:szCs w:val="22"/>
        </w:rPr>
        <w:t>Si se define que se puede realizar la corrección responde correo electrónico al funcionario, autorizando corregir la operación. Si se define que no se puede realizar la corrección contesta el correo indicando los motivos por los cuales no se puede realizar dicha corrección.</w:t>
      </w:r>
    </w:p>
    <w:p w14:paraId="48C4923E" w14:textId="77777777" w:rsidR="009F431B" w:rsidRPr="009F431B" w:rsidRDefault="009F431B" w:rsidP="00F1077C">
      <w:pPr>
        <w:jc w:val="both"/>
        <w:rPr>
          <w:rFonts w:ascii="Arial Narrow" w:hAnsi="Arial Narrow" w:cs="Arial"/>
          <w:spacing w:val="-3"/>
          <w:sz w:val="22"/>
          <w:szCs w:val="22"/>
        </w:rPr>
      </w:pPr>
    </w:p>
    <w:p w14:paraId="1FBDA8A8" w14:textId="614E5929" w:rsidR="003457A8" w:rsidRPr="00B72A11" w:rsidRDefault="003457A8" w:rsidP="00F1077C">
      <w:pPr>
        <w:jc w:val="both"/>
        <w:rPr>
          <w:rFonts w:ascii="Arial Narrow" w:hAnsi="Arial Narrow" w:cs="Arial"/>
          <w:b/>
          <w:spacing w:val="-3"/>
          <w:sz w:val="22"/>
          <w:szCs w:val="22"/>
        </w:rPr>
      </w:pPr>
      <w:r w:rsidRPr="00B72A11">
        <w:rPr>
          <w:rFonts w:ascii="Arial Narrow" w:hAnsi="Arial Narrow" w:cs="Arial"/>
          <w:b/>
          <w:spacing w:val="-3"/>
          <w:sz w:val="22"/>
          <w:szCs w:val="22"/>
        </w:rPr>
        <w:t xml:space="preserve">Funcionario de la Agencia que dentro de su manual de funciones le corresponda realizar la </w:t>
      </w:r>
      <w:r w:rsidR="00D15D12" w:rsidRPr="00B72A11">
        <w:rPr>
          <w:rFonts w:ascii="Arial Narrow" w:hAnsi="Arial Narrow" w:cs="Arial"/>
          <w:b/>
          <w:spacing w:val="-3"/>
          <w:sz w:val="22"/>
          <w:szCs w:val="22"/>
        </w:rPr>
        <w:t>corrección del</w:t>
      </w:r>
      <w:r w:rsidRPr="00B72A11">
        <w:rPr>
          <w:rFonts w:ascii="Arial Narrow" w:hAnsi="Arial Narrow" w:cs="Arial"/>
          <w:b/>
          <w:spacing w:val="-3"/>
          <w:sz w:val="22"/>
          <w:szCs w:val="22"/>
        </w:rPr>
        <w:t xml:space="preserve"> crédito</w:t>
      </w:r>
    </w:p>
    <w:p w14:paraId="49FBF924" w14:textId="77777777" w:rsidR="003457A8" w:rsidRDefault="003457A8" w:rsidP="00F1077C">
      <w:pPr>
        <w:jc w:val="both"/>
        <w:rPr>
          <w:rFonts w:ascii="Arial Narrow" w:hAnsi="Arial Narrow" w:cs="Arial"/>
          <w:spacing w:val="-3"/>
          <w:sz w:val="22"/>
          <w:szCs w:val="22"/>
        </w:rPr>
      </w:pPr>
    </w:p>
    <w:p w14:paraId="6291B830" w14:textId="200CB4F4" w:rsidR="003457A8" w:rsidRDefault="003457A8" w:rsidP="00F1077C">
      <w:pPr>
        <w:numPr>
          <w:ilvl w:val="1"/>
          <w:numId w:val="6"/>
        </w:numPr>
        <w:tabs>
          <w:tab w:val="clear" w:pos="397"/>
          <w:tab w:val="num" w:pos="0"/>
        </w:tabs>
        <w:jc w:val="both"/>
        <w:rPr>
          <w:rFonts w:ascii="Arial Narrow" w:hAnsi="Arial Narrow" w:cs="Arial"/>
          <w:spacing w:val="-3"/>
          <w:sz w:val="22"/>
          <w:szCs w:val="22"/>
        </w:rPr>
      </w:pPr>
      <w:r w:rsidRPr="007B1185">
        <w:rPr>
          <w:rFonts w:ascii="Arial Narrow" w:hAnsi="Arial Narrow" w:cs="Arial"/>
          <w:spacing w:val="-3"/>
          <w:sz w:val="22"/>
          <w:szCs w:val="22"/>
        </w:rPr>
        <w:t>Realiza la reversión por movimiento contable</w:t>
      </w:r>
      <w:r>
        <w:rPr>
          <w:rFonts w:ascii="Arial Narrow" w:hAnsi="Arial Narrow" w:cs="Arial"/>
          <w:spacing w:val="-3"/>
          <w:sz w:val="22"/>
          <w:szCs w:val="22"/>
        </w:rPr>
        <w:t>, s</w:t>
      </w:r>
      <w:r w:rsidRPr="007B1185">
        <w:rPr>
          <w:rFonts w:ascii="Arial Narrow" w:hAnsi="Arial Narrow" w:cs="Arial"/>
          <w:spacing w:val="-3"/>
          <w:sz w:val="22"/>
          <w:szCs w:val="22"/>
        </w:rPr>
        <w:t xml:space="preserve">e registra el Concepto correspondiente </w:t>
      </w:r>
      <w:r w:rsidR="00D15D12" w:rsidRPr="007B1185">
        <w:rPr>
          <w:rFonts w:ascii="Arial Narrow" w:hAnsi="Arial Narrow" w:cs="Arial"/>
          <w:spacing w:val="-3"/>
          <w:sz w:val="22"/>
          <w:szCs w:val="22"/>
        </w:rPr>
        <w:t>al Detalle</w:t>
      </w:r>
      <w:r w:rsidRPr="007B1185">
        <w:rPr>
          <w:rFonts w:ascii="Arial Narrow" w:hAnsi="Arial Narrow" w:cs="Arial"/>
          <w:spacing w:val="-3"/>
          <w:sz w:val="22"/>
          <w:szCs w:val="22"/>
        </w:rPr>
        <w:t xml:space="preserve"> General registrando claramente el motivo por el cual se hace la reversión y especifica si el error fue por parte del cajero o del asociado </w:t>
      </w:r>
    </w:p>
    <w:p w14:paraId="4C603D85" w14:textId="4E45FAAA" w:rsidR="003457A8" w:rsidRDefault="003457A8" w:rsidP="00F1077C">
      <w:pPr>
        <w:numPr>
          <w:ilvl w:val="1"/>
          <w:numId w:val="6"/>
        </w:numPr>
        <w:tabs>
          <w:tab w:val="clear" w:pos="397"/>
          <w:tab w:val="num" w:pos="0"/>
        </w:tabs>
        <w:jc w:val="both"/>
        <w:rPr>
          <w:rFonts w:ascii="Arial Narrow" w:hAnsi="Arial Narrow" w:cs="Arial"/>
          <w:spacing w:val="-3"/>
          <w:sz w:val="22"/>
          <w:szCs w:val="22"/>
        </w:rPr>
      </w:pPr>
      <w:r w:rsidRPr="003457A8">
        <w:rPr>
          <w:rFonts w:ascii="Arial Narrow" w:hAnsi="Arial Narrow" w:cs="Arial"/>
          <w:spacing w:val="-3"/>
          <w:sz w:val="22"/>
          <w:szCs w:val="22"/>
        </w:rPr>
        <w:t xml:space="preserve">Se imprime nota contable anexando carta de solicitud para corregir la operación, comprobante de validación y carta de </w:t>
      </w:r>
      <w:r w:rsidR="00D15D12" w:rsidRPr="003457A8">
        <w:rPr>
          <w:rFonts w:ascii="Arial Narrow" w:hAnsi="Arial Narrow" w:cs="Arial"/>
          <w:spacing w:val="-3"/>
          <w:sz w:val="22"/>
          <w:szCs w:val="22"/>
        </w:rPr>
        <w:t>autorización, para</w:t>
      </w:r>
      <w:r w:rsidRPr="003457A8">
        <w:rPr>
          <w:rFonts w:ascii="Arial Narrow" w:hAnsi="Arial Narrow" w:cs="Arial"/>
          <w:spacing w:val="-3"/>
          <w:sz w:val="22"/>
          <w:szCs w:val="22"/>
        </w:rPr>
        <w:t xml:space="preserve"> archivar en el movimiento </w:t>
      </w:r>
      <w:r w:rsidR="00D15D12" w:rsidRPr="003457A8">
        <w:rPr>
          <w:rFonts w:ascii="Arial Narrow" w:hAnsi="Arial Narrow" w:cs="Arial"/>
          <w:spacing w:val="-3"/>
          <w:sz w:val="22"/>
          <w:szCs w:val="22"/>
        </w:rPr>
        <w:t>contable del</w:t>
      </w:r>
      <w:r w:rsidRPr="003457A8">
        <w:rPr>
          <w:rFonts w:ascii="Arial Narrow" w:hAnsi="Arial Narrow" w:cs="Arial"/>
          <w:spacing w:val="-3"/>
          <w:sz w:val="22"/>
          <w:szCs w:val="22"/>
        </w:rPr>
        <w:t xml:space="preserve"> día.</w:t>
      </w:r>
    </w:p>
    <w:p w14:paraId="470FE846" w14:textId="0BEF48D6" w:rsidR="003457A8" w:rsidRDefault="009F431B" w:rsidP="00F1077C">
      <w:pPr>
        <w:numPr>
          <w:ilvl w:val="1"/>
          <w:numId w:val="6"/>
        </w:numPr>
        <w:tabs>
          <w:tab w:val="clear" w:pos="397"/>
          <w:tab w:val="num" w:pos="0"/>
        </w:tabs>
        <w:jc w:val="both"/>
        <w:rPr>
          <w:rFonts w:ascii="Arial Narrow" w:hAnsi="Arial Narrow" w:cs="Arial"/>
          <w:spacing w:val="-3"/>
          <w:sz w:val="22"/>
          <w:szCs w:val="22"/>
        </w:rPr>
      </w:pPr>
      <w:r w:rsidRPr="003457A8">
        <w:rPr>
          <w:rFonts w:ascii="Arial Narrow" w:hAnsi="Arial Narrow" w:cs="Arial"/>
          <w:spacing w:val="-3"/>
          <w:sz w:val="22"/>
          <w:szCs w:val="22"/>
        </w:rPr>
        <w:t>Si la consignación se efectuó en cuenta de ahorros y al hacer la corrección ésta cuenta ha generado intereses, éstos se deben revertir.</w:t>
      </w:r>
    </w:p>
    <w:p w14:paraId="75C9FE4C" w14:textId="77777777" w:rsidR="003457A8" w:rsidRDefault="003457A8" w:rsidP="00F1077C">
      <w:pPr>
        <w:jc w:val="both"/>
        <w:rPr>
          <w:rFonts w:ascii="Arial Narrow" w:hAnsi="Arial Narrow" w:cs="Arial"/>
          <w:spacing w:val="-3"/>
          <w:sz w:val="22"/>
          <w:szCs w:val="22"/>
        </w:rPr>
      </w:pPr>
    </w:p>
    <w:p w14:paraId="33F9A9AE" w14:textId="612DB187" w:rsidR="003457A8" w:rsidRPr="003457A8" w:rsidRDefault="009F431B" w:rsidP="00F1077C">
      <w:pPr>
        <w:jc w:val="both"/>
        <w:rPr>
          <w:rFonts w:ascii="Arial Narrow" w:hAnsi="Arial Narrow" w:cs="Arial"/>
          <w:b/>
          <w:spacing w:val="-3"/>
          <w:sz w:val="22"/>
          <w:szCs w:val="22"/>
        </w:rPr>
      </w:pPr>
      <w:r w:rsidRPr="003457A8">
        <w:rPr>
          <w:rFonts w:ascii="Arial Narrow" w:hAnsi="Arial Narrow" w:cs="Arial"/>
          <w:b/>
          <w:spacing w:val="-3"/>
          <w:sz w:val="22"/>
          <w:szCs w:val="22"/>
        </w:rPr>
        <w:t>Corrección Aportes</w:t>
      </w:r>
    </w:p>
    <w:p w14:paraId="31007511" w14:textId="77777777" w:rsidR="003457A8" w:rsidRDefault="003457A8" w:rsidP="00F1077C">
      <w:pPr>
        <w:jc w:val="both"/>
        <w:rPr>
          <w:rFonts w:ascii="Arial Narrow" w:hAnsi="Arial Narrow" w:cs="Arial"/>
          <w:spacing w:val="-3"/>
          <w:sz w:val="22"/>
          <w:szCs w:val="22"/>
        </w:rPr>
      </w:pPr>
    </w:p>
    <w:p w14:paraId="29F0953E" w14:textId="0CC8B8C3" w:rsidR="009F431B" w:rsidRPr="007F5D46" w:rsidRDefault="009F431B" w:rsidP="00F1077C">
      <w:pPr>
        <w:numPr>
          <w:ilvl w:val="1"/>
          <w:numId w:val="6"/>
        </w:numPr>
        <w:tabs>
          <w:tab w:val="clear" w:pos="397"/>
          <w:tab w:val="num" w:pos="0"/>
        </w:tabs>
        <w:jc w:val="both"/>
        <w:rPr>
          <w:rFonts w:ascii="Arial Narrow" w:hAnsi="Arial Narrow" w:cs="Arial"/>
          <w:spacing w:val="-3"/>
          <w:sz w:val="22"/>
          <w:szCs w:val="22"/>
        </w:rPr>
      </w:pPr>
      <w:r w:rsidRPr="003457A8">
        <w:rPr>
          <w:rFonts w:ascii="Arial Narrow" w:hAnsi="Arial Narrow" w:cs="Arial"/>
          <w:spacing w:val="-3"/>
          <w:sz w:val="22"/>
          <w:szCs w:val="22"/>
        </w:rPr>
        <w:t xml:space="preserve">Toda corrección de aportes debe coordinarse con la </w:t>
      </w:r>
      <w:r w:rsidR="007F5D46">
        <w:rPr>
          <w:rFonts w:ascii="Arial Narrow" w:hAnsi="Arial Narrow" w:cs="Arial"/>
          <w:spacing w:val="-3"/>
          <w:sz w:val="22"/>
          <w:szCs w:val="22"/>
        </w:rPr>
        <w:t xml:space="preserve">Subgerencia </w:t>
      </w:r>
      <w:r w:rsidRPr="003457A8">
        <w:rPr>
          <w:rFonts w:ascii="Arial Narrow" w:hAnsi="Arial Narrow" w:cs="Arial"/>
          <w:spacing w:val="-3"/>
          <w:sz w:val="22"/>
          <w:szCs w:val="22"/>
        </w:rPr>
        <w:t>Financiera por medio de correo</w:t>
      </w:r>
      <w:r w:rsidR="007F5D46">
        <w:rPr>
          <w:rFonts w:ascii="Arial Narrow" w:hAnsi="Arial Narrow" w:cs="Arial"/>
          <w:spacing w:val="-3"/>
          <w:sz w:val="22"/>
          <w:szCs w:val="22"/>
        </w:rPr>
        <w:t xml:space="preserve"> electrónico</w:t>
      </w:r>
      <w:r w:rsidRPr="003457A8">
        <w:rPr>
          <w:rFonts w:ascii="Arial Narrow" w:hAnsi="Arial Narrow" w:cs="Arial"/>
          <w:spacing w:val="-3"/>
          <w:sz w:val="22"/>
          <w:szCs w:val="22"/>
        </w:rPr>
        <w:t xml:space="preserve"> donde se indique de manera clara las razones por la cuales se lleva a cabo dicha corrección. Se deben escanear las respectivas autorizaciones de los implicados en el error.</w:t>
      </w:r>
      <w:r w:rsidR="007F5D46">
        <w:rPr>
          <w:rFonts w:ascii="Arial Narrow" w:hAnsi="Arial Narrow" w:cs="Arial"/>
          <w:spacing w:val="-3"/>
          <w:sz w:val="22"/>
          <w:szCs w:val="22"/>
        </w:rPr>
        <w:t xml:space="preserve">  </w:t>
      </w:r>
      <w:r w:rsidRPr="007F5D46">
        <w:rPr>
          <w:rFonts w:ascii="Arial Narrow" w:hAnsi="Arial Narrow" w:cs="Arial"/>
          <w:spacing w:val="-3"/>
          <w:sz w:val="22"/>
          <w:szCs w:val="22"/>
        </w:rPr>
        <w:t>Sin embargo, por supervisión de las entidades de vigilancia, no se autorizarán reversiones o correcciones de operaciones de aportes realizadas en meses anteriores al del reclamo.</w:t>
      </w:r>
    </w:p>
    <w:p w14:paraId="66ACDE2C" w14:textId="77777777" w:rsidR="00055FF8" w:rsidRPr="009F431B" w:rsidRDefault="00055FF8" w:rsidP="00F1077C">
      <w:pPr>
        <w:jc w:val="both"/>
        <w:rPr>
          <w:rFonts w:ascii="Arial Narrow" w:hAnsi="Arial Narrow" w:cs="Arial"/>
          <w:spacing w:val="-3"/>
          <w:sz w:val="22"/>
          <w:szCs w:val="22"/>
        </w:rPr>
      </w:pPr>
    </w:p>
    <w:p w14:paraId="121F9893" w14:textId="612CF2BA" w:rsidR="0085478E" w:rsidRDefault="0085478E" w:rsidP="00F1077C">
      <w:pPr>
        <w:pStyle w:val="Prrafodelista"/>
        <w:numPr>
          <w:ilvl w:val="0"/>
          <w:numId w:val="6"/>
        </w:numPr>
        <w:rPr>
          <w:rFonts w:ascii="Arial Narrow" w:hAnsi="Arial Narrow" w:cs="Arial"/>
          <w:b/>
          <w:spacing w:val="-3"/>
          <w:sz w:val="22"/>
          <w:szCs w:val="22"/>
        </w:rPr>
      </w:pPr>
      <w:bookmarkStart w:id="14" w:name="_Hlk13589497"/>
      <w:bookmarkEnd w:id="9"/>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1468B3AC" w14:textId="77777777" w:rsidR="0085478E" w:rsidRDefault="0085478E" w:rsidP="00F1077C">
      <w:pPr>
        <w:pStyle w:val="Prrafodelista"/>
        <w:ind w:left="680"/>
        <w:rPr>
          <w:rFonts w:ascii="Arial Narrow" w:hAnsi="Arial Narrow" w:cs="Arial"/>
          <w:b/>
          <w:spacing w:val="-3"/>
          <w:sz w:val="22"/>
          <w:szCs w:val="22"/>
        </w:rPr>
      </w:pPr>
    </w:p>
    <w:p w14:paraId="42686B86" w14:textId="631D70A6" w:rsidR="0085478E" w:rsidRDefault="0085478E" w:rsidP="00F1077C">
      <w:pPr>
        <w:pStyle w:val="Prrafodelista"/>
        <w:numPr>
          <w:ilvl w:val="1"/>
          <w:numId w:val="6"/>
        </w:numPr>
        <w:rPr>
          <w:rFonts w:ascii="Arial Narrow" w:hAnsi="Arial Narrow" w:cs="Arial"/>
          <w:b/>
          <w:spacing w:val="-3"/>
          <w:sz w:val="22"/>
          <w:szCs w:val="22"/>
        </w:rPr>
      </w:pPr>
      <w:r w:rsidRPr="0085478E">
        <w:rPr>
          <w:rFonts w:ascii="Arial Narrow" w:hAnsi="Arial Narrow" w:cs="Arial"/>
          <w:b/>
          <w:spacing w:val="-3"/>
          <w:sz w:val="22"/>
          <w:szCs w:val="22"/>
        </w:rPr>
        <w:t>CJ-F-009 SOLICITUD DE REVERSIÓN TRANSACCIONES EN CAJA</w:t>
      </w:r>
    </w:p>
    <w:p w14:paraId="7B77857D" w14:textId="37E41D80" w:rsidR="0085478E" w:rsidRDefault="0085478E" w:rsidP="00F1077C">
      <w:pPr>
        <w:rPr>
          <w:rFonts w:ascii="Arial Narrow" w:hAnsi="Arial Narrow" w:cs="Arial"/>
          <w:b/>
          <w:spacing w:val="-3"/>
          <w:sz w:val="22"/>
          <w:szCs w:val="22"/>
        </w:rPr>
      </w:pPr>
    </w:p>
    <w:p w14:paraId="454C7EC2" w14:textId="77777777" w:rsidR="00C31A2F" w:rsidRPr="0085478E" w:rsidRDefault="00C31A2F" w:rsidP="00F1077C">
      <w:pPr>
        <w:rPr>
          <w:rFonts w:ascii="Arial Narrow" w:hAnsi="Arial Narrow" w:cs="Arial"/>
          <w:b/>
          <w:spacing w:val="-3"/>
          <w:sz w:val="22"/>
          <w:szCs w:val="22"/>
        </w:rPr>
      </w:pPr>
    </w:p>
    <w:p w14:paraId="1B07E131" w14:textId="3CC3E657" w:rsidR="001F376E" w:rsidRPr="00752C5D" w:rsidRDefault="001F376E" w:rsidP="00F1077C">
      <w:pPr>
        <w:numPr>
          <w:ilvl w:val="0"/>
          <w:numId w:val="6"/>
        </w:numPr>
        <w:jc w:val="both"/>
        <w:rPr>
          <w:rFonts w:ascii="Arial Narrow" w:hAnsi="Arial Narrow" w:cs="Arial"/>
          <w:spacing w:val="-3"/>
          <w:sz w:val="22"/>
          <w:szCs w:val="22"/>
        </w:rPr>
      </w:pPr>
      <w:r w:rsidRPr="002805F0">
        <w:rPr>
          <w:rFonts w:ascii="Arial Narrow" w:hAnsi="Arial Narrow" w:cs="Arial"/>
          <w:b/>
          <w:spacing w:val="-3"/>
          <w:sz w:val="22"/>
          <w:szCs w:val="22"/>
        </w:rPr>
        <w:lastRenderedPageBreak/>
        <w:t>CONTROL DE ACTUALIZACIONES.</w:t>
      </w:r>
    </w:p>
    <w:p w14:paraId="1856CE33" w14:textId="77777777" w:rsidR="001F376E" w:rsidRPr="002805F0" w:rsidRDefault="001F376E" w:rsidP="00F1077C">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1F376E" w:rsidRPr="0085478E" w14:paraId="1F982859" w14:textId="77777777" w:rsidTr="00BE6B6F">
        <w:trPr>
          <w:trHeight w:val="67"/>
        </w:trPr>
        <w:tc>
          <w:tcPr>
            <w:tcW w:w="992" w:type="pct"/>
            <w:noWrap/>
            <w:hideMark/>
          </w:tcPr>
          <w:p w14:paraId="5531333F" w14:textId="77777777" w:rsidR="001F376E" w:rsidRPr="0085478E" w:rsidRDefault="001F376E" w:rsidP="00F1077C">
            <w:pPr>
              <w:jc w:val="center"/>
              <w:rPr>
                <w:rFonts w:ascii="Arial Narrow" w:hAnsi="Arial Narrow"/>
                <w:b/>
                <w:bCs/>
                <w:sz w:val="18"/>
                <w:szCs w:val="18"/>
                <w:lang w:eastAsia="es-CO"/>
              </w:rPr>
            </w:pPr>
            <w:bookmarkStart w:id="15" w:name="_Hlk9520961"/>
            <w:r w:rsidRPr="0085478E">
              <w:rPr>
                <w:rFonts w:ascii="Arial Narrow" w:hAnsi="Arial Narrow"/>
                <w:b/>
                <w:bCs/>
                <w:sz w:val="18"/>
                <w:szCs w:val="18"/>
                <w:lang w:eastAsia="es-CO"/>
              </w:rPr>
              <w:t>VERSIÓN</w:t>
            </w:r>
          </w:p>
        </w:tc>
        <w:tc>
          <w:tcPr>
            <w:tcW w:w="1341" w:type="pct"/>
            <w:noWrap/>
            <w:hideMark/>
          </w:tcPr>
          <w:p w14:paraId="5B87E4FB" w14:textId="77777777" w:rsidR="001F376E" w:rsidRPr="0085478E" w:rsidRDefault="001F376E" w:rsidP="00F1077C">
            <w:pPr>
              <w:jc w:val="center"/>
              <w:rPr>
                <w:rFonts w:ascii="Arial Narrow" w:hAnsi="Arial Narrow"/>
                <w:b/>
                <w:bCs/>
                <w:sz w:val="18"/>
                <w:szCs w:val="18"/>
                <w:lang w:eastAsia="es-CO"/>
              </w:rPr>
            </w:pPr>
            <w:r w:rsidRPr="0085478E">
              <w:rPr>
                <w:rFonts w:ascii="Arial Narrow" w:hAnsi="Arial Narrow"/>
                <w:b/>
                <w:bCs/>
                <w:sz w:val="18"/>
                <w:szCs w:val="18"/>
                <w:lang w:eastAsia="es-CO"/>
              </w:rPr>
              <w:t>FECHA ACTUALIZACIÓN</w:t>
            </w:r>
          </w:p>
        </w:tc>
        <w:tc>
          <w:tcPr>
            <w:tcW w:w="1424" w:type="pct"/>
            <w:noWrap/>
            <w:hideMark/>
          </w:tcPr>
          <w:p w14:paraId="07685D02" w14:textId="77777777" w:rsidR="001F376E" w:rsidRPr="0085478E" w:rsidRDefault="001F376E" w:rsidP="00F1077C">
            <w:pPr>
              <w:jc w:val="center"/>
              <w:rPr>
                <w:rFonts w:ascii="Arial Narrow" w:hAnsi="Arial Narrow"/>
                <w:b/>
                <w:bCs/>
                <w:sz w:val="18"/>
                <w:szCs w:val="18"/>
                <w:lang w:eastAsia="es-CO"/>
              </w:rPr>
            </w:pPr>
            <w:r w:rsidRPr="0085478E">
              <w:rPr>
                <w:rFonts w:ascii="Arial Narrow" w:hAnsi="Arial Narrow"/>
                <w:b/>
                <w:bCs/>
                <w:sz w:val="18"/>
                <w:szCs w:val="18"/>
                <w:lang w:eastAsia="es-CO"/>
              </w:rPr>
              <w:t>OBSERVACIONES</w:t>
            </w:r>
          </w:p>
        </w:tc>
        <w:tc>
          <w:tcPr>
            <w:tcW w:w="1243" w:type="pct"/>
            <w:noWrap/>
            <w:hideMark/>
          </w:tcPr>
          <w:p w14:paraId="49C4D7D0" w14:textId="77777777" w:rsidR="001F376E" w:rsidRPr="0085478E" w:rsidRDefault="001F376E" w:rsidP="00F1077C">
            <w:pPr>
              <w:jc w:val="center"/>
              <w:rPr>
                <w:rFonts w:ascii="Arial Narrow" w:hAnsi="Arial Narrow"/>
                <w:b/>
                <w:bCs/>
                <w:sz w:val="18"/>
                <w:szCs w:val="18"/>
                <w:lang w:eastAsia="es-CO"/>
              </w:rPr>
            </w:pPr>
            <w:r w:rsidRPr="0085478E">
              <w:rPr>
                <w:rFonts w:ascii="Arial Narrow" w:hAnsi="Arial Narrow"/>
                <w:b/>
                <w:bCs/>
                <w:sz w:val="18"/>
                <w:szCs w:val="18"/>
                <w:lang w:eastAsia="es-CO"/>
              </w:rPr>
              <w:t>USUARIO</w:t>
            </w:r>
          </w:p>
        </w:tc>
      </w:tr>
      <w:tr w:rsidR="001F376E" w:rsidRPr="0085478E" w14:paraId="7C574C71" w14:textId="77777777" w:rsidTr="00BE6B6F">
        <w:trPr>
          <w:trHeight w:val="77"/>
        </w:trPr>
        <w:tc>
          <w:tcPr>
            <w:tcW w:w="992" w:type="pct"/>
            <w:noWrap/>
            <w:hideMark/>
          </w:tcPr>
          <w:p w14:paraId="2B509362" w14:textId="77777777" w:rsidR="001F376E" w:rsidRPr="0085478E" w:rsidRDefault="001F376E" w:rsidP="00F1077C">
            <w:pPr>
              <w:jc w:val="center"/>
              <w:rPr>
                <w:rFonts w:ascii="Arial Narrow" w:hAnsi="Arial Narrow"/>
                <w:sz w:val="18"/>
                <w:szCs w:val="18"/>
                <w:lang w:eastAsia="es-CO"/>
              </w:rPr>
            </w:pPr>
            <w:r w:rsidRPr="0085478E">
              <w:rPr>
                <w:rFonts w:ascii="Arial Narrow" w:hAnsi="Arial Narrow"/>
                <w:sz w:val="18"/>
                <w:szCs w:val="18"/>
                <w:lang w:eastAsia="es-CO"/>
              </w:rPr>
              <w:t>1</w:t>
            </w:r>
          </w:p>
        </w:tc>
        <w:tc>
          <w:tcPr>
            <w:tcW w:w="1341" w:type="pct"/>
            <w:noWrap/>
            <w:hideMark/>
          </w:tcPr>
          <w:p w14:paraId="4D32E128" w14:textId="3F4BDA11" w:rsidR="001F376E" w:rsidRPr="0085478E" w:rsidRDefault="0085478E" w:rsidP="00F1077C">
            <w:pPr>
              <w:jc w:val="center"/>
              <w:rPr>
                <w:rFonts w:ascii="Arial Narrow" w:hAnsi="Arial Narrow"/>
                <w:sz w:val="18"/>
                <w:szCs w:val="18"/>
                <w:lang w:eastAsia="es-CO"/>
              </w:rPr>
            </w:pPr>
            <w:r>
              <w:rPr>
                <w:rFonts w:ascii="Arial Narrow" w:hAnsi="Arial Narrow"/>
                <w:sz w:val="18"/>
                <w:szCs w:val="18"/>
                <w:lang w:eastAsia="es-CO"/>
              </w:rPr>
              <w:t>31</w:t>
            </w:r>
            <w:r w:rsidR="001F376E" w:rsidRPr="0085478E">
              <w:rPr>
                <w:rFonts w:ascii="Arial Narrow" w:hAnsi="Arial Narrow"/>
                <w:sz w:val="18"/>
                <w:szCs w:val="18"/>
                <w:lang w:eastAsia="es-CO"/>
              </w:rPr>
              <w:t>/10/2018</w:t>
            </w:r>
          </w:p>
        </w:tc>
        <w:tc>
          <w:tcPr>
            <w:tcW w:w="1424" w:type="pct"/>
            <w:noWrap/>
            <w:hideMark/>
          </w:tcPr>
          <w:p w14:paraId="33F48B1B" w14:textId="77777777" w:rsidR="001F376E" w:rsidRPr="0085478E" w:rsidRDefault="001F376E" w:rsidP="00F1077C">
            <w:pPr>
              <w:jc w:val="center"/>
              <w:rPr>
                <w:rFonts w:ascii="Arial Narrow" w:hAnsi="Arial Narrow"/>
                <w:sz w:val="18"/>
                <w:szCs w:val="18"/>
                <w:lang w:eastAsia="es-CO"/>
              </w:rPr>
            </w:pPr>
            <w:r w:rsidRPr="0085478E">
              <w:rPr>
                <w:rFonts w:ascii="Arial Narrow" w:hAnsi="Arial Narrow"/>
                <w:sz w:val="18"/>
                <w:szCs w:val="18"/>
                <w:lang w:eastAsia="es-CO"/>
              </w:rPr>
              <w:t>Modelo inicial</w:t>
            </w:r>
          </w:p>
        </w:tc>
        <w:tc>
          <w:tcPr>
            <w:tcW w:w="1243" w:type="pct"/>
            <w:noWrap/>
            <w:hideMark/>
          </w:tcPr>
          <w:p w14:paraId="478960E7" w14:textId="77777777" w:rsidR="001F376E" w:rsidRPr="0085478E" w:rsidRDefault="001F376E" w:rsidP="00F1077C">
            <w:pPr>
              <w:jc w:val="center"/>
              <w:rPr>
                <w:rFonts w:ascii="Arial Narrow" w:hAnsi="Arial Narrow"/>
                <w:sz w:val="18"/>
                <w:szCs w:val="18"/>
                <w:lang w:eastAsia="es-CO"/>
              </w:rPr>
            </w:pPr>
            <w:r w:rsidRPr="0085478E">
              <w:rPr>
                <w:rFonts w:ascii="Arial Narrow" w:hAnsi="Arial Narrow"/>
                <w:sz w:val="18"/>
                <w:szCs w:val="18"/>
                <w:lang w:eastAsia="es-CO"/>
              </w:rPr>
              <w:t>Asesor de Calidad</w:t>
            </w:r>
          </w:p>
        </w:tc>
      </w:tr>
      <w:bookmarkEnd w:id="1"/>
      <w:bookmarkEnd w:id="10"/>
      <w:bookmarkEnd w:id="11"/>
      <w:bookmarkEnd w:id="12"/>
      <w:bookmarkEnd w:id="13"/>
      <w:bookmarkEnd w:id="14"/>
      <w:bookmarkEnd w:id="15"/>
    </w:tbl>
    <w:p w14:paraId="27487DFC" w14:textId="77777777" w:rsidR="001F376E" w:rsidRPr="002805F0" w:rsidRDefault="001F376E" w:rsidP="00F1077C">
      <w:pPr>
        <w:jc w:val="both"/>
        <w:rPr>
          <w:rFonts w:ascii="Arial Narrow" w:hAnsi="Arial Narrow" w:cs="Arial"/>
          <w:spacing w:val="-3"/>
          <w:sz w:val="22"/>
          <w:szCs w:val="22"/>
        </w:rPr>
      </w:pPr>
    </w:p>
    <w:sectPr w:rsidR="001F376E" w:rsidRPr="002805F0" w:rsidSect="008519FA">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A5B2" w14:textId="77777777" w:rsidR="008B61BF" w:rsidRDefault="008B61BF">
      <w:r>
        <w:separator/>
      </w:r>
    </w:p>
  </w:endnote>
  <w:endnote w:type="continuationSeparator" w:id="0">
    <w:p w14:paraId="69E0F2A9" w14:textId="77777777" w:rsidR="008B61BF" w:rsidRDefault="008B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5623" w14:textId="075AE1F0" w:rsidR="00055FF8" w:rsidRPr="0085478E" w:rsidRDefault="0085478E" w:rsidP="0085478E">
    <w:pPr>
      <w:pStyle w:val="Piedepgina1"/>
      <w:jc w:val="center"/>
    </w:pPr>
    <w:bookmarkStart w:id="16" w:name="_Hlk43210619"/>
    <w:bookmarkStart w:id="17" w:name="_Hlk43210620"/>
    <w:bookmarkStart w:id="18" w:name="_Hlk43210865"/>
    <w:bookmarkStart w:id="19" w:name="_Hlk43210866"/>
    <w:bookmarkStart w:id="20" w:name="_Hlk43211065"/>
    <w:bookmarkStart w:id="21"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16"/>
    <w:bookmarkEnd w:id="17"/>
    <w:bookmarkEnd w:id="18"/>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4762" w14:textId="77777777" w:rsidR="008B61BF" w:rsidRDefault="008B61BF">
      <w:r>
        <w:separator/>
      </w:r>
    </w:p>
  </w:footnote>
  <w:footnote w:type="continuationSeparator" w:id="0">
    <w:p w14:paraId="1DB085F6" w14:textId="77777777" w:rsidR="008B61BF" w:rsidRDefault="008B6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78"/>
      <w:gridCol w:w="725"/>
      <w:gridCol w:w="835"/>
      <w:gridCol w:w="1073"/>
      <w:gridCol w:w="301"/>
      <w:gridCol w:w="883"/>
      <w:gridCol w:w="1074"/>
      <w:gridCol w:w="767"/>
      <w:gridCol w:w="1016"/>
    </w:tblGrid>
    <w:tr w:rsidR="009F431B" w:rsidRPr="008519FA" w14:paraId="4DF3CFB7" w14:textId="77777777" w:rsidTr="008519FA">
      <w:trPr>
        <w:trHeight w:val="56"/>
      </w:trPr>
      <w:tc>
        <w:tcPr>
          <w:tcW w:w="1438" w:type="pct"/>
          <w:vMerge w:val="restart"/>
          <w:noWrap/>
          <w:vAlign w:val="center"/>
          <w:hideMark/>
        </w:tcPr>
        <w:p w14:paraId="130FDA61" w14:textId="77777777" w:rsidR="009F431B" w:rsidRPr="008519FA" w:rsidRDefault="009F431B" w:rsidP="009F431B">
          <w:pPr>
            <w:rPr>
              <w:rFonts w:ascii="Arial Narrow" w:hAnsi="Arial Narrow"/>
              <w:sz w:val="18"/>
              <w:szCs w:val="18"/>
            </w:rPr>
          </w:pPr>
          <w:r w:rsidRPr="008519FA">
            <w:rPr>
              <w:rFonts w:ascii="Arial Narrow" w:hAnsi="Arial Narrow"/>
              <w:noProof/>
              <w:sz w:val="18"/>
              <w:szCs w:val="18"/>
              <w:lang w:eastAsia="es-CO"/>
            </w:rPr>
            <w:drawing>
              <wp:inline distT="0" distB="0" distL="0" distR="0" wp14:anchorId="2BCE4928" wp14:editId="1B548BC9">
                <wp:extent cx="1533525" cy="349885"/>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0841" cy="362962"/>
                        </a:xfrm>
                        <a:prstGeom prst="rect">
                          <a:avLst/>
                        </a:prstGeom>
                      </pic:spPr>
                    </pic:pic>
                  </a:graphicData>
                </a:graphic>
              </wp:inline>
            </w:drawing>
          </w:r>
        </w:p>
      </w:tc>
      <w:tc>
        <w:tcPr>
          <w:tcW w:w="792" w:type="pct"/>
          <w:gridSpan w:val="2"/>
          <w:noWrap/>
          <w:vAlign w:val="center"/>
          <w:hideMark/>
        </w:tcPr>
        <w:p w14:paraId="62397575" w14:textId="77777777" w:rsidR="009F431B" w:rsidRPr="008519FA" w:rsidRDefault="009F431B" w:rsidP="009F431B">
          <w:pPr>
            <w:rPr>
              <w:rFonts w:ascii="Arial Narrow" w:hAnsi="Arial Narrow" w:cs="Arial"/>
              <w:b/>
              <w:bCs/>
              <w:sz w:val="18"/>
              <w:szCs w:val="18"/>
            </w:rPr>
          </w:pPr>
          <w:r w:rsidRPr="008519FA">
            <w:rPr>
              <w:rFonts w:ascii="Arial Narrow" w:hAnsi="Arial Narrow" w:cs="Arial"/>
              <w:b/>
              <w:bCs/>
              <w:sz w:val="18"/>
              <w:szCs w:val="18"/>
            </w:rPr>
            <w:t>PROCESO</w:t>
          </w:r>
        </w:p>
      </w:tc>
      <w:tc>
        <w:tcPr>
          <w:tcW w:w="2770" w:type="pct"/>
          <w:gridSpan w:val="6"/>
          <w:vAlign w:val="center"/>
        </w:tcPr>
        <w:p w14:paraId="515BE883" w14:textId="77777777" w:rsidR="009F431B" w:rsidRPr="008519FA" w:rsidRDefault="009F431B" w:rsidP="009F431B">
          <w:pPr>
            <w:rPr>
              <w:rFonts w:ascii="Arial Narrow" w:hAnsi="Arial Narrow" w:cs="Arial"/>
              <w:b/>
              <w:bCs/>
              <w:sz w:val="18"/>
              <w:szCs w:val="18"/>
            </w:rPr>
          </w:pPr>
          <w:r w:rsidRPr="008519FA">
            <w:rPr>
              <w:rFonts w:ascii="Arial Narrow" w:hAnsi="Arial Narrow" w:cs="Arial"/>
              <w:b/>
              <w:bCs/>
              <w:sz w:val="18"/>
              <w:szCs w:val="18"/>
            </w:rPr>
            <w:t>GESTIÓN DE CAJA</w:t>
          </w:r>
        </w:p>
      </w:tc>
    </w:tr>
    <w:tr w:rsidR="009F431B" w:rsidRPr="008519FA" w14:paraId="0BC21605" w14:textId="77777777" w:rsidTr="008519FA">
      <w:trPr>
        <w:trHeight w:val="56"/>
      </w:trPr>
      <w:tc>
        <w:tcPr>
          <w:tcW w:w="1438" w:type="pct"/>
          <w:vMerge/>
          <w:noWrap/>
          <w:vAlign w:val="center"/>
        </w:tcPr>
        <w:p w14:paraId="1D748F6D" w14:textId="77777777" w:rsidR="009F431B" w:rsidRPr="008519FA" w:rsidRDefault="009F431B" w:rsidP="009F431B">
          <w:pPr>
            <w:rPr>
              <w:rFonts w:ascii="Arial Narrow" w:hAnsi="Arial Narrow"/>
              <w:noProof/>
              <w:sz w:val="18"/>
              <w:szCs w:val="18"/>
            </w:rPr>
          </w:pPr>
        </w:p>
      </w:tc>
      <w:tc>
        <w:tcPr>
          <w:tcW w:w="792" w:type="pct"/>
          <w:gridSpan w:val="2"/>
          <w:noWrap/>
          <w:vAlign w:val="center"/>
        </w:tcPr>
        <w:p w14:paraId="1BAF0A50" w14:textId="77777777" w:rsidR="009F431B" w:rsidRPr="008519FA" w:rsidRDefault="009F431B" w:rsidP="009F431B">
          <w:pPr>
            <w:rPr>
              <w:rFonts w:ascii="Arial Narrow" w:hAnsi="Arial Narrow"/>
              <w:b/>
              <w:sz w:val="18"/>
              <w:szCs w:val="18"/>
              <w:lang w:eastAsia="en-US"/>
            </w:rPr>
          </w:pPr>
          <w:r w:rsidRPr="008519FA">
            <w:rPr>
              <w:rFonts w:ascii="Arial Narrow" w:hAnsi="Arial Narrow"/>
              <w:b/>
              <w:sz w:val="18"/>
              <w:szCs w:val="18"/>
              <w:lang w:eastAsia="en-US"/>
            </w:rPr>
            <w:t>PROCEDIMIENTO</w:t>
          </w:r>
        </w:p>
      </w:tc>
      <w:tc>
        <w:tcPr>
          <w:tcW w:w="2770" w:type="pct"/>
          <w:gridSpan w:val="6"/>
          <w:vAlign w:val="center"/>
        </w:tcPr>
        <w:p w14:paraId="252B5E01" w14:textId="77777777" w:rsidR="009F431B" w:rsidRPr="008519FA" w:rsidRDefault="009F431B" w:rsidP="009F431B">
          <w:pPr>
            <w:rPr>
              <w:rFonts w:ascii="Arial Narrow" w:hAnsi="Arial Narrow"/>
              <w:b/>
              <w:sz w:val="18"/>
              <w:szCs w:val="18"/>
              <w:lang w:eastAsia="en-US"/>
            </w:rPr>
          </w:pPr>
          <w:r w:rsidRPr="008519FA">
            <w:rPr>
              <w:rFonts w:ascii="Arial Narrow" w:hAnsi="Arial Narrow"/>
              <w:b/>
              <w:sz w:val="18"/>
              <w:szCs w:val="18"/>
              <w:lang w:eastAsia="en-US"/>
            </w:rPr>
            <w:t>REVERSIONES Y/O CORRECCIONES DE TRANSACCIONES EN CAJA</w:t>
          </w:r>
        </w:p>
      </w:tc>
    </w:tr>
    <w:tr w:rsidR="009F431B" w:rsidRPr="008519FA" w14:paraId="507ECEBF" w14:textId="77777777" w:rsidTr="008519FA">
      <w:trPr>
        <w:trHeight w:val="56"/>
      </w:trPr>
      <w:tc>
        <w:tcPr>
          <w:tcW w:w="1438" w:type="pct"/>
          <w:vMerge/>
          <w:vAlign w:val="center"/>
          <w:hideMark/>
        </w:tcPr>
        <w:p w14:paraId="2FD38680" w14:textId="77777777" w:rsidR="009F431B" w:rsidRPr="008519FA" w:rsidRDefault="009F431B" w:rsidP="009F431B">
          <w:pPr>
            <w:rPr>
              <w:rFonts w:ascii="Arial Narrow" w:hAnsi="Arial Narrow"/>
              <w:sz w:val="18"/>
              <w:szCs w:val="18"/>
            </w:rPr>
          </w:pPr>
        </w:p>
      </w:tc>
      <w:tc>
        <w:tcPr>
          <w:tcW w:w="339" w:type="pct"/>
          <w:noWrap/>
          <w:vAlign w:val="center"/>
          <w:hideMark/>
        </w:tcPr>
        <w:p w14:paraId="60DB9751" w14:textId="77777777" w:rsidR="009F431B" w:rsidRPr="008519FA" w:rsidRDefault="009F431B" w:rsidP="009F431B">
          <w:pPr>
            <w:rPr>
              <w:rFonts w:ascii="Arial Narrow" w:hAnsi="Arial Narrow" w:cs="Arial"/>
              <w:b/>
              <w:sz w:val="18"/>
              <w:szCs w:val="18"/>
            </w:rPr>
          </w:pPr>
          <w:r w:rsidRPr="008519FA">
            <w:rPr>
              <w:rFonts w:ascii="Arial Narrow" w:hAnsi="Arial Narrow" w:cs="Arial"/>
              <w:b/>
              <w:sz w:val="18"/>
              <w:szCs w:val="18"/>
              <w:lang w:eastAsia="en-US"/>
            </w:rPr>
            <w:t>Código</w:t>
          </w:r>
        </w:p>
      </w:tc>
      <w:tc>
        <w:tcPr>
          <w:tcW w:w="453" w:type="pct"/>
          <w:noWrap/>
          <w:vAlign w:val="center"/>
          <w:hideMark/>
        </w:tcPr>
        <w:p w14:paraId="6348EED1" w14:textId="3CF07014" w:rsidR="009F431B" w:rsidRPr="008519FA" w:rsidRDefault="009F431B" w:rsidP="009F431B">
          <w:pPr>
            <w:rPr>
              <w:rFonts w:ascii="Arial Narrow" w:hAnsi="Arial Narrow" w:cs="Arial"/>
              <w:b/>
              <w:bCs/>
              <w:sz w:val="18"/>
              <w:szCs w:val="18"/>
            </w:rPr>
          </w:pPr>
          <w:r w:rsidRPr="008519FA">
            <w:rPr>
              <w:rFonts w:ascii="Arial Narrow" w:hAnsi="Arial Narrow"/>
              <w:b/>
              <w:sz w:val="18"/>
              <w:szCs w:val="18"/>
              <w:lang w:eastAsia="en-US"/>
            </w:rPr>
            <w:t>CJ-P</w:t>
          </w:r>
          <w:r w:rsidR="00CF3679">
            <w:rPr>
              <w:rFonts w:ascii="Arial Narrow" w:hAnsi="Arial Narrow"/>
              <w:b/>
              <w:sz w:val="18"/>
              <w:szCs w:val="18"/>
              <w:lang w:eastAsia="en-US"/>
            </w:rPr>
            <w:t>R-</w:t>
          </w:r>
          <w:r w:rsidR="007A07C4" w:rsidRPr="008519FA">
            <w:rPr>
              <w:rFonts w:ascii="Arial Narrow" w:hAnsi="Arial Narrow"/>
              <w:b/>
              <w:sz w:val="18"/>
              <w:szCs w:val="18"/>
              <w:lang w:eastAsia="en-US"/>
            </w:rPr>
            <w:t>8</w:t>
          </w:r>
        </w:p>
      </w:tc>
      <w:tc>
        <w:tcPr>
          <w:tcW w:w="580" w:type="pct"/>
          <w:noWrap/>
          <w:vAlign w:val="center"/>
          <w:hideMark/>
        </w:tcPr>
        <w:p w14:paraId="7FFEB372" w14:textId="77777777" w:rsidR="009F431B" w:rsidRPr="008519FA" w:rsidRDefault="009F431B" w:rsidP="009F431B">
          <w:pPr>
            <w:rPr>
              <w:rFonts w:ascii="Arial Narrow" w:hAnsi="Arial Narrow" w:cs="Arial"/>
              <w:b/>
              <w:sz w:val="18"/>
              <w:szCs w:val="18"/>
            </w:rPr>
          </w:pPr>
          <w:r w:rsidRPr="008519FA">
            <w:rPr>
              <w:rFonts w:ascii="Arial Narrow" w:hAnsi="Arial Narrow" w:cs="Arial"/>
              <w:b/>
              <w:sz w:val="18"/>
              <w:szCs w:val="18"/>
              <w:lang w:eastAsia="en-US"/>
            </w:rPr>
            <w:t>Versión</w:t>
          </w:r>
        </w:p>
      </w:tc>
      <w:tc>
        <w:tcPr>
          <w:tcW w:w="167" w:type="pct"/>
          <w:noWrap/>
          <w:vAlign w:val="center"/>
          <w:hideMark/>
        </w:tcPr>
        <w:p w14:paraId="69370F5A" w14:textId="77777777" w:rsidR="009F431B" w:rsidRPr="008519FA" w:rsidRDefault="009F431B" w:rsidP="009F431B">
          <w:pPr>
            <w:rPr>
              <w:rFonts w:ascii="Arial Narrow" w:hAnsi="Arial Narrow" w:cs="Arial"/>
              <w:b/>
              <w:sz w:val="18"/>
              <w:szCs w:val="18"/>
            </w:rPr>
          </w:pPr>
          <w:r w:rsidRPr="008519FA">
            <w:rPr>
              <w:rFonts w:ascii="Arial Narrow" w:hAnsi="Arial Narrow" w:cs="Arial"/>
              <w:b/>
              <w:sz w:val="18"/>
              <w:szCs w:val="18"/>
              <w:lang w:eastAsia="en-US"/>
            </w:rPr>
            <w:t>1</w:t>
          </w:r>
        </w:p>
      </w:tc>
      <w:tc>
        <w:tcPr>
          <w:tcW w:w="478" w:type="pct"/>
          <w:noWrap/>
          <w:vAlign w:val="center"/>
          <w:hideMark/>
        </w:tcPr>
        <w:p w14:paraId="0054E21D" w14:textId="77777777" w:rsidR="009F431B" w:rsidRPr="008519FA" w:rsidRDefault="009F431B" w:rsidP="009F431B">
          <w:pPr>
            <w:rPr>
              <w:rFonts w:ascii="Arial Narrow" w:hAnsi="Arial Narrow" w:cs="Arial"/>
              <w:b/>
              <w:sz w:val="18"/>
              <w:szCs w:val="18"/>
            </w:rPr>
          </w:pPr>
          <w:r w:rsidRPr="008519FA">
            <w:rPr>
              <w:rFonts w:ascii="Arial Narrow" w:hAnsi="Arial Narrow" w:cs="Arial"/>
              <w:b/>
              <w:sz w:val="18"/>
              <w:szCs w:val="18"/>
              <w:lang w:eastAsia="en-US"/>
            </w:rPr>
            <w:t>Emisión</w:t>
          </w:r>
        </w:p>
      </w:tc>
      <w:tc>
        <w:tcPr>
          <w:tcW w:w="580" w:type="pct"/>
          <w:noWrap/>
          <w:vAlign w:val="center"/>
          <w:hideMark/>
        </w:tcPr>
        <w:p w14:paraId="53733406" w14:textId="77777777" w:rsidR="009F431B" w:rsidRPr="008519FA" w:rsidRDefault="009F431B" w:rsidP="009F431B">
          <w:pPr>
            <w:rPr>
              <w:rFonts w:ascii="Arial Narrow" w:hAnsi="Arial Narrow" w:cs="Arial"/>
              <w:b/>
              <w:noProof/>
              <w:sz w:val="18"/>
              <w:szCs w:val="18"/>
              <w:lang w:eastAsia="en-US"/>
            </w:rPr>
          </w:pPr>
          <w:r w:rsidRPr="008519FA">
            <w:rPr>
              <w:rFonts w:ascii="Arial Narrow" w:hAnsi="Arial Narrow" w:cs="Arial"/>
              <w:b/>
              <w:noProof/>
              <w:sz w:val="18"/>
              <w:szCs w:val="18"/>
              <w:lang w:eastAsia="en-US"/>
            </w:rPr>
            <w:t>31/10/2019</w:t>
          </w:r>
        </w:p>
      </w:tc>
      <w:tc>
        <w:tcPr>
          <w:tcW w:w="416" w:type="pct"/>
          <w:noWrap/>
          <w:vAlign w:val="center"/>
          <w:hideMark/>
        </w:tcPr>
        <w:p w14:paraId="059F9A95" w14:textId="77777777" w:rsidR="009F431B" w:rsidRPr="008519FA" w:rsidRDefault="009F431B" w:rsidP="009F431B">
          <w:pPr>
            <w:rPr>
              <w:rFonts w:ascii="Arial Narrow" w:hAnsi="Arial Narrow" w:cs="Arial"/>
              <w:b/>
              <w:sz w:val="18"/>
              <w:szCs w:val="18"/>
            </w:rPr>
          </w:pPr>
          <w:r w:rsidRPr="008519FA">
            <w:rPr>
              <w:rFonts w:ascii="Arial Narrow" w:hAnsi="Arial Narrow" w:cs="Arial"/>
              <w:b/>
              <w:sz w:val="18"/>
              <w:szCs w:val="18"/>
            </w:rPr>
            <w:t>pagina</w:t>
          </w:r>
        </w:p>
      </w:tc>
      <w:tc>
        <w:tcPr>
          <w:tcW w:w="549" w:type="pct"/>
          <w:noWrap/>
          <w:vAlign w:val="center"/>
          <w:hideMark/>
        </w:tcPr>
        <w:p w14:paraId="56FA042B" w14:textId="2B740CE9" w:rsidR="009F431B" w:rsidRPr="008519FA" w:rsidRDefault="009F431B" w:rsidP="009F431B">
          <w:pPr>
            <w:pStyle w:val="Piedepgina"/>
            <w:rPr>
              <w:rFonts w:cs="Arial"/>
              <w:b/>
              <w:color w:val="auto"/>
              <w:sz w:val="18"/>
              <w:szCs w:val="18"/>
              <w:lang w:eastAsia="en-US"/>
            </w:rPr>
          </w:pPr>
          <w:r w:rsidRPr="008519FA">
            <w:rPr>
              <w:rFonts w:cs="Arial"/>
              <w:b/>
              <w:color w:val="auto"/>
              <w:spacing w:val="-3"/>
              <w:sz w:val="18"/>
              <w:szCs w:val="18"/>
              <w:lang w:val="pt-BR" w:eastAsia="en-US"/>
            </w:rPr>
            <w:t xml:space="preserve"> </w:t>
          </w:r>
          <w:r w:rsidRPr="008519FA">
            <w:rPr>
              <w:rFonts w:cs="Arial"/>
              <w:b/>
              <w:color w:val="auto"/>
              <w:spacing w:val="-3"/>
              <w:sz w:val="18"/>
              <w:szCs w:val="18"/>
              <w:lang w:eastAsia="en-US"/>
            </w:rPr>
            <w:fldChar w:fldCharType="begin"/>
          </w:r>
          <w:r w:rsidRPr="008519FA">
            <w:rPr>
              <w:rFonts w:cs="Arial"/>
              <w:b/>
              <w:color w:val="auto"/>
              <w:spacing w:val="-3"/>
              <w:sz w:val="18"/>
              <w:szCs w:val="18"/>
              <w:lang w:val="pt-BR" w:eastAsia="en-US"/>
            </w:rPr>
            <w:instrText xml:space="preserve"> PAGE  \* MERGEFORMAT </w:instrText>
          </w:r>
          <w:r w:rsidRPr="008519FA">
            <w:rPr>
              <w:rFonts w:cs="Arial"/>
              <w:b/>
              <w:color w:val="auto"/>
              <w:spacing w:val="-3"/>
              <w:sz w:val="18"/>
              <w:szCs w:val="18"/>
              <w:lang w:eastAsia="en-US"/>
            </w:rPr>
            <w:fldChar w:fldCharType="separate"/>
          </w:r>
          <w:r w:rsidR="00A16F18" w:rsidRPr="00A16F18">
            <w:rPr>
              <w:rFonts w:cs="Arial"/>
              <w:b/>
              <w:noProof/>
              <w:color w:val="auto"/>
              <w:spacing w:val="-3"/>
              <w:sz w:val="18"/>
              <w:szCs w:val="18"/>
              <w:lang w:eastAsia="en-US"/>
            </w:rPr>
            <w:t>5</w:t>
          </w:r>
          <w:r w:rsidRPr="008519FA">
            <w:rPr>
              <w:rFonts w:cs="Arial"/>
              <w:b/>
              <w:color w:val="auto"/>
              <w:spacing w:val="-3"/>
              <w:sz w:val="18"/>
              <w:szCs w:val="18"/>
              <w:lang w:eastAsia="en-US"/>
            </w:rPr>
            <w:fldChar w:fldCharType="end"/>
          </w:r>
          <w:r w:rsidRPr="008519FA">
            <w:rPr>
              <w:rFonts w:cs="Arial"/>
              <w:b/>
              <w:color w:val="auto"/>
              <w:spacing w:val="-3"/>
              <w:sz w:val="18"/>
              <w:szCs w:val="18"/>
              <w:lang w:eastAsia="en-US"/>
            </w:rPr>
            <w:t xml:space="preserve"> de </w:t>
          </w:r>
          <w:r w:rsidRPr="008519FA">
            <w:rPr>
              <w:rFonts w:cs="Arial"/>
              <w:b/>
              <w:color w:val="auto"/>
              <w:spacing w:val="-3"/>
              <w:sz w:val="18"/>
              <w:szCs w:val="18"/>
              <w:lang w:eastAsia="en-US"/>
            </w:rPr>
            <w:fldChar w:fldCharType="begin"/>
          </w:r>
          <w:r w:rsidRPr="008519FA">
            <w:rPr>
              <w:rFonts w:cs="Arial"/>
              <w:b/>
              <w:color w:val="auto"/>
              <w:spacing w:val="-3"/>
              <w:sz w:val="18"/>
              <w:szCs w:val="18"/>
              <w:lang w:eastAsia="en-US"/>
            </w:rPr>
            <w:instrText xml:space="preserve"> NUMPAGES  \* MERGEFORMAT </w:instrText>
          </w:r>
          <w:r w:rsidRPr="008519FA">
            <w:rPr>
              <w:rFonts w:cs="Arial"/>
              <w:b/>
              <w:color w:val="auto"/>
              <w:spacing w:val="-3"/>
              <w:sz w:val="18"/>
              <w:szCs w:val="18"/>
              <w:lang w:eastAsia="en-US"/>
            </w:rPr>
            <w:fldChar w:fldCharType="separate"/>
          </w:r>
          <w:r w:rsidR="00A16F18">
            <w:rPr>
              <w:rFonts w:cs="Arial"/>
              <w:b/>
              <w:noProof/>
              <w:color w:val="auto"/>
              <w:spacing w:val="-3"/>
              <w:sz w:val="18"/>
              <w:szCs w:val="18"/>
              <w:lang w:eastAsia="en-US"/>
            </w:rPr>
            <w:t>5</w:t>
          </w:r>
          <w:r w:rsidRPr="008519FA">
            <w:rPr>
              <w:rFonts w:cs="Arial"/>
              <w:b/>
              <w:color w:val="auto"/>
              <w:spacing w:val="-3"/>
              <w:sz w:val="18"/>
              <w:szCs w:val="18"/>
              <w:lang w:eastAsia="en-US"/>
            </w:rPr>
            <w:fldChar w:fldCharType="end"/>
          </w:r>
        </w:p>
      </w:tc>
    </w:tr>
  </w:tbl>
  <w:p w14:paraId="6431AE21" w14:textId="77777777" w:rsidR="00250A70" w:rsidRPr="00EE2593" w:rsidRDefault="00250A70"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E0E07EFA"/>
    <w:lvl w:ilvl="0">
      <w:start w:val="1"/>
      <w:numFmt w:val="decimal"/>
      <w:lvlText w:val="%1."/>
      <w:lvlJc w:val="left"/>
      <w:pPr>
        <w:tabs>
          <w:tab w:val="num" w:pos="397"/>
        </w:tabs>
        <w:ind w:left="680" w:hanging="680"/>
      </w:pPr>
      <w:rPr>
        <w:rFonts w:hint="default"/>
        <w:b/>
        <w:i w:val="0"/>
        <w:color w:val="auto"/>
      </w:rPr>
    </w:lvl>
    <w:lvl w:ilvl="1">
      <w:start w:val="1"/>
      <w:numFmt w:val="decimal"/>
      <w:lvlText w:val="%1.%2."/>
      <w:lvlJc w:val="left"/>
      <w:pPr>
        <w:tabs>
          <w:tab w:val="num" w:pos="397"/>
        </w:tabs>
        <w:ind w:left="680" w:hanging="680"/>
      </w:pPr>
      <w:rPr>
        <w:rFonts w:hint="default"/>
        <w:b/>
        <w:i w:val="0"/>
        <w:color w:val="auto"/>
      </w:rPr>
    </w:lvl>
    <w:lvl w:ilvl="2">
      <w:start w:val="1"/>
      <w:numFmt w:val="decimal"/>
      <w:lvlText w:val="%1.%2.%3."/>
      <w:lvlJc w:val="left"/>
      <w:pPr>
        <w:tabs>
          <w:tab w:val="num" w:pos="284"/>
        </w:tabs>
        <w:ind w:left="680" w:hanging="680"/>
      </w:pPr>
      <w:rPr>
        <w:rFonts w:hint="default"/>
        <w:b/>
        <w:i w:val="0"/>
      </w:rPr>
    </w:lvl>
    <w:lvl w:ilvl="3">
      <w:start w:val="1"/>
      <w:numFmt w:val="decimal"/>
      <w:lvlText w:val="%1.%2.%3.%4."/>
      <w:lvlJc w:val="left"/>
      <w:pPr>
        <w:tabs>
          <w:tab w:val="num" w:pos="397"/>
        </w:tabs>
        <w:ind w:left="680" w:hanging="680"/>
      </w:pPr>
      <w:rPr>
        <w:rFonts w:hint="default"/>
      </w:rPr>
    </w:lvl>
    <w:lvl w:ilvl="4">
      <w:start w:val="1"/>
      <w:numFmt w:val="decimal"/>
      <w:lvlText w:val="%1.%2.%3.%4.%5."/>
      <w:lvlJc w:val="left"/>
      <w:pPr>
        <w:tabs>
          <w:tab w:val="num" w:pos="397"/>
        </w:tabs>
        <w:ind w:left="680" w:hanging="680"/>
      </w:pPr>
      <w:rPr>
        <w:rFonts w:hint="default"/>
      </w:rPr>
    </w:lvl>
    <w:lvl w:ilvl="5">
      <w:start w:val="1"/>
      <w:numFmt w:val="decimal"/>
      <w:lvlText w:val="%1.%2.%3.%4.%5.%6."/>
      <w:lvlJc w:val="left"/>
      <w:pPr>
        <w:tabs>
          <w:tab w:val="num" w:pos="397"/>
        </w:tabs>
        <w:ind w:left="680" w:hanging="680"/>
      </w:pPr>
      <w:rPr>
        <w:rFonts w:hint="default"/>
      </w:rPr>
    </w:lvl>
    <w:lvl w:ilvl="6">
      <w:start w:val="1"/>
      <w:numFmt w:val="decimal"/>
      <w:lvlText w:val="%1.%2.%3.%4.%5.%6.%7."/>
      <w:lvlJc w:val="left"/>
      <w:pPr>
        <w:tabs>
          <w:tab w:val="num" w:pos="397"/>
        </w:tabs>
        <w:ind w:left="680" w:hanging="680"/>
      </w:pPr>
      <w:rPr>
        <w:rFonts w:hint="default"/>
      </w:rPr>
    </w:lvl>
    <w:lvl w:ilvl="7">
      <w:start w:val="1"/>
      <w:numFmt w:val="decimal"/>
      <w:lvlText w:val="%1.%2.%3.%4.%5.%6.%7.%8."/>
      <w:lvlJc w:val="left"/>
      <w:pPr>
        <w:tabs>
          <w:tab w:val="num" w:pos="397"/>
        </w:tabs>
        <w:ind w:left="680" w:hanging="680"/>
      </w:pPr>
      <w:rPr>
        <w:rFonts w:hint="default"/>
      </w:rPr>
    </w:lvl>
    <w:lvl w:ilvl="8">
      <w:start w:val="1"/>
      <w:numFmt w:val="decimal"/>
      <w:lvlText w:val="%1.%2.%3.%4.%5.%6.%7.%8.%9."/>
      <w:lvlJc w:val="left"/>
      <w:pPr>
        <w:tabs>
          <w:tab w:val="num" w:pos="397"/>
        </w:tabs>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2" w15:restartNumberingAfterBreak="0">
    <w:nsid w:val="7A9570B2"/>
    <w:multiLevelType w:val="multilevel"/>
    <w:tmpl w:val="C5AE15DE"/>
    <w:lvl w:ilvl="0">
      <w:start w:val="1"/>
      <w:numFmt w:val="decimal"/>
      <w:lvlText w:val="%1."/>
      <w:lvlJc w:val="left"/>
      <w:pPr>
        <w:ind w:left="680" w:hanging="680"/>
      </w:pPr>
      <w:rPr>
        <w:rFonts w:hint="default"/>
        <w:b/>
        <w:i w:val="0"/>
        <w:color w:val="000099"/>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6"/>
  </w:num>
  <w:num w:numId="4">
    <w:abstractNumId w:val="2"/>
  </w:num>
  <w:num w:numId="5">
    <w:abstractNumId w:val="27"/>
  </w:num>
  <w:num w:numId="6">
    <w:abstractNumId w:val="24"/>
  </w:num>
  <w:num w:numId="7">
    <w:abstractNumId w:val="15"/>
  </w:num>
  <w:num w:numId="8">
    <w:abstractNumId w:val="22"/>
  </w:num>
  <w:num w:numId="9">
    <w:abstractNumId w:val="34"/>
  </w:num>
  <w:num w:numId="10">
    <w:abstractNumId w:val="28"/>
  </w:num>
  <w:num w:numId="11">
    <w:abstractNumId w:val="29"/>
  </w:num>
  <w:num w:numId="12">
    <w:abstractNumId w:val="5"/>
  </w:num>
  <w:num w:numId="13">
    <w:abstractNumId w:val="33"/>
  </w:num>
  <w:num w:numId="14">
    <w:abstractNumId w:val="18"/>
  </w:num>
  <w:num w:numId="15">
    <w:abstractNumId w:val="23"/>
  </w:num>
  <w:num w:numId="16">
    <w:abstractNumId w:val="30"/>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1"/>
  </w:num>
  <w:num w:numId="27">
    <w:abstractNumId w:val="3"/>
  </w:num>
  <w:num w:numId="28">
    <w:abstractNumId w:val="20"/>
  </w:num>
  <w:num w:numId="29">
    <w:abstractNumId w:val="4"/>
  </w:num>
  <w:num w:numId="30">
    <w:abstractNumId w:val="13"/>
  </w:num>
  <w:num w:numId="31">
    <w:abstractNumId w:val="16"/>
  </w:num>
  <w:num w:numId="32">
    <w:abstractNumId w:val="17"/>
  </w:num>
  <w:num w:numId="33">
    <w:abstractNumId w:val="10"/>
  </w:num>
  <w:num w:numId="34">
    <w:abstractNumId w:val="31"/>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C26"/>
    <w:rsid w:val="00007707"/>
    <w:rsid w:val="00007B73"/>
    <w:rsid w:val="00011518"/>
    <w:rsid w:val="000125C1"/>
    <w:rsid w:val="00012882"/>
    <w:rsid w:val="00013043"/>
    <w:rsid w:val="00014F49"/>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649"/>
    <w:rsid w:val="00046F0F"/>
    <w:rsid w:val="000475DF"/>
    <w:rsid w:val="00050DAB"/>
    <w:rsid w:val="00051E82"/>
    <w:rsid w:val="00052288"/>
    <w:rsid w:val="00054D12"/>
    <w:rsid w:val="00055FF8"/>
    <w:rsid w:val="000608A3"/>
    <w:rsid w:val="00064E3E"/>
    <w:rsid w:val="00064F2F"/>
    <w:rsid w:val="000650E4"/>
    <w:rsid w:val="0006577D"/>
    <w:rsid w:val="00066B3B"/>
    <w:rsid w:val="000674C2"/>
    <w:rsid w:val="00067805"/>
    <w:rsid w:val="0007017E"/>
    <w:rsid w:val="00072B26"/>
    <w:rsid w:val="000741D5"/>
    <w:rsid w:val="000759AC"/>
    <w:rsid w:val="00077902"/>
    <w:rsid w:val="0007795A"/>
    <w:rsid w:val="0008265D"/>
    <w:rsid w:val="0008286A"/>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D16F4"/>
    <w:rsid w:val="000D3826"/>
    <w:rsid w:val="000E3CF8"/>
    <w:rsid w:val="000E4C5F"/>
    <w:rsid w:val="000E62F2"/>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4547"/>
    <w:rsid w:val="00114E90"/>
    <w:rsid w:val="00115963"/>
    <w:rsid w:val="001159D6"/>
    <w:rsid w:val="00115F04"/>
    <w:rsid w:val="001169CB"/>
    <w:rsid w:val="00121C5C"/>
    <w:rsid w:val="001221AE"/>
    <w:rsid w:val="00126E57"/>
    <w:rsid w:val="00127509"/>
    <w:rsid w:val="001304DF"/>
    <w:rsid w:val="00132129"/>
    <w:rsid w:val="00132FC6"/>
    <w:rsid w:val="00133954"/>
    <w:rsid w:val="00134F87"/>
    <w:rsid w:val="00136F3E"/>
    <w:rsid w:val="00140720"/>
    <w:rsid w:val="001413A0"/>
    <w:rsid w:val="001446DF"/>
    <w:rsid w:val="001447EB"/>
    <w:rsid w:val="00147531"/>
    <w:rsid w:val="00147EF6"/>
    <w:rsid w:val="0015001D"/>
    <w:rsid w:val="0015193F"/>
    <w:rsid w:val="001527DA"/>
    <w:rsid w:val="00152EC8"/>
    <w:rsid w:val="00152F24"/>
    <w:rsid w:val="00153AEB"/>
    <w:rsid w:val="00153CD0"/>
    <w:rsid w:val="00153E53"/>
    <w:rsid w:val="00154924"/>
    <w:rsid w:val="00154B61"/>
    <w:rsid w:val="001619BB"/>
    <w:rsid w:val="001639BA"/>
    <w:rsid w:val="00163D34"/>
    <w:rsid w:val="0016458A"/>
    <w:rsid w:val="001647B3"/>
    <w:rsid w:val="00164B87"/>
    <w:rsid w:val="00164D4D"/>
    <w:rsid w:val="00165139"/>
    <w:rsid w:val="00165AD8"/>
    <w:rsid w:val="00165FD3"/>
    <w:rsid w:val="00166759"/>
    <w:rsid w:val="00170220"/>
    <w:rsid w:val="00171AFC"/>
    <w:rsid w:val="001743DE"/>
    <w:rsid w:val="0017526C"/>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247"/>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39E2"/>
    <w:rsid w:val="001D6035"/>
    <w:rsid w:val="001D6907"/>
    <w:rsid w:val="001D73EE"/>
    <w:rsid w:val="001E1697"/>
    <w:rsid w:val="001E2963"/>
    <w:rsid w:val="001E3582"/>
    <w:rsid w:val="001E5AD6"/>
    <w:rsid w:val="001E6341"/>
    <w:rsid w:val="001F2981"/>
    <w:rsid w:val="001F35BB"/>
    <w:rsid w:val="001F376E"/>
    <w:rsid w:val="001F37DA"/>
    <w:rsid w:val="001F50D8"/>
    <w:rsid w:val="001F57A6"/>
    <w:rsid w:val="001F5F27"/>
    <w:rsid w:val="001F6792"/>
    <w:rsid w:val="001F7EEE"/>
    <w:rsid w:val="001F7F6E"/>
    <w:rsid w:val="00200B5C"/>
    <w:rsid w:val="00204A8F"/>
    <w:rsid w:val="002065D4"/>
    <w:rsid w:val="00206C85"/>
    <w:rsid w:val="0021112B"/>
    <w:rsid w:val="00214808"/>
    <w:rsid w:val="00216F85"/>
    <w:rsid w:val="002179BC"/>
    <w:rsid w:val="00217DCF"/>
    <w:rsid w:val="00220F5D"/>
    <w:rsid w:val="00222D31"/>
    <w:rsid w:val="0022309A"/>
    <w:rsid w:val="00224EED"/>
    <w:rsid w:val="002253D4"/>
    <w:rsid w:val="00226407"/>
    <w:rsid w:val="002265DD"/>
    <w:rsid w:val="0022734D"/>
    <w:rsid w:val="0022749F"/>
    <w:rsid w:val="002274DD"/>
    <w:rsid w:val="00227B93"/>
    <w:rsid w:val="00230D28"/>
    <w:rsid w:val="00230D73"/>
    <w:rsid w:val="00231B05"/>
    <w:rsid w:val="00232FC1"/>
    <w:rsid w:val="00234DAC"/>
    <w:rsid w:val="00235522"/>
    <w:rsid w:val="00235BB4"/>
    <w:rsid w:val="00236647"/>
    <w:rsid w:val="00237840"/>
    <w:rsid w:val="0024027A"/>
    <w:rsid w:val="002406F7"/>
    <w:rsid w:val="002428E0"/>
    <w:rsid w:val="00242BBF"/>
    <w:rsid w:val="0024457C"/>
    <w:rsid w:val="00246751"/>
    <w:rsid w:val="002469F9"/>
    <w:rsid w:val="00246D3E"/>
    <w:rsid w:val="0024749B"/>
    <w:rsid w:val="0024771B"/>
    <w:rsid w:val="00247A01"/>
    <w:rsid w:val="002508C5"/>
    <w:rsid w:val="00250A70"/>
    <w:rsid w:val="00250D21"/>
    <w:rsid w:val="0025642B"/>
    <w:rsid w:val="0025738E"/>
    <w:rsid w:val="0025774C"/>
    <w:rsid w:val="00260C18"/>
    <w:rsid w:val="00263902"/>
    <w:rsid w:val="00264E5C"/>
    <w:rsid w:val="002652ED"/>
    <w:rsid w:val="00266C4C"/>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4E7"/>
    <w:rsid w:val="002A66C6"/>
    <w:rsid w:val="002B0110"/>
    <w:rsid w:val="002B08A0"/>
    <w:rsid w:val="002B5DBF"/>
    <w:rsid w:val="002B6005"/>
    <w:rsid w:val="002C0C2F"/>
    <w:rsid w:val="002C3926"/>
    <w:rsid w:val="002C5DD3"/>
    <w:rsid w:val="002D0242"/>
    <w:rsid w:val="002D0A96"/>
    <w:rsid w:val="002D3350"/>
    <w:rsid w:val="002D4D45"/>
    <w:rsid w:val="002D5736"/>
    <w:rsid w:val="002D6261"/>
    <w:rsid w:val="002D6ADD"/>
    <w:rsid w:val="002D79A6"/>
    <w:rsid w:val="002E2714"/>
    <w:rsid w:val="002E2A5E"/>
    <w:rsid w:val="002E5483"/>
    <w:rsid w:val="002E55CE"/>
    <w:rsid w:val="002E5BF9"/>
    <w:rsid w:val="002F10B5"/>
    <w:rsid w:val="002F2765"/>
    <w:rsid w:val="002F3DC4"/>
    <w:rsid w:val="002F79DB"/>
    <w:rsid w:val="003007E5"/>
    <w:rsid w:val="00301253"/>
    <w:rsid w:val="0030413B"/>
    <w:rsid w:val="00306B4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7A8"/>
    <w:rsid w:val="00345AF4"/>
    <w:rsid w:val="00346517"/>
    <w:rsid w:val="00346837"/>
    <w:rsid w:val="003468D5"/>
    <w:rsid w:val="00346C0C"/>
    <w:rsid w:val="00347901"/>
    <w:rsid w:val="00347F08"/>
    <w:rsid w:val="003503CD"/>
    <w:rsid w:val="00351AE4"/>
    <w:rsid w:val="0035240D"/>
    <w:rsid w:val="00352D8F"/>
    <w:rsid w:val="00353DAF"/>
    <w:rsid w:val="00354A71"/>
    <w:rsid w:val="00354FEB"/>
    <w:rsid w:val="003557DF"/>
    <w:rsid w:val="00355EBF"/>
    <w:rsid w:val="00356FDF"/>
    <w:rsid w:val="0036345E"/>
    <w:rsid w:val="00366D1D"/>
    <w:rsid w:val="00371A8C"/>
    <w:rsid w:val="003722E3"/>
    <w:rsid w:val="00372546"/>
    <w:rsid w:val="003751BA"/>
    <w:rsid w:val="00376286"/>
    <w:rsid w:val="00382628"/>
    <w:rsid w:val="0038358A"/>
    <w:rsid w:val="0038621A"/>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B7CA3"/>
    <w:rsid w:val="003C1A5F"/>
    <w:rsid w:val="003C1F63"/>
    <w:rsid w:val="003C2AD7"/>
    <w:rsid w:val="003C395D"/>
    <w:rsid w:val="003C3E5D"/>
    <w:rsid w:val="003C56BE"/>
    <w:rsid w:val="003C5CA8"/>
    <w:rsid w:val="003C60DC"/>
    <w:rsid w:val="003C6212"/>
    <w:rsid w:val="003C6C26"/>
    <w:rsid w:val="003D0C68"/>
    <w:rsid w:val="003D1707"/>
    <w:rsid w:val="003D25F1"/>
    <w:rsid w:val="003D41D8"/>
    <w:rsid w:val="003D78A3"/>
    <w:rsid w:val="003E14D6"/>
    <w:rsid w:val="003E2C3F"/>
    <w:rsid w:val="003E51A0"/>
    <w:rsid w:val="003E51CF"/>
    <w:rsid w:val="003E64EB"/>
    <w:rsid w:val="003E7B5C"/>
    <w:rsid w:val="003E7EB3"/>
    <w:rsid w:val="003F01B3"/>
    <w:rsid w:val="003F1FF3"/>
    <w:rsid w:val="003F2E84"/>
    <w:rsid w:val="003F55C9"/>
    <w:rsid w:val="003F77F8"/>
    <w:rsid w:val="00401748"/>
    <w:rsid w:val="004026E5"/>
    <w:rsid w:val="00403371"/>
    <w:rsid w:val="00403672"/>
    <w:rsid w:val="004049FD"/>
    <w:rsid w:val="0040525B"/>
    <w:rsid w:val="00405702"/>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6131"/>
    <w:rsid w:val="00426C59"/>
    <w:rsid w:val="00427998"/>
    <w:rsid w:val="00433C3B"/>
    <w:rsid w:val="00434D35"/>
    <w:rsid w:val="00436A80"/>
    <w:rsid w:val="00440774"/>
    <w:rsid w:val="00440DF8"/>
    <w:rsid w:val="0044322F"/>
    <w:rsid w:val="00444464"/>
    <w:rsid w:val="00444885"/>
    <w:rsid w:val="00444DF2"/>
    <w:rsid w:val="00450F6D"/>
    <w:rsid w:val="00454860"/>
    <w:rsid w:val="00455ED8"/>
    <w:rsid w:val="00456F84"/>
    <w:rsid w:val="00457115"/>
    <w:rsid w:val="00460096"/>
    <w:rsid w:val="00461745"/>
    <w:rsid w:val="0046186F"/>
    <w:rsid w:val="004629A8"/>
    <w:rsid w:val="00463075"/>
    <w:rsid w:val="0046319E"/>
    <w:rsid w:val="004643F0"/>
    <w:rsid w:val="00464638"/>
    <w:rsid w:val="0046585A"/>
    <w:rsid w:val="00465A8D"/>
    <w:rsid w:val="00465C8A"/>
    <w:rsid w:val="00465E95"/>
    <w:rsid w:val="0047026D"/>
    <w:rsid w:val="00471265"/>
    <w:rsid w:val="00473B12"/>
    <w:rsid w:val="00474217"/>
    <w:rsid w:val="00474482"/>
    <w:rsid w:val="004758A0"/>
    <w:rsid w:val="00475CE3"/>
    <w:rsid w:val="00476117"/>
    <w:rsid w:val="00476A59"/>
    <w:rsid w:val="00476EED"/>
    <w:rsid w:val="004778B6"/>
    <w:rsid w:val="004810C7"/>
    <w:rsid w:val="00481D85"/>
    <w:rsid w:val="00483DBB"/>
    <w:rsid w:val="004852E5"/>
    <w:rsid w:val="00486982"/>
    <w:rsid w:val="00486D75"/>
    <w:rsid w:val="00491E48"/>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158A"/>
    <w:rsid w:val="004B3266"/>
    <w:rsid w:val="004B3BF8"/>
    <w:rsid w:val="004C20AE"/>
    <w:rsid w:val="004C5C84"/>
    <w:rsid w:val="004C680F"/>
    <w:rsid w:val="004C75A9"/>
    <w:rsid w:val="004C7733"/>
    <w:rsid w:val="004C7C03"/>
    <w:rsid w:val="004D06A0"/>
    <w:rsid w:val="004D23A0"/>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5108"/>
    <w:rsid w:val="004F74F8"/>
    <w:rsid w:val="004F7BBC"/>
    <w:rsid w:val="00500739"/>
    <w:rsid w:val="005015CD"/>
    <w:rsid w:val="0050164E"/>
    <w:rsid w:val="00503167"/>
    <w:rsid w:val="005032AC"/>
    <w:rsid w:val="00503829"/>
    <w:rsid w:val="0050588B"/>
    <w:rsid w:val="005066B0"/>
    <w:rsid w:val="0051008A"/>
    <w:rsid w:val="00510090"/>
    <w:rsid w:val="00510AE6"/>
    <w:rsid w:val="00513AAE"/>
    <w:rsid w:val="0051546E"/>
    <w:rsid w:val="00516459"/>
    <w:rsid w:val="00522C29"/>
    <w:rsid w:val="00522E8E"/>
    <w:rsid w:val="00523360"/>
    <w:rsid w:val="00524AE4"/>
    <w:rsid w:val="00526260"/>
    <w:rsid w:val="00531665"/>
    <w:rsid w:val="00531886"/>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815C5"/>
    <w:rsid w:val="00581A0D"/>
    <w:rsid w:val="005841AC"/>
    <w:rsid w:val="005855E8"/>
    <w:rsid w:val="00585FC8"/>
    <w:rsid w:val="005861D6"/>
    <w:rsid w:val="00586B10"/>
    <w:rsid w:val="00587557"/>
    <w:rsid w:val="005917D7"/>
    <w:rsid w:val="00591F99"/>
    <w:rsid w:val="00593909"/>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EE3"/>
    <w:rsid w:val="005C4AE2"/>
    <w:rsid w:val="005C4B8A"/>
    <w:rsid w:val="005C515A"/>
    <w:rsid w:val="005C5335"/>
    <w:rsid w:val="005C61FC"/>
    <w:rsid w:val="005C7383"/>
    <w:rsid w:val="005D0530"/>
    <w:rsid w:val="005D1DCD"/>
    <w:rsid w:val="005D1E09"/>
    <w:rsid w:val="005D2C0B"/>
    <w:rsid w:val="005D2E04"/>
    <w:rsid w:val="005D4934"/>
    <w:rsid w:val="005D5989"/>
    <w:rsid w:val="005D6176"/>
    <w:rsid w:val="005D6321"/>
    <w:rsid w:val="005D6FF2"/>
    <w:rsid w:val="005E0E2A"/>
    <w:rsid w:val="005E1833"/>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1E3"/>
    <w:rsid w:val="005F75AB"/>
    <w:rsid w:val="00600507"/>
    <w:rsid w:val="006014AE"/>
    <w:rsid w:val="0060207F"/>
    <w:rsid w:val="0060309A"/>
    <w:rsid w:val="006045A2"/>
    <w:rsid w:val="0061075E"/>
    <w:rsid w:val="00615AB3"/>
    <w:rsid w:val="00616E1D"/>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95A"/>
    <w:rsid w:val="00680704"/>
    <w:rsid w:val="006811DF"/>
    <w:rsid w:val="006815E8"/>
    <w:rsid w:val="0068212D"/>
    <w:rsid w:val="006836C6"/>
    <w:rsid w:val="00684B15"/>
    <w:rsid w:val="006850E1"/>
    <w:rsid w:val="00685308"/>
    <w:rsid w:val="00686129"/>
    <w:rsid w:val="00690C97"/>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33E1"/>
    <w:rsid w:val="007153F5"/>
    <w:rsid w:val="00715720"/>
    <w:rsid w:val="00715F11"/>
    <w:rsid w:val="00717F73"/>
    <w:rsid w:val="007200DF"/>
    <w:rsid w:val="00721613"/>
    <w:rsid w:val="00722581"/>
    <w:rsid w:val="007238CF"/>
    <w:rsid w:val="007253CF"/>
    <w:rsid w:val="00725BE5"/>
    <w:rsid w:val="00725C67"/>
    <w:rsid w:val="0072615A"/>
    <w:rsid w:val="00730271"/>
    <w:rsid w:val="007303F4"/>
    <w:rsid w:val="00731799"/>
    <w:rsid w:val="00732040"/>
    <w:rsid w:val="00733080"/>
    <w:rsid w:val="00734D09"/>
    <w:rsid w:val="007362CC"/>
    <w:rsid w:val="00740DB1"/>
    <w:rsid w:val="00743236"/>
    <w:rsid w:val="00744797"/>
    <w:rsid w:val="00746030"/>
    <w:rsid w:val="0074605B"/>
    <w:rsid w:val="00746D83"/>
    <w:rsid w:val="00747206"/>
    <w:rsid w:val="00750B83"/>
    <w:rsid w:val="00751323"/>
    <w:rsid w:val="00752C5D"/>
    <w:rsid w:val="007535AA"/>
    <w:rsid w:val="00753B0A"/>
    <w:rsid w:val="00753CE1"/>
    <w:rsid w:val="00755ABE"/>
    <w:rsid w:val="00760A48"/>
    <w:rsid w:val="00761FA5"/>
    <w:rsid w:val="0076390A"/>
    <w:rsid w:val="0076414D"/>
    <w:rsid w:val="00764298"/>
    <w:rsid w:val="00765F9A"/>
    <w:rsid w:val="0076622B"/>
    <w:rsid w:val="00766390"/>
    <w:rsid w:val="00766C1A"/>
    <w:rsid w:val="00767C8D"/>
    <w:rsid w:val="007701C6"/>
    <w:rsid w:val="00770D1B"/>
    <w:rsid w:val="00772BF0"/>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A07C4"/>
    <w:rsid w:val="007A1730"/>
    <w:rsid w:val="007A261C"/>
    <w:rsid w:val="007A2FD4"/>
    <w:rsid w:val="007A44AE"/>
    <w:rsid w:val="007A46D2"/>
    <w:rsid w:val="007A6196"/>
    <w:rsid w:val="007A63A5"/>
    <w:rsid w:val="007B1185"/>
    <w:rsid w:val="007B147F"/>
    <w:rsid w:val="007B2138"/>
    <w:rsid w:val="007B2390"/>
    <w:rsid w:val="007B2B1D"/>
    <w:rsid w:val="007B5298"/>
    <w:rsid w:val="007B6EA0"/>
    <w:rsid w:val="007B7D8A"/>
    <w:rsid w:val="007C125B"/>
    <w:rsid w:val="007C2AA3"/>
    <w:rsid w:val="007C395B"/>
    <w:rsid w:val="007C4430"/>
    <w:rsid w:val="007C454E"/>
    <w:rsid w:val="007C48F1"/>
    <w:rsid w:val="007C5BDB"/>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D97"/>
    <w:rsid w:val="007F3AD5"/>
    <w:rsid w:val="007F5146"/>
    <w:rsid w:val="007F5D46"/>
    <w:rsid w:val="007F5FDB"/>
    <w:rsid w:val="007F70A5"/>
    <w:rsid w:val="007F7155"/>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457"/>
    <w:rsid w:val="00826360"/>
    <w:rsid w:val="00827600"/>
    <w:rsid w:val="00830C45"/>
    <w:rsid w:val="00830F5D"/>
    <w:rsid w:val="00831353"/>
    <w:rsid w:val="00831970"/>
    <w:rsid w:val="00832F02"/>
    <w:rsid w:val="008343B6"/>
    <w:rsid w:val="008376F7"/>
    <w:rsid w:val="00837F4F"/>
    <w:rsid w:val="00840A23"/>
    <w:rsid w:val="00841221"/>
    <w:rsid w:val="0084267D"/>
    <w:rsid w:val="00843440"/>
    <w:rsid w:val="008449F7"/>
    <w:rsid w:val="008467C5"/>
    <w:rsid w:val="00846B7B"/>
    <w:rsid w:val="008471C8"/>
    <w:rsid w:val="00847A92"/>
    <w:rsid w:val="008507A9"/>
    <w:rsid w:val="00850AF3"/>
    <w:rsid w:val="008519FA"/>
    <w:rsid w:val="00851C00"/>
    <w:rsid w:val="0085478E"/>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4D6"/>
    <w:rsid w:val="00895945"/>
    <w:rsid w:val="008A0A87"/>
    <w:rsid w:val="008A3B11"/>
    <w:rsid w:val="008A4133"/>
    <w:rsid w:val="008A4F66"/>
    <w:rsid w:val="008A5D23"/>
    <w:rsid w:val="008B21C7"/>
    <w:rsid w:val="008B2CE0"/>
    <w:rsid w:val="008B3563"/>
    <w:rsid w:val="008B3922"/>
    <w:rsid w:val="008B3D5F"/>
    <w:rsid w:val="008B3EE2"/>
    <w:rsid w:val="008B61BF"/>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0A86"/>
    <w:rsid w:val="008E3597"/>
    <w:rsid w:val="008E3E5A"/>
    <w:rsid w:val="008E4F1E"/>
    <w:rsid w:val="008E574D"/>
    <w:rsid w:val="008E6482"/>
    <w:rsid w:val="008F0799"/>
    <w:rsid w:val="008F0B2D"/>
    <w:rsid w:val="008F0B9E"/>
    <w:rsid w:val="008F13C0"/>
    <w:rsid w:val="008F1D70"/>
    <w:rsid w:val="008F1ECB"/>
    <w:rsid w:val="008F27A2"/>
    <w:rsid w:val="008F687A"/>
    <w:rsid w:val="008F7470"/>
    <w:rsid w:val="00900771"/>
    <w:rsid w:val="0090110B"/>
    <w:rsid w:val="009016DA"/>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02B0"/>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4E2B"/>
    <w:rsid w:val="0097566D"/>
    <w:rsid w:val="00977363"/>
    <w:rsid w:val="00977D52"/>
    <w:rsid w:val="00985890"/>
    <w:rsid w:val="00985B75"/>
    <w:rsid w:val="009862E6"/>
    <w:rsid w:val="009871F5"/>
    <w:rsid w:val="009904EE"/>
    <w:rsid w:val="0099179A"/>
    <w:rsid w:val="00991A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C0B"/>
    <w:rsid w:val="009B7A08"/>
    <w:rsid w:val="009C2FE4"/>
    <w:rsid w:val="009C3028"/>
    <w:rsid w:val="009C322D"/>
    <w:rsid w:val="009C7BFD"/>
    <w:rsid w:val="009D0268"/>
    <w:rsid w:val="009D05FE"/>
    <w:rsid w:val="009D08A1"/>
    <w:rsid w:val="009D2813"/>
    <w:rsid w:val="009D28B4"/>
    <w:rsid w:val="009D2BF6"/>
    <w:rsid w:val="009D4018"/>
    <w:rsid w:val="009D5073"/>
    <w:rsid w:val="009D70E9"/>
    <w:rsid w:val="009D7A13"/>
    <w:rsid w:val="009E09F1"/>
    <w:rsid w:val="009E21A3"/>
    <w:rsid w:val="009E2BEC"/>
    <w:rsid w:val="009E3F12"/>
    <w:rsid w:val="009E426D"/>
    <w:rsid w:val="009E46EB"/>
    <w:rsid w:val="009E5073"/>
    <w:rsid w:val="009E5700"/>
    <w:rsid w:val="009E733A"/>
    <w:rsid w:val="009F0900"/>
    <w:rsid w:val="009F1A18"/>
    <w:rsid w:val="009F431B"/>
    <w:rsid w:val="009F52FE"/>
    <w:rsid w:val="009F5B52"/>
    <w:rsid w:val="009F5C9A"/>
    <w:rsid w:val="009F5CAD"/>
    <w:rsid w:val="009F5DCA"/>
    <w:rsid w:val="009F6629"/>
    <w:rsid w:val="009F6A52"/>
    <w:rsid w:val="00A02F77"/>
    <w:rsid w:val="00A03167"/>
    <w:rsid w:val="00A03B9C"/>
    <w:rsid w:val="00A052E6"/>
    <w:rsid w:val="00A065EF"/>
    <w:rsid w:val="00A0765B"/>
    <w:rsid w:val="00A1213D"/>
    <w:rsid w:val="00A140B1"/>
    <w:rsid w:val="00A169D4"/>
    <w:rsid w:val="00A16F18"/>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B30"/>
    <w:rsid w:val="00A66BB0"/>
    <w:rsid w:val="00A70A90"/>
    <w:rsid w:val="00A70C6E"/>
    <w:rsid w:val="00A7101C"/>
    <w:rsid w:val="00A71D1F"/>
    <w:rsid w:val="00A73200"/>
    <w:rsid w:val="00A7337A"/>
    <w:rsid w:val="00A73A4B"/>
    <w:rsid w:val="00A73C60"/>
    <w:rsid w:val="00A745ED"/>
    <w:rsid w:val="00A74CF6"/>
    <w:rsid w:val="00A81225"/>
    <w:rsid w:val="00A8184C"/>
    <w:rsid w:val="00A81BE3"/>
    <w:rsid w:val="00A82284"/>
    <w:rsid w:val="00A86A90"/>
    <w:rsid w:val="00A86C23"/>
    <w:rsid w:val="00A8724C"/>
    <w:rsid w:val="00A9225B"/>
    <w:rsid w:val="00A92309"/>
    <w:rsid w:val="00A931F4"/>
    <w:rsid w:val="00A94458"/>
    <w:rsid w:val="00A95109"/>
    <w:rsid w:val="00A951B7"/>
    <w:rsid w:val="00A95AA2"/>
    <w:rsid w:val="00A97286"/>
    <w:rsid w:val="00AA0AA2"/>
    <w:rsid w:val="00AA2A2B"/>
    <w:rsid w:val="00AA30D0"/>
    <w:rsid w:val="00AA3C9A"/>
    <w:rsid w:val="00AA4343"/>
    <w:rsid w:val="00AA44F6"/>
    <w:rsid w:val="00AA46DF"/>
    <w:rsid w:val="00AA52DD"/>
    <w:rsid w:val="00AB277A"/>
    <w:rsid w:val="00AB2A6D"/>
    <w:rsid w:val="00AB5686"/>
    <w:rsid w:val="00AB58B6"/>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3860"/>
    <w:rsid w:val="00B44B63"/>
    <w:rsid w:val="00B454A0"/>
    <w:rsid w:val="00B51167"/>
    <w:rsid w:val="00B534E1"/>
    <w:rsid w:val="00B53D8D"/>
    <w:rsid w:val="00B5417E"/>
    <w:rsid w:val="00B5444C"/>
    <w:rsid w:val="00B55B0A"/>
    <w:rsid w:val="00B56F8F"/>
    <w:rsid w:val="00B5748D"/>
    <w:rsid w:val="00B602CA"/>
    <w:rsid w:val="00B6569E"/>
    <w:rsid w:val="00B6703A"/>
    <w:rsid w:val="00B67CAC"/>
    <w:rsid w:val="00B706B5"/>
    <w:rsid w:val="00B72A11"/>
    <w:rsid w:val="00B7520C"/>
    <w:rsid w:val="00B75617"/>
    <w:rsid w:val="00B765D3"/>
    <w:rsid w:val="00B80780"/>
    <w:rsid w:val="00B80842"/>
    <w:rsid w:val="00B80A28"/>
    <w:rsid w:val="00B82BD4"/>
    <w:rsid w:val="00B832F0"/>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2E50"/>
    <w:rsid w:val="00BB5187"/>
    <w:rsid w:val="00BB55A6"/>
    <w:rsid w:val="00BC195E"/>
    <w:rsid w:val="00BC28C2"/>
    <w:rsid w:val="00BC2AD1"/>
    <w:rsid w:val="00BC43FC"/>
    <w:rsid w:val="00BC5A5D"/>
    <w:rsid w:val="00BC65D5"/>
    <w:rsid w:val="00BC6936"/>
    <w:rsid w:val="00BD0D63"/>
    <w:rsid w:val="00BD21F0"/>
    <w:rsid w:val="00BD592E"/>
    <w:rsid w:val="00BD718A"/>
    <w:rsid w:val="00BE03C3"/>
    <w:rsid w:val="00BE2404"/>
    <w:rsid w:val="00BE29CE"/>
    <w:rsid w:val="00BE5185"/>
    <w:rsid w:val="00BE5D87"/>
    <w:rsid w:val="00BE6ADF"/>
    <w:rsid w:val="00BE7B50"/>
    <w:rsid w:val="00BE7BEE"/>
    <w:rsid w:val="00BE7F48"/>
    <w:rsid w:val="00BF0588"/>
    <w:rsid w:val="00BF1740"/>
    <w:rsid w:val="00BF1E33"/>
    <w:rsid w:val="00BF312A"/>
    <w:rsid w:val="00BF550D"/>
    <w:rsid w:val="00BF611D"/>
    <w:rsid w:val="00BF63C6"/>
    <w:rsid w:val="00BF7755"/>
    <w:rsid w:val="00C02EF2"/>
    <w:rsid w:val="00C03FD8"/>
    <w:rsid w:val="00C04D2F"/>
    <w:rsid w:val="00C07088"/>
    <w:rsid w:val="00C106CE"/>
    <w:rsid w:val="00C1083E"/>
    <w:rsid w:val="00C10F9B"/>
    <w:rsid w:val="00C1104D"/>
    <w:rsid w:val="00C13692"/>
    <w:rsid w:val="00C13F96"/>
    <w:rsid w:val="00C14E68"/>
    <w:rsid w:val="00C151D7"/>
    <w:rsid w:val="00C155A5"/>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1A2F"/>
    <w:rsid w:val="00C33A46"/>
    <w:rsid w:val="00C342A2"/>
    <w:rsid w:val="00C34E44"/>
    <w:rsid w:val="00C351B3"/>
    <w:rsid w:val="00C37418"/>
    <w:rsid w:val="00C408BE"/>
    <w:rsid w:val="00C40CBA"/>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8011C"/>
    <w:rsid w:val="00C82106"/>
    <w:rsid w:val="00C8254D"/>
    <w:rsid w:val="00C839D3"/>
    <w:rsid w:val="00C86DCD"/>
    <w:rsid w:val="00C90117"/>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B33D7"/>
    <w:rsid w:val="00CB6131"/>
    <w:rsid w:val="00CC1218"/>
    <w:rsid w:val="00CC1C55"/>
    <w:rsid w:val="00CC2D75"/>
    <w:rsid w:val="00CC367E"/>
    <w:rsid w:val="00CC3CC9"/>
    <w:rsid w:val="00CC3E12"/>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70DB"/>
    <w:rsid w:val="00CF01EA"/>
    <w:rsid w:val="00CF0E8C"/>
    <w:rsid w:val="00CF2B02"/>
    <w:rsid w:val="00CF3679"/>
    <w:rsid w:val="00CF3708"/>
    <w:rsid w:val="00CF3E5A"/>
    <w:rsid w:val="00CF4F3A"/>
    <w:rsid w:val="00CF5B2F"/>
    <w:rsid w:val="00CF7C82"/>
    <w:rsid w:val="00D00646"/>
    <w:rsid w:val="00D00936"/>
    <w:rsid w:val="00D014EC"/>
    <w:rsid w:val="00D01758"/>
    <w:rsid w:val="00D0229B"/>
    <w:rsid w:val="00D03748"/>
    <w:rsid w:val="00D0572F"/>
    <w:rsid w:val="00D1083F"/>
    <w:rsid w:val="00D11BBC"/>
    <w:rsid w:val="00D15D12"/>
    <w:rsid w:val="00D15D61"/>
    <w:rsid w:val="00D173AA"/>
    <w:rsid w:val="00D21632"/>
    <w:rsid w:val="00D21945"/>
    <w:rsid w:val="00D22E0B"/>
    <w:rsid w:val="00D23F26"/>
    <w:rsid w:val="00D24DC7"/>
    <w:rsid w:val="00D26217"/>
    <w:rsid w:val="00D309E5"/>
    <w:rsid w:val="00D316C9"/>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74132"/>
    <w:rsid w:val="00D806F7"/>
    <w:rsid w:val="00D81D88"/>
    <w:rsid w:val="00D83E1F"/>
    <w:rsid w:val="00D91ECA"/>
    <w:rsid w:val="00D9394A"/>
    <w:rsid w:val="00D94B3E"/>
    <w:rsid w:val="00D95A66"/>
    <w:rsid w:val="00D9667B"/>
    <w:rsid w:val="00DA0565"/>
    <w:rsid w:val="00DA165E"/>
    <w:rsid w:val="00DA2443"/>
    <w:rsid w:val="00DA39E0"/>
    <w:rsid w:val="00DA3F28"/>
    <w:rsid w:val="00DA6D7B"/>
    <w:rsid w:val="00DA6E26"/>
    <w:rsid w:val="00DA6F5B"/>
    <w:rsid w:val="00DB10E7"/>
    <w:rsid w:val="00DB2F6E"/>
    <w:rsid w:val="00DB3845"/>
    <w:rsid w:val="00DB3D1D"/>
    <w:rsid w:val="00DB7C50"/>
    <w:rsid w:val="00DC03AA"/>
    <w:rsid w:val="00DC5449"/>
    <w:rsid w:val="00DC6CD9"/>
    <w:rsid w:val="00DD1D11"/>
    <w:rsid w:val="00DD407F"/>
    <w:rsid w:val="00DD428B"/>
    <w:rsid w:val="00DD4AB7"/>
    <w:rsid w:val="00DD4BFF"/>
    <w:rsid w:val="00DD521D"/>
    <w:rsid w:val="00DD5A3A"/>
    <w:rsid w:val="00DD7003"/>
    <w:rsid w:val="00DE02D8"/>
    <w:rsid w:val="00DE09D0"/>
    <w:rsid w:val="00DE1133"/>
    <w:rsid w:val="00DE1E17"/>
    <w:rsid w:val="00DE4455"/>
    <w:rsid w:val="00DE741E"/>
    <w:rsid w:val="00DE7C4B"/>
    <w:rsid w:val="00DF04FD"/>
    <w:rsid w:val="00DF24A6"/>
    <w:rsid w:val="00DF2F31"/>
    <w:rsid w:val="00DF2FF2"/>
    <w:rsid w:val="00DF33FB"/>
    <w:rsid w:val="00E00490"/>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5574"/>
    <w:rsid w:val="00E25905"/>
    <w:rsid w:val="00E26D1C"/>
    <w:rsid w:val="00E26FE2"/>
    <w:rsid w:val="00E27BDB"/>
    <w:rsid w:val="00E27F7A"/>
    <w:rsid w:val="00E3010E"/>
    <w:rsid w:val="00E308CE"/>
    <w:rsid w:val="00E31178"/>
    <w:rsid w:val="00E31D74"/>
    <w:rsid w:val="00E32094"/>
    <w:rsid w:val="00E328A4"/>
    <w:rsid w:val="00E33A4E"/>
    <w:rsid w:val="00E34346"/>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FC8"/>
    <w:rsid w:val="00E6106A"/>
    <w:rsid w:val="00E61226"/>
    <w:rsid w:val="00E61F6E"/>
    <w:rsid w:val="00E65298"/>
    <w:rsid w:val="00E655CE"/>
    <w:rsid w:val="00E6684B"/>
    <w:rsid w:val="00E66FF6"/>
    <w:rsid w:val="00E67D61"/>
    <w:rsid w:val="00E70D97"/>
    <w:rsid w:val="00E754CD"/>
    <w:rsid w:val="00E75D1F"/>
    <w:rsid w:val="00E76130"/>
    <w:rsid w:val="00E7630C"/>
    <w:rsid w:val="00E76369"/>
    <w:rsid w:val="00E764D6"/>
    <w:rsid w:val="00E7781E"/>
    <w:rsid w:val="00E81016"/>
    <w:rsid w:val="00E841BC"/>
    <w:rsid w:val="00E8632C"/>
    <w:rsid w:val="00E878E3"/>
    <w:rsid w:val="00E909CE"/>
    <w:rsid w:val="00E91343"/>
    <w:rsid w:val="00E914E0"/>
    <w:rsid w:val="00E91DFA"/>
    <w:rsid w:val="00E948A6"/>
    <w:rsid w:val="00E9795B"/>
    <w:rsid w:val="00EA040B"/>
    <w:rsid w:val="00EA0E63"/>
    <w:rsid w:val="00EA0EFB"/>
    <w:rsid w:val="00EA20B4"/>
    <w:rsid w:val="00EA2F88"/>
    <w:rsid w:val="00EA4E53"/>
    <w:rsid w:val="00EA5097"/>
    <w:rsid w:val="00EA6B18"/>
    <w:rsid w:val="00EA79F9"/>
    <w:rsid w:val="00EB0917"/>
    <w:rsid w:val="00EB0D5F"/>
    <w:rsid w:val="00EB2AD9"/>
    <w:rsid w:val="00EB40AA"/>
    <w:rsid w:val="00EB435B"/>
    <w:rsid w:val="00EB5EB8"/>
    <w:rsid w:val="00EB685C"/>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77C"/>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70C7"/>
    <w:rsid w:val="00F40690"/>
    <w:rsid w:val="00F415A6"/>
    <w:rsid w:val="00F42CD1"/>
    <w:rsid w:val="00F4307C"/>
    <w:rsid w:val="00F43E14"/>
    <w:rsid w:val="00F45013"/>
    <w:rsid w:val="00F4523F"/>
    <w:rsid w:val="00F45DE2"/>
    <w:rsid w:val="00F472A8"/>
    <w:rsid w:val="00F50A99"/>
    <w:rsid w:val="00F510E8"/>
    <w:rsid w:val="00F54AA2"/>
    <w:rsid w:val="00F55002"/>
    <w:rsid w:val="00F569C8"/>
    <w:rsid w:val="00F569DB"/>
    <w:rsid w:val="00F57AA2"/>
    <w:rsid w:val="00F6086D"/>
    <w:rsid w:val="00F60D8B"/>
    <w:rsid w:val="00F62421"/>
    <w:rsid w:val="00F65363"/>
    <w:rsid w:val="00F67F28"/>
    <w:rsid w:val="00F71298"/>
    <w:rsid w:val="00F7345D"/>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5807"/>
    <w:rsid w:val="00FA5EA8"/>
    <w:rsid w:val="00FA7EC5"/>
    <w:rsid w:val="00FB0A4D"/>
    <w:rsid w:val="00FB0F51"/>
    <w:rsid w:val="00FB1D77"/>
    <w:rsid w:val="00FB2EB8"/>
    <w:rsid w:val="00FB2F29"/>
    <w:rsid w:val="00FB48DD"/>
    <w:rsid w:val="00FB743F"/>
    <w:rsid w:val="00FB780A"/>
    <w:rsid w:val="00FC0855"/>
    <w:rsid w:val="00FC18F7"/>
    <w:rsid w:val="00FC3D2D"/>
    <w:rsid w:val="00FC4AB0"/>
    <w:rsid w:val="00FC6428"/>
    <w:rsid w:val="00FC78BF"/>
    <w:rsid w:val="00FD538F"/>
    <w:rsid w:val="00FD6CEE"/>
    <w:rsid w:val="00FD6D93"/>
    <w:rsid w:val="00FE0B52"/>
    <w:rsid w:val="00FE0B9A"/>
    <w:rsid w:val="00FE154C"/>
    <w:rsid w:val="00FE26FD"/>
    <w:rsid w:val="00FE3965"/>
    <w:rsid w:val="00FE3C91"/>
    <w:rsid w:val="00FE48A6"/>
    <w:rsid w:val="00FE62EC"/>
    <w:rsid w:val="00FE7B46"/>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5478E"/>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FCDE-E0EB-4BEE-A3AD-223DB9AA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1408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CJP008</vt:lpstr>
    </vt:vector>
  </TitlesOfParts>
  <Company/>
  <LinksUpToDate>false</LinksUpToDate>
  <CharactersWithSpaces>9136</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2020-07-28T16:08:00Z</cp:lastPrinted>
  <dcterms:created xsi:type="dcterms:W3CDTF">2020-07-28T16:08:00Z</dcterms:created>
  <dcterms:modified xsi:type="dcterms:W3CDTF">2021-12-04T01:53:00Z</dcterms:modified>
</cp:coreProperties>
</file>