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"/>
        <w:gridCol w:w="2564"/>
        <w:gridCol w:w="874"/>
        <w:gridCol w:w="2289"/>
        <w:gridCol w:w="874"/>
        <w:gridCol w:w="1877"/>
      </w:tblGrid>
      <w:tr w:rsidR="00DD4612" w:rsidRPr="001C7D52" w14:paraId="7499807D" w14:textId="77777777" w:rsidTr="00E35C18">
        <w:trPr>
          <w:trHeight w:val="102"/>
        </w:trPr>
        <w:tc>
          <w:tcPr>
            <w:tcW w:w="1839" w:type="pct"/>
            <w:gridSpan w:val="2"/>
            <w:shd w:val="clear" w:color="auto" w:fill="auto"/>
            <w:hideMark/>
          </w:tcPr>
          <w:p w14:paraId="4AE6216B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shd w:val="clear" w:color="auto" w:fill="auto"/>
            <w:hideMark/>
          </w:tcPr>
          <w:p w14:paraId="799CDD29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Revisó</w:t>
            </w:r>
            <w:r w:rsidRPr="001C7D52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shd w:val="clear" w:color="auto" w:fill="auto"/>
            <w:hideMark/>
          </w:tcPr>
          <w:p w14:paraId="11DD5F30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Aprobó</w:t>
            </w:r>
            <w:r w:rsidRPr="001C7D52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DD4612" w:rsidRPr="001C7D52" w14:paraId="6D78FE31" w14:textId="77777777" w:rsidTr="00E35C18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3FE32343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  <w:shd w:val="clear" w:color="auto" w:fill="auto"/>
          </w:tcPr>
          <w:p w14:paraId="07CC91E4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shd w:val="clear" w:color="auto" w:fill="auto"/>
            <w:hideMark/>
          </w:tcPr>
          <w:p w14:paraId="4E05956B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  <w:shd w:val="clear" w:color="auto" w:fill="auto"/>
          </w:tcPr>
          <w:p w14:paraId="47420F8C" w14:textId="124BFFCD" w:rsidR="00DD4612" w:rsidRPr="001C7D52" w:rsidRDefault="00D267E3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shd w:val="clear" w:color="auto" w:fill="auto"/>
            <w:hideMark/>
          </w:tcPr>
          <w:p w14:paraId="4C5B5A5B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  <w:shd w:val="clear" w:color="auto" w:fill="auto"/>
          </w:tcPr>
          <w:p w14:paraId="67A62F7F" w14:textId="2B2F71D1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Yina </w:t>
            </w:r>
            <w:r w:rsidR="00A96090" w:rsidRPr="001C7D52">
              <w:rPr>
                <w:rFonts w:ascii="Arial" w:eastAsia="Arial Narrow" w:hAnsi="Arial" w:cs="Arial"/>
                <w:sz w:val="16"/>
                <w:szCs w:val="16"/>
              </w:rPr>
              <w:t>Cubillos</w:t>
            </w:r>
          </w:p>
        </w:tc>
      </w:tr>
      <w:tr w:rsidR="00DD4612" w:rsidRPr="001C7D52" w14:paraId="0863C45E" w14:textId="77777777" w:rsidTr="00E35C18">
        <w:tc>
          <w:tcPr>
            <w:tcW w:w="442" w:type="pct"/>
            <w:shd w:val="clear" w:color="auto" w:fill="auto"/>
            <w:hideMark/>
          </w:tcPr>
          <w:p w14:paraId="55BC7C96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  <w:shd w:val="clear" w:color="auto" w:fill="auto"/>
          </w:tcPr>
          <w:p w14:paraId="3B0457CA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shd w:val="clear" w:color="auto" w:fill="auto"/>
            <w:hideMark/>
          </w:tcPr>
          <w:p w14:paraId="30A8BD4C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  <w:shd w:val="clear" w:color="auto" w:fill="auto"/>
          </w:tcPr>
          <w:p w14:paraId="5472C913" w14:textId="58A7E058" w:rsidR="00DD4612" w:rsidRPr="001C7D52" w:rsidRDefault="00D267E3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>Administrador de Tesorería</w:t>
            </w:r>
          </w:p>
        </w:tc>
        <w:tc>
          <w:tcPr>
            <w:tcW w:w="441" w:type="pct"/>
            <w:shd w:val="clear" w:color="auto" w:fill="auto"/>
            <w:hideMark/>
          </w:tcPr>
          <w:p w14:paraId="5298CE25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  <w:shd w:val="clear" w:color="auto" w:fill="auto"/>
          </w:tcPr>
          <w:p w14:paraId="4B293F07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sz w:val="16"/>
                <w:szCs w:val="16"/>
                <w:lang w:eastAsia="en-US"/>
              </w:rPr>
              <w:t>Gerente</w:t>
            </w:r>
          </w:p>
        </w:tc>
      </w:tr>
      <w:tr w:rsidR="00DD4612" w:rsidRPr="001C7D52" w14:paraId="206F3D35" w14:textId="77777777" w:rsidTr="00E35C18">
        <w:tc>
          <w:tcPr>
            <w:tcW w:w="442" w:type="pct"/>
            <w:shd w:val="clear" w:color="auto" w:fill="auto"/>
            <w:hideMark/>
          </w:tcPr>
          <w:p w14:paraId="7670EEEF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  <w:shd w:val="clear" w:color="auto" w:fill="auto"/>
          </w:tcPr>
          <w:p w14:paraId="658B4E25" w14:textId="52E73BB5" w:rsidR="00DD4612" w:rsidRPr="001C7D52" w:rsidRDefault="00377907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377907">
              <w:rPr>
                <w:rFonts w:ascii="Arial" w:eastAsia="Calibri" w:hAnsi="Arial" w:cs="Arial"/>
                <w:sz w:val="16"/>
                <w:szCs w:val="16"/>
                <w:lang w:eastAsia="en-US"/>
              </w:rPr>
              <w:t>9/01/2021</w:t>
            </w:r>
          </w:p>
        </w:tc>
        <w:tc>
          <w:tcPr>
            <w:tcW w:w="441" w:type="pct"/>
            <w:shd w:val="clear" w:color="auto" w:fill="auto"/>
            <w:hideMark/>
          </w:tcPr>
          <w:p w14:paraId="2C41BD15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  <w:shd w:val="clear" w:color="auto" w:fill="auto"/>
          </w:tcPr>
          <w:p w14:paraId="70FF87B9" w14:textId="770205BC" w:rsidR="00DD4612" w:rsidRPr="001C7D52" w:rsidRDefault="00377907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377907">
              <w:rPr>
                <w:rFonts w:ascii="Arial" w:eastAsia="Calibri" w:hAnsi="Arial" w:cs="Arial"/>
                <w:sz w:val="16"/>
                <w:szCs w:val="16"/>
                <w:lang w:eastAsia="en-US"/>
              </w:rPr>
              <w:t>9/01/2021</w:t>
            </w:r>
          </w:p>
        </w:tc>
        <w:tc>
          <w:tcPr>
            <w:tcW w:w="441" w:type="pct"/>
            <w:shd w:val="clear" w:color="auto" w:fill="auto"/>
            <w:hideMark/>
          </w:tcPr>
          <w:p w14:paraId="1606ADC9" w14:textId="77777777" w:rsidR="00DD4612" w:rsidRPr="001C7D52" w:rsidRDefault="00DD4612" w:rsidP="00E35C18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1C7D52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  <w:shd w:val="clear" w:color="auto" w:fill="auto"/>
          </w:tcPr>
          <w:p w14:paraId="1945A8F3" w14:textId="4EB84C6B" w:rsidR="00DD4612" w:rsidRPr="001C7D52" w:rsidRDefault="00377907" w:rsidP="00E35C18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377907">
              <w:rPr>
                <w:rFonts w:ascii="Arial" w:eastAsia="Calibri" w:hAnsi="Arial" w:cs="Arial"/>
                <w:sz w:val="16"/>
                <w:szCs w:val="16"/>
                <w:lang w:eastAsia="en-US"/>
              </w:rPr>
              <w:t>9/01/2021</w:t>
            </w:r>
          </w:p>
        </w:tc>
      </w:tr>
    </w:tbl>
    <w:p w14:paraId="69AEACF3" w14:textId="52B3EA43" w:rsidR="00DD4612" w:rsidRPr="006403D0" w:rsidRDefault="00377907" w:rsidP="00377907">
      <w:pPr>
        <w:tabs>
          <w:tab w:val="left" w:pos="8450"/>
        </w:tabs>
        <w:ind w:left="680" w:hanging="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D95372F" w14:textId="77777777" w:rsidR="003071AA" w:rsidRPr="006403D0" w:rsidRDefault="003071AA" w:rsidP="00CD07B9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OBJETIVO</w:t>
      </w:r>
      <w:r w:rsidR="003206DB" w:rsidRPr="006403D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072C65D" w14:textId="77777777" w:rsidR="003206DB" w:rsidRPr="006403D0" w:rsidRDefault="003206DB" w:rsidP="00CD07B9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E30B1C7" w14:textId="2A45EC1E" w:rsidR="00E55F4B" w:rsidRPr="006403D0" w:rsidRDefault="00B20C89" w:rsidP="00CD07B9">
      <w:pPr>
        <w:jc w:val="both"/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spacing w:val="-3"/>
          <w:sz w:val="24"/>
          <w:szCs w:val="24"/>
        </w:rPr>
        <w:t xml:space="preserve">Establecer el procedimiento para que las empresas con convenio de pago de </w:t>
      </w:r>
      <w:r w:rsidR="00624A84">
        <w:rPr>
          <w:rFonts w:ascii="Arial" w:hAnsi="Arial" w:cs="Arial"/>
          <w:spacing w:val="-3"/>
          <w:sz w:val="24"/>
          <w:szCs w:val="24"/>
        </w:rPr>
        <w:t>nómina</w:t>
      </w:r>
      <w:r w:rsidRPr="006403D0">
        <w:rPr>
          <w:rFonts w:ascii="Arial" w:hAnsi="Arial" w:cs="Arial"/>
          <w:spacing w:val="-3"/>
          <w:sz w:val="24"/>
          <w:szCs w:val="24"/>
        </w:rPr>
        <w:t xml:space="preserve"> realicen el abono de los </w:t>
      </w:r>
      <w:r w:rsidR="00747D20">
        <w:rPr>
          <w:rFonts w:ascii="Arial" w:hAnsi="Arial" w:cs="Arial"/>
          <w:spacing w:val="-3"/>
          <w:sz w:val="24"/>
          <w:szCs w:val="24"/>
        </w:rPr>
        <w:t>nomina</w:t>
      </w:r>
      <w:r w:rsidRPr="006403D0">
        <w:rPr>
          <w:rFonts w:ascii="Arial" w:hAnsi="Arial" w:cs="Arial"/>
          <w:spacing w:val="-3"/>
          <w:sz w:val="24"/>
          <w:szCs w:val="24"/>
        </w:rPr>
        <w:t xml:space="preserve"> a través </w:t>
      </w:r>
      <w:r w:rsidR="000F4D65" w:rsidRPr="006403D0">
        <w:rPr>
          <w:rFonts w:ascii="Arial" w:hAnsi="Arial" w:cs="Arial"/>
          <w:spacing w:val="-3"/>
          <w:sz w:val="24"/>
          <w:szCs w:val="24"/>
        </w:rPr>
        <w:t>de</w:t>
      </w:r>
      <w:r w:rsidRPr="006403D0">
        <w:rPr>
          <w:rFonts w:ascii="Arial" w:hAnsi="Arial" w:cs="Arial"/>
          <w:spacing w:val="-3"/>
          <w:sz w:val="24"/>
          <w:szCs w:val="24"/>
        </w:rPr>
        <w:t xml:space="preserve"> Coopeaipe.</w:t>
      </w:r>
    </w:p>
    <w:p w14:paraId="0D2110E3" w14:textId="77777777" w:rsidR="00B20C89" w:rsidRPr="006403D0" w:rsidRDefault="00B20C89" w:rsidP="00CD07B9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8919607" w14:textId="77777777" w:rsidR="003071AA" w:rsidRPr="006403D0" w:rsidRDefault="003071AA" w:rsidP="00CD07B9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A</w:t>
      </w:r>
      <w:r w:rsidR="00946A38" w:rsidRPr="006403D0">
        <w:rPr>
          <w:rFonts w:ascii="Arial" w:hAnsi="Arial" w:cs="Arial"/>
          <w:b/>
          <w:spacing w:val="-3"/>
          <w:sz w:val="24"/>
          <w:szCs w:val="24"/>
        </w:rPr>
        <w:t>LCANCE.</w:t>
      </w:r>
    </w:p>
    <w:p w14:paraId="143561EA" w14:textId="77777777" w:rsidR="003071AA" w:rsidRPr="006403D0" w:rsidRDefault="003071AA" w:rsidP="00CD07B9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EF9F98A" w14:textId="1D43ECFF" w:rsidR="00E55F4B" w:rsidRPr="006403D0" w:rsidRDefault="00CD1DE0" w:rsidP="00CD07B9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spacing w:val="-3"/>
          <w:sz w:val="24"/>
          <w:szCs w:val="24"/>
        </w:rPr>
        <w:t xml:space="preserve">Aplica a todas las empresas con convenio de pago de </w:t>
      </w:r>
      <w:r w:rsidR="00747D20">
        <w:rPr>
          <w:rFonts w:ascii="Arial" w:hAnsi="Arial" w:cs="Arial"/>
          <w:spacing w:val="-3"/>
          <w:sz w:val="24"/>
          <w:szCs w:val="24"/>
        </w:rPr>
        <w:t>nómina</w:t>
      </w:r>
      <w:r w:rsidRPr="006403D0">
        <w:rPr>
          <w:rFonts w:ascii="Arial" w:hAnsi="Arial" w:cs="Arial"/>
          <w:spacing w:val="-3"/>
          <w:sz w:val="24"/>
          <w:szCs w:val="24"/>
        </w:rPr>
        <w:t xml:space="preserve"> que utilicen el </w:t>
      </w:r>
      <w:r w:rsidR="00747D20">
        <w:rPr>
          <w:rFonts w:ascii="Arial" w:hAnsi="Arial" w:cs="Arial"/>
          <w:spacing w:val="-3"/>
          <w:sz w:val="24"/>
          <w:szCs w:val="24"/>
        </w:rPr>
        <w:t>de distribución de los sueldos en las cuentas de ahorro, crédito y aportes</w:t>
      </w:r>
      <w:r w:rsidR="00CD0D44">
        <w:rPr>
          <w:rFonts w:ascii="Arial" w:hAnsi="Arial" w:cs="Arial"/>
          <w:spacing w:val="-3"/>
          <w:sz w:val="24"/>
          <w:szCs w:val="24"/>
        </w:rPr>
        <w:t xml:space="preserve"> en Coopeaipe</w:t>
      </w:r>
    </w:p>
    <w:p w14:paraId="36E7116E" w14:textId="77777777" w:rsidR="00CD1DE0" w:rsidRPr="006403D0" w:rsidRDefault="00CD1DE0" w:rsidP="00CD07B9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9946AD2" w14:textId="77777777" w:rsidR="00946A38" w:rsidRPr="006403D0" w:rsidRDefault="00946A38" w:rsidP="00946A38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9521203"/>
      <w:r w:rsidRPr="006403D0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2DD2ED88" w14:textId="77777777" w:rsidR="00946A38" w:rsidRPr="006403D0" w:rsidRDefault="00946A38" w:rsidP="00946A3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FEF3BD2" w14:textId="77777777" w:rsidR="00946A38" w:rsidRPr="006403D0" w:rsidRDefault="00946A38" w:rsidP="00946A3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67D6B0B7" w14:textId="77777777" w:rsidR="00946A38" w:rsidRPr="006403D0" w:rsidRDefault="00946A38" w:rsidP="00946A38">
      <w:pPr>
        <w:pStyle w:val="Prrafodelista"/>
        <w:numPr>
          <w:ilvl w:val="2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32465CFC" w14:textId="77777777" w:rsidR="00946A38" w:rsidRPr="006403D0" w:rsidRDefault="00946A38" w:rsidP="00946A38">
      <w:pPr>
        <w:rPr>
          <w:rFonts w:ascii="Arial" w:hAnsi="Arial" w:cs="Arial"/>
          <w:spacing w:val="-3"/>
          <w:sz w:val="24"/>
          <w:szCs w:val="24"/>
        </w:rPr>
      </w:pPr>
    </w:p>
    <w:p w14:paraId="5069F6BA" w14:textId="77777777" w:rsidR="00946A38" w:rsidRPr="006403D0" w:rsidRDefault="00946A38" w:rsidP="00946A38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0C2B2CD8" w14:textId="77777777" w:rsidR="00946A38" w:rsidRPr="006403D0" w:rsidRDefault="00946A38" w:rsidP="00946A38">
      <w:pPr>
        <w:pStyle w:val="Prrafodelista"/>
        <w:numPr>
          <w:ilvl w:val="2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474125E6" w14:textId="77777777" w:rsidR="00946A38" w:rsidRPr="006403D0" w:rsidRDefault="00946A38" w:rsidP="00946A38">
      <w:pPr>
        <w:rPr>
          <w:rFonts w:ascii="Arial" w:hAnsi="Arial" w:cs="Arial"/>
          <w:spacing w:val="-3"/>
          <w:sz w:val="24"/>
          <w:szCs w:val="24"/>
        </w:rPr>
      </w:pPr>
    </w:p>
    <w:bookmarkEnd w:id="0"/>
    <w:p w14:paraId="2957C637" w14:textId="77777777" w:rsidR="003C3844" w:rsidRPr="006403D0" w:rsidRDefault="003071AA" w:rsidP="00CD07B9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F2B3D" w:rsidRPr="006403D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75C07C5" w14:textId="77777777" w:rsidR="003C3844" w:rsidRPr="006403D0" w:rsidRDefault="003C3844" w:rsidP="00CD07B9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2F25C11" w14:textId="77777777" w:rsidR="00E20FB6" w:rsidRPr="006403D0" w:rsidRDefault="00E20FB6" w:rsidP="00E20FB6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403D0">
        <w:rPr>
          <w:rFonts w:ascii="Arial" w:eastAsia="Arial Narrow" w:hAnsi="Arial" w:cs="Arial"/>
          <w:b/>
          <w:bCs/>
          <w:sz w:val="24"/>
          <w:szCs w:val="24"/>
        </w:rPr>
        <w:t>Transferencia Electrónica</w:t>
      </w:r>
      <w:r w:rsidRPr="006403D0">
        <w:rPr>
          <w:rFonts w:ascii="Arial" w:eastAsia="Arial Narrow" w:hAnsi="Arial" w:cs="Arial"/>
          <w:sz w:val="24"/>
          <w:szCs w:val="24"/>
        </w:rPr>
        <w:t>: Se refiere al envío de dinero de forma más ágil y segura a través de medios electrónicos de una cuenta a otra cuenta, ya sea del mismo banco o diferente banco.</w:t>
      </w:r>
    </w:p>
    <w:p w14:paraId="26C29DA4" w14:textId="77777777" w:rsidR="003C3844" w:rsidRPr="006403D0" w:rsidRDefault="003C3844" w:rsidP="00CD07B9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3266F87" w14:textId="77777777" w:rsidR="00946A38" w:rsidRPr="006403D0" w:rsidRDefault="00946A38" w:rsidP="00946A38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1" w:name="_Hlk12380742"/>
      <w:bookmarkStart w:id="2" w:name="_Hlk9595622"/>
      <w:r w:rsidRPr="006403D0">
        <w:rPr>
          <w:rFonts w:ascii="Arial" w:hAnsi="Arial" w:cs="Arial"/>
          <w:b/>
          <w:sz w:val="24"/>
          <w:szCs w:val="24"/>
        </w:rPr>
        <w:t>RESPONSABLES</w:t>
      </w:r>
      <w:bookmarkEnd w:id="1"/>
      <w:r w:rsidRPr="006403D0">
        <w:rPr>
          <w:rFonts w:ascii="Arial" w:hAnsi="Arial" w:cs="Arial"/>
          <w:b/>
          <w:sz w:val="24"/>
          <w:szCs w:val="24"/>
        </w:rPr>
        <w:t>.</w:t>
      </w:r>
    </w:p>
    <w:p w14:paraId="44915B72" w14:textId="77777777" w:rsidR="00946A38" w:rsidRPr="006403D0" w:rsidRDefault="00946A38" w:rsidP="00946A38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9610782" w14:textId="5B61C2A3" w:rsidR="001F4DF6" w:rsidRDefault="001F4DF6" w:rsidP="00946A38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Cajero</w:t>
      </w:r>
    </w:p>
    <w:p w14:paraId="176DF03F" w14:textId="2CC91616" w:rsidR="00946A38" w:rsidRPr="006403D0" w:rsidRDefault="00D1210A" w:rsidP="00946A38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spacing w:val="-3"/>
          <w:sz w:val="24"/>
          <w:szCs w:val="24"/>
        </w:rPr>
        <w:t xml:space="preserve">Administrador de </w:t>
      </w:r>
      <w:r w:rsidR="006403D0" w:rsidRPr="006403D0">
        <w:rPr>
          <w:rFonts w:ascii="Arial" w:hAnsi="Arial" w:cs="Arial"/>
          <w:spacing w:val="-3"/>
          <w:sz w:val="24"/>
          <w:szCs w:val="24"/>
        </w:rPr>
        <w:t>Tesorería</w:t>
      </w:r>
      <w:r w:rsidR="00946A38" w:rsidRPr="006403D0">
        <w:rPr>
          <w:rFonts w:ascii="Arial" w:hAnsi="Arial" w:cs="Arial"/>
          <w:spacing w:val="-3"/>
          <w:sz w:val="24"/>
          <w:szCs w:val="24"/>
        </w:rPr>
        <w:t>.</w:t>
      </w:r>
    </w:p>
    <w:p w14:paraId="6FA64D77" w14:textId="77777777" w:rsidR="00946A38" w:rsidRPr="006403D0" w:rsidRDefault="00946A38" w:rsidP="00946A38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spacing w:val="-3"/>
          <w:sz w:val="24"/>
          <w:szCs w:val="24"/>
        </w:rPr>
        <w:t>Gerente.</w:t>
      </w:r>
    </w:p>
    <w:bookmarkEnd w:id="2"/>
    <w:p w14:paraId="59F6D15B" w14:textId="77777777" w:rsidR="00946A38" w:rsidRPr="006403D0" w:rsidRDefault="00946A38" w:rsidP="00946A38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C0C589A" w14:textId="7A1FA465" w:rsidR="006403D0" w:rsidRPr="006403D0" w:rsidRDefault="003071AA" w:rsidP="006403D0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4E2246" w:rsidRPr="006403D0">
        <w:rPr>
          <w:rFonts w:ascii="Arial" w:hAnsi="Arial" w:cs="Arial"/>
          <w:b/>
          <w:spacing w:val="-3"/>
          <w:sz w:val="24"/>
          <w:szCs w:val="24"/>
        </w:rPr>
        <w:t xml:space="preserve"> DE OPERACIÓN.</w:t>
      </w:r>
      <w:bookmarkStart w:id="3" w:name="_Ref465948762"/>
      <w:bookmarkStart w:id="4" w:name="_Hlk9521568"/>
      <w:bookmarkStart w:id="5" w:name="_Hlk12444103"/>
      <w:bookmarkStart w:id="6" w:name="_Hlk11775871"/>
    </w:p>
    <w:p w14:paraId="2AF2A19E" w14:textId="77777777" w:rsidR="006403D0" w:rsidRPr="006403D0" w:rsidRDefault="006403D0" w:rsidP="006403D0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645FC48" w14:textId="2E6FAA7D" w:rsidR="006403D0" w:rsidRPr="006403D0" w:rsidRDefault="006403D0" w:rsidP="006403D0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7" w:name="_Ref78542348"/>
      <w:r w:rsidRPr="006403D0">
        <w:rPr>
          <w:rFonts w:ascii="Arial" w:hAnsi="Arial" w:cs="Arial"/>
          <w:b/>
          <w:sz w:val="24"/>
          <w:szCs w:val="24"/>
        </w:rPr>
        <w:t xml:space="preserve">Consignación de fondos para el pago de </w:t>
      </w:r>
      <w:r w:rsidR="00FA12B9">
        <w:rPr>
          <w:rFonts w:ascii="Arial" w:hAnsi="Arial" w:cs="Arial"/>
          <w:b/>
          <w:sz w:val="24"/>
          <w:szCs w:val="24"/>
        </w:rPr>
        <w:t>nómina</w:t>
      </w:r>
      <w:r w:rsidRPr="006403D0">
        <w:rPr>
          <w:rFonts w:ascii="Arial" w:hAnsi="Arial" w:cs="Arial"/>
          <w:sz w:val="24"/>
          <w:szCs w:val="24"/>
        </w:rPr>
        <w:t>.</w:t>
      </w:r>
      <w:bookmarkEnd w:id="3"/>
      <w:r w:rsidRPr="006403D0">
        <w:rPr>
          <w:rFonts w:ascii="Arial" w:hAnsi="Arial" w:cs="Arial"/>
          <w:sz w:val="24"/>
          <w:szCs w:val="24"/>
        </w:rPr>
        <w:t xml:space="preserve"> Previamente debe haber realizado la apertura de la cuenta producto especial para realizar la consignación de los fondos para el pago de </w:t>
      </w:r>
      <w:r w:rsidR="00205226" w:rsidRPr="006403D0">
        <w:rPr>
          <w:rFonts w:ascii="Arial" w:hAnsi="Arial" w:cs="Arial"/>
          <w:sz w:val="24"/>
          <w:szCs w:val="24"/>
        </w:rPr>
        <w:t>la nómina</w:t>
      </w:r>
      <w:r w:rsidRPr="006403D0">
        <w:rPr>
          <w:rFonts w:ascii="Arial" w:hAnsi="Arial" w:cs="Arial"/>
          <w:sz w:val="24"/>
          <w:szCs w:val="24"/>
        </w:rPr>
        <w:t>.</w:t>
      </w:r>
      <w:bookmarkEnd w:id="7"/>
    </w:p>
    <w:p w14:paraId="15EC22BC" w14:textId="77777777" w:rsidR="006403D0" w:rsidRPr="006403D0" w:rsidRDefault="006403D0" w:rsidP="006403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6"/>
        <w:gridCol w:w="3290"/>
        <w:gridCol w:w="1865"/>
        <w:gridCol w:w="1891"/>
      </w:tblGrid>
      <w:tr w:rsidR="006403D0" w:rsidRPr="006403D0" w14:paraId="6BE44582" w14:textId="77777777" w:rsidTr="006C77D9">
        <w:trPr>
          <w:trHeight w:val="540"/>
        </w:trPr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5234" w14:textId="77777777" w:rsidR="006403D0" w:rsidRPr="006403D0" w:rsidRDefault="006403D0" w:rsidP="006C77D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Tipo operación.</w:t>
            </w:r>
          </w:p>
        </w:tc>
        <w:tc>
          <w:tcPr>
            <w:tcW w:w="1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4870" w14:textId="77777777" w:rsidR="006403D0" w:rsidRPr="006403D0" w:rsidRDefault="006403D0" w:rsidP="006C77D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Condiciones.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EFB2" w14:textId="77777777" w:rsidR="006403D0" w:rsidRPr="006403D0" w:rsidRDefault="006403D0" w:rsidP="006C77D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 operación y notificación.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2EA4" w14:textId="77777777" w:rsidR="006403D0" w:rsidRPr="006403D0" w:rsidRDefault="006403D0" w:rsidP="006C77D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 de aplicación.</w:t>
            </w:r>
          </w:p>
        </w:tc>
      </w:tr>
      <w:tr w:rsidR="006403D0" w:rsidRPr="006403D0" w14:paraId="385A8DB3" w14:textId="77777777" w:rsidTr="006C77D9">
        <w:trPr>
          <w:trHeight w:val="1438"/>
        </w:trPr>
        <w:tc>
          <w:tcPr>
            <w:tcW w:w="1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76B3" w14:textId="77777777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Transferencia Electrónica.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8F35" w14:textId="08A11B9B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debe realizar la consignación a la cuenta autorizada por la cooperativa de acuerdo con el certificado entregado por el gerente, de lunes a viernes, 24 horas de anterioridad al abono de </w:t>
            </w:r>
            <w:r w:rsidR="00FA12B9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nómina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. Previamente se debe haber registrado en </w:t>
            </w:r>
            <w:r w:rsidR="00C4745F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portal virtual</w:t>
            </w:r>
            <w:r w:rsidR="00C4745F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de la empresa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la cuenta bancaria de la cooperativa para poder realizar la transferencia.</w:t>
            </w:r>
          </w:p>
        </w:tc>
        <w:tc>
          <w:tcPr>
            <w:tcW w:w="9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F0D2" w14:textId="32235589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14 y/o 29 de cada mes, de acuerdo con la periodicidad del pago </w:t>
            </w:r>
            <w:r w:rsidR="00FA12B9"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la nómina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 En caso de ser festivo el día hábil antes.</w:t>
            </w:r>
          </w:p>
        </w:tc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78D6" w14:textId="5B0E29AC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15 y/o 30 de cada mes de acuerdo con la periodicidad del pago </w:t>
            </w:r>
            <w:r w:rsidR="00FA12B9"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la nómina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 En caso de ser festivo el día hábil siguiente a la fecha de operación y notificación. Para el caso de los cheques a los cuatro (4) días hábiles desde su consignación.</w:t>
            </w:r>
          </w:p>
        </w:tc>
      </w:tr>
      <w:tr w:rsidR="006403D0" w:rsidRPr="006403D0" w14:paraId="73FC7A50" w14:textId="77777777" w:rsidTr="006C77D9">
        <w:trPr>
          <w:trHeight w:val="781"/>
        </w:trPr>
        <w:tc>
          <w:tcPr>
            <w:tcW w:w="1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CB58" w14:textId="77777777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Consignación en Efectivo.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B51B" w14:textId="63A9B199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debe realizar la consignación por caja directamente al producto especial de la empresa con 24 horas de anterioridad al abono </w:t>
            </w:r>
            <w:r w:rsidR="00FA12B9"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la nómina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B80E2" w14:textId="77777777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4128" w14:textId="77777777" w:rsidR="006403D0" w:rsidRPr="006403D0" w:rsidRDefault="006403D0" w:rsidP="006C77D9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03D0" w:rsidRPr="006403D0" w14:paraId="3435A1C8" w14:textId="77777777" w:rsidTr="006C77D9">
        <w:trPr>
          <w:trHeight w:val="367"/>
        </w:trPr>
        <w:tc>
          <w:tcPr>
            <w:tcW w:w="1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46A6" w14:textId="77777777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Consignación en Cheque.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2440" w14:textId="10B6D41E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debe consignar directamente por caja al producto especial de la empresa, se debe tener en cuenta que el cheque queda en canje y se libera automáticamente a los </w:t>
            </w:r>
            <w:r w:rsidR="00201E5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tres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(</w:t>
            </w:r>
            <w:r w:rsidR="00201E5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) días hábiles desde su consignación.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6BD6" w14:textId="2CC9551E" w:rsidR="006403D0" w:rsidRPr="006403D0" w:rsidRDefault="006403D0" w:rsidP="006C77D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12 y/o 27 de cada mes,  de acuerdo a la periodicidad del pago </w:t>
            </w:r>
            <w:r w:rsidR="00FA12B9"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la nómina</w:t>
            </w:r>
            <w:r w:rsidRPr="006403D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 En caso de ser festivo el día hábil antes.</w:t>
            </w:r>
          </w:p>
        </w:tc>
        <w:tc>
          <w:tcPr>
            <w:tcW w:w="10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E09C" w14:textId="77777777" w:rsidR="006403D0" w:rsidRPr="006403D0" w:rsidRDefault="006403D0" w:rsidP="006C77D9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1F63B840" w14:textId="161D742A" w:rsidR="002D5829" w:rsidRDefault="002D5829" w:rsidP="004B69D9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0154B1C" w14:textId="5074BD88" w:rsidR="001C7D52" w:rsidRPr="001F4DF6" w:rsidRDefault="001C7D52" w:rsidP="001C7D52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D20369">
        <w:rPr>
          <w:rFonts w:ascii="Arial" w:hAnsi="Arial" w:cs="Arial"/>
          <w:sz w:val="24"/>
          <w:szCs w:val="24"/>
        </w:rPr>
        <w:t xml:space="preserve">Se debe enviar comprobante de la transacción realizada (cuando es transferencia electrónica el pantallazo de la confirmación de la transacción exitosa -identificar el banco y número de cuenta destino de la transferencia, valor y fecha; Cuando es por efectivo o cheque confirmar la fecha y el valor total de la transacción) al correo electrónico de la </w:t>
      </w:r>
      <w:r w:rsidR="00D20369" w:rsidRPr="00D20369">
        <w:rPr>
          <w:rFonts w:ascii="Arial" w:hAnsi="Arial" w:cs="Arial"/>
          <w:b/>
          <w:sz w:val="24"/>
          <w:szCs w:val="24"/>
        </w:rPr>
        <w:t>Tesorería</w:t>
      </w:r>
      <w:r w:rsidRPr="00D20369">
        <w:rPr>
          <w:rFonts w:ascii="Arial" w:hAnsi="Arial" w:cs="Arial"/>
          <w:sz w:val="24"/>
          <w:szCs w:val="24"/>
        </w:rPr>
        <w:t>.</w:t>
      </w:r>
    </w:p>
    <w:p w14:paraId="2997EDD6" w14:textId="5174D184" w:rsidR="001F4DF6" w:rsidRPr="00D20369" w:rsidRDefault="00486B8C" w:rsidP="001C7D52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en la relación de empleados se encuentre alguno pendiente de vinculación a la cooperativa se informa a la empresa por correo electrónico y se realiza el pago de manera directa al empleado es decir se crea una cuenta por pagar para que sea retirado por ventanilla, si al pago siguiente se presenta la </w:t>
      </w:r>
      <w:r>
        <w:rPr>
          <w:rFonts w:ascii="Arial" w:hAnsi="Arial" w:cs="Arial"/>
          <w:sz w:val="24"/>
          <w:szCs w:val="24"/>
        </w:rPr>
        <w:lastRenderedPageBreak/>
        <w:t>misma novedad se debe informar de esto a la empresa para que se realice la respectiva vinculación a la Cooperativa</w:t>
      </w:r>
      <w:r w:rsidR="00BE5D84">
        <w:rPr>
          <w:rFonts w:ascii="Arial" w:hAnsi="Arial" w:cs="Arial"/>
          <w:sz w:val="24"/>
          <w:szCs w:val="24"/>
        </w:rPr>
        <w:t>.</w:t>
      </w:r>
    </w:p>
    <w:p w14:paraId="0E0CD548" w14:textId="77777777" w:rsidR="001C7D52" w:rsidRPr="001C7D52" w:rsidRDefault="001C7D52" w:rsidP="00D20369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FA02BDE" w14:textId="77777777" w:rsidR="002D5829" w:rsidRPr="006403D0" w:rsidRDefault="002D5829" w:rsidP="001C7D52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4"/>
      <w:r w:rsidRPr="006403D0">
        <w:rPr>
          <w:rFonts w:ascii="Arial" w:hAnsi="Arial" w:cs="Arial"/>
          <w:b/>
          <w:spacing w:val="-3"/>
          <w:sz w:val="24"/>
          <w:szCs w:val="24"/>
        </w:rPr>
        <w:t>.</w:t>
      </w:r>
      <w:bookmarkEnd w:id="5"/>
    </w:p>
    <w:bookmarkEnd w:id="6"/>
    <w:p w14:paraId="4EBFBB77" w14:textId="77777777" w:rsidR="00380D08" w:rsidRPr="006403D0" w:rsidRDefault="00380D08" w:rsidP="00CD07B9">
      <w:pPr>
        <w:jc w:val="both"/>
        <w:rPr>
          <w:rFonts w:ascii="Arial" w:hAnsi="Arial" w:cs="Arial"/>
          <w:b/>
          <w:sz w:val="24"/>
          <w:szCs w:val="24"/>
        </w:rPr>
      </w:pPr>
    </w:p>
    <w:p w14:paraId="2C879993" w14:textId="1A35DF7E" w:rsidR="00CA393E" w:rsidRPr="006403D0" w:rsidRDefault="00D267E3" w:rsidP="00CA393E">
      <w:pPr>
        <w:jc w:val="both"/>
        <w:rPr>
          <w:rFonts w:ascii="Arial" w:hAnsi="Arial" w:cs="Arial"/>
          <w:b/>
          <w:sz w:val="24"/>
          <w:szCs w:val="24"/>
        </w:rPr>
      </w:pPr>
      <w:r w:rsidRPr="006403D0">
        <w:rPr>
          <w:rFonts w:ascii="Arial" w:hAnsi="Arial" w:cs="Arial"/>
          <w:b/>
          <w:sz w:val="24"/>
          <w:szCs w:val="24"/>
        </w:rPr>
        <w:t>Información Previa</w:t>
      </w:r>
      <w:r w:rsidR="00D208C5" w:rsidRPr="006403D0">
        <w:rPr>
          <w:rFonts w:ascii="Arial" w:hAnsi="Arial" w:cs="Arial"/>
          <w:b/>
          <w:sz w:val="24"/>
          <w:szCs w:val="24"/>
        </w:rPr>
        <w:t>.</w:t>
      </w:r>
    </w:p>
    <w:p w14:paraId="691B71F8" w14:textId="77777777" w:rsidR="00CA393E" w:rsidRPr="006403D0" w:rsidRDefault="00CA393E" w:rsidP="00507196">
      <w:pPr>
        <w:jc w:val="both"/>
        <w:rPr>
          <w:rFonts w:ascii="Arial" w:hAnsi="Arial" w:cs="Arial"/>
          <w:b/>
          <w:sz w:val="24"/>
          <w:szCs w:val="24"/>
        </w:rPr>
      </w:pPr>
    </w:p>
    <w:p w14:paraId="5CF02191" w14:textId="77777777" w:rsidR="00D208C5" w:rsidRPr="006403D0" w:rsidRDefault="00387F56" w:rsidP="00507196">
      <w:pPr>
        <w:jc w:val="both"/>
        <w:rPr>
          <w:rFonts w:ascii="Arial" w:hAnsi="Arial" w:cs="Arial"/>
          <w:b/>
          <w:sz w:val="24"/>
          <w:szCs w:val="24"/>
        </w:rPr>
      </w:pPr>
      <w:r w:rsidRPr="006403D0">
        <w:rPr>
          <w:rFonts w:ascii="Arial" w:hAnsi="Arial" w:cs="Arial"/>
          <w:b/>
          <w:sz w:val="24"/>
          <w:szCs w:val="24"/>
        </w:rPr>
        <w:t>Tesorería</w:t>
      </w:r>
      <w:r w:rsidR="00485D76" w:rsidRPr="006403D0">
        <w:rPr>
          <w:rFonts w:ascii="Arial" w:hAnsi="Arial" w:cs="Arial"/>
          <w:b/>
          <w:sz w:val="24"/>
          <w:szCs w:val="24"/>
        </w:rPr>
        <w:t>.</w:t>
      </w:r>
    </w:p>
    <w:p w14:paraId="034495CA" w14:textId="77777777" w:rsidR="00D208C5" w:rsidRPr="006403D0" w:rsidRDefault="00D208C5" w:rsidP="00507196">
      <w:pPr>
        <w:jc w:val="both"/>
        <w:rPr>
          <w:rFonts w:ascii="Arial" w:hAnsi="Arial" w:cs="Arial"/>
          <w:b/>
          <w:sz w:val="24"/>
          <w:szCs w:val="24"/>
        </w:rPr>
      </w:pPr>
    </w:p>
    <w:p w14:paraId="79331F40" w14:textId="76017DC0" w:rsidR="00C04EF4" w:rsidRPr="006403D0" w:rsidRDefault="00CA393E" w:rsidP="00387F56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sz w:val="24"/>
          <w:szCs w:val="24"/>
        </w:rPr>
        <w:t>Una vez legalizado el convenio</w:t>
      </w:r>
      <w:r w:rsidR="00C04EF4" w:rsidRPr="006403D0">
        <w:rPr>
          <w:rFonts w:ascii="Arial" w:hAnsi="Arial" w:cs="Arial"/>
          <w:sz w:val="24"/>
          <w:szCs w:val="24"/>
        </w:rPr>
        <w:t xml:space="preserve">, </w:t>
      </w:r>
      <w:r w:rsidRPr="006403D0">
        <w:rPr>
          <w:rFonts w:ascii="Arial" w:hAnsi="Arial" w:cs="Arial"/>
          <w:sz w:val="24"/>
          <w:szCs w:val="24"/>
        </w:rPr>
        <w:t xml:space="preserve">se debe informar a la empresa </w:t>
      </w:r>
      <w:r w:rsidR="004B69D9" w:rsidRPr="006403D0">
        <w:rPr>
          <w:rFonts w:ascii="Arial" w:hAnsi="Arial" w:cs="Arial"/>
          <w:sz w:val="24"/>
          <w:szCs w:val="24"/>
        </w:rPr>
        <w:t xml:space="preserve">los procedimientos para el pago de </w:t>
      </w:r>
      <w:r w:rsidR="00683118">
        <w:rPr>
          <w:rFonts w:ascii="Arial" w:hAnsi="Arial" w:cs="Arial"/>
          <w:sz w:val="24"/>
          <w:szCs w:val="24"/>
        </w:rPr>
        <w:t>nómina</w:t>
      </w:r>
      <w:r w:rsidR="004B69D9" w:rsidRPr="006403D0">
        <w:rPr>
          <w:rFonts w:ascii="Arial" w:hAnsi="Arial" w:cs="Arial"/>
          <w:sz w:val="24"/>
          <w:szCs w:val="24"/>
        </w:rPr>
        <w:t>.</w:t>
      </w:r>
    </w:p>
    <w:p w14:paraId="3942D549" w14:textId="56F412E7" w:rsidR="002D0773" w:rsidRPr="006403D0" w:rsidRDefault="00CA393E" w:rsidP="002D0773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sz w:val="24"/>
          <w:szCs w:val="24"/>
        </w:rPr>
        <w:t>Una vez cumplido el plazo para que los empleados de la empresa se vinculen a la cooperativa</w:t>
      </w:r>
      <w:r w:rsidR="009B582A" w:rsidRPr="006403D0">
        <w:rPr>
          <w:rFonts w:ascii="Arial" w:hAnsi="Arial" w:cs="Arial"/>
          <w:sz w:val="24"/>
          <w:szCs w:val="24"/>
        </w:rPr>
        <w:t xml:space="preserve">, </w:t>
      </w:r>
      <w:r w:rsidRPr="006403D0">
        <w:rPr>
          <w:rFonts w:ascii="Arial" w:hAnsi="Arial" w:cs="Arial"/>
          <w:sz w:val="24"/>
          <w:szCs w:val="24"/>
        </w:rPr>
        <w:t xml:space="preserve">se toma la relación de empleados suministrada por la empresa y se verifica que ya sean asociados y tengan la cuenta de ahorros y debidamente marcada para abonarle </w:t>
      </w:r>
      <w:r w:rsidR="00683118" w:rsidRPr="006403D0">
        <w:rPr>
          <w:rFonts w:ascii="Arial" w:hAnsi="Arial" w:cs="Arial"/>
          <w:sz w:val="24"/>
          <w:szCs w:val="24"/>
        </w:rPr>
        <w:t>la nómina</w:t>
      </w:r>
      <w:r w:rsidRPr="006403D0">
        <w:rPr>
          <w:rFonts w:ascii="Arial" w:hAnsi="Arial" w:cs="Arial"/>
          <w:sz w:val="24"/>
          <w:szCs w:val="24"/>
        </w:rPr>
        <w:t>.</w:t>
      </w:r>
    </w:p>
    <w:p w14:paraId="53FD25D0" w14:textId="77777777" w:rsidR="00D208C5" w:rsidRPr="006403D0" w:rsidRDefault="00D208C5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sz w:val="24"/>
          <w:szCs w:val="24"/>
        </w:rPr>
        <w:t>En caso de que</w:t>
      </w:r>
      <w:r w:rsidR="00CA393E" w:rsidRPr="006403D0">
        <w:rPr>
          <w:rFonts w:ascii="Arial" w:hAnsi="Arial" w:cs="Arial"/>
          <w:sz w:val="24"/>
          <w:szCs w:val="24"/>
        </w:rPr>
        <w:t xml:space="preserve"> falten personas por vincularse y abrir la cuenta de ahorros, se envía correo a la respectiva empresa relacionando las personas que faltan por vincularse a la Cooperativa.</w:t>
      </w:r>
    </w:p>
    <w:p w14:paraId="31A083AA" w14:textId="2DDE3A3A" w:rsidR="00D208C5" w:rsidRPr="002F309E" w:rsidRDefault="00CA393E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403D0">
        <w:rPr>
          <w:rFonts w:ascii="Arial" w:hAnsi="Arial" w:cs="Arial"/>
          <w:sz w:val="24"/>
          <w:szCs w:val="24"/>
        </w:rPr>
        <w:t xml:space="preserve">Se arma archivo en Excel con los siguientes datos: número de </w:t>
      </w:r>
      <w:r w:rsidR="001109B0">
        <w:rPr>
          <w:rFonts w:ascii="Arial" w:hAnsi="Arial" w:cs="Arial"/>
          <w:sz w:val="24"/>
          <w:szCs w:val="24"/>
        </w:rPr>
        <w:t>identificación,</w:t>
      </w:r>
      <w:r w:rsidRPr="006403D0">
        <w:rPr>
          <w:rFonts w:ascii="Arial" w:hAnsi="Arial" w:cs="Arial"/>
          <w:sz w:val="24"/>
          <w:szCs w:val="24"/>
        </w:rPr>
        <w:t xml:space="preserve"> nombre</w:t>
      </w:r>
      <w:bookmarkStart w:id="8" w:name="_Ref478033596"/>
      <w:r w:rsidR="004E51A4">
        <w:rPr>
          <w:rFonts w:ascii="Arial" w:hAnsi="Arial" w:cs="Arial"/>
          <w:sz w:val="24"/>
          <w:szCs w:val="24"/>
        </w:rPr>
        <w:t xml:space="preserve"> completo (primero nombres luego apellidos)</w:t>
      </w:r>
      <w:r w:rsidR="00BE5D84">
        <w:rPr>
          <w:rFonts w:ascii="Arial" w:hAnsi="Arial" w:cs="Arial"/>
          <w:sz w:val="24"/>
          <w:szCs w:val="24"/>
        </w:rPr>
        <w:t xml:space="preserve"> y </w:t>
      </w:r>
      <w:r w:rsidR="004E51A4">
        <w:rPr>
          <w:rFonts w:ascii="Arial" w:hAnsi="Arial" w:cs="Arial"/>
          <w:sz w:val="24"/>
          <w:szCs w:val="24"/>
        </w:rPr>
        <w:t xml:space="preserve">el </w:t>
      </w:r>
      <w:r w:rsidR="00BE5D84">
        <w:rPr>
          <w:rFonts w:ascii="Arial" w:hAnsi="Arial" w:cs="Arial"/>
          <w:sz w:val="24"/>
          <w:szCs w:val="24"/>
        </w:rPr>
        <w:t>valor a consignar</w:t>
      </w:r>
      <w:r w:rsidR="001109B0">
        <w:rPr>
          <w:rFonts w:ascii="Arial" w:hAnsi="Arial" w:cs="Arial"/>
          <w:sz w:val="24"/>
          <w:szCs w:val="24"/>
        </w:rPr>
        <w:t>.</w:t>
      </w:r>
    </w:p>
    <w:p w14:paraId="264DB317" w14:textId="77777777" w:rsidR="002F309E" w:rsidRPr="002F309E" w:rsidRDefault="002F309E" w:rsidP="002F309E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DC0490B" w14:textId="339F7179" w:rsidR="002F309E" w:rsidRDefault="002F309E" w:rsidP="002F309E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pacing w:val="-3"/>
          <w:sz w:val="24"/>
          <w:szCs w:val="24"/>
        </w:rPr>
        <w:t>Consignación de Recursos</w:t>
      </w:r>
    </w:p>
    <w:p w14:paraId="06D0F060" w14:textId="18A235F2" w:rsidR="00C4745F" w:rsidRDefault="00C4745F" w:rsidP="002F309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1FC38B1" w14:textId="60C47767" w:rsidR="00C4745F" w:rsidRDefault="00C4745F" w:rsidP="002F309E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pacing w:val="-3"/>
          <w:sz w:val="24"/>
          <w:szCs w:val="24"/>
        </w:rPr>
        <w:t>Empresa Pagadora</w:t>
      </w:r>
    </w:p>
    <w:p w14:paraId="5A93F3E6" w14:textId="77777777" w:rsidR="002F309E" w:rsidRPr="002F309E" w:rsidRDefault="002F309E" w:rsidP="002F309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AF51D79" w14:textId="7785F1DF" w:rsidR="002F309E" w:rsidRPr="00C4745F" w:rsidRDefault="00C4745F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La empresa deberá realizar la consignación de los recursos para el pago de </w:t>
      </w:r>
      <w:r w:rsidR="000A3111">
        <w:rPr>
          <w:rFonts w:ascii="Arial" w:hAnsi="Arial" w:cs="Arial"/>
          <w:bCs/>
          <w:spacing w:val="-3"/>
          <w:sz w:val="24"/>
          <w:szCs w:val="24"/>
        </w:rPr>
        <w:t>nómina</w:t>
      </w:r>
      <w:r>
        <w:rPr>
          <w:rFonts w:ascii="Arial" w:hAnsi="Arial" w:cs="Arial"/>
          <w:bCs/>
          <w:spacing w:val="-3"/>
          <w:sz w:val="24"/>
          <w:szCs w:val="24"/>
        </w:rPr>
        <w:t xml:space="preserve"> teniendo en cuenta lo indicado en el numeral </w:t>
      </w:r>
      <w:r w:rsidRPr="00C4745F">
        <w:rPr>
          <w:rFonts w:ascii="Arial" w:hAnsi="Arial" w:cs="Arial"/>
          <w:b/>
          <w:spacing w:val="-3"/>
          <w:sz w:val="24"/>
          <w:szCs w:val="24"/>
        </w:rPr>
        <w:fldChar w:fldCharType="begin"/>
      </w:r>
      <w:r w:rsidRPr="00C4745F">
        <w:rPr>
          <w:rFonts w:ascii="Arial" w:hAnsi="Arial" w:cs="Arial"/>
          <w:b/>
          <w:spacing w:val="-3"/>
          <w:sz w:val="24"/>
          <w:szCs w:val="24"/>
        </w:rPr>
        <w:instrText xml:space="preserve"> REF _Ref78542348 \r \h </w:instrText>
      </w:r>
      <w:r>
        <w:rPr>
          <w:rFonts w:ascii="Arial" w:hAnsi="Arial" w:cs="Arial"/>
          <w:b/>
          <w:spacing w:val="-3"/>
          <w:sz w:val="24"/>
          <w:szCs w:val="24"/>
        </w:rPr>
        <w:instrText xml:space="preserve"> \* MERGEFORMAT </w:instrText>
      </w:r>
      <w:r w:rsidRPr="00C4745F">
        <w:rPr>
          <w:rFonts w:ascii="Arial" w:hAnsi="Arial" w:cs="Arial"/>
          <w:b/>
          <w:spacing w:val="-3"/>
          <w:sz w:val="24"/>
          <w:szCs w:val="24"/>
        </w:rPr>
      </w:r>
      <w:r w:rsidRPr="00C4745F">
        <w:rPr>
          <w:rFonts w:ascii="Arial" w:hAnsi="Arial" w:cs="Arial"/>
          <w:b/>
          <w:spacing w:val="-3"/>
          <w:sz w:val="24"/>
          <w:szCs w:val="24"/>
        </w:rPr>
        <w:fldChar w:fldCharType="separate"/>
      </w:r>
      <w:r w:rsidRPr="00C4745F">
        <w:rPr>
          <w:rFonts w:ascii="Arial" w:hAnsi="Arial" w:cs="Arial"/>
          <w:b/>
          <w:spacing w:val="-3"/>
          <w:sz w:val="24"/>
          <w:szCs w:val="24"/>
        </w:rPr>
        <w:t>6.1</w:t>
      </w:r>
      <w:r w:rsidRPr="00C4745F">
        <w:rPr>
          <w:rFonts w:ascii="Arial" w:hAnsi="Arial" w:cs="Arial"/>
          <w:b/>
          <w:spacing w:val="-3"/>
          <w:sz w:val="24"/>
          <w:szCs w:val="24"/>
        </w:rPr>
        <w:fldChar w:fldCharType="end"/>
      </w:r>
      <w:r>
        <w:rPr>
          <w:rFonts w:ascii="Arial" w:hAnsi="Arial" w:cs="Arial"/>
          <w:bCs/>
          <w:spacing w:val="-3"/>
          <w:sz w:val="24"/>
          <w:szCs w:val="24"/>
        </w:rPr>
        <w:t xml:space="preserve"> de este procedimiento.</w:t>
      </w:r>
    </w:p>
    <w:p w14:paraId="049D71E3" w14:textId="1DCF9A14" w:rsidR="00C4745F" w:rsidRPr="00C4745F" w:rsidRDefault="00C4745F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Una vez realizada la consignación de los recursos informar mediante correo electrónico al área de tesorería indicando el valor consignado, el medio usado y adjuntando la relación de los empleados para su respectivo pago.</w:t>
      </w:r>
    </w:p>
    <w:p w14:paraId="4056C1BD" w14:textId="5B534CA5" w:rsidR="00C4745F" w:rsidRDefault="00C4745F" w:rsidP="00C4745F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25B03FBE" w14:textId="7735FAF2" w:rsidR="00C4745F" w:rsidRPr="00C4745F" w:rsidRDefault="00C4745F" w:rsidP="00C4745F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4745F">
        <w:rPr>
          <w:rFonts w:ascii="Arial" w:hAnsi="Arial" w:cs="Arial"/>
          <w:b/>
          <w:spacing w:val="-3"/>
          <w:sz w:val="24"/>
          <w:szCs w:val="24"/>
        </w:rPr>
        <w:t xml:space="preserve">Pago de </w:t>
      </w:r>
      <w:r w:rsidR="00747D20">
        <w:rPr>
          <w:rFonts w:ascii="Arial" w:hAnsi="Arial" w:cs="Arial"/>
          <w:b/>
          <w:spacing w:val="-3"/>
          <w:sz w:val="24"/>
          <w:szCs w:val="24"/>
        </w:rPr>
        <w:t>Nomina</w:t>
      </w:r>
    </w:p>
    <w:p w14:paraId="34F52588" w14:textId="6C258800" w:rsidR="00C4745F" w:rsidRDefault="00C4745F" w:rsidP="00C4745F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6DF632E" w14:textId="4D1CD18D" w:rsidR="00C4745F" w:rsidRDefault="00C4745F" w:rsidP="00C4745F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spacing w:val="-3"/>
          <w:sz w:val="24"/>
          <w:szCs w:val="24"/>
        </w:rPr>
        <w:t>Administrador de Tesorería</w:t>
      </w:r>
    </w:p>
    <w:p w14:paraId="206D3ACD" w14:textId="77777777" w:rsidR="00C4745F" w:rsidRPr="00C4745F" w:rsidRDefault="00C4745F" w:rsidP="00C4745F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21C4EFF" w14:textId="0C5BA914" w:rsidR="00C4745F" w:rsidRPr="006B71DD" w:rsidRDefault="00C4745F" w:rsidP="00C4745F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una vez recibido el correo procede a verificar que dicho recurso se encuentre disponible, en caso de haber sido consignado por transferencia electrónica o consignación en banco procede a revisar el extracto bancaria y una vez confirmada la transacción procede a consignar el valor a la cuenta destinada para el pago de </w:t>
      </w:r>
      <w:r w:rsidR="007E0320">
        <w:rPr>
          <w:rFonts w:ascii="Arial" w:hAnsi="Arial" w:cs="Arial"/>
          <w:bCs/>
          <w:spacing w:val="-3"/>
          <w:sz w:val="24"/>
          <w:szCs w:val="24"/>
        </w:rPr>
        <w:t>nómina</w:t>
      </w:r>
      <w:r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30AEEB22" w14:textId="0FA58F9C" w:rsidR="00A04F9A" w:rsidRPr="006B71DD" w:rsidRDefault="00C4745F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lastRenderedPageBreak/>
        <w:t xml:space="preserve">Revisada la disponibilidad de recursos se procede a revisar la relación de empleados identificando claramente que todos se encuentren </w:t>
      </w:r>
      <w:r w:rsidR="00A04F9A">
        <w:rPr>
          <w:rFonts w:ascii="Arial" w:hAnsi="Arial" w:cs="Arial"/>
          <w:bCs/>
          <w:spacing w:val="-3"/>
          <w:sz w:val="24"/>
          <w:szCs w:val="24"/>
        </w:rPr>
        <w:t>vinculados</w:t>
      </w:r>
      <w:r>
        <w:rPr>
          <w:rFonts w:ascii="Arial" w:hAnsi="Arial" w:cs="Arial"/>
          <w:bCs/>
          <w:spacing w:val="-3"/>
          <w:sz w:val="24"/>
          <w:szCs w:val="24"/>
        </w:rPr>
        <w:t xml:space="preserve"> a la cooperativa, en caso de encontrar </w:t>
      </w:r>
      <w:r w:rsidR="00A04F9A">
        <w:rPr>
          <w:rFonts w:ascii="Arial" w:hAnsi="Arial" w:cs="Arial"/>
          <w:bCs/>
          <w:spacing w:val="-3"/>
          <w:sz w:val="24"/>
          <w:szCs w:val="24"/>
        </w:rPr>
        <w:t xml:space="preserve">empleados que no cuenten con </w:t>
      </w:r>
      <w:r w:rsidR="007E0320">
        <w:rPr>
          <w:rFonts w:ascii="Arial" w:hAnsi="Arial" w:cs="Arial"/>
          <w:bCs/>
          <w:spacing w:val="-3"/>
          <w:sz w:val="24"/>
          <w:szCs w:val="24"/>
        </w:rPr>
        <w:t>vínculo</w:t>
      </w:r>
      <w:r w:rsidR="00A04F9A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1A6F70">
        <w:rPr>
          <w:rFonts w:ascii="Arial" w:hAnsi="Arial" w:cs="Arial"/>
          <w:bCs/>
          <w:spacing w:val="-3"/>
          <w:sz w:val="24"/>
          <w:szCs w:val="24"/>
        </w:rPr>
        <w:t>asociado</w:t>
      </w:r>
      <w:r w:rsidR="00A04F9A">
        <w:rPr>
          <w:rFonts w:ascii="Arial" w:hAnsi="Arial" w:cs="Arial"/>
          <w:bCs/>
          <w:spacing w:val="-3"/>
          <w:sz w:val="24"/>
          <w:szCs w:val="24"/>
        </w:rPr>
        <w:t xml:space="preserve"> informa de este hecho a la empresa para que sea notificado el asociado y poder realizar el respectivo abono</w:t>
      </w:r>
      <w:r w:rsidR="00F45AD1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81AB82E" w14:textId="575415D0" w:rsidR="006B71DD" w:rsidRPr="00A04F9A" w:rsidRDefault="006B71DD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9" w:name="_Ref78548196"/>
      <w:r>
        <w:rPr>
          <w:rFonts w:ascii="Arial" w:hAnsi="Arial" w:cs="Arial"/>
          <w:bCs/>
          <w:spacing w:val="-3"/>
          <w:sz w:val="24"/>
          <w:szCs w:val="24"/>
        </w:rPr>
        <w:t xml:space="preserve">Se </w:t>
      </w:r>
      <w:r w:rsidR="00205226">
        <w:rPr>
          <w:rFonts w:ascii="Arial" w:hAnsi="Arial" w:cs="Arial"/>
          <w:bCs/>
          <w:spacing w:val="-3"/>
          <w:sz w:val="24"/>
          <w:szCs w:val="24"/>
        </w:rPr>
        <w:t>descarga el documento adjunto y se guarda como archivo .</w:t>
      </w:r>
      <w:proofErr w:type="spellStart"/>
      <w:r w:rsidR="00205226">
        <w:rPr>
          <w:rFonts w:ascii="Arial" w:hAnsi="Arial" w:cs="Arial"/>
          <w:bCs/>
          <w:spacing w:val="-3"/>
          <w:sz w:val="24"/>
          <w:szCs w:val="24"/>
        </w:rPr>
        <w:t>txt</w:t>
      </w:r>
      <w:proofErr w:type="spellEnd"/>
      <w:r w:rsidR="00205226">
        <w:rPr>
          <w:rFonts w:ascii="Arial" w:hAnsi="Arial" w:cs="Arial"/>
          <w:bCs/>
          <w:spacing w:val="-3"/>
          <w:sz w:val="24"/>
          <w:szCs w:val="24"/>
        </w:rPr>
        <w:t xml:space="preserve"> para lo cual se debe </w:t>
      </w:r>
      <w:r w:rsidR="000B237A">
        <w:rPr>
          <w:rFonts w:ascii="Arial" w:hAnsi="Arial" w:cs="Arial"/>
          <w:bCs/>
          <w:spacing w:val="-3"/>
          <w:sz w:val="24"/>
          <w:szCs w:val="24"/>
        </w:rPr>
        <w:t>realiza la</w:t>
      </w:r>
      <w:r w:rsidR="00205226">
        <w:rPr>
          <w:rFonts w:ascii="Arial" w:hAnsi="Arial" w:cs="Arial"/>
          <w:bCs/>
          <w:spacing w:val="-3"/>
          <w:sz w:val="24"/>
          <w:szCs w:val="24"/>
        </w:rPr>
        <w:t xml:space="preserve"> opción de </w:t>
      </w:r>
      <w:r>
        <w:rPr>
          <w:rFonts w:ascii="Arial" w:hAnsi="Arial" w:cs="Arial"/>
          <w:bCs/>
          <w:spacing w:val="-3"/>
          <w:sz w:val="24"/>
          <w:szCs w:val="24"/>
        </w:rPr>
        <w:t>guarda</w:t>
      </w:r>
      <w:r w:rsidR="00205226">
        <w:rPr>
          <w:rFonts w:ascii="Arial" w:hAnsi="Arial" w:cs="Arial"/>
          <w:bCs/>
          <w:spacing w:val="-3"/>
          <w:sz w:val="24"/>
          <w:szCs w:val="24"/>
        </w:rPr>
        <w:t xml:space="preserve"> como en</w:t>
      </w:r>
      <w:r>
        <w:rPr>
          <w:rFonts w:ascii="Arial" w:hAnsi="Arial" w:cs="Arial"/>
          <w:bCs/>
          <w:spacing w:val="-3"/>
          <w:sz w:val="24"/>
          <w:szCs w:val="24"/>
        </w:rPr>
        <w:t xml:space="preserve"> el archivo </w:t>
      </w:r>
      <w:r w:rsidR="00205226">
        <w:rPr>
          <w:rFonts w:ascii="Arial" w:hAnsi="Arial" w:cs="Arial"/>
          <w:bCs/>
          <w:spacing w:val="-3"/>
          <w:sz w:val="24"/>
          <w:szCs w:val="24"/>
        </w:rPr>
        <w:t xml:space="preserve">y se </w:t>
      </w:r>
      <w:r w:rsidR="000B237A">
        <w:rPr>
          <w:rFonts w:ascii="Arial" w:hAnsi="Arial" w:cs="Arial"/>
          <w:bCs/>
          <w:spacing w:val="-3"/>
          <w:sz w:val="24"/>
          <w:szCs w:val="24"/>
        </w:rPr>
        <w:t>selecciona texto</w:t>
      </w:r>
      <w:r>
        <w:rPr>
          <w:rFonts w:ascii="Arial" w:hAnsi="Arial" w:cs="Arial"/>
          <w:bCs/>
          <w:spacing w:val="-3"/>
          <w:sz w:val="24"/>
          <w:szCs w:val="24"/>
        </w:rPr>
        <w:t xml:space="preserve"> delimitado por tabulación</w:t>
      </w:r>
      <w:r w:rsidR="00205226">
        <w:rPr>
          <w:rFonts w:ascii="Arial" w:hAnsi="Arial" w:cs="Arial"/>
          <w:bCs/>
          <w:spacing w:val="-3"/>
          <w:sz w:val="24"/>
          <w:szCs w:val="24"/>
        </w:rPr>
        <w:t xml:space="preserve"> y da clic en guardar</w:t>
      </w:r>
      <w:bookmarkEnd w:id="9"/>
    </w:p>
    <w:p w14:paraId="0C30DE95" w14:textId="309C3C2A" w:rsidR="002A642D" w:rsidRPr="000B237A" w:rsidRDefault="00FE3E88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Se realizar el pago de nómina ingresando por </w:t>
      </w:r>
      <w:r w:rsidR="002A642D">
        <w:rPr>
          <w:rFonts w:ascii="Arial" w:hAnsi="Arial" w:cs="Arial"/>
          <w:b/>
          <w:spacing w:val="-3"/>
          <w:sz w:val="24"/>
          <w:szCs w:val="24"/>
        </w:rPr>
        <w:t>FINANCIERO &gt;&gt; MODULO DE CARTERA &gt;&gt; PRINCIPAL &gt;&gt; DEDUCCIÓN DE NOMINA &gt;&gt; PLANILLA</w:t>
      </w:r>
      <w:r>
        <w:rPr>
          <w:rFonts w:ascii="Arial" w:hAnsi="Arial" w:cs="Arial"/>
          <w:bCs/>
          <w:spacing w:val="-3"/>
          <w:sz w:val="24"/>
          <w:szCs w:val="24"/>
        </w:rPr>
        <w:t xml:space="preserve">, </w:t>
      </w:r>
      <w:r w:rsidR="002A642D">
        <w:rPr>
          <w:rFonts w:ascii="Arial" w:hAnsi="Arial" w:cs="Arial"/>
          <w:bCs/>
          <w:spacing w:val="-3"/>
          <w:sz w:val="24"/>
          <w:szCs w:val="24"/>
        </w:rPr>
        <w:t xml:space="preserve">sen convenio se busca la empresa pagadora se da clic en corte cartera y se busca el más </w:t>
      </w:r>
      <w:proofErr w:type="spellStart"/>
      <w:r w:rsidR="002A642D">
        <w:rPr>
          <w:rFonts w:ascii="Arial" w:hAnsi="Arial" w:cs="Arial"/>
          <w:bCs/>
          <w:spacing w:val="-3"/>
          <w:sz w:val="24"/>
          <w:szCs w:val="24"/>
        </w:rPr>
        <w:t>resiente</w:t>
      </w:r>
      <w:proofErr w:type="spellEnd"/>
      <w:r w:rsidR="002A642D">
        <w:rPr>
          <w:rFonts w:ascii="Arial" w:hAnsi="Arial" w:cs="Arial"/>
          <w:bCs/>
          <w:spacing w:val="-3"/>
          <w:sz w:val="24"/>
          <w:szCs w:val="24"/>
        </w:rPr>
        <w:t xml:space="preserve"> y se verifica que sea la fecha del día de aplicación y se genera</w:t>
      </w:r>
      <w:r w:rsidR="00B4144E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F0D96D1" w14:textId="2087E257" w:rsidR="006B71DD" w:rsidRPr="006B71DD" w:rsidRDefault="000B237A" w:rsidP="000A3253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Si la aplicación se realiza por medio de archivo plano se da clic en </w:t>
      </w:r>
      <w:r w:rsidR="006B71DD" w:rsidRPr="000B237A">
        <w:rPr>
          <w:rFonts w:ascii="Arial" w:hAnsi="Arial" w:cs="Arial"/>
          <w:b/>
          <w:spacing w:val="-3"/>
          <w:sz w:val="24"/>
          <w:szCs w:val="24"/>
        </w:rPr>
        <w:t>Importar planilla</w:t>
      </w:r>
      <w:r w:rsidR="006B71DD" w:rsidRPr="006B71DD">
        <w:rPr>
          <w:rFonts w:ascii="Arial" w:hAnsi="Arial" w:cs="Arial"/>
          <w:bCs/>
          <w:spacing w:val="-3"/>
          <w:sz w:val="24"/>
          <w:szCs w:val="24"/>
        </w:rPr>
        <w:t xml:space="preserve"> y se busca el archivo plano indicado en el </w:t>
      </w:r>
      <w:r>
        <w:rPr>
          <w:rFonts w:ascii="Arial" w:hAnsi="Arial" w:cs="Arial"/>
          <w:bCs/>
          <w:spacing w:val="-3"/>
          <w:sz w:val="24"/>
          <w:szCs w:val="24"/>
        </w:rPr>
        <w:t xml:space="preserve">numeral </w:t>
      </w:r>
      <w:r w:rsidRPr="000B237A">
        <w:rPr>
          <w:rFonts w:ascii="Arial" w:hAnsi="Arial" w:cs="Arial"/>
          <w:b/>
          <w:spacing w:val="-3"/>
          <w:sz w:val="24"/>
          <w:szCs w:val="24"/>
        </w:rPr>
        <w:fldChar w:fldCharType="begin"/>
      </w:r>
      <w:r w:rsidRPr="000B237A">
        <w:rPr>
          <w:rFonts w:ascii="Arial" w:hAnsi="Arial" w:cs="Arial"/>
          <w:b/>
          <w:spacing w:val="-3"/>
          <w:sz w:val="24"/>
          <w:szCs w:val="24"/>
        </w:rPr>
        <w:instrText xml:space="preserve"> REF _Ref78548196 \r \h  \* MERGEFORMAT </w:instrText>
      </w:r>
      <w:r w:rsidRPr="000B237A">
        <w:rPr>
          <w:rFonts w:ascii="Arial" w:hAnsi="Arial" w:cs="Arial"/>
          <w:b/>
          <w:spacing w:val="-3"/>
          <w:sz w:val="24"/>
          <w:szCs w:val="24"/>
        </w:rPr>
      </w:r>
      <w:r w:rsidRPr="000B237A">
        <w:rPr>
          <w:rFonts w:ascii="Arial" w:hAnsi="Arial" w:cs="Arial"/>
          <w:b/>
          <w:spacing w:val="-3"/>
          <w:sz w:val="24"/>
          <w:szCs w:val="24"/>
        </w:rPr>
        <w:fldChar w:fldCharType="separate"/>
      </w:r>
      <w:r w:rsidRPr="000B237A">
        <w:rPr>
          <w:rFonts w:ascii="Arial" w:hAnsi="Arial" w:cs="Arial"/>
          <w:b/>
          <w:spacing w:val="-3"/>
          <w:sz w:val="24"/>
          <w:szCs w:val="24"/>
        </w:rPr>
        <w:t>7.9</w:t>
      </w:r>
      <w:r w:rsidRPr="000B237A">
        <w:rPr>
          <w:rFonts w:ascii="Arial" w:hAnsi="Arial" w:cs="Arial"/>
          <w:b/>
          <w:spacing w:val="-3"/>
          <w:sz w:val="24"/>
          <w:szCs w:val="24"/>
        </w:rPr>
        <w:fldChar w:fldCharType="end"/>
      </w:r>
      <w:r w:rsidRPr="000B237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hAnsi="Arial" w:cs="Arial"/>
          <w:bCs/>
          <w:spacing w:val="-3"/>
          <w:sz w:val="24"/>
          <w:szCs w:val="24"/>
        </w:rPr>
        <w:t xml:space="preserve">de este procedimiento, </w:t>
      </w:r>
      <w:r w:rsidR="006B71DD" w:rsidRPr="006B71DD">
        <w:rPr>
          <w:rFonts w:ascii="Arial" w:hAnsi="Arial" w:cs="Arial"/>
          <w:bCs/>
          <w:spacing w:val="-3"/>
          <w:sz w:val="24"/>
          <w:szCs w:val="24"/>
        </w:rPr>
        <w:t xml:space="preserve">una vez importado </w:t>
      </w:r>
      <w:r w:rsidR="006B71DD">
        <w:rPr>
          <w:rFonts w:ascii="Arial" w:hAnsi="Arial" w:cs="Arial"/>
          <w:bCs/>
          <w:spacing w:val="-3"/>
          <w:sz w:val="24"/>
          <w:szCs w:val="24"/>
        </w:rPr>
        <w:t>q</w:t>
      </w:r>
      <w:r w:rsidR="006B71DD" w:rsidRPr="006B71DD">
        <w:rPr>
          <w:rFonts w:ascii="Arial" w:hAnsi="Arial" w:cs="Arial"/>
          <w:bCs/>
          <w:spacing w:val="-3"/>
          <w:sz w:val="24"/>
          <w:szCs w:val="24"/>
        </w:rPr>
        <w:t>ue este bien la distribució</w:t>
      </w:r>
      <w:r w:rsidR="00116DDC">
        <w:rPr>
          <w:rFonts w:ascii="Arial" w:hAnsi="Arial" w:cs="Arial"/>
          <w:bCs/>
          <w:spacing w:val="-3"/>
          <w:sz w:val="24"/>
          <w:szCs w:val="24"/>
        </w:rPr>
        <w:t>n</w:t>
      </w:r>
      <w:r w:rsidR="006B71DD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4EAB2DBA" w14:textId="77777777" w:rsidR="000870A2" w:rsidRPr="000870A2" w:rsidRDefault="00116DDC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Si la aplicación se realiza manual se </w:t>
      </w:r>
      <w:r w:rsidR="00FE3E88">
        <w:rPr>
          <w:rFonts w:ascii="Arial" w:hAnsi="Arial" w:cs="Arial"/>
          <w:bCs/>
          <w:spacing w:val="-3"/>
          <w:sz w:val="24"/>
          <w:szCs w:val="24"/>
        </w:rPr>
        <w:t xml:space="preserve">registra a cada empleado en la planilla para pago de </w:t>
      </w:r>
      <w:r w:rsidR="002A642D">
        <w:rPr>
          <w:rFonts w:ascii="Arial" w:hAnsi="Arial" w:cs="Arial"/>
          <w:bCs/>
          <w:spacing w:val="-3"/>
          <w:sz w:val="24"/>
          <w:szCs w:val="24"/>
        </w:rPr>
        <w:t>nómina</w:t>
      </w:r>
    </w:p>
    <w:p w14:paraId="34ED308D" w14:textId="2662D582" w:rsidR="00C4745F" w:rsidRPr="006B71DD" w:rsidRDefault="000870A2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Se debe </w:t>
      </w:r>
      <w:r w:rsidR="00FE3E88">
        <w:rPr>
          <w:rFonts w:ascii="Arial" w:hAnsi="Arial" w:cs="Arial"/>
          <w:bCs/>
          <w:spacing w:val="-3"/>
          <w:sz w:val="24"/>
          <w:szCs w:val="24"/>
        </w:rPr>
        <w:t>verifica</w:t>
      </w:r>
      <w:r>
        <w:rPr>
          <w:rFonts w:ascii="Arial" w:hAnsi="Arial" w:cs="Arial"/>
          <w:bCs/>
          <w:spacing w:val="-3"/>
          <w:sz w:val="24"/>
          <w:szCs w:val="24"/>
        </w:rPr>
        <w:t>r</w:t>
      </w:r>
      <w:r w:rsidR="00FE3E88">
        <w:rPr>
          <w:rFonts w:ascii="Arial" w:hAnsi="Arial" w:cs="Arial"/>
          <w:bCs/>
          <w:spacing w:val="-3"/>
          <w:sz w:val="24"/>
          <w:szCs w:val="24"/>
        </w:rPr>
        <w:t xml:space="preserve"> que </w:t>
      </w:r>
      <w:r>
        <w:rPr>
          <w:rFonts w:ascii="Arial" w:hAnsi="Arial" w:cs="Arial"/>
          <w:bCs/>
          <w:spacing w:val="-3"/>
          <w:sz w:val="24"/>
          <w:szCs w:val="24"/>
        </w:rPr>
        <w:t>cada empleado</w:t>
      </w:r>
      <w:r w:rsidR="00AB500A" w:rsidRPr="00AB500A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AB500A">
        <w:rPr>
          <w:rFonts w:ascii="Arial" w:hAnsi="Arial" w:cs="Arial"/>
          <w:bCs/>
          <w:spacing w:val="-3"/>
          <w:sz w:val="24"/>
          <w:szCs w:val="24"/>
        </w:rPr>
        <w:t>se encuentre</w:t>
      </w:r>
      <w:r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FE3E88">
        <w:rPr>
          <w:rFonts w:ascii="Arial" w:hAnsi="Arial" w:cs="Arial"/>
          <w:bCs/>
          <w:spacing w:val="-3"/>
          <w:sz w:val="24"/>
          <w:szCs w:val="24"/>
        </w:rPr>
        <w:t>al día en aportes y créditos de pago por ventanilla, en caso de que se cuente con aportes o pago de cuotas pendientes por pagar se realizara el respectivo descuento del mes atrasado.</w:t>
      </w:r>
    </w:p>
    <w:p w14:paraId="23FD1A0C" w14:textId="4895501B" w:rsidR="006B71DD" w:rsidRPr="00AB500A" w:rsidRDefault="00FE3E88" w:rsidP="00AB500A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Una vez verificada la plantilla que su valor sea coincidente con el valor reportado por la plantilla procede a realizar la respectiva aplicación.</w:t>
      </w:r>
    </w:p>
    <w:p w14:paraId="1EE85FDB" w14:textId="77777777" w:rsidR="00FB30A1" w:rsidRPr="00FB30A1" w:rsidRDefault="00FE3E88" w:rsidP="00D208C5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 xml:space="preserve">Una vez aplicada la plantilla procede a realizar la contabilización por lo cual se ingresa a </w:t>
      </w:r>
      <w:r w:rsidR="006B71DD" w:rsidRPr="00AB500A">
        <w:rPr>
          <w:rFonts w:ascii="Arial" w:hAnsi="Arial" w:cs="Arial"/>
          <w:b/>
          <w:spacing w:val="-3"/>
          <w:sz w:val="24"/>
          <w:szCs w:val="24"/>
        </w:rPr>
        <w:t>FINANCIERO</w:t>
      </w:r>
      <w:r w:rsidR="00AB500A">
        <w:rPr>
          <w:rFonts w:ascii="Arial" w:hAnsi="Arial" w:cs="Arial"/>
          <w:b/>
          <w:spacing w:val="-3"/>
          <w:sz w:val="24"/>
          <w:szCs w:val="24"/>
        </w:rPr>
        <w:t xml:space="preserve"> &gt;&gt; </w:t>
      </w:r>
      <w:r w:rsidR="006B71DD" w:rsidRPr="00AB500A">
        <w:rPr>
          <w:rFonts w:ascii="Arial" w:hAnsi="Arial" w:cs="Arial"/>
          <w:b/>
          <w:spacing w:val="-3"/>
          <w:sz w:val="24"/>
          <w:szCs w:val="24"/>
        </w:rPr>
        <w:t>PROCESOS</w:t>
      </w:r>
      <w:r w:rsidR="00AB500A">
        <w:rPr>
          <w:rFonts w:ascii="Arial" w:hAnsi="Arial" w:cs="Arial"/>
          <w:b/>
          <w:spacing w:val="-3"/>
          <w:sz w:val="24"/>
          <w:szCs w:val="24"/>
        </w:rPr>
        <w:t xml:space="preserve"> &gt;&gt;</w:t>
      </w:r>
      <w:r w:rsidR="006B71DD" w:rsidRPr="00AB500A">
        <w:rPr>
          <w:rFonts w:ascii="Arial" w:hAnsi="Arial" w:cs="Arial"/>
          <w:b/>
          <w:spacing w:val="-3"/>
          <w:sz w:val="24"/>
          <w:szCs w:val="24"/>
        </w:rPr>
        <w:t xml:space="preserve"> CONTABILIZACIÓN</w:t>
      </w:r>
      <w:r w:rsidR="006B71DD" w:rsidRPr="00AB500A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Cs/>
          <w:spacing w:val="-3"/>
          <w:sz w:val="24"/>
          <w:szCs w:val="24"/>
        </w:rPr>
        <w:t>”, da clic en contabilizar para verificar que se encuentre todo correcto</w:t>
      </w:r>
      <w:r w:rsidR="00FB30A1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290B2BDB" w14:textId="2F3CF620" w:rsidR="00486AD1" w:rsidRPr="007974CB" w:rsidRDefault="00FB30A1" w:rsidP="00136F54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7974CB">
        <w:rPr>
          <w:rFonts w:ascii="Arial" w:hAnsi="Arial" w:cs="Arial"/>
          <w:bCs/>
          <w:spacing w:val="-3"/>
          <w:sz w:val="24"/>
          <w:szCs w:val="24"/>
        </w:rPr>
        <w:t>U</w:t>
      </w:r>
      <w:r w:rsidR="00FE3E88" w:rsidRPr="007974CB">
        <w:rPr>
          <w:rFonts w:ascii="Arial" w:hAnsi="Arial" w:cs="Arial"/>
          <w:bCs/>
          <w:spacing w:val="-3"/>
          <w:sz w:val="24"/>
          <w:szCs w:val="24"/>
        </w:rPr>
        <w:t>na vez verificado</w:t>
      </w:r>
      <w:r w:rsidR="007974CB" w:rsidRPr="007974CB">
        <w:rPr>
          <w:rFonts w:ascii="Arial" w:hAnsi="Arial" w:cs="Arial"/>
          <w:bCs/>
          <w:spacing w:val="-3"/>
          <w:sz w:val="24"/>
          <w:szCs w:val="24"/>
        </w:rPr>
        <w:t xml:space="preserve"> y que el valor coincida con lo reportado se da</w:t>
      </w:r>
      <w:r w:rsidR="00FE3E88" w:rsidRPr="007974CB">
        <w:rPr>
          <w:rFonts w:ascii="Arial" w:hAnsi="Arial" w:cs="Arial"/>
          <w:bCs/>
          <w:spacing w:val="-3"/>
          <w:sz w:val="24"/>
          <w:szCs w:val="24"/>
        </w:rPr>
        <w:t xml:space="preserve"> clic en la casilla </w:t>
      </w:r>
      <w:r w:rsidR="006B71DD" w:rsidRPr="007974CB">
        <w:rPr>
          <w:rFonts w:ascii="Arial" w:hAnsi="Arial" w:cs="Arial"/>
          <w:b/>
          <w:spacing w:val="-3"/>
          <w:sz w:val="24"/>
          <w:szCs w:val="24"/>
        </w:rPr>
        <w:t>REGISTRAR EN CONTABILIDAD</w:t>
      </w:r>
      <w:r w:rsidR="00FE3E88" w:rsidRPr="007974CB">
        <w:rPr>
          <w:rFonts w:ascii="Arial" w:hAnsi="Arial" w:cs="Arial"/>
          <w:bCs/>
          <w:color w:val="0070C0"/>
          <w:spacing w:val="-3"/>
          <w:sz w:val="24"/>
          <w:szCs w:val="24"/>
        </w:rPr>
        <w:t xml:space="preserve"> </w:t>
      </w:r>
      <w:r w:rsidR="00FE3E88" w:rsidRPr="007974CB">
        <w:rPr>
          <w:rFonts w:ascii="Arial" w:hAnsi="Arial" w:cs="Arial"/>
          <w:bCs/>
          <w:spacing w:val="-3"/>
          <w:sz w:val="24"/>
          <w:szCs w:val="24"/>
        </w:rPr>
        <w:t>y da clic en contabilizar</w:t>
      </w:r>
      <w:r w:rsidR="007974CB" w:rsidRPr="007974CB">
        <w:rPr>
          <w:rFonts w:ascii="Arial" w:hAnsi="Arial" w:cs="Arial"/>
          <w:bCs/>
          <w:spacing w:val="-3"/>
          <w:sz w:val="24"/>
          <w:szCs w:val="24"/>
        </w:rPr>
        <w:t xml:space="preserve"> nuevamente una vez generado el registro se imprime el soporte.</w:t>
      </w:r>
    </w:p>
    <w:p w14:paraId="01F8F520" w14:textId="1CB32F9F" w:rsidR="00CA393E" w:rsidRPr="00117167" w:rsidRDefault="00FE3E88" w:rsidP="00862B46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FE3E88">
        <w:rPr>
          <w:rFonts w:ascii="Arial" w:hAnsi="Arial" w:cs="Arial"/>
          <w:bCs/>
          <w:spacing w:val="-3"/>
          <w:sz w:val="24"/>
          <w:szCs w:val="24"/>
        </w:rPr>
        <w:t>Finalizada la contabilización ingresa a “</w:t>
      </w:r>
      <w:r w:rsidR="00486AD1">
        <w:rPr>
          <w:rFonts w:ascii="Arial" w:hAnsi="Arial" w:cs="Arial"/>
          <w:b/>
          <w:spacing w:val="-3"/>
          <w:sz w:val="24"/>
          <w:szCs w:val="24"/>
        </w:rPr>
        <w:t>FINANCIERO &gt;&gt; MODULO DE CARTERA &gt;&gt; PRINCIPAL &gt;&gt; DEDUCCIÓN DE NOMINA &gt;&gt; PLANILLA</w:t>
      </w:r>
      <w:r w:rsidR="00486AD1">
        <w:rPr>
          <w:rFonts w:ascii="Arial" w:hAnsi="Arial" w:cs="Arial"/>
          <w:bCs/>
          <w:spacing w:val="-3"/>
          <w:sz w:val="24"/>
          <w:szCs w:val="24"/>
        </w:rPr>
        <w:t xml:space="preserve">, </w:t>
      </w:r>
      <w:r w:rsidRPr="00FE3E88">
        <w:rPr>
          <w:rFonts w:ascii="Arial" w:hAnsi="Arial" w:cs="Arial"/>
          <w:bCs/>
          <w:spacing w:val="-3"/>
          <w:sz w:val="24"/>
          <w:szCs w:val="24"/>
        </w:rPr>
        <w:t>y genera los desprendibles</w:t>
      </w:r>
      <w:r w:rsidR="002E448E">
        <w:rPr>
          <w:rFonts w:ascii="Arial" w:hAnsi="Arial" w:cs="Arial"/>
          <w:bCs/>
          <w:spacing w:val="-3"/>
          <w:sz w:val="24"/>
          <w:szCs w:val="24"/>
        </w:rPr>
        <w:t>(</w:t>
      </w:r>
      <w:r w:rsidRPr="00FE3E88">
        <w:rPr>
          <w:rFonts w:ascii="Arial" w:hAnsi="Arial" w:cs="Arial"/>
          <w:bCs/>
          <w:spacing w:val="-3"/>
          <w:sz w:val="24"/>
          <w:szCs w:val="24"/>
        </w:rPr>
        <w:t xml:space="preserve">comprobantes del abono de </w:t>
      </w:r>
      <w:r w:rsidR="00486AD1">
        <w:rPr>
          <w:rFonts w:ascii="Arial" w:hAnsi="Arial" w:cs="Arial"/>
          <w:bCs/>
          <w:spacing w:val="-3"/>
          <w:sz w:val="24"/>
          <w:szCs w:val="24"/>
        </w:rPr>
        <w:t>nómina</w:t>
      </w:r>
      <w:r w:rsidR="002E448E">
        <w:rPr>
          <w:rFonts w:ascii="Arial" w:hAnsi="Arial" w:cs="Arial"/>
          <w:bCs/>
          <w:spacing w:val="-3"/>
          <w:sz w:val="24"/>
          <w:szCs w:val="24"/>
        </w:rPr>
        <w:t>)</w:t>
      </w:r>
      <w:r w:rsidRPr="00FE3E88">
        <w:rPr>
          <w:rFonts w:ascii="Arial" w:hAnsi="Arial" w:cs="Arial"/>
          <w:bCs/>
          <w:spacing w:val="-3"/>
          <w:sz w:val="24"/>
          <w:szCs w:val="24"/>
        </w:rPr>
        <w:t xml:space="preserve">, </w:t>
      </w:r>
      <w:r w:rsidR="002E448E">
        <w:rPr>
          <w:rFonts w:ascii="Arial" w:hAnsi="Arial" w:cs="Arial"/>
          <w:bCs/>
          <w:spacing w:val="-3"/>
          <w:sz w:val="24"/>
          <w:szCs w:val="24"/>
        </w:rPr>
        <w:t xml:space="preserve">en donde se verifica el valor </w:t>
      </w:r>
      <w:r w:rsidR="00117167">
        <w:rPr>
          <w:rFonts w:ascii="Arial" w:hAnsi="Arial" w:cs="Arial"/>
          <w:bCs/>
          <w:spacing w:val="-3"/>
          <w:sz w:val="24"/>
          <w:szCs w:val="24"/>
        </w:rPr>
        <w:t>consignado,</w:t>
      </w:r>
      <w:r w:rsidR="002E448E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117167">
        <w:rPr>
          <w:rFonts w:ascii="Arial" w:hAnsi="Arial" w:cs="Arial"/>
          <w:bCs/>
          <w:spacing w:val="-3"/>
          <w:sz w:val="24"/>
          <w:szCs w:val="24"/>
        </w:rPr>
        <w:t>así</w:t>
      </w:r>
      <w:r w:rsidRPr="00FE3E88">
        <w:rPr>
          <w:rFonts w:ascii="Arial" w:hAnsi="Arial" w:cs="Arial"/>
          <w:bCs/>
          <w:spacing w:val="-3"/>
          <w:sz w:val="24"/>
          <w:szCs w:val="24"/>
        </w:rPr>
        <w:t xml:space="preserve"> como los respectivos descuentos realizados por la Cooperativa para ser entregados a los empleados.</w:t>
      </w:r>
      <w:bookmarkEnd w:id="8"/>
    </w:p>
    <w:p w14:paraId="0BEE495F" w14:textId="46CC3C98" w:rsidR="00117167" w:rsidRPr="00117167" w:rsidRDefault="00117167" w:rsidP="001171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3D64D1" w14:textId="28CC579F" w:rsidR="00117167" w:rsidRDefault="00117167" w:rsidP="00117167">
      <w:p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117167">
        <w:rPr>
          <w:rFonts w:ascii="Arial" w:hAnsi="Arial" w:cs="Arial"/>
          <w:b/>
          <w:bCs/>
          <w:sz w:val="24"/>
          <w:szCs w:val="24"/>
        </w:rPr>
        <w:t xml:space="preserve">Entrega de </w:t>
      </w:r>
      <w:r w:rsidRPr="00117167">
        <w:rPr>
          <w:rFonts w:ascii="Arial" w:hAnsi="Arial" w:cs="Arial"/>
          <w:b/>
          <w:bCs/>
          <w:spacing w:val="-3"/>
          <w:sz w:val="24"/>
          <w:szCs w:val="24"/>
        </w:rPr>
        <w:t>desprendibles(comprobantes del abono de nómina)</w:t>
      </w:r>
    </w:p>
    <w:p w14:paraId="424A3C17" w14:textId="34F00337" w:rsidR="00117167" w:rsidRDefault="00117167" w:rsidP="00117167">
      <w:p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76B82C0B" w14:textId="695A5391" w:rsidR="00117167" w:rsidRDefault="00117167" w:rsidP="00117167">
      <w:p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4"/>
          <w:szCs w:val="24"/>
        </w:rPr>
        <w:t>Cajero</w:t>
      </w:r>
    </w:p>
    <w:p w14:paraId="4944DE48" w14:textId="77777777" w:rsidR="00117167" w:rsidRPr="00117167" w:rsidRDefault="00117167" w:rsidP="001171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CFD8C" w14:textId="6EEDAAC2" w:rsidR="002D5829" w:rsidRDefault="00117167" w:rsidP="00112723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asociado se acerque a la oficina a retirar debe entregar el </w:t>
      </w:r>
      <w:r w:rsidR="00112723">
        <w:rPr>
          <w:rFonts w:ascii="Arial" w:hAnsi="Arial" w:cs="Arial"/>
          <w:sz w:val="24"/>
          <w:szCs w:val="24"/>
        </w:rPr>
        <w:t>respectivo desprendible</w:t>
      </w:r>
      <w:r>
        <w:rPr>
          <w:rFonts w:ascii="Arial" w:hAnsi="Arial" w:cs="Arial"/>
          <w:sz w:val="24"/>
          <w:szCs w:val="24"/>
        </w:rPr>
        <w:t xml:space="preserve"> </w:t>
      </w:r>
      <w:r w:rsidRPr="00117167">
        <w:rPr>
          <w:rFonts w:ascii="Arial" w:hAnsi="Arial" w:cs="Arial"/>
          <w:sz w:val="24"/>
          <w:szCs w:val="24"/>
        </w:rPr>
        <w:t>(comprobante del abono de nómina)</w:t>
      </w:r>
      <w:r>
        <w:rPr>
          <w:rFonts w:ascii="Arial" w:hAnsi="Arial" w:cs="Arial"/>
          <w:sz w:val="24"/>
          <w:szCs w:val="24"/>
        </w:rPr>
        <w:t xml:space="preserve"> para los fines pertinentes.</w:t>
      </w:r>
    </w:p>
    <w:p w14:paraId="2EBCCCD0" w14:textId="77777777" w:rsidR="00112723" w:rsidRPr="00112723" w:rsidRDefault="00112723" w:rsidP="00112723">
      <w:pPr>
        <w:jc w:val="both"/>
        <w:rPr>
          <w:rFonts w:ascii="Arial" w:hAnsi="Arial" w:cs="Arial"/>
          <w:sz w:val="24"/>
          <w:szCs w:val="24"/>
        </w:rPr>
      </w:pPr>
    </w:p>
    <w:p w14:paraId="33317266" w14:textId="77777777" w:rsidR="00DD4612" w:rsidRPr="006403D0" w:rsidRDefault="00DD4612" w:rsidP="00DD4612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bookmarkStart w:id="10" w:name="_Hlk13589497"/>
      <w:r w:rsidRPr="006403D0">
        <w:rPr>
          <w:rFonts w:ascii="Arial" w:hAnsi="Arial" w:cs="Arial"/>
          <w:b/>
          <w:spacing w:val="-3"/>
          <w:sz w:val="24"/>
          <w:szCs w:val="24"/>
        </w:rPr>
        <w:lastRenderedPageBreak/>
        <w:t>REGISTROS REFERENCIADOS.</w:t>
      </w:r>
    </w:p>
    <w:p w14:paraId="0AFE86D4" w14:textId="77777777" w:rsidR="00DD4612" w:rsidRPr="006403D0" w:rsidRDefault="00DD4612" w:rsidP="00DD4612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N/A</w:t>
      </w:r>
      <w:r w:rsidRPr="006403D0">
        <w:rPr>
          <w:rFonts w:ascii="Arial" w:hAnsi="Arial" w:cs="Arial"/>
          <w:spacing w:val="-3"/>
          <w:sz w:val="24"/>
          <w:szCs w:val="24"/>
        </w:rPr>
        <w:t>.</w:t>
      </w:r>
    </w:p>
    <w:p w14:paraId="1949BC89" w14:textId="77777777" w:rsidR="00DD4612" w:rsidRPr="006403D0" w:rsidRDefault="00DD4612" w:rsidP="00DD4612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1047B83B" w14:textId="61872956" w:rsidR="002D5829" w:rsidRPr="006403D0" w:rsidRDefault="002D5829" w:rsidP="002D5829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403D0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2A737724" w14:textId="77777777" w:rsidR="002D5829" w:rsidRPr="006403D0" w:rsidRDefault="002D5829" w:rsidP="002D5829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41"/>
        <w:gridCol w:w="3083"/>
        <w:gridCol w:w="2450"/>
        <w:gridCol w:w="2178"/>
      </w:tblGrid>
      <w:tr w:rsidR="002D5829" w:rsidRPr="006403D0" w14:paraId="260A3EEB" w14:textId="77777777" w:rsidTr="00690818">
        <w:trPr>
          <w:trHeight w:val="67"/>
        </w:trPr>
        <w:tc>
          <w:tcPr>
            <w:tcW w:w="992" w:type="pct"/>
            <w:noWrap/>
            <w:hideMark/>
          </w:tcPr>
          <w:p w14:paraId="2AAE7366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11" w:name="_Hlk9520961"/>
            <w:r w:rsidRPr="006403D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18DE94C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3C3BC8E6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C96F38D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2D5829" w:rsidRPr="006403D0" w14:paraId="21BE4DA4" w14:textId="77777777" w:rsidTr="00690818">
        <w:trPr>
          <w:trHeight w:val="77"/>
        </w:trPr>
        <w:tc>
          <w:tcPr>
            <w:tcW w:w="992" w:type="pct"/>
            <w:noWrap/>
            <w:hideMark/>
          </w:tcPr>
          <w:p w14:paraId="721C76EA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90ADC07" w14:textId="24B75241" w:rsidR="002D5829" w:rsidRPr="006403D0" w:rsidRDefault="0099547E" w:rsidP="0069081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sz w:val="24"/>
                <w:szCs w:val="24"/>
                <w:lang w:eastAsia="es-CO"/>
              </w:rPr>
              <w:t>09/06/2020</w:t>
            </w:r>
          </w:p>
        </w:tc>
        <w:tc>
          <w:tcPr>
            <w:tcW w:w="1424" w:type="pct"/>
            <w:noWrap/>
            <w:hideMark/>
          </w:tcPr>
          <w:p w14:paraId="40A7DD79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2E83823" w14:textId="77777777" w:rsidR="002D5829" w:rsidRPr="006403D0" w:rsidRDefault="002D5829" w:rsidP="0069081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6403D0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10"/>
      <w:bookmarkEnd w:id="11"/>
    </w:tbl>
    <w:p w14:paraId="32621EE7" w14:textId="77777777" w:rsidR="003071AA" w:rsidRPr="006403D0" w:rsidRDefault="003071AA" w:rsidP="00CD07B9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3071AA" w:rsidRPr="006403D0" w:rsidSect="00B539F7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BE21" w14:textId="77777777" w:rsidR="0036328E" w:rsidRDefault="0036328E">
      <w:r>
        <w:separator/>
      </w:r>
    </w:p>
  </w:endnote>
  <w:endnote w:type="continuationSeparator" w:id="0">
    <w:p w14:paraId="70859E96" w14:textId="77777777" w:rsidR="0036328E" w:rsidRDefault="0036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A1DF" w14:textId="7A1AFC4F" w:rsidR="00B539F7" w:rsidRPr="00E54660" w:rsidRDefault="00E54660" w:rsidP="00E54660">
    <w:pPr>
      <w:pStyle w:val="Piedepgina1"/>
      <w:jc w:val="center"/>
      <w:rPr>
        <w:rFonts w:cs="Arial Narrow"/>
        <w:bCs/>
        <w:sz w:val="16"/>
        <w:szCs w:val="16"/>
        <w:lang w:val="es-ES"/>
      </w:rPr>
    </w:pPr>
    <w:r w:rsidRPr="000D7D14">
      <w:rPr>
        <w:rFonts w:cs="Arial Narrow"/>
        <w:bCs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FA40" w14:textId="77777777" w:rsidR="0036328E" w:rsidRDefault="0036328E">
      <w:r>
        <w:separator/>
      </w:r>
    </w:p>
  </w:footnote>
  <w:footnote w:type="continuationSeparator" w:id="0">
    <w:p w14:paraId="24305CC9" w14:textId="77777777" w:rsidR="0036328E" w:rsidRDefault="0036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4"/>
      <w:gridCol w:w="829"/>
      <w:gridCol w:w="991"/>
      <w:gridCol w:w="866"/>
      <w:gridCol w:w="324"/>
      <w:gridCol w:w="905"/>
      <w:gridCol w:w="1096"/>
      <w:gridCol w:w="789"/>
      <w:gridCol w:w="1038"/>
    </w:tblGrid>
    <w:tr w:rsidR="00B539F7" w:rsidRPr="00E42564" w14:paraId="22CAD006" w14:textId="77777777" w:rsidTr="00B539F7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41B4639" w14:textId="77777777" w:rsidR="00B539F7" w:rsidRPr="00E42564" w:rsidRDefault="00B539F7" w:rsidP="00B539F7">
          <w:pPr>
            <w:rPr>
              <w:rFonts w:ascii="Arial Narrow" w:hAnsi="Arial Narrow"/>
            </w:rPr>
          </w:pPr>
          <w:bookmarkStart w:id="12" w:name="_Hlk9596007"/>
          <w:r w:rsidRPr="00E42564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4D30CD63" wp14:editId="6444273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3561E0C9" w14:textId="77777777" w:rsidR="00B539F7" w:rsidRPr="00E42564" w:rsidRDefault="00B539F7" w:rsidP="00B539F7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06F93DF7" w14:textId="77777777" w:rsidR="00B539F7" w:rsidRPr="00E42564" w:rsidRDefault="00B539F7" w:rsidP="00B539F7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CONVENIOS</w:t>
          </w:r>
        </w:p>
      </w:tc>
    </w:tr>
    <w:tr w:rsidR="00B539F7" w:rsidRPr="00E42564" w14:paraId="2994F544" w14:textId="77777777" w:rsidTr="00B539F7">
      <w:trPr>
        <w:trHeight w:val="56"/>
      </w:trPr>
      <w:tc>
        <w:tcPr>
          <w:tcW w:w="1344" w:type="pct"/>
          <w:vMerge/>
          <w:noWrap/>
          <w:vAlign w:val="center"/>
        </w:tcPr>
        <w:p w14:paraId="599B3EDC" w14:textId="77777777" w:rsidR="00B539F7" w:rsidRPr="00E42564" w:rsidRDefault="00B539F7" w:rsidP="00B539F7">
          <w:pPr>
            <w:rPr>
              <w:rFonts w:ascii="Arial Narrow" w:hAnsi="Arial Narrow"/>
              <w:noProof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33C75F1B" w14:textId="77777777" w:rsidR="00B539F7" w:rsidRPr="00E42564" w:rsidRDefault="00B539F7" w:rsidP="00B539F7">
          <w:pPr>
            <w:rPr>
              <w:rFonts w:ascii="Arial Narrow" w:hAnsi="Arial Narrow"/>
              <w:b/>
              <w:lang w:eastAsia="en-US"/>
            </w:rPr>
          </w:pPr>
          <w:r w:rsidRPr="00E42564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3" w:type="pct"/>
          <w:gridSpan w:val="6"/>
          <w:vAlign w:val="center"/>
        </w:tcPr>
        <w:p w14:paraId="029858D8" w14:textId="039C5629" w:rsidR="00C3218F" w:rsidRPr="00E42564" w:rsidRDefault="00B539F7" w:rsidP="00B539F7">
          <w:pPr>
            <w:rPr>
              <w:rFonts w:ascii="Arial Narrow" w:hAnsi="Arial Narrow"/>
              <w:b/>
            </w:rPr>
          </w:pPr>
          <w:r w:rsidRPr="00AC3F46">
            <w:rPr>
              <w:rFonts w:ascii="Arial Narrow" w:hAnsi="Arial Narrow"/>
              <w:b/>
            </w:rPr>
            <w:t xml:space="preserve">PAGOS DE SALARIOS </w:t>
          </w:r>
        </w:p>
      </w:tc>
    </w:tr>
    <w:tr w:rsidR="00B539F7" w:rsidRPr="00E42564" w14:paraId="3CF0B368" w14:textId="77777777" w:rsidTr="00B539F7">
      <w:trPr>
        <w:trHeight w:val="56"/>
      </w:trPr>
      <w:tc>
        <w:tcPr>
          <w:tcW w:w="1344" w:type="pct"/>
          <w:vMerge/>
          <w:vAlign w:val="center"/>
          <w:hideMark/>
        </w:tcPr>
        <w:p w14:paraId="5291FE48" w14:textId="77777777" w:rsidR="00B539F7" w:rsidRPr="00E42564" w:rsidRDefault="00B539F7" w:rsidP="00B539F7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45D4F310" w14:textId="77777777" w:rsidR="00B539F7" w:rsidRPr="00E42564" w:rsidRDefault="00B539F7" w:rsidP="00B539F7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157D7DAA" w14:textId="5EC8A5E4" w:rsidR="00B539F7" w:rsidRPr="00E42564" w:rsidRDefault="00B539F7" w:rsidP="00B539F7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CN-</w:t>
          </w:r>
          <w:r w:rsidR="00E54660">
            <w:rPr>
              <w:rFonts w:ascii="Arial Narrow" w:hAnsi="Arial Narrow"/>
              <w:b/>
              <w:lang w:eastAsia="en-US"/>
            </w:rPr>
            <w:t>P</w:t>
          </w:r>
          <w:r w:rsidR="00377907">
            <w:rPr>
              <w:rFonts w:ascii="Arial Narrow" w:hAnsi="Arial Narrow"/>
              <w:b/>
              <w:lang w:eastAsia="en-US"/>
            </w:rPr>
            <w:t>R</w:t>
          </w:r>
          <w:r>
            <w:rPr>
              <w:rFonts w:ascii="Arial Narrow" w:hAnsi="Arial Narrow"/>
              <w:b/>
              <w:lang w:eastAsia="en-US"/>
            </w:rPr>
            <w:t>-</w:t>
          </w:r>
          <w:r w:rsidR="00BE2A60">
            <w:rPr>
              <w:rFonts w:ascii="Arial Narrow" w:hAnsi="Arial Narrow"/>
              <w:b/>
              <w:lang w:eastAsia="en-US"/>
            </w:rPr>
            <w:t>6</w:t>
          </w:r>
        </w:p>
      </w:tc>
      <w:tc>
        <w:tcPr>
          <w:tcW w:w="463" w:type="pct"/>
          <w:noWrap/>
          <w:vAlign w:val="center"/>
          <w:hideMark/>
        </w:tcPr>
        <w:p w14:paraId="0A4A95DD" w14:textId="77777777" w:rsidR="00B539F7" w:rsidRPr="00E42564" w:rsidRDefault="00B539F7" w:rsidP="00B539F7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A63EE1D" w14:textId="77777777" w:rsidR="00B539F7" w:rsidRPr="00E42564" w:rsidRDefault="00B539F7" w:rsidP="00B539F7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16B2BC88" w14:textId="77777777" w:rsidR="00B539F7" w:rsidRPr="00E42564" w:rsidRDefault="00B539F7" w:rsidP="00B539F7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61F779C2" w14:textId="085E82D1" w:rsidR="00B539F7" w:rsidRPr="00E42564" w:rsidRDefault="00377907" w:rsidP="00B539F7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377907">
            <w:rPr>
              <w:rFonts w:ascii="Arial Narrow" w:hAnsi="Arial Narrow" w:cs="Arial"/>
              <w:b/>
              <w:noProof/>
              <w:lang w:eastAsia="en-US"/>
            </w:rPr>
            <w:t>9/01/2021</w:t>
          </w:r>
        </w:p>
      </w:tc>
      <w:tc>
        <w:tcPr>
          <w:tcW w:w="422" w:type="pct"/>
          <w:noWrap/>
          <w:vAlign w:val="center"/>
          <w:hideMark/>
        </w:tcPr>
        <w:p w14:paraId="6E06E4D6" w14:textId="77777777" w:rsidR="00B539F7" w:rsidRPr="00E42564" w:rsidRDefault="00B539F7" w:rsidP="00B539F7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1985CC06" w14:textId="2B8849C5" w:rsidR="00B539F7" w:rsidRPr="00E42564" w:rsidRDefault="00B539F7" w:rsidP="00B539F7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B71258" w:rsidRPr="00B71258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2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B71258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4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</w:p>
      </w:tc>
    </w:tr>
    <w:bookmarkEnd w:id="12"/>
  </w:tbl>
  <w:p w14:paraId="791F8394" w14:textId="77777777" w:rsidR="00B539F7" w:rsidRPr="00EE2593" w:rsidRDefault="00B539F7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35E263A"/>
    <w:multiLevelType w:val="hybridMultilevel"/>
    <w:tmpl w:val="31CCAA26"/>
    <w:lvl w:ilvl="0" w:tplc="067A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AC20C24"/>
    <w:multiLevelType w:val="multilevel"/>
    <w:tmpl w:val="83E6796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680" w:hanging="6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765073D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2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6"/>
  </w:num>
  <w:num w:numId="4">
    <w:abstractNumId w:val="2"/>
  </w:num>
  <w:num w:numId="5">
    <w:abstractNumId w:val="27"/>
  </w:num>
  <w:num w:numId="6">
    <w:abstractNumId w:val="23"/>
  </w:num>
  <w:num w:numId="7">
    <w:abstractNumId w:val="15"/>
  </w:num>
  <w:num w:numId="8">
    <w:abstractNumId w:val="21"/>
  </w:num>
  <w:num w:numId="9">
    <w:abstractNumId w:val="35"/>
  </w:num>
  <w:num w:numId="10">
    <w:abstractNumId w:val="28"/>
  </w:num>
  <w:num w:numId="11">
    <w:abstractNumId w:val="29"/>
  </w:num>
  <w:num w:numId="12">
    <w:abstractNumId w:val="5"/>
  </w:num>
  <w:num w:numId="13">
    <w:abstractNumId w:val="34"/>
  </w:num>
  <w:num w:numId="14">
    <w:abstractNumId w:val="16"/>
  </w:num>
  <w:num w:numId="15">
    <w:abstractNumId w:val="22"/>
  </w:num>
  <w:num w:numId="16">
    <w:abstractNumId w:val="32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20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30"/>
  </w:num>
  <w:num w:numId="33">
    <w:abstractNumId w:val="31"/>
  </w:num>
  <w:num w:numId="34">
    <w:abstractNumId w:val="19"/>
  </w:num>
  <w:num w:numId="35">
    <w:abstractNumId w:val="33"/>
  </w:num>
  <w:num w:numId="3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5A1B"/>
    <w:rsid w:val="00036719"/>
    <w:rsid w:val="00037D30"/>
    <w:rsid w:val="0004126B"/>
    <w:rsid w:val="00042CF2"/>
    <w:rsid w:val="000433F7"/>
    <w:rsid w:val="00045649"/>
    <w:rsid w:val="000475DF"/>
    <w:rsid w:val="00050DAB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70A2"/>
    <w:rsid w:val="00087400"/>
    <w:rsid w:val="000879E7"/>
    <w:rsid w:val="00090739"/>
    <w:rsid w:val="0009213B"/>
    <w:rsid w:val="00092435"/>
    <w:rsid w:val="00093A0B"/>
    <w:rsid w:val="000946EA"/>
    <w:rsid w:val="00095581"/>
    <w:rsid w:val="000974F8"/>
    <w:rsid w:val="0009799A"/>
    <w:rsid w:val="00097B60"/>
    <w:rsid w:val="000A0398"/>
    <w:rsid w:val="000A07F5"/>
    <w:rsid w:val="000A2977"/>
    <w:rsid w:val="000A3111"/>
    <w:rsid w:val="000A3727"/>
    <w:rsid w:val="000A527C"/>
    <w:rsid w:val="000A5A49"/>
    <w:rsid w:val="000A605B"/>
    <w:rsid w:val="000B05A5"/>
    <w:rsid w:val="000B0ECD"/>
    <w:rsid w:val="000B139A"/>
    <w:rsid w:val="000B237A"/>
    <w:rsid w:val="000B3387"/>
    <w:rsid w:val="000B36BB"/>
    <w:rsid w:val="000B4079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2B2D"/>
    <w:rsid w:val="000F36F0"/>
    <w:rsid w:val="000F4D65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09B0"/>
    <w:rsid w:val="00112723"/>
    <w:rsid w:val="00114119"/>
    <w:rsid w:val="001159D6"/>
    <w:rsid w:val="00115F04"/>
    <w:rsid w:val="001169CB"/>
    <w:rsid w:val="00116DDC"/>
    <w:rsid w:val="00117167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876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1FA0"/>
    <w:rsid w:val="001A29CE"/>
    <w:rsid w:val="001A4DE2"/>
    <w:rsid w:val="001A52E2"/>
    <w:rsid w:val="001A6F70"/>
    <w:rsid w:val="001A7DE5"/>
    <w:rsid w:val="001B08F5"/>
    <w:rsid w:val="001B14D2"/>
    <w:rsid w:val="001B1AAA"/>
    <w:rsid w:val="001B1C12"/>
    <w:rsid w:val="001B20B5"/>
    <w:rsid w:val="001B2B72"/>
    <w:rsid w:val="001B326C"/>
    <w:rsid w:val="001B3FD8"/>
    <w:rsid w:val="001B4049"/>
    <w:rsid w:val="001B43EE"/>
    <w:rsid w:val="001B471C"/>
    <w:rsid w:val="001C0D7B"/>
    <w:rsid w:val="001C0F82"/>
    <w:rsid w:val="001C1FDE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C7D52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4DF6"/>
    <w:rsid w:val="001F50D8"/>
    <w:rsid w:val="001F57A6"/>
    <w:rsid w:val="001F5F27"/>
    <w:rsid w:val="001F7EEE"/>
    <w:rsid w:val="001F7F6E"/>
    <w:rsid w:val="00200A33"/>
    <w:rsid w:val="00200B5C"/>
    <w:rsid w:val="00201E51"/>
    <w:rsid w:val="00204465"/>
    <w:rsid w:val="00204A8F"/>
    <w:rsid w:val="00205226"/>
    <w:rsid w:val="002065D4"/>
    <w:rsid w:val="00206C85"/>
    <w:rsid w:val="0021112B"/>
    <w:rsid w:val="00214808"/>
    <w:rsid w:val="00214AC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1408"/>
    <w:rsid w:val="0025642B"/>
    <w:rsid w:val="0025738E"/>
    <w:rsid w:val="0025774C"/>
    <w:rsid w:val="00260C18"/>
    <w:rsid w:val="0026135F"/>
    <w:rsid w:val="00261867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6DB2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4689"/>
    <w:rsid w:val="002A54E7"/>
    <w:rsid w:val="002A642D"/>
    <w:rsid w:val="002A66C6"/>
    <w:rsid w:val="002B0110"/>
    <w:rsid w:val="002B6005"/>
    <w:rsid w:val="002B777E"/>
    <w:rsid w:val="002C0C2F"/>
    <w:rsid w:val="002C3926"/>
    <w:rsid w:val="002C5DD3"/>
    <w:rsid w:val="002D0242"/>
    <w:rsid w:val="002D0773"/>
    <w:rsid w:val="002D0A96"/>
    <w:rsid w:val="002D4D45"/>
    <w:rsid w:val="002D5829"/>
    <w:rsid w:val="002D6261"/>
    <w:rsid w:val="002D6ADD"/>
    <w:rsid w:val="002D79A6"/>
    <w:rsid w:val="002E2A5E"/>
    <w:rsid w:val="002E448E"/>
    <w:rsid w:val="002E5483"/>
    <w:rsid w:val="002E5596"/>
    <w:rsid w:val="002E55CE"/>
    <w:rsid w:val="002E5BF9"/>
    <w:rsid w:val="002F10B5"/>
    <w:rsid w:val="002F2765"/>
    <w:rsid w:val="002F309E"/>
    <w:rsid w:val="002F3DC4"/>
    <w:rsid w:val="002F79DB"/>
    <w:rsid w:val="00300693"/>
    <w:rsid w:val="003007E5"/>
    <w:rsid w:val="00301253"/>
    <w:rsid w:val="0030413B"/>
    <w:rsid w:val="0030522C"/>
    <w:rsid w:val="00306C52"/>
    <w:rsid w:val="003071AA"/>
    <w:rsid w:val="003071CF"/>
    <w:rsid w:val="00307E2E"/>
    <w:rsid w:val="00311090"/>
    <w:rsid w:val="00311525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371C4"/>
    <w:rsid w:val="00341987"/>
    <w:rsid w:val="0034200A"/>
    <w:rsid w:val="00343D90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28E"/>
    <w:rsid w:val="0036345E"/>
    <w:rsid w:val="00366D1D"/>
    <w:rsid w:val="003722E3"/>
    <w:rsid w:val="00372546"/>
    <w:rsid w:val="00377907"/>
    <w:rsid w:val="00380D08"/>
    <w:rsid w:val="00382628"/>
    <w:rsid w:val="00382D00"/>
    <w:rsid w:val="0038358A"/>
    <w:rsid w:val="0038621A"/>
    <w:rsid w:val="00387F56"/>
    <w:rsid w:val="00390C76"/>
    <w:rsid w:val="003913FC"/>
    <w:rsid w:val="0039238A"/>
    <w:rsid w:val="0039534E"/>
    <w:rsid w:val="003A08A5"/>
    <w:rsid w:val="003A1308"/>
    <w:rsid w:val="003A13CD"/>
    <w:rsid w:val="003A1537"/>
    <w:rsid w:val="003A2973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31A5"/>
    <w:rsid w:val="003B4341"/>
    <w:rsid w:val="003B5FEE"/>
    <w:rsid w:val="003B61D0"/>
    <w:rsid w:val="003B6B2D"/>
    <w:rsid w:val="003B73AB"/>
    <w:rsid w:val="003C04E6"/>
    <w:rsid w:val="003C1A5F"/>
    <w:rsid w:val="003C1F63"/>
    <w:rsid w:val="003C2AD7"/>
    <w:rsid w:val="003C3844"/>
    <w:rsid w:val="003C395D"/>
    <w:rsid w:val="003C3E5D"/>
    <w:rsid w:val="003C50D0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96A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4DE4"/>
    <w:rsid w:val="00426131"/>
    <w:rsid w:val="00426C59"/>
    <w:rsid w:val="00427816"/>
    <w:rsid w:val="00427998"/>
    <w:rsid w:val="0043297A"/>
    <w:rsid w:val="00433C3B"/>
    <w:rsid w:val="00436A80"/>
    <w:rsid w:val="00440774"/>
    <w:rsid w:val="00440DF8"/>
    <w:rsid w:val="0044322F"/>
    <w:rsid w:val="004434F6"/>
    <w:rsid w:val="00444464"/>
    <w:rsid w:val="00444885"/>
    <w:rsid w:val="00444DF2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5D76"/>
    <w:rsid w:val="00486AD1"/>
    <w:rsid w:val="00486B8C"/>
    <w:rsid w:val="00486D75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2C85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B69D9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2246"/>
    <w:rsid w:val="004E4DEC"/>
    <w:rsid w:val="004E51A4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07196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696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1612"/>
    <w:rsid w:val="00567294"/>
    <w:rsid w:val="00567B54"/>
    <w:rsid w:val="005707F7"/>
    <w:rsid w:val="005710B4"/>
    <w:rsid w:val="0057218C"/>
    <w:rsid w:val="005722D0"/>
    <w:rsid w:val="0057284D"/>
    <w:rsid w:val="00573E5D"/>
    <w:rsid w:val="0057551E"/>
    <w:rsid w:val="005756BF"/>
    <w:rsid w:val="005815C5"/>
    <w:rsid w:val="00581A0D"/>
    <w:rsid w:val="00582AFE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0192"/>
    <w:rsid w:val="005A0C1C"/>
    <w:rsid w:val="005A0F3E"/>
    <w:rsid w:val="005A1F36"/>
    <w:rsid w:val="005A3B01"/>
    <w:rsid w:val="005A467D"/>
    <w:rsid w:val="005A4AAC"/>
    <w:rsid w:val="005A4D35"/>
    <w:rsid w:val="005A65F7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530"/>
    <w:rsid w:val="005D1DCD"/>
    <w:rsid w:val="005D1E09"/>
    <w:rsid w:val="005D2C0B"/>
    <w:rsid w:val="005D2E04"/>
    <w:rsid w:val="005D4535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2BB"/>
    <w:rsid w:val="005E6624"/>
    <w:rsid w:val="005F0F33"/>
    <w:rsid w:val="005F133B"/>
    <w:rsid w:val="005F2723"/>
    <w:rsid w:val="005F3C95"/>
    <w:rsid w:val="005F4C56"/>
    <w:rsid w:val="005F4CCB"/>
    <w:rsid w:val="005F4ED0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03F3"/>
    <w:rsid w:val="00621132"/>
    <w:rsid w:val="00621808"/>
    <w:rsid w:val="00622908"/>
    <w:rsid w:val="00622BA2"/>
    <w:rsid w:val="00622BC1"/>
    <w:rsid w:val="00623575"/>
    <w:rsid w:val="00623A6C"/>
    <w:rsid w:val="00624A84"/>
    <w:rsid w:val="00624D12"/>
    <w:rsid w:val="00626342"/>
    <w:rsid w:val="00626576"/>
    <w:rsid w:val="006269ED"/>
    <w:rsid w:val="00630FEA"/>
    <w:rsid w:val="00632397"/>
    <w:rsid w:val="00632BFD"/>
    <w:rsid w:val="00633DF7"/>
    <w:rsid w:val="00636223"/>
    <w:rsid w:val="006403D0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1A50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2C70"/>
    <w:rsid w:val="00683118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4AE0"/>
    <w:rsid w:val="006B569A"/>
    <w:rsid w:val="006B60DF"/>
    <w:rsid w:val="006B6881"/>
    <w:rsid w:val="006B71DD"/>
    <w:rsid w:val="006B767F"/>
    <w:rsid w:val="006C0B00"/>
    <w:rsid w:val="006C1615"/>
    <w:rsid w:val="006C1931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59CE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47D20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974CB"/>
    <w:rsid w:val="007A0A75"/>
    <w:rsid w:val="007A1730"/>
    <w:rsid w:val="007A261C"/>
    <w:rsid w:val="007A2AFB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361F"/>
    <w:rsid w:val="007D4450"/>
    <w:rsid w:val="007D590B"/>
    <w:rsid w:val="007D67D4"/>
    <w:rsid w:val="007E0320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07F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020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4C4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D65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337C"/>
    <w:rsid w:val="009348E8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46A38"/>
    <w:rsid w:val="0095127D"/>
    <w:rsid w:val="00952736"/>
    <w:rsid w:val="00952D47"/>
    <w:rsid w:val="00953B54"/>
    <w:rsid w:val="009543C6"/>
    <w:rsid w:val="00954541"/>
    <w:rsid w:val="00954E28"/>
    <w:rsid w:val="009564BF"/>
    <w:rsid w:val="00957213"/>
    <w:rsid w:val="00961220"/>
    <w:rsid w:val="00962C40"/>
    <w:rsid w:val="00962E91"/>
    <w:rsid w:val="00963204"/>
    <w:rsid w:val="0096333A"/>
    <w:rsid w:val="00964C88"/>
    <w:rsid w:val="00967ED6"/>
    <w:rsid w:val="00970252"/>
    <w:rsid w:val="00970339"/>
    <w:rsid w:val="009708CB"/>
    <w:rsid w:val="00970E70"/>
    <w:rsid w:val="00971DC8"/>
    <w:rsid w:val="00973996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547E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2E38"/>
    <w:rsid w:val="009B45DB"/>
    <w:rsid w:val="009B582A"/>
    <w:rsid w:val="009B5F40"/>
    <w:rsid w:val="009B7A08"/>
    <w:rsid w:val="009C2FE4"/>
    <w:rsid w:val="009C3028"/>
    <w:rsid w:val="009C3091"/>
    <w:rsid w:val="009C322D"/>
    <w:rsid w:val="009C3F50"/>
    <w:rsid w:val="009C7539"/>
    <w:rsid w:val="009C7BFD"/>
    <w:rsid w:val="009D05FE"/>
    <w:rsid w:val="009D08A1"/>
    <w:rsid w:val="009D2813"/>
    <w:rsid w:val="009D28B4"/>
    <w:rsid w:val="009D2BF6"/>
    <w:rsid w:val="009D3489"/>
    <w:rsid w:val="009D4018"/>
    <w:rsid w:val="009D4E07"/>
    <w:rsid w:val="009D5073"/>
    <w:rsid w:val="009E09F1"/>
    <w:rsid w:val="009E174D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2AB6"/>
    <w:rsid w:val="009F4399"/>
    <w:rsid w:val="009F52FE"/>
    <w:rsid w:val="009F5C9A"/>
    <w:rsid w:val="009F5CAD"/>
    <w:rsid w:val="009F6629"/>
    <w:rsid w:val="00A02F77"/>
    <w:rsid w:val="00A03167"/>
    <w:rsid w:val="00A03B9C"/>
    <w:rsid w:val="00A04F9A"/>
    <w:rsid w:val="00A052E6"/>
    <w:rsid w:val="00A065EF"/>
    <w:rsid w:val="00A0765B"/>
    <w:rsid w:val="00A140B1"/>
    <w:rsid w:val="00A169D4"/>
    <w:rsid w:val="00A23F1B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48B1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6AF8"/>
    <w:rsid w:val="00A81225"/>
    <w:rsid w:val="00A8184C"/>
    <w:rsid w:val="00A81BE3"/>
    <w:rsid w:val="00A82284"/>
    <w:rsid w:val="00A82296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6090"/>
    <w:rsid w:val="00A97286"/>
    <w:rsid w:val="00A97D62"/>
    <w:rsid w:val="00AA0AA2"/>
    <w:rsid w:val="00AA2A2B"/>
    <w:rsid w:val="00AA30D0"/>
    <w:rsid w:val="00AA3672"/>
    <w:rsid w:val="00AA3C9A"/>
    <w:rsid w:val="00AA4343"/>
    <w:rsid w:val="00AA50B2"/>
    <w:rsid w:val="00AA52DD"/>
    <w:rsid w:val="00AB277A"/>
    <w:rsid w:val="00AB2A6D"/>
    <w:rsid w:val="00AB500A"/>
    <w:rsid w:val="00AB5686"/>
    <w:rsid w:val="00AC2B4E"/>
    <w:rsid w:val="00AC3F46"/>
    <w:rsid w:val="00AC4D38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7C87"/>
    <w:rsid w:val="00B00429"/>
    <w:rsid w:val="00B026B3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0C89"/>
    <w:rsid w:val="00B22BDA"/>
    <w:rsid w:val="00B23382"/>
    <w:rsid w:val="00B233BD"/>
    <w:rsid w:val="00B27913"/>
    <w:rsid w:val="00B3198A"/>
    <w:rsid w:val="00B344AD"/>
    <w:rsid w:val="00B34FF5"/>
    <w:rsid w:val="00B3705D"/>
    <w:rsid w:val="00B406E4"/>
    <w:rsid w:val="00B40E59"/>
    <w:rsid w:val="00B412A5"/>
    <w:rsid w:val="00B4144E"/>
    <w:rsid w:val="00B44B63"/>
    <w:rsid w:val="00B51167"/>
    <w:rsid w:val="00B521B7"/>
    <w:rsid w:val="00B534E1"/>
    <w:rsid w:val="00B539F7"/>
    <w:rsid w:val="00B53D8D"/>
    <w:rsid w:val="00B5417E"/>
    <w:rsid w:val="00B5444C"/>
    <w:rsid w:val="00B55B0A"/>
    <w:rsid w:val="00B5748D"/>
    <w:rsid w:val="00B602CA"/>
    <w:rsid w:val="00B67CAC"/>
    <w:rsid w:val="00B706B5"/>
    <w:rsid w:val="00B70811"/>
    <w:rsid w:val="00B71258"/>
    <w:rsid w:val="00B7425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874BB"/>
    <w:rsid w:val="00B92FCC"/>
    <w:rsid w:val="00B93A53"/>
    <w:rsid w:val="00B96052"/>
    <w:rsid w:val="00B960AD"/>
    <w:rsid w:val="00B9714E"/>
    <w:rsid w:val="00B97627"/>
    <w:rsid w:val="00B978FE"/>
    <w:rsid w:val="00B97CC9"/>
    <w:rsid w:val="00BA1A56"/>
    <w:rsid w:val="00BA2DD1"/>
    <w:rsid w:val="00BA4273"/>
    <w:rsid w:val="00BA7998"/>
    <w:rsid w:val="00BA7F44"/>
    <w:rsid w:val="00BB3FDF"/>
    <w:rsid w:val="00BB4531"/>
    <w:rsid w:val="00BB494A"/>
    <w:rsid w:val="00BB5187"/>
    <w:rsid w:val="00BB55A6"/>
    <w:rsid w:val="00BC28C2"/>
    <w:rsid w:val="00BC2AD1"/>
    <w:rsid w:val="00BC4981"/>
    <w:rsid w:val="00BC5A5D"/>
    <w:rsid w:val="00BC625B"/>
    <w:rsid w:val="00BC65A0"/>
    <w:rsid w:val="00BC65D5"/>
    <w:rsid w:val="00BC78B4"/>
    <w:rsid w:val="00BD0D63"/>
    <w:rsid w:val="00BD21F0"/>
    <w:rsid w:val="00BD592E"/>
    <w:rsid w:val="00BD5A53"/>
    <w:rsid w:val="00BD718A"/>
    <w:rsid w:val="00BE03C3"/>
    <w:rsid w:val="00BE2404"/>
    <w:rsid w:val="00BE29CE"/>
    <w:rsid w:val="00BE2A60"/>
    <w:rsid w:val="00BE5185"/>
    <w:rsid w:val="00BE5D84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4EF4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5A4F"/>
    <w:rsid w:val="00C164FE"/>
    <w:rsid w:val="00C2009D"/>
    <w:rsid w:val="00C20149"/>
    <w:rsid w:val="00C20F94"/>
    <w:rsid w:val="00C22CAA"/>
    <w:rsid w:val="00C230C1"/>
    <w:rsid w:val="00C2474C"/>
    <w:rsid w:val="00C24BC3"/>
    <w:rsid w:val="00C26825"/>
    <w:rsid w:val="00C27548"/>
    <w:rsid w:val="00C30F94"/>
    <w:rsid w:val="00C310FD"/>
    <w:rsid w:val="00C3218F"/>
    <w:rsid w:val="00C33A46"/>
    <w:rsid w:val="00C342A2"/>
    <w:rsid w:val="00C34E44"/>
    <w:rsid w:val="00C37418"/>
    <w:rsid w:val="00C408BE"/>
    <w:rsid w:val="00C44688"/>
    <w:rsid w:val="00C45B6D"/>
    <w:rsid w:val="00C45F30"/>
    <w:rsid w:val="00C4745F"/>
    <w:rsid w:val="00C47770"/>
    <w:rsid w:val="00C47BE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670D9"/>
    <w:rsid w:val="00C675B9"/>
    <w:rsid w:val="00C708D3"/>
    <w:rsid w:val="00C70CD3"/>
    <w:rsid w:val="00C74550"/>
    <w:rsid w:val="00C74FA8"/>
    <w:rsid w:val="00C8011C"/>
    <w:rsid w:val="00C82106"/>
    <w:rsid w:val="00C8254D"/>
    <w:rsid w:val="00C836FF"/>
    <w:rsid w:val="00C839D3"/>
    <w:rsid w:val="00C86DCD"/>
    <w:rsid w:val="00C86FFF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393E"/>
    <w:rsid w:val="00CA4C0C"/>
    <w:rsid w:val="00CB0C21"/>
    <w:rsid w:val="00CB0D9D"/>
    <w:rsid w:val="00CB195C"/>
    <w:rsid w:val="00CB4209"/>
    <w:rsid w:val="00CB49AF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7B9"/>
    <w:rsid w:val="00CD0995"/>
    <w:rsid w:val="00CD0D44"/>
    <w:rsid w:val="00CD1677"/>
    <w:rsid w:val="00CD179A"/>
    <w:rsid w:val="00CD1C0D"/>
    <w:rsid w:val="00CD1DE0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0DFD"/>
    <w:rsid w:val="00D014EC"/>
    <w:rsid w:val="00D01758"/>
    <w:rsid w:val="00D0229B"/>
    <w:rsid w:val="00D03748"/>
    <w:rsid w:val="00D04766"/>
    <w:rsid w:val="00D07572"/>
    <w:rsid w:val="00D1083F"/>
    <w:rsid w:val="00D11BBC"/>
    <w:rsid w:val="00D1210A"/>
    <w:rsid w:val="00D15D61"/>
    <w:rsid w:val="00D173AA"/>
    <w:rsid w:val="00D20369"/>
    <w:rsid w:val="00D208C5"/>
    <w:rsid w:val="00D21632"/>
    <w:rsid w:val="00D21945"/>
    <w:rsid w:val="00D22E0B"/>
    <w:rsid w:val="00D23F26"/>
    <w:rsid w:val="00D24DC7"/>
    <w:rsid w:val="00D267E3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DC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845C8"/>
    <w:rsid w:val="00D85C8D"/>
    <w:rsid w:val="00D91195"/>
    <w:rsid w:val="00D91ECA"/>
    <w:rsid w:val="00D9394A"/>
    <w:rsid w:val="00D93D37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18B4"/>
    <w:rsid w:val="00DC6CD9"/>
    <w:rsid w:val="00DC76C1"/>
    <w:rsid w:val="00DC7CE6"/>
    <w:rsid w:val="00DD1D11"/>
    <w:rsid w:val="00DD407F"/>
    <w:rsid w:val="00DD428B"/>
    <w:rsid w:val="00DD4612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141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0FB6"/>
    <w:rsid w:val="00E222E2"/>
    <w:rsid w:val="00E235B5"/>
    <w:rsid w:val="00E23E30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3696"/>
    <w:rsid w:val="00E4694E"/>
    <w:rsid w:val="00E47DBD"/>
    <w:rsid w:val="00E51FB2"/>
    <w:rsid w:val="00E5217E"/>
    <w:rsid w:val="00E530DF"/>
    <w:rsid w:val="00E54660"/>
    <w:rsid w:val="00E54E45"/>
    <w:rsid w:val="00E55F4B"/>
    <w:rsid w:val="00E56FC8"/>
    <w:rsid w:val="00E6106A"/>
    <w:rsid w:val="00E65298"/>
    <w:rsid w:val="00E655CE"/>
    <w:rsid w:val="00E66FF6"/>
    <w:rsid w:val="00E67D61"/>
    <w:rsid w:val="00E713C9"/>
    <w:rsid w:val="00E75D1F"/>
    <w:rsid w:val="00E760C1"/>
    <w:rsid w:val="00E76130"/>
    <w:rsid w:val="00E761DD"/>
    <w:rsid w:val="00E7781E"/>
    <w:rsid w:val="00E81016"/>
    <w:rsid w:val="00E8632C"/>
    <w:rsid w:val="00E878E3"/>
    <w:rsid w:val="00E87B4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ACD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0314"/>
    <w:rsid w:val="00EF1C5E"/>
    <w:rsid w:val="00EF22BA"/>
    <w:rsid w:val="00EF25BE"/>
    <w:rsid w:val="00EF33A8"/>
    <w:rsid w:val="00EF3579"/>
    <w:rsid w:val="00EF3F62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AD1"/>
    <w:rsid w:val="00F45DE2"/>
    <w:rsid w:val="00F50A99"/>
    <w:rsid w:val="00F510E8"/>
    <w:rsid w:val="00F5414D"/>
    <w:rsid w:val="00F54AA2"/>
    <w:rsid w:val="00F55002"/>
    <w:rsid w:val="00F5562E"/>
    <w:rsid w:val="00F569DB"/>
    <w:rsid w:val="00F57AA2"/>
    <w:rsid w:val="00F6086D"/>
    <w:rsid w:val="00F62421"/>
    <w:rsid w:val="00F67F28"/>
    <w:rsid w:val="00F71298"/>
    <w:rsid w:val="00F7345D"/>
    <w:rsid w:val="00F82D9B"/>
    <w:rsid w:val="00F84B75"/>
    <w:rsid w:val="00F85769"/>
    <w:rsid w:val="00F864AE"/>
    <w:rsid w:val="00F87344"/>
    <w:rsid w:val="00F90F70"/>
    <w:rsid w:val="00F9150D"/>
    <w:rsid w:val="00F91972"/>
    <w:rsid w:val="00F93A6A"/>
    <w:rsid w:val="00F94F95"/>
    <w:rsid w:val="00F95AC4"/>
    <w:rsid w:val="00F96E16"/>
    <w:rsid w:val="00F9715E"/>
    <w:rsid w:val="00FA12B9"/>
    <w:rsid w:val="00FA20DF"/>
    <w:rsid w:val="00FA3610"/>
    <w:rsid w:val="00FA5807"/>
    <w:rsid w:val="00FA5EA8"/>
    <w:rsid w:val="00FB0F51"/>
    <w:rsid w:val="00FB1D77"/>
    <w:rsid w:val="00FB2EB8"/>
    <w:rsid w:val="00FB2F29"/>
    <w:rsid w:val="00FB30A1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3E88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A1DB3A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E54660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93FA3-8D56-4E3D-9DC2-3D67B2CD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1158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53</cp:revision>
  <cp:lastPrinted>2020-10-22T20:47:00Z</cp:lastPrinted>
  <dcterms:created xsi:type="dcterms:W3CDTF">2019-04-24T15:09:00Z</dcterms:created>
  <dcterms:modified xsi:type="dcterms:W3CDTF">2021-12-05T18:10:00Z</dcterms:modified>
</cp:coreProperties>
</file>