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0"/>
        <w:gridCol w:w="2190"/>
        <w:gridCol w:w="792"/>
        <w:gridCol w:w="2953"/>
        <w:gridCol w:w="838"/>
        <w:gridCol w:w="1965"/>
      </w:tblGrid>
      <w:tr w:rsidR="009402A0" w:rsidRPr="009402A0" w14:paraId="07765596" w14:textId="77777777" w:rsidTr="001D4045">
        <w:trPr>
          <w:trHeight w:val="102"/>
        </w:trPr>
        <w:tc>
          <w:tcPr>
            <w:tcW w:w="1589" w:type="pct"/>
            <w:gridSpan w:val="2"/>
            <w:hideMark/>
          </w:tcPr>
          <w:p w14:paraId="4D988C1E" w14:textId="77777777" w:rsidR="00C056EA" w:rsidRPr="009402A0" w:rsidRDefault="00C056EA" w:rsidP="00793748">
            <w:pPr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bookmarkStart w:id="0" w:name="_Hlk43451279"/>
            <w:r w:rsidRPr="009402A0"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  <w:t xml:space="preserve">Elaboró </w:t>
            </w:r>
          </w:p>
        </w:tc>
        <w:tc>
          <w:tcPr>
            <w:tcW w:w="1941" w:type="pct"/>
            <w:gridSpan w:val="2"/>
            <w:hideMark/>
          </w:tcPr>
          <w:p w14:paraId="70443EDA" w14:textId="77777777" w:rsidR="00C056EA" w:rsidRPr="009402A0" w:rsidRDefault="00C056EA" w:rsidP="00793748">
            <w:pPr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9402A0"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  <w:t>Revisó</w:t>
            </w:r>
            <w:r w:rsidRPr="009402A0">
              <w:rPr>
                <w:rFonts w:ascii="Arial" w:eastAsia="Calibri" w:hAnsi="Arial" w:cs="Arial"/>
                <w:sz w:val="14"/>
                <w:szCs w:val="14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052C16E0" w14:textId="77777777" w:rsidR="00C056EA" w:rsidRPr="009402A0" w:rsidRDefault="00C056EA" w:rsidP="00793748">
            <w:pPr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</w:pPr>
            <w:r w:rsidRPr="009402A0"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  <w:t>Aprobó</w:t>
            </w:r>
            <w:r w:rsidRPr="009402A0">
              <w:rPr>
                <w:rFonts w:ascii="Arial" w:eastAsia="Calibri" w:hAnsi="Arial" w:cs="Arial"/>
                <w:sz w:val="14"/>
                <w:szCs w:val="14"/>
                <w:lang w:val="es-ES_tradnl" w:eastAsia="en-US"/>
              </w:rPr>
              <w:t xml:space="preserve"> </w:t>
            </w:r>
          </w:p>
        </w:tc>
      </w:tr>
      <w:tr w:rsidR="009402A0" w:rsidRPr="009402A0" w14:paraId="1993CE11" w14:textId="77777777" w:rsidTr="001D4045">
        <w:trPr>
          <w:trHeight w:val="64"/>
        </w:trPr>
        <w:tc>
          <w:tcPr>
            <w:tcW w:w="442" w:type="pct"/>
            <w:hideMark/>
          </w:tcPr>
          <w:p w14:paraId="61BE1689" w14:textId="77777777" w:rsidR="00C056EA" w:rsidRPr="009402A0" w:rsidRDefault="00C056EA" w:rsidP="00793748">
            <w:pPr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9402A0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Nombre:</w:t>
            </w:r>
          </w:p>
        </w:tc>
        <w:tc>
          <w:tcPr>
            <w:tcW w:w="1147" w:type="pct"/>
          </w:tcPr>
          <w:p w14:paraId="547364B4" w14:textId="77777777" w:rsidR="00C056EA" w:rsidRPr="009402A0" w:rsidRDefault="00C056EA" w:rsidP="00793748">
            <w:pPr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9402A0">
              <w:rPr>
                <w:rFonts w:ascii="Arial" w:eastAsia="Calibri" w:hAnsi="Arial" w:cs="Arial"/>
                <w:sz w:val="14"/>
                <w:szCs w:val="14"/>
                <w:lang w:eastAsia="en-US"/>
              </w:rPr>
              <w:t>Edward Izquierdo Arizmendi</w:t>
            </w:r>
          </w:p>
        </w:tc>
        <w:tc>
          <w:tcPr>
            <w:tcW w:w="396" w:type="pct"/>
            <w:hideMark/>
          </w:tcPr>
          <w:p w14:paraId="69EB2C8C" w14:textId="77777777" w:rsidR="00C056EA" w:rsidRPr="009402A0" w:rsidRDefault="00C056EA" w:rsidP="00793748">
            <w:pPr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9402A0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Nombre:</w:t>
            </w:r>
          </w:p>
        </w:tc>
        <w:tc>
          <w:tcPr>
            <w:tcW w:w="1545" w:type="pct"/>
          </w:tcPr>
          <w:p w14:paraId="7E18EAEB" w14:textId="77777777" w:rsidR="00C056EA" w:rsidRPr="009402A0" w:rsidRDefault="00C056EA" w:rsidP="00793748">
            <w:pPr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9402A0">
              <w:rPr>
                <w:rFonts w:ascii="Arial" w:eastAsia="Calibri" w:hAnsi="Arial" w:cs="Arial"/>
                <w:sz w:val="14"/>
                <w:szCs w:val="14"/>
                <w:lang w:eastAsia="en-US"/>
              </w:rPr>
              <w:t xml:space="preserve">Claudia Hernández </w:t>
            </w:r>
          </w:p>
        </w:tc>
        <w:tc>
          <w:tcPr>
            <w:tcW w:w="441" w:type="pct"/>
            <w:hideMark/>
          </w:tcPr>
          <w:p w14:paraId="1CF94770" w14:textId="77777777" w:rsidR="00C056EA" w:rsidRPr="009402A0" w:rsidRDefault="00C056EA" w:rsidP="00793748">
            <w:pPr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9402A0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Nombre:</w:t>
            </w:r>
          </w:p>
        </w:tc>
        <w:tc>
          <w:tcPr>
            <w:tcW w:w="1029" w:type="pct"/>
          </w:tcPr>
          <w:p w14:paraId="22365627" w14:textId="5D52CF93" w:rsidR="00C056EA" w:rsidRPr="009402A0" w:rsidRDefault="00C056EA" w:rsidP="00793748">
            <w:pPr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9402A0">
              <w:rPr>
                <w:rFonts w:ascii="Arial" w:eastAsia="Calibri" w:hAnsi="Arial" w:cs="Arial"/>
                <w:sz w:val="14"/>
                <w:szCs w:val="14"/>
                <w:lang w:eastAsia="en-US"/>
              </w:rPr>
              <w:t xml:space="preserve">Yina </w:t>
            </w:r>
            <w:r w:rsidR="00134974" w:rsidRPr="009402A0">
              <w:rPr>
                <w:rFonts w:ascii="Arial" w:eastAsia="Arial Narrow" w:hAnsi="Arial" w:cs="Arial"/>
                <w:sz w:val="14"/>
                <w:szCs w:val="14"/>
              </w:rPr>
              <w:t>Cubillos</w:t>
            </w:r>
          </w:p>
        </w:tc>
      </w:tr>
      <w:tr w:rsidR="009402A0" w:rsidRPr="009402A0" w14:paraId="76F6310E" w14:textId="77777777" w:rsidTr="001D4045">
        <w:tc>
          <w:tcPr>
            <w:tcW w:w="442" w:type="pct"/>
            <w:hideMark/>
          </w:tcPr>
          <w:p w14:paraId="565528FB" w14:textId="77777777" w:rsidR="00C056EA" w:rsidRPr="009402A0" w:rsidRDefault="00C056EA" w:rsidP="00793748">
            <w:pPr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9402A0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Cargo:</w:t>
            </w:r>
          </w:p>
        </w:tc>
        <w:tc>
          <w:tcPr>
            <w:tcW w:w="1147" w:type="pct"/>
          </w:tcPr>
          <w:p w14:paraId="1C1217FA" w14:textId="77777777" w:rsidR="00C056EA" w:rsidRPr="009402A0" w:rsidRDefault="00C056EA" w:rsidP="00793748">
            <w:pPr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9402A0">
              <w:rPr>
                <w:rFonts w:ascii="Arial" w:eastAsia="Calibri" w:hAnsi="Arial" w:cs="Arial"/>
                <w:sz w:val="14"/>
                <w:szCs w:val="14"/>
                <w:lang w:eastAsia="en-US"/>
              </w:rPr>
              <w:t>Asesor externo de Procesos</w:t>
            </w:r>
          </w:p>
        </w:tc>
        <w:tc>
          <w:tcPr>
            <w:tcW w:w="396" w:type="pct"/>
            <w:hideMark/>
          </w:tcPr>
          <w:p w14:paraId="7D2E8FC8" w14:textId="77777777" w:rsidR="00C056EA" w:rsidRPr="009402A0" w:rsidRDefault="00C056EA" w:rsidP="00793748">
            <w:pPr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9402A0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Cargo:</w:t>
            </w:r>
          </w:p>
        </w:tc>
        <w:tc>
          <w:tcPr>
            <w:tcW w:w="1545" w:type="pct"/>
          </w:tcPr>
          <w:p w14:paraId="7E4EF42C" w14:textId="77777777" w:rsidR="00C056EA" w:rsidRPr="009402A0" w:rsidRDefault="00C056EA" w:rsidP="00793748">
            <w:pPr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9402A0">
              <w:rPr>
                <w:rFonts w:ascii="Arial" w:eastAsia="Calibri" w:hAnsi="Arial" w:cs="Arial"/>
                <w:sz w:val="14"/>
                <w:szCs w:val="14"/>
                <w:lang w:eastAsia="en-US"/>
              </w:rPr>
              <w:t>Subgerente Financiera</w:t>
            </w:r>
          </w:p>
        </w:tc>
        <w:tc>
          <w:tcPr>
            <w:tcW w:w="441" w:type="pct"/>
            <w:hideMark/>
          </w:tcPr>
          <w:p w14:paraId="35FA3A64" w14:textId="77777777" w:rsidR="00C056EA" w:rsidRPr="009402A0" w:rsidRDefault="00C056EA" w:rsidP="00793748">
            <w:pPr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9402A0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Cargo:</w:t>
            </w:r>
          </w:p>
        </w:tc>
        <w:tc>
          <w:tcPr>
            <w:tcW w:w="1029" w:type="pct"/>
          </w:tcPr>
          <w:p w14:paraId="5B9ED249" w14:textId="77777777" w:rsidR="00C056EA" w:rsidRPr="009402A0" w:rsidRDefault="00C056EA" w:rsidP="00793748">
            <w:pPr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9402A0">
              <w:rPr>
                <w:rFonts w:ascii="Arial" w:eastAsia="Calibri" w:hAnsi="Arial" w:cs="Arial"/>
                <w:sz w:val="14"/>
                <w:szCs w:val="14"/>
                <w:lang w:eastAsia="en-US"/>
              </w:rPr>
              <w:t>Gerente</w:t>
            </w:r>
          </w:p>
        </w:tc>
      </w:tr>
      <w:tr w:rsidR="009402A0" w:rsidRPr="009402A0" w14:paraId="798B7F2A" w14:textId="77777777" w:rsidTr="001D4045">
        <w:tc>
          <w:tcPr>
            <w:tcW w:w="442" w:type="pct"/>
            <w:hideMark/>
          </w:tcPr>
          <w:p w14:paraId="5DC4CD8F" w14:textId="77777777" w:rsidR="00C056EA" w:rsidRPr="009402A0" w:rsidRDefault="00C056EA" w:rsidP="00793748">
            <w:pPr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9402A0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Fecha:</w:t>
            </w:r>
          </w:p>
        </w:tc>
        <w:tc>
          <w:tcPr>
            <w:tcW w:w="1147" w:type="pct"/>
          </w:tcPr>
          <w:p w14:paraId="620EE14E" w14:textId="77777777" w:rsidR="00C056EA" w:rsidRPr="009402A0" w:rsidRDefault="00C056EA" w:rsidP="00793748">
            <w:pPr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9402A0">
              <w:rPr>
                <w:rFonts w:ascii="Arial" w:eastAsia="Calibri" w:hAnsi="Arial" w:cs="Arial"/>
                <w:sz w:val="14"/>
                <w:szCs w:val="14"/>
                <w:lang w:eastAsia="en-US"/>
              </w:rPr>
              <w:t>24/03/2019</w:t>
            </w:r>
          </w:p>
        </w:tc>
        <w:tc>
          <w:tcPr>
            <w:tcW w:w="396" w:type="pct"/>
            <w:hideMark/>
          </w:tcPr>
          <w:p w14:paraId="6FE65EED" w14:textId="77777777" w:rsidR="00C056EA" w:rsidRPr="009402A0" w:rsidRDefault="00C056EA" w:rsidP="00793748">
            <w:pPr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9402A0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Fecha:</w:t>
            </w:r>
          </w:p>
        </w:tc>
        <w:tc>
          <w:tcPr>
            <w:tcW w:w="1545" w:type="pct"/>
          </w:tcPr>
          <w:p w14:paraId="73D49205" w14:textId="77777777" w:rsidR="00C056EA" w:rsidRPr="009402A0" w:rsidRDefault="00C056EA" w:rsidP="00793748">
            <w:pPr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9402A0">
              <w:rPr>
                <w:rFonts w:ascii="Arial" w:eastAsia="Calibri" w:hAnsi="Arial" w:cs="Arial"/>
                <w:sz w:val="14"/>
                <w:szCs w:val="14"/>
                <w:lang w:eastAsia="en-US"/>
              </w:rPr>
              <w:t>24/03/2019</w:t>
            </w:r>
          </w:p>
        </w:tc>
        <w:tc>
          <w:tcPr>
            <w:tcW w:w="441" w:type="pct"/>
            <w:hideMark/>
          </w:tcPr>
          <w:p w14:paraId="3CF2C79F" w14:textId="77777777" w:rsidR="00C056EA" w:rsidRPr="009402A0" w:rsidRDefault="00C056EA" w:rsidP="00793748">
            <w:pPr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9402A0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Fecha:</w:t>
            </w:r>
          </w:p>
        </w:tc>
        <w:tc>
          <w:tcPr>
            <w:tcW w:w="1029" w:type="pct"/>
          </w:tcPr>
          <w:p w14:paraId="48E0F7B4" w14:textId="77777777" w:rsidR="00C056EA" w:rsidRPr="009402A0" w:rsidRDefault="00C056EA" w:rsidP="00793748">
            <w:pPr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9402A0">
              <w:rPr>
                <w:rFonts w:ascii="Arial" w:eastAsia="Calibri" w:hAnsi="Arial" w:cs="Arial"/>
                <w:sz w:val="14"/>
                <w:szCs w:val="14"/>
                <w:lang w:eastAsia="en-US"/>
              </w:rPr>
              <w:t>24/03/2019</w:t>
            </w:r>
          </w:p>
        </w:tc>
      </w:tr>
      <w:bookmarkEnd w:id="0"/>
    </w:tbl>
    <w:p w14:paraId="779A7919" w14:textId="77777777" w:rsidR="00C056EA" w:rsidRPr="009402A0" w:rsidRDefault="00C056EA" w:rsidP="00793748">
      <w:pPr>
        <w:ind w:left="680" w:hanging="680"/>
        <w:rPr>
          <w:rFonts w:ascii="Arial" w:hAnsi="Arial" w:cs="Arial"/>
          <w:sz w:val="24"/>
          <w:szCs w:val="24"/>
        </w:rPr>
      </w:pPr>
    </w:p>
    <w:p w14:paraId="7C24A43F" w14:textId="77777777" w:rsidR="003071AA" w:rsidRPr="009402A0" w:rsidRDefault="003071AA" w:rsidP="00793748">
      <w:pPr>
        <w:numPr>
          <w:ilvl w:val="0"/>
          <w:numId w:val="32"/>
        </w:numPr>
        <w:rPr>
          <w:rFonts w:ascii="Arial" w:hAnsi="Arial" w:cs="Arial"/>
          <w:b/>
          <w:spacing w:val="-3"/>
          <w:sz w:val="24"/>
          <w:szCs w:val="24"/>
        </w:rPr>
      </w:pPr>
      <w:r w:rsidRPr="009402A0">
        <w:rPr>
          <w:rFonts w:ascii="Arial" w:hAnsi="Arial" w:cs="Arial"/>
          <w:b/>
          <w:spacing w:val="-3"/>
          <w:sz w:val="24"/>
          <w:szCs w:val="24"/>
        </w:rPr>
        <w:t>OBJETIVO</w:t>
      </w:r>
      <w:r w:rsidR="003206DB" w:rsidRPr="009402A0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24BE01F2" w14:textId="77777777" w:rsidR="003206DB" w:rsidRPr="009402A0" w:rsidRDefault="003206DB" w:rsidP="00793748">
      <w:pPr>
        <w:rPr>
          <w:rFonts w:ascii="Arial" w:hAnsi="Arial" w:cs="Arial"/>
          <w:b/>
          <w:spacing w:val="-3"/>
          <w:sz w:val="24"/>
          <w:szCs w:val="24"/>
        </w:rPr>
      </w:pPr>
    </w:p>
    <w:p w14:paraId="285D5A89" w14:textId="77777777" w:rsidR="003A2A0A" w:rsidRPr="009402A0" w:rsidRDefault="001175A1" w:rsidP="00793748">
      <w:pPr>
        <w:rPr>
          <w:rFonts w:ascii="Arial" w:hAnsi="Arial" w:cs="Arial"/>
          <w:spacing w:val="-3"/>
          <w:sz w:val="24"/>
          <w:szCs w:val="24"/>
        </w:rPr>
      </w:pPr>
      <w:r w:rsidRPr="009402A0">
        <w:rPr>
          <w:rFonts w:ascii="Arial" w:hAnsi="Arial" w:cs="Arial"/>
          <w:spacing w:val="-3"/>
          <w:sz w:val="24"/>
          <w:szCs w:val="24"/>
        </w:rPr>
        <w:t xml:space="preserve">Establecer los pasos a seguir para realizar </w:t>
      </w:r>
      <w:r w:rsidR="0004126B" w:rsidRPr="009402A0">
        <w:rPr>
          <w:rFonts w:ascii="Arial" w:hAnsi="Arial" w:cs="Arial"/>
          <w:spacing w:val="-3"/>
          <w:sz w:val="24"/>
          <w:szCs w:val="24"/>
        </w:rPr>
        <w:t>los cierres contables diarios</w:t>
      </w:r>
      <w:r w:rsidR="00964C88" w:rsidRPr="009402A0">
        <w:rPr>
          <w:rFonts w:ascii="Arial" w:hAnsi="Arial" w:cs="Arial"/>
          <w:spacing w:val="-3"/>
          <w:sz w:val="24"/>
          <w:szCs w:val="24"/>
        </w:rPr>
        <w:t xml:space="preserve"> </w:t>
      </w:r>
      <w:r w:rsidR="00C47BE0" w:rsidRPr="009402A0">
        <w:rPr>
          <w:rFonts w:ascii="Arial" w:hAnsi="Arial" w:cs="Arial"/>
          <w:spacing w:val="-3"/>
          <w:sz w:val="24"/>
          <w:szCs w:val="24"/>
        </w:rPr>
        <w:t>con el fin de garantizar que el proceso de cierre se realice en el plazo establecido.</w:t>
      </w:r>
    </w:p>
    <w:p w14:paraId="20670766" w14:textId="77777777" w:rsidR="005C2436" w:rsidRPr="009402A0" w:rsidRDefault="005C2436" w:rsidP="00793748">
      <w:pPr>
        <w:rPr>
          <w:rFonts w:ascii="Arial" w:hAnsi="Arial" w:cs="Arial"/>
          <w:spacing w:val="-3"/>
          <w:sz w:val="24"/>
          <w:szCs w:val="24"/>
        </w:rPr>
      </w:pPr>
    </w:p>
    <w:p w14:paraId="2B938E6D" w14:textId="77777777" w:rsidR="003071AA" w:rsidRPr="009402A0" w:rsidRDefault="003071AA" w:rsidP="00793748">
      <w:pPr>
        <w:numPr>
          <w:ilvl w:val="0"/>
          <w:numId w:val="32"/>
        </w:numPr>
        <w:rPr>
          <w:rFonts w:ascii="Arial" w:hAnsi="Arial" w:cs="Arial"/>
          <w:b/>
          <w:spacing w:val="-3"/>
          <w:sz w:val="24"/>
          <w:szCs w:val="24"/>
        </w:rPr>
      </w:pPr>
      <w:r w:rsidRPr="009402A0">
        <w:rPr>
          <w:rFonts w:ascii="Arial" w:hAnsi="Arial" w:cs="Arial"/>
          <w:b/>
          <w:spacing w:val="-3"/>
          <w:sz w:val="24"/>
          <w:szCs w:val="24"/>
        </w:rPr>
        <w:t>A</w:t>
      </w:r>
      <w:r w:rsidR="00D95A72" w:rsidRPr="009402A0">
        <w:rPr>
          <w:rFonts w:ascii="Arial" w:hAnsi="Arial" w:cs="Arial"/>
          <w:b/>
          <w:spacing w:val="-3"/>
          <w:sz w:val="24"/>
          <w:szCs w:val="24"/>
        </w:rPr>
        <w:t>PLICA</w:t>
      </w:r>
      <w:r w:rsidR="003206DB" w:rsidRPr="009402A0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56CBB22E" w14:textId="77777777" w:rsidR="003071AA" w:rsidRPr="009402A0" w:rsidRDefault="003071AA" w:rsidP="00793748">
      <w:pPr>
        <w:tabs>
          <w:tab w:val="left" w:pos="-720"/>
        </w:tabs>
        <w:suppressAutoHyphens/>
        <w:rPr>
          <w:rFonts w:ascii="Arial" w:hAnsi="Arial" w:cs="Arial"/>
          <w:b/>
          <w:spacing w:val="-3"/>
          <w:sz w:val="24"/>
          <w:szCs w:val="24"/>
        </w:rPr>
      </w:pPr>
    </w:p>
    <w:p w14:paraId="5F7F6C98" w14:textId="77777777" w:rsidR="00DF2B3D" w:rsidRPr="009402A0" w:rsidRDefault="001175A1" w:rsidP="00793748">
      <w:pPr>
        <w:tabs>
          <w:tab w:val="left" w:pos="-720"/>
        </w:tabs>
        <w:suppressAutoHyphens/>
        <w:rPr>
          <w:rFonts w:ascii="Arial" w:hAnsi="Arial" w:cs="Arial"/>
          <w:b/>
          <w:spacing w:val="-3"/>
          <w:sz w:val="24"/>
          <w:szCs w:val="24"/>
        </w:rPr>
      </w:pPr>
      <w:r w:rsidRPr="009402A0">
        <w:rPr>
          <w:rFonts w:ascii="Arial" w:hAnsi="Arial" w:cs="Arial"/>
          <w:spacing w:val="-3"/>
          <w:sz w:val="24"/>
          <w:szCs w:val="24"/>
        </w:rPr>
        <w:t xml:space="preserve">Aplica al </w:t>
      </w:r>
      <w:r w:rsidR="0026135F" w:rsidRPr="009402A0">
        <w:rPr>
          <w:rFonts w:ascii="Arial" w:hAnsi="Arial" w:cs="Arial"/>
          <w:spacing w:val="-3"/>
          <w:sz w:val="24"/>
          <w:szCs w:val="24"/>
        </w:rPr>
        <w:t xml:space="preserve">área financiera de la cooperativa al momento de realizar el cierre contable diario. </w:t>
      </w:r>
    </w:p>
    <w:p w14:paraId="3675F3E9" w14:textId="77777777" w:rsidR="00C056EA" w:rsidRPr="009402A0" w:rsidRDefault="00C056EA" w:rsidP="00793748">
      <w:pPr>
        <w:rPr>
          <w:rFonts w:ascii="Arial" w:hAnsi="Arial" w:cs="Arial"/>
          <w:spacing w:val="-3"/>
          <w:sz w:val="24"/>
          <w:szCs w:val="24"/>
        </w:rPr>
      </w:pPr>
    </w:p>
    <w:p w14:paraId="661B12AD" w14:textId="77777777" w:rsidR="00C056EA" w:rsidRPr="009402A0" w:rsidRDefault="00C056EA" w:rsidP="00793748">
      <w:pPr>
        <w:numPr>
          <w:ilvl w:val="0"/>
          <w:numId w:val="32"/>
        </w:numPr>
        <w:rPr>
          <w:rFonts w:ascii="Arial" w:hAnsi="Arial" w:cs="Arial"/>
          <w:spacing w:val="-3"/>
          <w:sz w:val="24"/>
          <w:szCs w:val="24"/>
        </w:rPr>
      </w:pPr>
      <w:bookmarkStart w:id="1" w:name="_Hlk43452771"/>
      <w:r w:rsidRPr="009402A0">
        <w:rPr>
          <w:rFonts w:ascii="Arial" w:hAnsi="Arial" w:cs="Arial"/>
          <w:b/>
          <w:spacing w:val="-3"/>
          <w:sz w:val="24"/>
          <w:szCs w:val="24"/>
        </w:rPr>
        <w:t>NORMATIVIDAD.</w:t>
      </w:r>
    </w:p>
    <w:p w14:paraId="37A8594E" w14:textId="77777777" w:rsidR="00C056EA" w:rsidRPr="009402A0" w:rsidRDefault="00C056EA" w:rsidP="00793748">
      <w:pPr>
        <w:ind w:left="680"/>
        <w:rPr>
          <w:rFonts w:ascii="Arial" w:hAnsi="Arial" w:cs="Arial"/>
          <w:spacing w:val="-3"/>
          <w:sz w:val="24"/>
          <w:szCs w:val="24"/>
        </w:rPr>
      </w:pPr>
    </w:p>
    <w:p w14:paraId="5076D2BC" w14:textId="77777777" w:rsidR="00C056EA" w:rsidRPr="009402A0" w:rsidRDefault="00C056EA" w:rsidP="00793748">
      <w:pPr>
        <w:pStyle w:val="Prrafodelista"/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9402A0">
        <w:rPr>
          <w:rFonts w:ascii="Arial" w:hAnsi="Arial" w:cs="Arial"/>
          <w:b/>
          <w:spacing w:val="-3"/>
          <w:sz w:val="24"/>
          <w:szCs w:val="24"/>
        </w:rPr>
        <w:t>INTERNA.</w:t>
      </w:r>
    </w:p>
    <w:p w14:paraId="797F687C" w14:textId="77777777" w:rsidR="00C056EA" w:rsidRPr="009402A0" w:rsidRDefault="00C056EA" w:rsidP="00793748">
      <w:pPr>
        <w:pStyle w:val="Prrafodelista"/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9402A0">
        <w:rPr>
          <w:rFonts w:ascii="Arial" w:hAnsi="Arial" w:cs="Arial"/>
          <w:b/>
          <w:spacing w:val="-3"/>
          <w:sz w:val="24"/>
          <w:szCs w:val="24"/>
        </w:rPr>
        <w:t>N/A.</w:t>
      </w:r>
    </w:p>
    <w:p w14:paraId="27D8565C" w14:textId="77777777" w:rsidR="00C056EA" w:rsidRPr="009402A0" w:rsidRDefault="00C056EA" w:rsidP="00793748">
      <w:pPr>
        <w:pStyle w:val="Prrafodelista"/>
        <w:ind w:left="680"/>
        <w:rPr>
          <w:rFonts w:ascii="Arial" w:hAnsi="Arial" w:cs="Arial"/>
          <w:spacing w:val="-3"/>
          <w:sz w:val="24"/>
          <w:szCs w:val="24"/>
        </w:rPr>
      </w:pPr>
    </w:p>
    <w:p w14:paraId="3175BDE5" w14:textId="77777777" w:rsidR="00C056EA" w:rsidRPr="009402A0" w:rsidRDefault="00C056EA" w:rsidP="00793748">
      <w:pPr>
        <w:pStyle w:val="Prrafodelista"/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9402A0">
        <w:rPr>
          <w:rFonts w:ascii="Arial" w:hAnsi="Arial" w:cs="Arial"/>
          <w:b/>
          <w:spacing w:val="-3"/>
          <w:sz w:val="24"/>
          <w:szCs w:val="24"/>
        </w:rPr>
        <w:t>EXTERNA.</w:t>
      </w:r>
    </w:p>
    <w:p w14:paraId="0D02D60F" w14:textId="77777777" w:rsidR="00C056EA" w:rsidRPr="009402A0" w:rsidRDefault="00C056EA" w:rsidP="00793748">
      <w:pPr>
        <w:pStyle w:val="Prrafodelista"/>
        <w:numPr>
          <w:ilvl w:val="1"/>
          <w:numId w:val="32"/>
        </w:numPr>
        <w:rPr>
          <w:rFonts w:ascii="Arial" w:hAnsi="Arial" w:cs="Arial"/>
          <w:b/>
          <w:spacing w:val="-3"/>
          <w:sz w:val="24"/>
          <w:szCs w:val="24"/>
        </w:rPr>
      </w:pPr>
      <w:r w:rsidRPr="009402A0">
        <w:rPr>
          <w:rFonts w:ascii="Arial" w:hAnsi="Arial" w:cs="Arial"/>
          <w:b/>
          <w:spacing w:val="-3"/>
          <w:sz w:val="24"/>
          <w:szCs w:val="24"/>
        </w:rPr>
        <w:t>N/A.</w:t>
      </w:r>
    </w:p>
    <w:p w14:paraId="40DAA516" w14:textId="77777777" w:rsidR="00C056EA" w:rsidRPr="009402A0" w:rsidRDefault="00C056EA" w:rsidP="00793748">
      <w:pPr>
        <w:rPr>
          <w:rFonts w:ascii="Arial" w:hAnsi="Arial" w:cs="Arial"/>
          <w:b/>
          <w:spacing w:val="-3"/>
          <w:sz w:val="24"/>
          <w:szCs w:val="24"/>
        </w:rPr>
      </w:pPr>
    </w:p>
    <w:bookmarkEnd w:id="1"/>
    <w:p w14:paraId="1EFC1A35" w14:textId="77777777" w:rsidR="001175A1" w:rsidRPr="009402A0" w:rsidRDefault="003071AA" w:rsidP="00793748">
      <w:pPr>
        <w:numPr>
          <w:ilvl w:val="0"/>
          <w:numId w:val="32"/>
        </w:numPr>
        <w:rPr>
          <w:rFonts w:ascii="Arial" w:hAnsi="Arial" w:cs="Arial"/>
          <w:b/>
          <w:spacing w:val="-3"/>
          <w:sz w:val="24"/>
          <w:szCs w:val="24"/>
        </w:rPr>
      </w:pPr>
      <w:r w:rsidRPr="009402A0">
        <w:rPr>
          <w:rFonts w:ascii="Arial" w:hAnsi="Arial" w:cs="Arial"/>
          <w:b/>
          <w:spacing w:val="-3"/>
          <w:sz w:val="24"/>
          <w:szCs w:val="24"/>
        </w:rPr>
        <w:t>DEFINICIONES</w:t>
      </w:r>
      <w:r w:rsidR="00DF2B3D" w:rsidRPr="009402A0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4886153B" w14:textId="77777777" w:rsidR="001175A1" w:rsidRPr="009402A0" w:rsidRDefault="001175A1" w:rsidP="00793748">
      <w:pPr>
        <w:ind w:left="680"/>
        <w:rPr>
          <w:rFonts w:ascii="Arial" w:hAnsi="Arial" w:cs="Arial"/>
          <w:b/>
          <w:spacing w:val="-3"/>
          <w:sz w:val="24"/>
          <w:szCs w:val="24"/>
        </w:rPr>
      </w:pPr>
    </w:p>
    <w:p w14:paraId="5AE95831" w14:textId="6232A624" w:rsidR="001175A1" w:rsidRPr="009402A0" w:rsidRDefault="00D91195" w:rsidP="0006705C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402A0">
        <w:rPr>
          <w:rFonts w:ascii="Arial" w:hAnsi="Arial" w:cs="Arial"/>
          <w:b/>
          <w:spacing w:val="-3"/>
          <w:sz w:val="24"/>
          <w:szCs w:val="24"/>
        </w:rPr>
        <w:t xml:space="preserve">MAYORIZACIÓN: </w:t>
      </w:r>
      <w:r w:rsidR="00380D08" w:rsidRPr="009402A0">
        <w:rPr>
          <w:rFonts w:ascii="Arial" w:hAnsi="Arial" w:cs="Arial"/>
          <w:spacing w:val="-3"/>
          <w:sz w:val="24"/>
          <w:szCs w:val="24"/>
        </w:rPr>
        <w:t>La mayorización es la acción de</w:t>
      </w:r>
      <w:r w:rsidR="00EA5B94" w:rsidRPr="009402A0">
        <w:rPr>
          <w:rFonts w:ascii="Arial" w:hAnsi="Arial" w:cs="Arial"/>
          <w:spacing w:val="-3"/>
          <w:sz w:val="24"/>
          <w:szCs w:val="24"/>
        </w:rPr>
        <w:t xml:space="preserve"> actualizar los saldos diarios o mensuales según corresponda</w:t>
      </w:r>
      <w:r w:rsidR="00EC372C" w:rsidRPr="009402A0">
        <w:rPr>
          <w:rFonts w:ascii="Arial" w:hAnsi="Arial" w:cs="Arial"/>
          <w:spacing w:val="-3"/>
          <w:sz w:val="24"/>
          <w:szCs w:val="24"/>
        </w:rPr>
        <w:t>.</w:t>
      </w:r>
    </w:p>
    <w:p w14:paraId="44E92EE3" w14:textId="77777777" w:rsidR="001175A1" w:rsidRPr="009402A0" w:rsidRDefault="001175A1" w:rsidP="00793748">
      <w:pPr>
        <w:ind w:left="680"/>
        <w:rPr>
          <w:rFonts w:ascii="Arial" w:hAnsi="Arial" w:cs="Arial"/>
          <w:b/>
          <w:spacing w:val="-3"/>
          <w:sz w:val="24"/>
          <w:szCs w:val="24"/>
        </w:rPr>
      </w:pPr>
    </w:p>
    <w:p w14:paraId="40B88133" w14:textId="77777777" w:rsidR="00745A26" w:rsidRPr="009402A0" w:rsidRDefault="00745A26" w:rsidP="00793748">
      <w:pPr>
        <w:numPr>
          <w:ilvl w:val="0"/>
          <w:numId w:val="32"/>
        </w:numPr>
        <w:rPr>
          <w:rFonts w:ascii="Arial" w:hAnsi="Arial" w:cs="Arial"/>
          <w:b/>
          <w:spacing w:val="-3"/>
          <w:sz w:val="24"/>
          <w:szCs w:val="24"/>
        </w:rPr>
      </w:pPr>
      <w:bookmarkStart w:id="2" w:name="_Hlk43452791"/>
      <w:r w:rsidRPr="009402A0">
        <w:rPr>
          <w:rFonts w:ascii="Arial" w:hAnsi="Arial" w:cs="Arial"/>
          <w:b/>
          <w:sz w:val="24"/>
          <w:szCs w:val="24"/>
        </w:rPr>
        <w:t>RESPONSABLES.</w:t>
      </w:r>
    </w:p>
    <w:p w14:paraId="014146FD" w14:textId="77777777" w:rsidR="00745A26" w:rsidRPr="009402A0" w:rsidRDefault="00745A26" w:rsidP="00793748">
      <w:pPr>
        <w:ind w:left="680"/>
        <w:rPr>
          <w:rFonts w:ascii="Arial" w:hAnsi="Arial" w:cs="Arial"/>
          <w:spacing w:val="-3"/>
          <w:sz w:val="24"/>
          <w:szCs w:val="24"/>
        </w:rPr>
      </w:pPr>
    </w:p>
    <w:p w14:paraId="1334BBBA" w14:textId="77777777" w:rsidR="007E6E39" w:rsidRPr="009402A0" w:rsidRDefault="007E6E39" w:rsidP="00793748">
      <w:pPr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9402A0">
        <w:rPr>
          <w:rFonts w:ascii="Arial" w:hAnsi="Arial" w:cs="Arial"/>
          <w:spacing w:val="-3"/>
          <w:sz w:val="24"/>
          <w:szCs w:val="24"/>
        </w:rPr>
        <w:t>Auxiliar Contable</w:t>
      </w:r>
    </w:p>
    <w:p w14:paraId="68EB2D6B" w14:textId="168BFB4F" w:rsidR="00745A26" w:rsidRPr="009402A0" w:rsidRDefault="00745A26" w:rsidP="00793748">
      <w:pPr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9402A0">
        <w:rPr>
          <w:rFonts w:ascii="Arial" w:hAnsi="Arial" w:cs="Arial"/>
          <w:spacing w:val="-3"/>
          <w:sz w:val="24"/>
          <w:szCs w:val="24"/>
        </w:rPr>
        <w:t>Subgerente Financiero</w:t>
      </w:r>
    </w:p>
    <w:p w14:paraId="0E8A2495" w14:textId="77777777" w:rsidR="007E6E39" w:rsidRPr="009402A0" w:rsidRDefault="007E6E39" w:rsidP="007E6E39">
      <w:pPr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9402A0">
        <w:rPr>
          <w:rFonts w:ascii="Arial" w:hAnsi="Arial" w:cs="Arial"/>
          <w:spacing w:val="-3"/>
          <w:sz w:val="24"/>
          <w:szCs w:val="24"/>
        </w:rPr>
        <w:t>Gerente</w:t>
      </w:r>
    </w:p>
    <w:p w14:paraId="213A48C0" w14:textId="77777777" w:rsidR="00745A26" w:rsidRPr="009402A0" w:rsidRDefault="00745A26" w:rsidP="00793748">
      <w:pPr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9402A0">
        <w:rPr>
          <w:rFonts w:ascii="Arial" w:hAnsi="Arial" w:cs="Arial"/>
          <w:spacing w:val="-3"/>
          <w:sz w:val="24"/>
          <w:szCs w:val="24"/>
        </w:rPr>
        <w:t>Revisor Fiscal</w:t>
      </w:r>
    </w:p>
    <w:p w14:paraId="5405B049" w14:textId="77777777" w:rsidR="00745A26" w:rsidRPr="009402A0" w:rsidRDefault="00745A26" w:rsidP="00793748">
      <w:pPr>
        <w:ind w:left="680"/>
        <w:rPr>
          <w:rFonts w:ascii="Arial" w:hAnsi="Arial" w:cs="Arial"/>
          <w:spacing w:val="-3"/>
          <w:sz w:val="24"/>
          <w:szCs w:val="24"/>
        </w:rPr>
      </w:pPr>
    </w:p>
    <w:bookmarkEnd w:id="2"/>
    <w:p w14:paraId="7948C5BF" w14:textId="77777777" w:rsidR="00745A26" w:rsidRPr="009402A0" w:rsidRDefault="00745A26" w:rsidP="00793748">
      <w:pPr>
        <w:pStyle w:val="Prrafodelista"/>
        <w:numPr>
          <w:ilvl w:val="0"/>
          <w:numId w:val="32"/>
        </w:numPr>
        <w:tabs>
          <w:tab w:val="left" w:pos="-720"/>
          <w:tab w:val="left" w:pos="0"/>
          <w:tab w:val="left" w:pos="720"/>
        </w:tabs>
        <w:suppressAutoHyphens/>
        <w:rPr>
          <w:rFonts w:ascii="Arial" w:hAnsi="Arial" w:cs="Arial"/>
          <w:b/>
          <w:spacing w:val="-3"/>
          <w:sz w:val="24"/>
          <w:szCs w:val="24"/>
        </w:rPr>
      </w:pPr>
      <w:r w:rsidRPr="009402A0">
        <w:rPr>
          <w:rFonts w:ascii="Arial" w:hAnsi="Arial" w:cs="Arial"/>
          <w:b/>
          <w:spacing w:val="-3"/>
          <w:sz w:val="24"/>
          <w:szCs w:val="24"/>
        </w:rPr>
        <w:t>CONDICIONES DE OPERACIÓN.</w:t>
      </w:r>
    </w:p>
    <w:p w14:paraId="77D7196F" w14:textId="77777777" w:rsidR="003071AA" w:rsidRPr="009402A0" w:rsidRDefault="00380D08" w:rsidP="00793748">
      <w:pPr>
        <w:pStyle w:val="Prrafodelista"/>
        <w:numPr>
          <w:ilvl w:val="1"/>
          <w:numId w:val="32"/>
        </w:numPr>
        <w:tabs>
          <w:tab w:val="left" w:pos="-720"/>
          <w:tab w:val="left" w:pos="0"/>
          <w:tab w:val="left" w:pos="720"/>
        </w:tabs>
        <w:suppressAutoHyphens/>
        <w:rPr>
          <w:rFonts w:ascii="Arial" w:hAnsi="Arial" w:cs="Arial"/>
          <w:b/>
          <w:spacing w:val="-3"/>
          <w:sz w:val="24"/>
          <w:szCs w:val="24"/>
        </w:rPr>
      </w:pPr>
      <w:r w:rsidRPr="009402A0">
        <w:rPr>
          <w:rFonts w:ascii="Arial" w:hAnsi="Arial" w:cs="Arial"/>
          <w:b/>
          <w:spacing w:val="-3"/>
          <w:sz w:val="24"/>
          <w:szCs w:val="24"/>
        </w:rPr>
        <w:t>N/A.</w:t>
      </w:r>
    </w:p>
    <w:p w14:paraId="11F7AAA4" w14:textId="77777777" w:rsidR="003071AA" w:rsidRPr="009402A0" w:rsidRDefault="003071AA" w:rsidP="00793748">
      <w:pPr>
        <w:ind w:left="680"/>
        <w:rPr>
          <w:rFonts w:ascii="Arial" w:hAnsi="Arial" w:cs="Arial"/>
          <w:b/>
          <w:spacing w:val="-3"/>
          <w:sz w:val="24"/>
          <w:szCs w:val="24"/>
        </w:rPr>
      </w:pPr>
    </w:p>
    <w:p w14:paraId="655A1E08" w14:textId="77777777" w:rsidR="00E761DD" w:rsidRPr="009402A0" w:rsidRDefault="00793748" w:rsidP="00793748">
      <w:pPr>
        <w:pStyle w:val="Prrafodelista"/>
        <w:numPr>
          <w:ilvl w:val="0"/>
          <w:numId w:val="32"/>
        </w:numPr>
        <w:rPr>
          <w:rFonts w:ascii="Arial" w:hAnsi="Arial" w:cs="Arial"/>
          <w:b/>
          <w:spacing w:val="-3"/>
          <w:sz w:val="24"/>
          <w:szCs w:val="24"/>
        </w:rPr>
      </w:pPr>
      <w:r w:rsidRPr="009402A0">
        <w:rPr>
          <w:rFonts w:ascii="Arial" w:hAnsi="Arial" w:cs="Arial"/>
          <w:b/>
          <w:spacing w:val="-3"/>
          <w:sz w:val="24"/>
          <w:szCs w:val="24"/>
        </w:rPr>
        <w:t>DESCRIPCIÓN DE ACTIVIDADES.</w:t>
      </w:r>
    </w:p>
    <w:p w14:paraId="4D3F0B8C" w14:textId="77777777" w:rsidR="00380D08" w:rsidRPr="009402A0" w:rsidRDefault="00380D08" w:rsidP="00793748">
      <w:pPr>
        <w:rPr>
          <w:rFonts w:ascii="Arial" w:hAnsi="Arial" w:cs="Arial"/>
          <w:b/>
          <w:sz w:val="24"/>
          <w:szCs w:val="24"/>
        </w:rPr>
      </w:pPr>
    </w:p>
    <w:p w14:paraId="06AAD041" w14:textId="77777777" w:rsidR="00380D08" w:rsidRPr="009402A0" w:rsidRDefault="00964C88" w:rsidP="00793748">
      <w:pPr>
        <w:rPr>
          <w:rFonts w:ascii="Arial" w:hAnsi="Arial" w:cs="Arial"/>
          <w:b/>
          <w:sz w:val="24"/>
          <w:szCs w:val="24"/>
        </w:rPr>
      </w:pPr>
      <w:r w:rsidRPr="009402A0">
        <w:rPr>
          <w:rFonts w:ascii="Arial" w:hAnsi="Arial" w:cs="Arial"/>
          <w:b/>
          <w:sz w:val="24"/>
          <w:szCs w:val="24"/>
        </w:rPr>
        <w:t>Cambio De Fecha En El Sistema</w:t>
      </w:r>
    </w:p>
    <w:p w14:paraId="620411A5" w14:textId="77777777" w:rsidR="00380D08" w:rsidRPr="009402A0" w:rsidRDefault="00380D08" w:rsidP="00793748">
      <w:pPr>
        <w:rPr>
          <w:rFonts w:ascii="Arial" w:hAnsi="Arial" w:cs="Arial"/>
          <w:b/>
          <w:spacing w:val="-3"/>
          <w:sz w:val="24"/>
          <w:szCs w:val="24"/>
        </w:rPr>
      </w:pPr>
    </w:p>
    <w:p w14:paraId="5125E472" w14:textId="69D9798A" w:rsidR="00DC7CE6" w:rsidRPr="009402A0" w:rsidRDefault="00DC7CE6" w:rsidP="00793748">
      <w:pPr>
        <w:rPr>
          <w:rFonts w:ascii="Arial" w:hAnsi="Arial" w:cs="Arial"/>
          <w:b/>
          <w:spacing w:val="-3"/>
          <w:sz w:val="24"/>
          <w:szCs w:val="24"/>
        </w:rPr>
      </w:pPr>
      <w:r w:rsidRPr="009402A0">
        <w:rPr>
          <w:rFonts w:ascii="Arial" w:hAnsi="Arial" w:cs="Arial"/>
          <w:b/>
          <w:spacing w:val="-3"/>
          <w:sz w:val="24"/>
          <w:szCs w:val="24"/>
        </w:rPr>
        <w:t>Subgerente Financiera o Auxiliar Contable.</w:t>
      </w:r>
    </w:p>
    <w:p w14:paraId="35B9CCC5" w14:textId="77777777" w:rsidR="00DC7CE6" w:rsidRPr="009402A0" w:rsidRDefault="00DC7CE6" w:rsidP="00793748">
      <w:pPr>
        <w:rPr>
          <w:rFonts w:ascii="Arial" w:hAnsi="Arial" w:cs="Arial"/>
          <w:b/>
          <w:spacing w:val="-3"/>
          <w:sz w:val="24"/>
          <w:szCs w:val="24"/>
        </w:rPr>
      </w:pPr>
    </w:p>
    <w:p w14:paraId="51436006" w14:textId="10400980" w:rsidR="00DC7CE6" w:rsidRPr="009402A0" w:rsidRDefault="00380D08" w:rsidP="00843D0F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9402A0">
        <w:rPr>
          <w:rFonts w:ascii="Arial" w:hAnsi="Arial" w:cs="Arial"/>
          <w:spacing w:val="-3"/>
          <w:sz w:val="24"/>
          <w:szCs w:val="24"/>
        </w:rPr>
        <w:t xml:space="preserve">Este proceso se realiza </w:t>
      </w:r>
      <w:r w:rsidR="00964C88" w:rsidRPr="009402A0">
        <w:rPr>
          <w:rFonts w:ascii="Arial" w:hAnsi="Arial" w:cs="Arial"/>
          <w:spacing w:val="-3"/>
          <w:sz w:val="24"/>
          <w:szCs w:val="24"/>
        </w:rPr>
        <w:t>una</w:t>
      </w:r>
      <w:r w:rsidRPr="009402A0">
        <w:rPr>
          <w:rFonts w:ascii="Arial" w:hAnsi="Arial" w:cs="Arial"/>
          <w:spacing w:val="-3"/>
          <w:sz w:val="24"/>
          <w:szCs w:val="24"/>
        </w:rPr>
        <w:t xml:space="preserve"> vez </w:t>
      </w:r>
      <w:r w:rsidR="00964C88" w:rsidRPr="009402A0">
        <w:rPr>
          <w:rFonts w:ascii="Arial" w:hAnsi="Arial" w:cs="Arial"/>
          <w:spacing w:val="-3"/>
          <w:sz w:val="24"/>
          <w:szCs w:val="24"/>
        </w:rPr>
        <w:t xml:space="preserve">finalice el </w:t>
      </w:r>
      <w:r w:rsidRPr="009402A0">
        <w:rPr>
          <w:rFonts w:ascii="Arial" w:hAnsi="Arial" w:cs="Arial"/>
          <w:spacing w:val="-3"/>
          <w:sz w:val="24"/>
          <w:szCs w:val="24"/>
        </w:rPr>
        <w:t>día de servicio</w:t>
      </w:r>
      <w:r w:rsidR="00DF141D" w:rsidRPr="009402A0">
        <w:rPr>
          <w:rFonts w:ascii="Arial" w:hAnsi="Arial" w:cs="Arial"/>
          <w:spacing w:val="-3"/>
          <w:sz w:val="24"/>
          <w:szCs w:val="24"/>
        </w:rPr>
        <w:t xml:space="preserve"> 4:</w:t>
      </w:r>
      <w:r w:rsidR="00713B3D" w:rsidRPr="009402A0">
        <w:rPr>
          <w:rFonts w:ascii="Arial" w:hAnsi="Arial" w:cs="Arial"/>
          <w:spacing w:val="-3"/>
          <w:sz w:val="24"/>
          <w:szCs w:val="24"/>
        </w:rPr>
        <w:t>3</w:t>
      </w:r>
      <w:r w:rsidR="00DF141D" w:rsidRPr="009402A0">
        <w:rPr>
          <w:rFonts w:ascii="Arial" w:hAnsi="Arial" w:cs="Arial"/>
          <w:spacing w:val="-3"/>
          <w:sz w:val="24"/>
          <w:szCs w:val="24"/>
        </w:rPr>
        <w:t>0</w:t>
      </w:r>
      <w:r w:rsidR="00052E72" w:rsidRPr="009402A0">
        <w:rPr>
          <w:rFonts w:ascii="Arial" w:hAnsi="Arial" w:cs="Arial"/>
          <w:spacing w:val="-3"/>
          <w:sz w:val="24"/>
          <w:szCs w:val="24"/>
        </w:rPr>
        <w:t xml:space="preserve"> </w:t>
      </w:r>
      <w:r w:rsidR="00DF141D" w:rsidRPr="009402A0">
        <w:rPr>
          <w:rFonts w:ascii="Arial" w:hAnsi="Arial" w:cs="Arial"/>
          <w:spacing w:val="-3"/>
          <w:sz w:val="24"/>
          <w:szCs w:val="24"/>
        </w:rPr>
        <w:t>p</w:t>
      </w:r>
      <w:r w:rsidR="00F5562E" w:rsidRPr="009402A0">
        <w:rPr>
          <w:rFonts w:ascii="Arial" w:hAnsi="Arial" w:cs="Arial"/>
          <w:spacing w:val="-3"/>
          <w:sz w:val="24"/>
          <w:szCs w:val="24"/>
        </w:rPr>
        <w:t>.</w:t>
      </w:r>
      <w:r w:rsidR="00DF141D" w:rsidRPr="009402A0">
        <w:rPr>
          <w:rFonts w:ascii="Arial" w:hAnsi="Arial" w:cs="Arial"/>
          <w:spacing w:val="-3"/>
          <w:sz w:val="24"/>
          <w:szCs w:val="24"/>
        </w:rPr>
        <w:t>m</w:t>
      </w:r>
      <w:r w:rsidR="00F5562E" w:rsidRPr="009402A0">
        <w:rPr>
          <w:rFonts w:ascii="Arial" w:hAnsi="Arial" w:cs="Arial"/>
          <w:spacing w:val="-3"/>
          <w:sz w:val="24"/>
          <w:szCs w:val="24"/>
        </w:rPr>
        <w:t>.</w:t>
      </w:r>
      <w:r w:rsidRPr="009402A0">
        <w:rPr>
          <w:rFonts w:ascii="Arial" w:hAnsi="Arial" w:cs="Arial"/>
          <w:spacing w:val="-3"/>
          <w:sz w:val="24"/>
          <w:szCs w:val="24"/>
        </w:rPr>
        <w:t xml:space="preserve">, se </w:t>
      </w:r>
      <w:r w:rsidR="00B74251" w:rsidRPr="009402A0">
        <w:rPr>
          <w:rFonts w:ascii="Arial" w:hAnsi="Arial" w:cs="Arial"/>
          <w:spacing w:val="-3"/>
          <w:sz w:val="24"/>
          <w:szCs w:val="24"/>
        </w:rPr>
        <w:t>debe realizar el cambio a todos</w:t>
      </w:r>
      <w:r w:rsidRPr="009402A0">
        <w:rPr>
          <w:rFonts w:ascii="Arial" w:hAnsi="Arial" w:cs="Arial"/>
          <w:spacing w:val="-3"/>
          <w:sz w:val="24"/>
          <w:szCs w:val="24"/>
        </w:rPr>
        <w:t xml:space="preserve"> los funcionarios </w:t>
      </w:r>
      <w:r w:rsidR="00B74251" w:rsidRPr="009402A0">
        <w:rPr>
          <w:rFonts w:ascii="Arial" w:hAnsi="Arial" w:cs="Arial"/>
          <w:spacing w:val="-3"/>
          <w:sz w:val="24"/>
          <w:szCs w:val="24"/>
        </w:rPr>
        <w:t>habilitados con la fecha de</w:t>
      </w:r>
      <w:r w:rsidR="005A65F7" w:rsidRPr="009402A0">
        <w:rPr>
          <w:rFonts w:ascii="Arial" w:hAnsi="Arial" w:cs="Arial"/>
          <w:spacing w:val="-3"/>
          <w:sz w:val="24"/>
          <w:szCs w:val="24"/>
        </w:rPr>
        <w:t xml:space="preserve"> trabajo e</w:t>
      </w:r>
      <w:r w:rsidR="00B74251" w:rsidRPr="009402A0">
        <w:rPr>
          <w:rFonts w:ascii="Arial" w:hAnsi="Arial" w:cs="Arial"/>
          <w:spacing w:val="-3"/>
          <w:sz w:val="24"/>
          <w:szCs w:val="24"/>
        </w:rPr>
        <w:t xml:space="preserve">l día </w:t>
      </w:r>
      <w:r w:rsidR="00B74251" w:rsidRPr="009402A0">
        <w:rPr>
          <w:rFonts w:ascii="Arial" w:hAnsi="Arial" w:cs="Arial"/>
          <w:spacing w:val="-3"/>
          <w:sz w:val="24"/>
          <w:szCs w:val="24"/>
        </w:rPr>
        <w:lastRenderedPageBreak/>
        <w:t>siguiente hábil</w:t>
      </w:r>
      <w:r w:rsidRPr="009402A0">
        <w:rPr>
          <w:rFonts w:ascii="Arial" w:hAnsi="Arial" w:cs="Arial"/>
          <w:spacing w:val="-3"/>
          <w:sz w:val="24"/>
          <w:szCs w:val="24"/>
        </w:rPr>
        <w:t xml:space="preserve">, </w:t>
      </w:r>
      <w:r w:rsidR="00DF141D" w:rsidRPr="009402A0">
        <w:rPr>
          <w:rFonts w:ascii="Arial" w:hAnsi="Arial" w:cs="Arial"/>
          <w:spacing w:val="-3"/>
          <w:sz w:val="24"/>
          <w:szCs w:val="24"/>
        </w:rPr>
        <w:t>por</w:t>
      </w:r>
      <w:r w:rsidRPr="009402A0">
        <w:rPr>
          <w:rFonts w:ascii="Arial" w:hAnsi="Arial" w:cs="Arial"/>
          <w:spacing w:val="-3"/>
          <w:sz w:val="24"/>
          <w:szCs w:val="24"/>
        </w:rPr>
        <w:t xml:space="preserve"> ningún</w:t>
      </w:r>
      <w:r w:rsidR="00DF141D" w:rsidRPr="009402A0">
        <w:rPr>
          <w:rFonts w:ascii="Arial" w:hAnsi="Arial" w:cs="Arial"/>
          <w:spacing w:val="-3"/>
          <w:sz w:val="24"/>
          <w:szCs w:val="24"/>
        </w:rPr>
        <w:t xml:space="preserve"> motivo se debe permitir </w:t>
      </w:r>
      <w:r w:rsidR="00F5562E" w:rsidRPr="009402A0">
        <w:rPr>
          <w:rFonts w:ascii="Arial" w:hAnsi="Arial" w:cs="Arial"/>
          <w:spacing w:val="-3"/>
          <w:sz w:val="24"/>
          <w:szCs w:val="24"/>
        </w:rPr>
        <w:t xml:space="preserve">que los funcionarios realicen algún </w:t>
      </w:r>
      <w:r w:rsidRPr="009402A0">
        <w:rPr>
          <w:rFonts w:ascii="Arial" w:hAnsi="Arial" w:cs="Arial"/>
          <w:spacing w:val="-3"/>
          <w:sz w:val="24"/>
          <w:szCs w:val="24"/>
        </w:rPr>
        <w:t xml:space="preserve">tipo de movimiento </w:t>
      </w:r>
      <w:r w:rsidR="00F5562E" w:rsidRPr="009402A0">
        <w:rPr>
          <w:rFonts w:ascii="Arial" w:hAnsi="Arial" w:cs="Arial"/>
          <w:spacing w:val="-3"/>
          <w:sz w:val="24"/>
          <w:szCs w:val="24"/>
        </w:rPr>
        <w:t>con fecha diferente al día de trabajo asignado</w:t>
      </w:r>
      <w:r w:rsidRPr="009402A0">
        <w:rPr>
          <w:rFonts w:ascii="Arial" w:hAnsi="Arial" w:cs="Arial"/>
          <w:spacing w:val="-3"/>
          <w:sz w:val="24"/>
          <w:szCs w:val="24"/>
        </w:rPr>
        <w:t>.</w:t>
      </w:r>
    </w:p>
    <w:p w14:paraId="20C79DA0" w14:textId="639DA201" w:rsidR="00311525" w:rsidRPr="009402A0" w:rsidRDefault="00380D08" w:rsidP="00793748">
      <w:pPr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9402A0">
        <w:rPr>
          <w:rFonts w:ascii="Arial" w:hAnsi="Arial" w:cs="Arial"/>
          <w:spacing w:val="-3"/>
          <w:sz w:val="24"/>
          <w:szCs w:val="24"/>
        </w:rPr>
        <w:t>Para hacer este cambio,</w:t>
      </w:r>
      <w:r w:rsidR="00DC7CE6" w:rsidRPr="009402A0">
        <w:rPr>
          <w:rFonts w:ascii="Arial" w:hAnsi="Arial" w:cs="Arial"/>
          <w:spacing w:val="-3"/>
          <w:sz w:val="24"/>
          <w:szCs w:val="24"/>
        </w:rPr>
        <w:t xml:space="preserve"> se ingresa al software SIINET » modulo Financiero » </w:t>
      </w:r>
      <w:r w:rsidR="00843D0F" w:rsidRPr="009402A0">
        <w:rPr>
          <w:rFonts w:ascii="Arial" w:hAnsi="Arial" w:cs="Arial"/>
          <w:spacing w:val="-3"/>
          <w:sz w:val="24"/>
          <w:szCs w:val="24"/>
        </w:rPr>
        <w:t>submódulo »  utilitarios</w:t>
      </w:r>
      <w:r w:rsidR="00DC7CE6" w:rsidRPr="009402A0">
        <w:rPr>
          <w:rFonts w:ascii="Arial" w:hAnsi="Arial" w:cs="Arial"/>
          <w:spacing w:val="-3"/>
          <w:sz w:val="24"/>
          <w:szCs w:val="24"/>
        </w:rPr>
        <w:t xml:space="preserve"> »</w:t>
      </w:r>
      <w:r w:rsidRPr="009402A0">
        <w:rPr>
          <w:rFonts w:ascii="Arial" w:hAnsi="Arial" w:cs="Arial"/>
          <w:spacing w:val="-3"/>
          <w:sz w:val="24"/>
          <w:szCs w:val="24"/>
        </w:rPr>
        <w:t xml:space="preserve"> abrir día</w:t>
      </w:r>
      <w:r w:rsidR="00311525" w:rsidRPr="009402A0">
        <w:rPr>
          <w:rFonts w:ascii="Arial" w:hAnsi="Arial" w:cs="Arial"/>
          <w:spacing w:val="-3"/>
          <w:sz w:val="24"/>
          <w:szCs w:val="24"/>
        </w:rPr>
        <w:t>.</w:t>
      </w:r>
    </w:p>
    <w:p w14:paraId="24F6B5A1" w14:textId="77777777" w:rsidR="00380D08" w:rsidRPr="009402A0" w:rsidRDefault="00311525" w:rsidP="00793748">
      <w:pPr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9402A0">
        <w:rPr>
          <w:rFonts w:ascii="Arial" w:hAnsi="Arial" w:cs="Arial"/>
          <w:spacing w:val="-3"/>
          <w:sz w:val="24"/>
          <w:szCs w:val="24"/>
        </w:rPr>
        <w:t xml:space="preserve">Si es para apertura de día de toda la agencia se da clic en Todos los Usuarios, si por el contrario es </w:t>
      </w:r>
      <w:r w:rsidR="00952D47" w:rsidRPr="009402A0">
        <w:rPr>
          <w:rFonts w:ascii="Arial" w:hAnsi="Arial" w:cs="Arial"/>
          <w:spacing w:val="-3"/>
          <w:sz w:val="24"/>
          <w:szCs w:val="24"/>
        </w:rPr>
        <w:t>aún</w:t>
      </w:r>
      <w:r w:rsidRPr="009402A0">
        <w:rPr>
          <w:rFonts w:ascii="Arial" w:hAnsi="Arial" w:cs="Arial"/>
          <w:spacing w:val="-3"/>
          <w:sz w:val="24"/>
          <w:szCs w:val="24"/>
        </w:rPr>
        <w:t xml:space="preserve"> usuario determinado se</w:t>
      </w:r>
      <w:r w:rsidR="00380D08" w:rsidRPr="009402A0">
        <w:rPr>
          <w:rFonts w:ascii="Arial" w:hAnsi="Arial" w:cs="Arial"/>
          <w:spacing w:val="-3"/>
          <w:sz w:val="24"/>
          <w:szCs w:val="24"/>
        </w:rPr>
        <w:t xml:space="preserve"> busca el nombre de</w:t>
      </w:r>
      <w:r w:rsidRPr="009402A0">
        <w:rPr>
          <w:rFonts w:ascii="Arial" w:hAnsi="Arial" w:cs="Arial"/>
          <w:spacing w:val="-3"/>
          <w:sz w:val="24"/>
          <w:szCs w:val="24"/>
        </w:rPr>
        <w:t>l</w:t>
      </w:r>
      <w:r w:rsidR="00380D08" w:rsidRPr="009402A0">
        <w:rPr>
          <w:rFonts w:ascii="Arial" w:hAnsi="Arial" w:cs="Arial"/>
          <w:spacing w:val="-3"/>
          <w:sz w:val="24"/>
          <w:szCs w:val="24"/>
        </w:rPr>
        <w:t xml:space="preserve"> usuario</w:t>
      </w:r>
      <w:r w:rsidR="00952D47" w:rsidRPr="009402A0">
        <w:rPr>
          <w:rFonts w:ascii="Arial" w:hAnsi="Arial" w:cs="Arial"/>
          <w:spacing w:val="-3"/>
          <w:sz w:val="24"/>
          <w:szCs w:val="24"/>
        </w:rPr>
        <w:t xml:space="preserve">, </w:t>
      </w:r>
      <w:r w:rsidR="00380D08" w:rsidRPr="009402A0">
        <w:rPr>
          <w:rFonts w:ascii="Arial" w:hAnsi="Arial" w:cs="Arial"/>
          <w:spacing w:val="-3"/>
          <w:sz w:val="24"/>
          <w:szCs w:val="24"/>
        </w:rPr>
        <w:t xml:space="preserve">se </w:t>
      </w:r>
      <w:r w:rsidR="00952D47" w:rsidRPr="009402A0">
        <w:rPr>
          <w:rFonts w:ascii="Arial" w:hAnsi="Arial" w:cs="Arial"/>
          <w:spacing w:val="-3"/>
          <w:sz w:val="24"/>
          <w:szCs w:val="24"/>
        </w:rPr>
        <w:t>selecciona la</w:t>
      </w:r>
      <w:r w:rsidR="00380D08" w:rsidRPr="009402A0">
        <w:rPr>
          <w:rFonts w:ascii="Arial" w:hAnsi="Arial" w:cs="Arial"/>
          <w:spacing w:val="-3"/>
          <w:sz w:val="24"/>
          <w:szCs w:val="24"/>
        </w:rPr>
        <w:t xml:space="preserve"> fecha del día que se necesita trabajar</w:t>
      </w:r>
      <w:r w:rsidR="00952D47" w:rsidRPr="009402A0">
        <w:rPr>
          <w:rFonts w:ascii="Arial" w:hAnsi="Arial" w:cs="Arial"/>
          <w:spacing w:val="-3"/>
          <w:sz w:val="24"/>
          <w:szCs w:val="24"/>
        </w:rPr>
        <w:t xml:space="preserve"> y da clic en Grabar.</w:t>
      </w:r>
    </w:p>
    <w:p w14:paraId="27A2A54D" w14:textId="77777777" w:rsidR="00380D08" w:rsidRPr="009402A0" w:rsidRDefault="00380D08" w:rsidP="00793748">
      <w:pPr>
        <w:rPr>
          <w:rFonts w:ascii="Arial" w:hAnsi="Arial" w:cs="Arial"/>
          <w:spacing w:val="-3"/>
          <w:sz w:val="24"/>
          <w:szCs w:val="24"/>
        </w:rPr>
      </w:pPr>
    </w:p>
    <w:p w14:paraId="25AC3D36" w14:textId="77777777" w:rsidR="00380D08" w:rsidRPr="009402A0" w:rsidRDefault="00380D08" w:rsidP="00793748">
      <w:pPr>
        <w:rPr>
          <w:rFonts w:ascii="Arial" w:hAnsi="Arial" w:cs="Arial"/>
          <w:b/>
          <w:sz w:val="24"/>
          <w:szCs w:val="24"/>
        </w:rPr>
      </w:pPr>
      <w:r w:rsidRPr="009402A0">
        <w:rPr>
          <w:rFonts w:ascii="Arial" w:hAnsi="Arial" w:cs="Arial"/>
          <w:b/>
          <w:sz w:val="24"/>
          <w:szCs w:val="24"/>
        </w:rPr>
        <w:t>CONTEO DE SALDOS</w:t>
      </w:r>
    </w:p>
    <w:p w14:paraId="5BB509F8" w14:textId="77777777" w:rsidR="00380D08" w:rsidRPr="009402A0" w:rsidRDefault="00380D08" w:rsidP="00793748">
      <w:pPr>
        <w:rPr>
          <w:rFonts w:ascii="Arial" w:hAnsi="Arial" w:cs="Arial"/>
          <w:b/>
          <w:spacing w:val="-3"/>
          <w:sz w:val="24"/>
          <w:szCs w:val="24"/>
        </w:rPr>
      </w:pPr>
    </w:p>
    <w:p w14:paraId="4B4C68A1" w14:textId="77777777" w:rsidR="00D638DC" w:rsidRPr="009402A0" w:rsidRDefault="00380D08" w:rsidP="005F552A">
      <w:pPr>
        <w:numPr>
          <w:ilvl w:val="1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9402A0">
        <w:rPr>
          <w:rFonts w:ascii="Arial" w:hAnsi="Arial" w:cs="Arial"/>
          <w:sz w:val="24"/>
          <w:szCs w:val="24"/>
        </w:rPr>
        <w:t xml:space="preserve">Este proceso </w:t>
      </w:r>
      <w:r w:rsidR="0009213B" w:rsidRPr="009402A0">
        <w:rPr>
          <w:rFonts w:ascii="Arial" w:hAnsi="Arial" w:cs="Arial"/>
          <w:sz w:val="24"/>
          <w:szCs w:val="24"/>
        </w:rPr>
        <w:t xml:space="preserve">se </w:t>
      </w:r>
      <w:r w:rsidR="00AA50B2" w:rsidRPr="009402A0">
        <w:rPr>
          <w:rFonts w:ascii="Arial" w:hAnsi="Arial" w:cs="Arial"/>
          <w:sz w:val="24"/>
          <w:szCs w:val="24"/>
        </w:rPr>
        <w:t>hace</w:t>
      </w:r>
      <w:r w:rsidR="0009213B" w:rsidRPr="009402A0">
        <w:rPr>
          <w:rFonts w:ascii="Arial" w:hAnsi="Arial" w:cs="Arial"/>
          <w:sz w:val="24"/>
          <w:szCs w:val="24"/>
        </w:rPr>
        <w:t xml:space="preserve"> de manera</w:t>
      </w:r>
      <w:r w:rsidRPr="009402A0">
        <w:rPr>
          <w:rFonts w:ascii="Arial" w:hAnsi="Arial" w:cs="Arial"/>
          <w:sz w:val="24"/>
          <w:szCs w:val="24"/>
        </w:rPr>
        <w:t xml:space="preserve"> diari</w:t>
      </w:r>
      <w:r w:rsidR="0009213B" w:rsidRPr="009402A0">
        <w:rPr>
          <w:rFonts w:ascii="Arial" w:hAnsi="Arial" w:cs="Arial"/>
          <w:sz w:val="24"/>
          <w:szCs w:val="24"/>
        </w:rPr>
        <w:t>a</w:t>
      </w:r>
      <w:r w:rsidRPr="009402A0">
        <w:rPr>
          <w:rFonts w:ascii="Arial" w:hAnsi="Arial" w:cs="Arial"/>
          <w:sz w:val="24"/>
          <w:szCs w:val="24"/>
        </w:rPr>
        <w:t xml:space="preserve"> al terminar </w:t>
      </w:r>
      <w:r w:rsidR="0009213B" w:rsidRPr="009402A0">
        <w:rPr>
          <w:rFonts w:ascii="Arial" w:hAnsi="Arial" w:cs="Arial"/>
          <w:sz w:val="24"/>
          <w:szCs w:val="24"/>
        </w:rPr>
        <w:t>la jornada de atención al público y una vez realizado el cierre del área de caja</w:t>
      </w:r>
      <w:r w:rsidR="00AA50B2" w:rsidRPr="009402A0">
        <w:rPr>
          <w:rFonts w:ascii="Arial" w:hAnsi="Arial" w:cs="Arial"/>
          <w:sz w:val="24"/>
          <w:szCs w:val="24"/>
        </w:rPr>
        <w:t xml:space="preserve">, se realiza </w:t>
      </w:r>
      <w:r w:rsidRPr="009402A0">
        <w:rPr>
          <w:rFonts w:ascii="Arial" w:hAnsi="Arial" w:cs="Arial"/>
          <w:sz w:val="24"/>
          <w:szCs w:val="24"/>
        </w:rPr>
        <w:t xml:space="preserve">con el fin de verificar si los movimientos </w:t>
      </w:r>
      <w:r w:rsidR="00AA50B2" w:rsidRPr="009402A0">
        <w:rPr>
          <w:rFonts w:ascii="Arial" w:hAnsi="Arial" w:cs="Arial"/>
          <w:sz w:val="24"/>
          <w:szCs w:val="24"/>
        </w:rPr>
        <w:t>d</w:t>
      </w:r>
      <w:r w:rsidRPr="009402A0">
        <w:rPr>
          <w:rFonts w:ascii="Arial" w:hAnsi="Arial" w:cs="Arial"/>
          <w:sz w:val="24"/>
          <w:szCs w:val="24"/>
        </w:rPr>
        <w:t xml:space="preserve">el día quedaron </w:t>
      </w:r>
      <w:r w:rsidR="00AA50B2" w:rsidRPr="009402A0">
        <w:rPr>
          <w:rFonts w:ascii="Arial" w:hAnsi="Arial" w:cs="Arial"/>
          <w:sz w:val="24"/>
          <w:szCs w:val="24"/>
        </w:rPr>
        <w:t>e</w:t>
      </w:r>
      <w:r w:rsidRPr="009402A0">
        <w:rPr>
          <w:rFonts w:ascii="Arial" w:hAnsi="Arial" w:cs="Arial"/>
          <w:sz w:val="24"/>
          <w:szCs w:val="24"/>
        </w:rPr>
        <w:t xml:space="preserve">nlazados entre el módulo Financiero y el módulo de Contabilidad o </w:t>
      </w:r>
      <w:r w:rsidR="00AA50B2" w:rsidRPr="009402A0">
        <w:rPr>
          <w:rFonts w:ascii="Arial" w:hAnsi="Arial" w:cs="Arial"/>
          <w:sz w:val="24"/>
          <w:szCs w:val="24"/>
        </w:rPr>
        <w:t xml:space="preserve">si por el contrario se </w:t>
      </w:r>
      <w:r w:rsidRPr="009402A0">
        <w:rPr>
          <w:rFonts w:ascii="Arial" w:hAnsi="Arial" w:cs="Arial"/>
          <w:sz w:val="24"/>
          <w:szCs w:val="24"/>
        </w:rPr>
        <w:t>presentan alguna diferencia.</w:t>
      </w:r>
    </w:p>
    <w:p w14:paraId="4D56B3CA" w14:textId="72B62EEC" w:rsidR="00970E70" w:rsidRPr="009402A0" w:rsidRDefault="00C26825" w:rsidP="005F552A">
      <w:pPr>
        <w:numPr>
          <w:ilvl w:val="1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9402A0">
        <w:rPr>
          <w:rFonts w:ascii="Arial" w:hAnsi="Arial" w:cs="Arial"/>
          <w:sz w:val="24"/>
          <w:szCs w:val="24"/>
        </w:rPr>
        <w:t>Se gen</w:t>
      </w:r>
      <w:r w:rsidR="00970E70" w:rsidRPr="009402A0">
        <w:rPr>
          <w:rFonts w:ascii="Arial" w:hAnsi="Arial" w:cs="Arial"/>
          <w:sz w:val="24"/>
          <w:szCs w:val="24"/>
        </w:rPr>
        <w:t xml:space="preserve">era </w:t>
      </w:r>
      <w:r w:rsidR="00380D08" w:rsidRPr="009402A0">
        <w:rPr>
          <w:rFonts w:ascii="Arial" w:hAnsi="Arial" w:cs="Arial"/>
          <w:sz w:val="24"/>
          <w:szCs w:val="24"/>
        </w:rPr>
        <w:t xml:space="preserve">un libro auxiliar de la cuenta de caja operativa 11050505, </w:t>
      </w:r>
      <w:r w:rsidR="00970E70" w:rsidRPr="009402A0">
        <w:rPr>
          <w:rFonts w:ascii="Arial" w:hAnsi="Arial" w:cs="Arial"/>
          <w:sz w:val="24"/>
          <w:szCs w:val="24"/>
        </w:rPr>
        <w:t>una</w:t>
      </w:r>
      <w:r w:rsidR="00380D08" w:rsidRPr="009402A0">
        <w:rPr>
          <w:rFonts w:ascii="Arial" w:hAnsi="Arial" w:cs="Arial"/>
          <w:sz w:val="24"/>
          <w:szCs w:val="24"/>
        </w:rPr>
        <w:t xml:space="preserve"> </w:t>
      </w:r>
      <w:r w:rsidR="00454462" w:rsidRPr="009402A0">
        <w:rPr>
          <w:rFonts w:ascii="Arial" w:hAnsi="Arial" w:cs="Arial"/>
          <w:sz w:val="24"/>
          <w:szCs w:val="24"/>
        </w:rPr>
        <w:t xml:space="preserve">vez </w:t>
      </w:r>
      <w:r w:rsidR="00380D08" w:rsidRPr="009402A0">
        <w:rPr>
          <w:rFonts w:ascii="Arial" w:hAnsi="Arial" w:cs="Arial"/>
          <w:sz w:val="24"/>
          <w:szCs w:val="24"/>
        </w:rPr>
        <w:t xml:space="preserve">que el cajero principal contabilice los ahorros </w:t>
      </w:r>
      <w:r w:rsidR="00970E70" w:rsidRPr="009402A0">
        <w:rPr>
          <w:rFonts w:ascii="Arial" w:hAnsi="Arial" w:cs="Arial"/>
          <w:sz w:val="24"/>
          <w:szCs w:val="24"/>
        </w:rPr>
        <w:t xml:space="preserve">se debe ver reflejado la nota contable PC </w:t>
      </w:r>
      <w:r w:rsidR="00380D08" w:rsidRPr="009402A0">
        <w:rPr>
          <w:rFonts w:ascii="Arial" w:hAnsi="Arial" w:cs="Arial"/>
          <w:sz w:val="24"/>
          <w:szCs w:val="24"/>
        </w:rPr>
        <w:t>Para contabilizar movimiento de Ahorros y Cartera</w:t>
      </w:r>
      <w:r w:rsidR="005F552A" w:rsidRPr="009402A0">
        <w:rPr>
          <w:rFonts w:ascii="Arial" w:hAnsi="Arial" w:cs="Arial"/>
          <w:sz w:val="24"/>
          <w:szCs w:val="24"/>
        </w:rPr>
        <w:t>.</w:t>
      </w:r>
    </w:p>
    <w:p w14:paraId="123C3B48" w14:textId="77777777" w:rsidR="00E760C1" w:rsidRPr="009402A0" w:rsidRDefault="00380D08" w:rsidP="005F552A">
      <w:pPr>
        <w:numPr>
          <w:ilvl w:val="1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9402A0">
        <w:rPr>
          <w:rFonts w:ascii="Arial" w:hAnsi="Arial" w:cs="Arial"/>
          <w:sz w:val="24"/>
          <w:szCs w:val="24"/>
        </w:rPr>
        <w:t>Luego se ingresa al módulo Financiero</w:t>
      </w:r>
      <w:r w:rsidR="00970E70" w:rsidRPr="009402A0">
        <w:rPr>
          <w:rFonts w:ascii="Arial" w:hAnsi="Arial" w:cs="Arial"/>
          <w:sz w:val="24"/>
          <w:szCs w:val="24"/>
        </w:rPr>
        <w:t xml:space="preserve"> » submódulo </w:t>
      </w:r>
      <w:r w:rsidRPr="009402A0">
        <w:rPr>
          <w:rFonts w:ascii="Arial" w:hAnsi="Arial" w:cs="Arial"/>
          <w:sz w:val="24"/>
          <w:szCs w:val="24"/>
        </w:rPr>
        <w:t>Captaciones</w:t>
      </w:r>
      <w:r w:rsidR="00970E70" w:rsidRPr="009402A0">
        <w:rPr>
          <w:rFonts w:ascii="Arial" w:hAnsi="Arial" w:cs="Arial"/>
          <w:sz w:val="24"/>
          <w:szCs w:val="24"/>
        </w:rPr>
        <w:t xml:space="preserve"> » </w:t>
      </w:r>
      <w:r w:rsidR="00E760C1" w:rsidRPr="009402A0">
        <w:rPr>
          <w:rFonts w:ascii="Arial" w:hAnsi="Arial" w:cs="Arial"/>
          <w:sz w:val="24"/>
          <w:szCs w:val="24"/>
        </w:rPr>
        <w:t>submódulo</w:t>
      </w:r>
      <w:r w:rsidRPr="009402A0">
        <w:rPr>
          <w:rFonts w:ascii="Arial" w:hAnsi="Arial" w:cs="Arial"/>
          <w:sz w:val="24"/>
          <w:szCs w:val="24"/>
        </w:rPr>
        <w:t xml:space="preserve"> Liquidaciones de Intereses y Comisiones</w:t>
      </w:r>
      <w:r w:rsidR="00E760C1" w:rsidRPr="009402A0">
        <w:rPr>
          <w:rFonts w:ascii="Arial" w:hAnsi="Arial" w:cs="Arial"/>
          <w:sz w:val="24"/>
          <w:szCs w:val="24"/>
        </w:rPr>
        <w:t xml:space="preserve"> »</w:t>
      </w:r>
      <w:r w:rsidRPr="009402A0">
        <w:rPr>
          <w:rFonts w:ascii="Arial" w:hAnsi="Arial" w:cs="Arial"/>
          <w:sz w:val="24"/>
          <w:szCs w:val="24"/>
        </w:rPr>
        <w:t xml:space="preserve"> Intereses Depósitos, y aquí </w:t>
      </w:r>
      <w:r w:rsidR="00E760C1" w:rsidRPr="009402A0">
        <w:rPr>
          <w:rFonts w:ascii="Arial" w:hAnsi="Arial" w:cs="Arial"/>
          <w:sz w:val="24"/>
          <w:szCs w:val="24"/>
        </w:rPr>
        <w:t xml:space="preserve">liquida los intereses diarios de la cuenta </w:t>
      </w:r>
      <w:r w:rsidRPr="009402A0">
        <w:rPr>
          <w:rFonts w:ascii="Arial" w:hAnsi="Arial" w:cs="Arial"/>
          <w:sz w:val="24"/>
          <w:szCs w:val="24"/>
        </w:rPr>
        <w:t xml:space="preserve">COOPEDIARIO, </w:t>
      </w:r>
      <w:r w:rsidR="00E760C1" w:rsidRPr="009402A0">
        <w:rPr>
          <w:rFonts w:ascii="Arial" w:hAnsi="Arial" w:cs="Arial"/>
          <w:sz w:val="24"/>
          <w:szCs w:val="24"/>
        </w:rPr>
        <w:t xml:space="preserve">como se indica en el procedimiento </w:t>
      </w:r>
      <w:r w:rsidR="00EF0314" w:rsidRPr="009402A0">
        <w:rPr>
          <w:rFonts w:ascii="Arial" w:hAnsi="Arial" w:cs="Arial"/>
          <w:sz w:val="24"/>
          <w:szCs w:val="24"/>
        </w:rPr>
        <w:t>“</w:t>
      </w:r>
      <w:r w:rsidR="00E760C1" w:rsidRPr="009402A0">
        <w:rPr>
          <w:rFonts w:ascii="Arial" w:hAnsi="Arial" w:cs="Arial"/>
          <w:b/>
          <w:sz w:val="24"/>
          <w:szCs w:val="24"/>
        </w:rPr>
        <w:t xml:space="preserve">FN-P-002 </w:t>
      </w:r>
      <w:r w:rsidR="00EF0314" w:rsidRPr="009402A0">
        <w:rPr>
          <w:rFonts w:ascii="Arial" w:hAnsi="Arial" w:cs="Arial"/>
          <w:b/>
          <w:sz w:val="24"/>
          <w:szCs w:val="24"/>
        </w:rPr>
        <w:t>Liquidación</w:t>
      </w:r>
      <w:r w:rsidR="00E760C1" w:rsidRPr="009402A0">
        <w:rPr>
          <w:rFonts w:ascii="Arial" w:hAnsi="Arial" w:cs="Arial"/>
          <w:b/>
          <w:sz w:val="24"/>
          <w:szCs w:val="24"/>
        </w:rPr>
        <w:t xml:space="preserve"> de intereses</w:t>
      </w:r>
      <w:r w:rsidR="00EF0314" w:rsidRPr="009402A0">
        <w:rPr>
          <w:rFonts w:ascii="Arial" w:hAnsi="Arial" w:cs="Arial"/>
          <w:b/>
          <w:sz w:val="24"/>
          <w:szCs w:val="24"/>
        </w:rPr>
        <w:t>”.</w:t>
      </w:r>
    </w:p>
    <w:p w14:paraId="2BBAE60A" w14:textId="77777777" w:rsidR="00BB3FDF" w:rsidRPr="009402A0" w:rsidRDefault="004A2C85" w:rsidP="006473E0">
      <w:pPr>
        <w:numPr>
          <w:ilvl w:val="1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9402A0">
        <w:rPr>
          <w:rFonts w:ascii="Arial" w:hAnsi="Arial" w:cs="Arial"/>
          <w:sz w:val="24"/>
          <w:szCs w:val="24"/>
        </w:rPr>
        <w:t>seguidamente</w:t>
      </w:r>
      <w:r w:rsidR="00380D08" w:rsidRPr="009402A0">
        <w:rPr>
          <w:rFonts w:ascii="Arial" w:hAnsi="Arial" w:cs="Arial"/>
          <w:sz w:val="24"/>
          <w:szCs w:val="24"/>
        </w:rPr>
        <w:t xml:space="preserve"> por</w:t>
      </w:r>
      <w:r w:rsidR="00BB3FDF" w:rsidRPr="009402A0">
        <w:rPr>
          <w:rFonts w:ascii="Arial" w:hAnsi="Arial" w:cs="Arial"/>
          <w:sz w:val="24"/>
          <w:szCs w:val="24"/>
        </w:rPr>
        <w:t xml:space="preserve"> el</w:t>
      </w:r>
      <w:r w:rsidR="00380D08" w:rsidRPr="009402A0">
        <w:rPr>
          <w:rFonts w:ascii="Arial" w:hAnsi="Arial" w:cs="Arial"/>
          <w:sz w:val="24"/>
          <w:szCs w:val="24"/>
        </w:rPr>
        <w:t xml:space="preserve"> módulo de contabilidad </w:t>
      </w:r>
      <w:r w:rsidR="00BB3FDF" w:rsidRPr="009402A0">
        <w:rPr>
          <w:rFonts w:ascii="Arial" w:hAnsi="Arial" w:cs="Arial"/>
          <w:sz w:val="24"/>
          <w:szCs w:val="24"/>
        </w:rPr>
        <w:t>» submódulo</w:t>
      </w:r>
      <w:r w:rsidR="00380D08" w:rsidRPr="009402A0">
        <w:rPr>
          <w:rFonts w:ascii="Arial" w:hAnsi="Arial" w:cs="Arial"/>
          <w:sz w:val="24"/>
          <w:szCs w:val="24"/>
        </w:rPr>
        <w:t xml:space="preserve"> procesos</w:t>
      </w:r>
      <w:r w:rsidR="00BB3FDF" w:rsidRPr="009402A0">
        <w:rPr>
          <w:rFonts w:ascii="Arial" w:hAnsi="Arial" w:cs="Arial"/>
          <w:sz w:val="24"/>
          <w:szCs w:val="24"/>
        </w:rPr>
        <w:t xml:space="preserve"> » </w:t>
      </w:r>
      <w:r w:rsidR="00380D08" w:rsidRPr="009402A0">
        <w:rPr>
          <w:rFonts w:ascii="Arial" w:hAnsi="Arial" w:cs="Arial"/>
          <w:sz w:val="24"/>
          <w:szCs w:val="24"/>
        </w:rPr>
        <w:t xml:space="preserve">mayorización </w:t>
      </w:r>
      <w:r w:rsidR="00BB3FDF" w:rsidRPr="009402A0">
        <w:rPr>
          <w:rFonts w:ascii="Arial" w:hAnsi="Arial" w:cs="Arial"/>
          <w:sz w:val="24"/>
          <w:szCs w:val="24"/>
        </w:rPr>
        <w:t xml:space="preserve">se selecciona el mes en que se está </w:t>
      </w:r>
      <w:r w:rsidR="00380D08" w:rsidRPr="009402A0">
        <w:rPr>
          <w:rFonts w:ascii="Arial" w:hAnsi="Arial" w:cs="Arial"/>
          <w:sz w:val="24"/>
          <w:szCs w:val="24"/>
        </w:rPr>
        <w:t>trabaja</w:t>
      </w:r>
      <w:r w:rsidR="00BB3FDF" w:rsidRPr="009402A0">
        <w:rPr>
          <w:rFonts w:ascii="Arial" w:hAnsi="Arial" w:cs="Arial"/>
          <w:sz w:val="24"/>
          <w:szCs w:val="24"/>
        </w:rPr>
        <w:t>ndo</w:t>
      </w:r>
      <w:r w:rsidR="00380D08" w:rsidRPr="009402A0">
        <w:rPr>
          <w:rFonts w:ascii="Arial" w:hAnsi="Arial" w:cs="Arial"/>
          <w:sz w:val="24"/>
          <w:szCs w:val="24"/>
        </w:rPr>
        <w:t xml:space="preserve"> y </w:t>
      </w:r>
      <w:r w:rsidR="00BB3FDF" w:rsidRPr="009402A0">
        <w:rPr>
          <w:rFonts w:ascii="Arial" w:hAnsi="Arial" w:cs="Arial"/>
          <w:sz w:val="24"/>
          <w:szCs w:val="24"/>
        </w:rPr>
        <w:t xml:space="preserve">da clic en </w:t>
      </w:r>
      <w:r w:rsidR="00380D08" w:rsidRPr="009402A0">
        <w:rPr>
          <w:rFonts w:ascii="Arial" w:hAnsi="Arial" w:cs="Arial"/>
          <w:sz w:val="24"/>
          <w:szCs w:val="24"/>
        </w:rPr>
        <w:t>Aceptar.</w:t>
      </w:r>
    </w:p>
    <w:p w14:paraId="3C17DFE8" w14:textId="77777777" w:rsidR="00BB3FDF" w:rsidRPr="009402A0" w:rsidRDefault="00380D08" w:rsidP="00793748">
      <w:pPr>
        <w:numPr>
          <w:ilvl w:val="1"/>
          <w:numId w:val="32"/>
        </w:numPr>
        <w:rPr>
          <w:rFonts w:ascii="Arial" w:hAnsi="Arial" w:cs="Arial"/>
          <w:sz w:val="24"/>
          <w:szCs w:val="24"/>
        </w:rPr>
      </w:pPr>
      <w:r w:rsidRPr="009402A0">
        <w:rPr>
          <w:rFonts w:ascii="Arial" w:hAnsi="Arial" w:cs="Arial"/>
          <w:sz w:val="24"/>
          <w:szCs w:val="24"/>
        </w:rPr>
        <w:t>Ingresar al módulo Financiero</w:t>
      </w:r>
      <w:r w:rsidR="00251408" w:rsidRPr="009402A0">
        <w:rPr>
          <w:rFonts w:ascii="Arial" w:hAnsi="Arial" w:cs="Arial"/>
          <w:sz w:val="24"/>
          <w:szCs w:val="24"/>
        </w:rPr>
        <w:t xml:space="preserve"> »</w:t>
      </w:r>
      <w:r w:rsidRPr="009402A0">
        <w:rPr>
          <w:rFonts w:ascii="Arial" w:hAnsi="Arial" w:cs="Arial"/>
          <w:sz w:val="24"/>
          <w:szCs w:val="24"/>
        </w:rPr>
        <w:t xml:space="preserve"> </w:t>
      </w:r>
      <w:r w:rsidR="00251408" w:rsidRPr="009402A0">
        <w:rPr>
          <w:rFonts w:ascii="Arial" w:hAnsi="Arial" w:cs="Arial"/>
          <w:sz w:val="24"/>
          <w:szCs w:val="24"/>
        </w:rPr>
        <w:t xml:space="preserve">submódulo </w:t>
      </w:r>
      <w:r w:rsidRPr="009402A0">
        <w:rPr>
          <w:rFonts w:ascii="Arial" w:hAnsi="Arial" w:cs="Arial"/>
          <w:sz w:val="24"/>
          <w:szCs w:val="24"/>
        </w:rPr>
        <w:t>reportes</w:t>
      </w:r>
      <w:r w:rsidR="00251408" w:rsidRPr="009402A0">
        <w:rPr>
          <w:rFonts w:ascii="Arial" w:hAnsi="Arial" w:cs="Arial"/>
          <w:sz w:val="24"/>
          <w:szCs w:val="24"/>
        </w:rPr>
        <w:t xml:space="preserve"> »</w:t>
      </w:r>
      <w:r w:rsidRPr="009402A0">
        <w:rPr>
          <w:rFonts w:ascii="Arial" w:hAnsi="Arial" w:cs="Arial"/>
          <w:sz w:val="24"/>
          <w:szCs w:val="24"/>
        </w:rPr>
        <w:t xml:space="preserve"> conteo de saldos</w:t>
      </w:r>
      <w:r w:rsidR="00251408" w:rsidRPr="009402A0">
        <w:rPr>
          <w:rFonts w:ascii="Arial" w:hAnsi="Arial" w:cs="Arial"/>
          <w:sz w:val="24"/>
          <w:szCs w:val="24"/>
        </w:rPr>
        <w:t xml:space="preserve"> da clic en</w:t>
      </w:r>
      <w:r w:rsidRPr="009402A0">
        <w:rPr>
          <w:rFonts w:ascii="Arial" w:hAnsi="Arial" w:cs="Arial"/>
          <w:sz w:val="24"/>
          <w:szCs w:val="24"/>
        </w:rPr>
        <w:t xml:space="preserve"> recuperar e imprimir</w:t>
      </w:r>
      <w:r w:rsidR="00251408" w:rsidRPr="009402A0">
        <w:rPr>
          <w:rFonts w:ascii="Arial" w:hAnsi="Arial" w:cs="Arial"/>
          <w:sz w:val="24"/>
          <w:szCs w:val="24"/>
        </w:rPr>
        <w:t>.</w:t>
      </w:r>
    </w:p>
    <w:p w14:paraId="7AF58BB0" w14:textId="77777777" w:rsidR="00582AFE" w:rsidRPr="009402A0" w:rsidRDefault="00582AFE" w:rsidP="00793748">
      <w:pPr>
        <w:ind w:left="680"/>
        <w:rPr>
          <w:rFonts w:ascii="Arial" w:hAnsi="Arial" w:cs="Arial"/>
          <w:sz w:val="24"/>
          <w:szCs w:val="24"/>
        </w:rPr>
      </w:pPr>
    </w:p>
    <w:p w14:paraId="38FCD8EC" w14:textId="77777777" w:rsidR="00286DB2" w:rsidRPr="009402A0" w:rsidRDefault="00C86FFF" w:rsidP="006473E0">
      <w:pPr>
        <w:numPr>
          <w:ilvl w:val="1"/>
          <w:numId w:val="32"/>
        </w:numPr>
        <w:jc w:val="both"/>
        <w:rPr>
          <w:rFonts w:ascii="Arial" w:hAnsi="Arial" w:cs="Arial"/>
          <w:sz w:val="24"/>
          <w:szCs w:val="24"/>
        </w:rPr>
      </w:pPr>
      <w:bookmarkStart w:id="3" w:name="_Hlk4587343"/>
      <w:r w:rsidRPr="009402A0">
        <w:rPr>
          <w:rFonts w:ascii="Arial" w:hAnsi="Arial" w:cs="Arial"/>
          <w:sz w:val="24"/>
          <w:szCs w:val="24"/>
        </w:rPr>
        <w:t xml:space="preserve">Se ingresa </w:t>
      </w:r>
      <w:r w:rsidR="00286DB2" w:rsidRPr="009402A0">
        <w:rPr>
          <w:rFonts w:ascii="Arial" w:hAnsi="Arial" w:cs="Arial"/>
          <w:sz w:val="24"/>
          <w:szCs w:val="24"/>
        </w:rPr>
        <w:t>al módulo</w:t>
      </w:r>
      <w:r w:rsidR="00380D08" w:rsidRPr="009402A0">
        <w:rPr>
          <w:rFonts w:ascii="Arial" w:hAnsi="Arial" w:cs="Arial"/>
          <w:sz w:val="24"/>
          <w:szCs w:val="24"/>
        </w:rPr>
        <w:t xml:space="preserve"> de contabilidad</w:t>
      </w:r>
      <w:r w:rsidRPr="009402A0">
        <w:rPr>
          <w:rFonts w:ascii="Arial" w:hAnsi="Arial" w:cs="Arial"/>
          <w:sz w:val="24"/>
          <w:szCs w:val="24"/>
        </w:rPr>
        <w:t xml:space="preserve"> » submódulo</w:t>
      </w:r>
      <w:r w:rsidR="00380D08" w:rsidRPr="009402A0">
        <w:rPr>
          <w:rFonts w:ascii="Arial" w:hAnsi="Arial" w:cs="Arial"/>
          <w:sz w:val="24"/>
          <w:szCs w:val="24"/>
        </w:rPr>
        <w:t xml:space="preserve"> reportes</w:t>
      </w:r>
      <w:r w:rsidRPr="009402A0">
        <w:rPr>
          <w:rFonts w:ascii="Arial" w:hAnsi="Arial" w:cs="Arial"/>
          <w:sz w:val="24"/>
          <w:szCs w:val="24"/>
        </w:rPr>
        <w:t xml:space="preserve"> »</w:t>
      </w:r>
      <w:r w:rsidR="00380D08" w:rsidRPr="009402A0">
        <w:rPr>
          <w:rFonts w:ascii="Arial" w:hAnsi="Arial" w:cs="Arial"/>
          <w:sz w:val="24"/>
          <w:szCs w:val="24"/>
        </w:rPr>
        <w:t xml:space="preserve"> movimiento</w:t>
      </w:r>
      <w:r w:rsidRPr="009402A0">
        <w:rPr>
          <w:rFonts w:ascii="Arial" w:hAnsi="Arial" w:cs="Arial"/>
          <w:sz w:val="24"/>
          <w:szCs w:val="24"/>
        </w:rPr>
        <w:t xml:space="preserve"> »</w:t>
      </w:r>
      <w:r w:rsidR="00380D08" w:rsidRPr="009402A0">
        <w:rPr>
          <w:rFonts w:ascii="Arial" w:hAnsi="Arial" w:cs="Arial"/>
          <w:sz w:val="24"/>
          <w:szCs w:val="24"/>
        </w:rPr>
        <w:t xml:space="preserve"> balance de prueba</w:t>
      </w:r>
      <w:r w:rsidRPr="009402A0">
        <w:rPr>
          <w:rFonts w:ascii="Arial" w:hAnsi="Arial" w:cs="Arial"/>
          <w:sz w:val="24"/>
          <w:szCs w:val="24"/>
        </w:rPr>
        <w:t xml:space="preserve"> y</w:t>
      </w:r>
      <w:r w:rsidR="00380D08" w:rsidRPr="009402A0">
        <w:rPr>
          <w:rFonts w:ascii="Arial" w:hAnsi="Arial" w:cs="Arial"/>
          <w:sz w:val="24"/>
          <w:szCs w:val="24"/>
        </w:rPr>
        <w:t xml:space="preserve"> se ingresan las siguientes cuentas:</w:t>
      </w:r>
    </w:p>
    <w:p w14:paraId="571AA47C" w14:textId="77777777" w:rsidR="00286DB2" w:rsidRPr="009402A0" w:rsidRDefault="00286DB2" w:rsidP="00793748">
      <w:pPr>
        <w:pStyle w:val="Prrafodelista"/>
        <w:rPr>
          <w:rFonts w:ascii="Arial" w:hAnsi="Arial" w:cs="Arial"/>
          <w:sz w:val="24"/>
          <w:szCs w:val="24"/>
        </w:rPr>
      </w:pPr>
    </w:p>
    <w:p w14:paraId="3424FF37" w14:textId="77777777" w:rsidR="000B4079" w:rsidRPr="009402A0" w:rsidRDefault="00380D08" w:rsidP="00482CF9">
      <w:pPr>
        <w:numPr>
          <w:ilvl w:val="3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9402A0">
        <w:rPr>
          <w:rFonts w:ascii="Arial" w:hAnsi="Arial" w:cs="Arial"/>
          <w:sz w:val="24"/>
          <w:szCs w:val="24"/>
        </w:rPr>
        <w:t>Cuentas de la 2 a la 4 por auxiliar y aquí se verifican saldos de</w:t>
      </w:r>
      <w:r w:rsidR="00286DB2" w:rsidRPr="009402A0">
        <w:rPr>
          <w:rFonts w:ascii="Arial" w:hAnsi="Arial" w:cs="Arial"/>
          <w:sz w:val="24"/>
          <w:szCs w:val="24"/>
        </w:rPr>
        <w:t xml:space="preserve"> los</w:t>
      </w:r>
      <w:r w:rsidRPr="009402A0">
        <w:rPr>
          <w:rFonts w:ascii="Arial" w:hAnsi="Arial" w:cs="Arial"/>
          <w:sz w:val="24"/>
          <w:szCs w:val="24"/>
        </w:rPr>
        <w:t xml:space="preserve"> depósitos</w:t>
      </w:r>
      <w:r w:rsidR="00286DB2" w:rsidRPr="009402A0">
        <w:rPr>
          <w:rFonts w:ascii="Arial" w:hAnsi="Arial" w:cs="Arial"/>
          <w:sz w:val="24"/>
          <w:szCs w:val="24"/>
        </w:rPr>
        <w:t>:</w:t>
      </w:r>
      <w:r w:rsidRPr="009402A0">
        <w:rPr>
          <w:rFonts w:ascii="Arial" w:hAnsi="Arial" w:cs="Arial"/>
          <w:sz w:val="24"/>
          <w:szCs w:val="24"/>
        </w:rPr>
        <w:t xml:space="preserve"> </w:t>
      </w:r>
      <w:r w:rsidR="00972601" w:rsidRPr="009402A0">
        <w:rPr>
          <w:rFonts w:ascii="Arial" w:hAnsi="Arial" w:cs="Arial"/>
          <w:sz w:val="24"/>
          <w:szCs w:val="24"/>
        </w:rPr>
        <w:t>ahorros tradicionales</w:t>
      </w:r>
      <w:r w:rsidRPr="009402A0">
        <w:rPr>
          <w:rFonts w:ascii="Arial" w:hAnsi="Arial" w:cs="Arial"/>
          <w:sz w:val="24"/>
          <w:szCs w:val="24"/>
        </w:rPr>
        <w:t xml:space="preserve">, </w:t>
      </w:r>
      <w:r w:rsidR="00972601" w:rsidRPr="009402A0">
        <w:rPr>
          <w:rFonts w:ascii="Arial" w:hAnsi="Arial" w:cs="Arial"/>
          <w:sz w:val="24"/>
          <w:szCs w:val="24"/>
        </w:rPr>
        <w:t>COOPEDIARIO</w:t>
      </w:r>
      <w:r w:rsidRPr="009402A0">
        <w:rPr>
          <w:rFonts w:ascii="Arial" w:hAnsi="Arial" w:cs="Arial"/>
          <w:sz w:val="24"/>
          <w:szCs w:val="24"/>
        </w:rPr>
        <w:t xml:space="preserve">, infantil, </w:t>
      </w:r>
      <w:r w:rsidR="00B95A6C" w:rsidRPr="009402A0">
        <w:rPr>
          <w:rFonts w:ascii="Arial" w:hAnsi="Arial" w:cs="Arial"/>
          <w:sz w:val="24"/>
          <w:szCs w:val="24"/>
        </w:rPr>
        <w:t xml:space="preserve">infantil semilla cooperativa, ahorro </w:t>
      </w:r>
      <w:r w:rsidRPr="009402A0">
        <w:rPr>
          <w:rFonts w:ascii="Arial" w:hAnsi="Arial" w:cs="Arial"/>
          <w:sz w:val="24"/>
          <w:szCs w:val="24"/>
        </w:rPr>
        <w:t>semilla cooperativa</w:t>
      </w:r>
      <w:r w:rsidR="00286DB2" w:rsidRPr="009402A0">
        <w:rPr>
          <w:rFonts w:ascii="Arial" w:hAnsi="Arial" w:cs="Arial"/>
          <w:sz w:val="24"/>
          <w:szCs w:val="24"/>
        </w:rPr>
        <w:t xml:space="preserve">, </w:t>
      </w:r>
      <w:r w:rsidRPr="009402A0">
        <w:rPr>
          <w:rFonts w:ascii="Arial" w:hAnsi="Arial" w:cs="Arial"/>
          <w:sz w:val="24"/>
          <w:szCs w:val="24"/>
        </w:rPr>
        <w:t>ahorro programado</w:t>
      </w:r>
      <w:r w:rsidR="00286DB2" w:rsidRPr="009402A0">
        <w:rPr>
          <w:rFonts w:ascii="Arial" w:hAnsi="Arial" w:cs="Arial"/>
          <w:sz w:val="24"/>
          <w:szCs w:val="24"/>
        </w:rPr>
        <w:t xml:space="preserve"> y</w:t>
      </w:r>
      <w:r w:rsidRPr="009402A0">
        <w:rPr>
          <w:rFonts w:ascii="Arial" w:hAnsi="Arial" w:cs="Arial"/>
          <w:sz w:val="24"/>
          <w:szCs w:val="24"/>
        </w:rPr>
        <w:t xml:space="preserve"> CDAT.</w:t>
      </w:r>
    </w:p>
    <w:p w14:paraId="0A5FB67A" w14:textId="77777777" w:rsidR="0093337C" w:rsidRPr="009402A0" w:rsidRDefault="00286DB2" w:rsidP="00482CF9">
      <w:pPr>
        <w:numPr>
          <w:ilvl w:val="3"/>
          <w:numId w:val="32"/>
        </w:numPr>
        <w:rPr>
          <w:rFonts w:ascii="Arial" w:hAnsi="Arial" w:cs="Arial"/>
          <w:sz w:val="24"/>
          <w:szCs w:val="24"/>
        </w:rPr>
      </w:pPr>
      <w:r w:rsidRPr="009402A0">
        <w:rPr>
          <w:rFonts w:ascii="Arial" w:hAnsi="Arial" w:cs="Arial"/>
          <w:sz w:val="24"/>
          <w:szCs w:val="24"/>
        </w:rPr>
        <w:t>S</w:t>
      </w:r>
      <w:r w:rsidR="00380D08" w:rsidRPr="009402A0">
        <w:rPr>
          <w:rFonts w:ascii="Arial" w:hAnsi="Arial" w:cs="Arial"/>
          <w:sz w:val="24"/>
          <w:szCs w:val="24"/>
        </w:rPr>
        <w:t xml:space="preserve">e verifican </w:t>
      </w:r>
      <w:r w:rsidRPr="009402A0">
        <w:rPr>
          <w:rFonts w:ascii="Arial" w:hAnsi="Arial" w:cs="Arial"/>
          <w:sz w:val="24"/>
          <w:szCs w:val="24"/>
        </w:rPr>
        <w:t xml:space="preserve">los </w:t>
      </w:r>
      <w:r w:rsidR="00380D08" w:rsidRPr="009402A0">
        <w:rPr>
          <w:rFonts w:ascii="Arial" w:hAnsi="Arial" w:cs="Arial"/>
          <w:sz w:val="24"/>
          <w:szCs w:val="24"/>
        </w:rPr>
        <w:t>saldos de la cuenta 3105 de aportes sociales adultos, niños y semilla</w:t>
      </w:r>
      <w:r w:rsidR="0093337C" w:rsidRPr="009402A0">
        <w:rPr>
          <w:rFonts w:ascii="Arial" w:hAnsi="Arial" w:cs="Arial"/>
          <w:sz w:val="24"/>
          <w:szCs w:val="24"/>
        </w:rPr>
        <w:t>.</w:t>
      </w:r>
    </w:p>
    <w:p w14:paraId="14E82377" w14:textId="77777777" w:rsidR="0093337C" w:rsidRPr="009402A0" w:rsidRDefault="0093337C" w:rsidP="00793748">
      <w:pPr>
        <w:ind w:left="680"/>
        <w:rPr>
          <w:rFonts w:ascii="Arial" w:hAnsi="Arial" w:cs="Arial"/>
          <w:sz w:val="24"/>
          <w:szCs w:val="24"/>
        </w:rPr>
      </w:pPr>
    </w:p>
    <w:p w14:paraId="28A5481A" w14:textId="77777777" w:rsidR="006B4AE0" w:rsidRPr="009402A0" w:rsidRDefault="00380D08" w:rsidP="00793748">
      <w:pPr>
        <w:numPr>
          <w:ilvl w:val="1"/>
          <w:numId w:val="32"/>
        </w:numPr>
        <w:rPr>
          <w:rFonts w:ascii="Arial" w:hAnsi="Arial" w:cs="Arial"/>
          <w:strike/>
          <w:sz w:val="24"/>
          <w:szCs w:val="24"/>
        </w:rPr>
      </w:pPr>
      <w:r w:rsidRPr="009402A0">
        <w:rPr>
          <w:rFonts w:ascii="Arial" w:hAnsi="Arial" w:cs="Arial"/>
          <w:sz w:val="24"/>
          <w:szCs w:val="24"/>
        </w:rPr>
        <w:t>Esta información es comparada con la primera hoja del conteo de saldos generada en el módulo financiero</w:t>
      </w:r>
      <w:r w:rsidR="00AF7C87" w:rsidRPr="009402A0">
        <w:rPr>
          <w:rFonts w:ascii="Arial" w:hAnsi="Arial" w:cs="Arial"/>
          <w:sz w:val="24"/>
          <w:szCs w:val="24"/>
        </w:rPr>
        <w:t>.</w:t>
      </w:r>
    </w:p>
    <w:p w14:paraId="67CBC5F0" w14:textId="77777777" w:rsidR="00D93D37" w:rsidRPr="009402A0" w:rsidRDefault="00D93D37" w:rsidP="00793748">
      <w:pPr>
        <w:ind w:left="680"/>
        <w:rPr>
          <w:rFonts w:ascii="Arial" w:hAnsi="Arial" w:cs="Arial"/>
          <w:strike/>
          <w:sz w:val="24"/>
          <w:szCs w:val="24"/>
        </w:rPr>
      </w:pPr>
    </w:p>
    <w:p w14:paraId="0F7586BF" w14:textId="77777777" w:rsidR="00636223" w:rsidRPr="009402A0" w:rsidRDefault="00D93D37" w:rsidP="00482CF9">
      <w:pPr>
        <w:numPr>
          <w:ilvl w:val="3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9402A0">
        <w:rPr>
          <w:rFonts w:ascii="Arial" w:hAnsi="Arial" w:cs="Arial"/>
          <w:sz w:val="24"/>
          <w:szCs w:val="24"/>
        </w:rPr>
        <w:t>Se verifican de igual manera</w:t>
      </w:r>
      <w:r w:rsidR="00380D08" w:rsidRPr="009402A0">
        <w:rPr>
          <w:rFonts w:ascii="Arial" w:hAnsi="Arial" w:cs="Arial"/>
          <w:sz w:val="24"/>
          <w:szCs w:val="24"/>
        </w:rPr>
        <w:t xml:space="preserve"> las cuentas de la 14 a la 15 por cuenta y aquí se suman los saldos de la cartera castigada, y el valor se coloca a un lado de la </w:t>
      </w:r>
      <w:r w:rsidR="00380D08" w:rsidRPr="009402A0">
        <w:rPr>
          <w:rFonts w:ascii="Arial" w:hAnsi="Arial" w:cs="Arial"/>
          <w:sz w:val="24"/>
          <w:szCs w:val="24"/>
        </w:rPr>
        <w:lastRenderedPageBreak/>
        <w:t>hoja impresa</w:t>
      </w:r>
      <w:r w:rsidR="00F5414D" w:rsidRPr="009402A0">
        <w:rPr>
          <w:rFonts w:ascii="Arial" w:hAnsi="Arial" w:cs="Arial"/>
          <w:sz w:val="24"/>
          <w:szCs w:val="24"/>
        </w:rPr>
        <w:t xml:space="preserve"> según corresponda c</w:t>
      </w:r>
      <w:r w:rsidR="00380D08" w:rsidRPr="009402A0">
        <w:rPr>
          <w:rFonts w:ascii="Arial" w:hAnsi="Arial" w:cs="Arial"/>
          <w:sz w:val="24"/>
          <w:szCs w:val="24"/>
        </w:rPr>
        <w:t>on el fin de ser verificadas con la cuenta de la cartera.</w:t>
      </w:r>
      <w:r w:rsidR="00F5414D" w:rsidRPr="009402A0">
        <w:rPr>
          <w:rFonts w:ascii="Arial" w:hAnsi="Arial" w:cs="Arial"/>
          <w:noProof/>
          <w:sz w:val="24"/>
          <w:szCs w:val="24"/>
          <w:lang w:eastAsia="es-CO"/>
        </w:rPr>
        <w:t xml:space="preserve"> </w:t>
      </w:r>
    </w:p>
    <w:p w14:paraId="2ABEF8D9" w14:textId="77777777" w:rsidR="00636223" w:rsidRPr="009402A0" w:rsidRDefault="00636223" w:rsidP="00793748">
      <w:pPr>
        <w:ind w:left="680"/>
        <w:rPr>
          <w:rFonts w:ascii="Arial" w:hAnsi="Arial" w:cs="Arial"/>
          <w:sz w:val="24"/>
          <w:szCs w:val="24"/>
        </w:rPr>
      </w:pPr>
    </w:p>
    <w:p w14:paraId="7B5D5DCB" w14:textId="77777777" w:rsidR="00636223" w:rsidRPr="009402A0" w:rsidRDefault="00636223" w:rsidP="00482CF9">
      <w:pPr>
        <w:numPr>
          <w:ilvl w:val="8"/>
          <w:numId w:val="35"/>
        </w:numPr>
        <w:ind w:left="1560" w:hanging="284"/>
        <w:rPr>
          <w:rFonts w:ascii="Arial" w:hAnsi="Arial" w:cs="Arial"/>
          <w:sz w:val="24"/>
          <w:szCs w:val="24"/>
        </w:rPr>
      </w:pPr>
      <w:r w:rsidRPr="009402A0">
        <w:rPr>
          <w:rFonts w:ascii="Arial" w:hAnsi="Arial" w:cs="Arial"/>
          <w:noProof/>
          <w:sz w:val="24"/>
          <w:szCs w:val="24"/>
          <w:lang w:eastAsia="es-CO"/>
        </w:rPr>
        <w:t>Cartera Castigada Gar. Adm. Sin Libranza</w:t>
      </w:r>
    </w:p>
    <w:p w14:paraId="47E42118" w14:textId="77777777" w:rsidR="00636223" w:rsidRPr="009402A0" w:rsidRDefault="00636223" w:rsidP="00482CF9">
      <w:pPr>
        <w:numPr>
          <w:ilvl w:val="8"/>
          <w:numId w:val="35"/>
        </w:numPr>
        <w:ind w:left="1560" w:hanging="284"/>
        <w:rPr>
          <w:rFonts w:ascii="Arial" w:hAnsi="Arial" w:cs="Arial"/>
          <w:sz w:val="24"/>
          <w:szCs w:val="24"/>
        </w:rPr>
      </w:pPr>
      <w:r w:rsidRPr="009402A0">
        <w:rPr>
          <w:rFonts w:ascii="Arial" w:hAnsi="Arial" w:cs="Arial"/>
          <w:noProof/>
          <w:sz w:val="24"/>
          <w:szCs w:val="24"/>
          <w:lang w:eastAsia="es-CO"/>
        </w:rPr>
        <w:t>Cartera Castigada Gar. Adm. Con Libranza</w:t>
      </w:r>
    </w:p>
    <w:p w14:paraId="15D66260" w14:textId="77777777" w:rsidR="00636223" w:rsidRPr="009402A0" w:rsidRDefault="00636223" w:rsidP="00482CF9">
      <w:pPr>
        <w:numPr>
          <w:ilvl w:val="8"/>
          <w:numId w:val="35"/>
        </w:numPr>
        <w:ind w:left="1560" w:hanging="284"/>
        <w:rPr>
          <w:rFonts w:ascii="Arial" w:hAnsi="Arial" w:cs="Arial"/>
          <w:sz w:val="24"/>
          <w:szCs w:val="24"/>
        </w:rPr>
      </w:pPr>
      <w:r w:rsidRPr="009402A0">
        <w:rPr>
          <w:rFonts w:ascii="Arial" w:hAnsi="Arial" w:cs="Arial"/>
          <w:noProof/>
          <w:sz w:val="24"/>
          <w:szCs w:val="24"/>
          <w:lang w:eastAsia="es-CO"/>
        </w:rPr>
        <w:t>Cartera Castigada Otras Gar. Adm. Sin Libranza</w:t>
      </w:r>
    </w:p>
    <w:p w14:paraId="5C88A962" w14:textId="77777777" w:rsidR="00636223" w:rsidRPr="009402A0" w:rsidRDefault="00636223" w:rsidP="00482CF9">
      <w:pPr>
        <w:numPr>
          <w:ilvl w:val="8"/>
          <w:numId w:val="35"/>
        </w:numPr>
        <w:ind w:left="1560" w:hanging="284"/>
        <w:rPr>
          <w:rFonts w:ascii="Arial" w:hAnsi="Arial" w:cs="Arial"/>
          <w:sz w:val="24"/>
          <w:szCs w:val="24"/>
        </w:rPr>
      </w:pPr>
      <w:r w:rsidRPr="009402A0">
        <w:rPr>
          <w:rFonts w:ascii="Arial" w:hAnsi="Arial" w:cs="Arial"/>
          <w:noProof/>
          <w:sz w:val="24"/>
          <w:szCs w:val="24"/>
          <w:lang w:eastAsia="es-CO"/>
        </w:rPr>
        <w:t>Cartera Castigada Otras Gar. Adm. Con Libranza</w:t>
      </w:r>
    </w:p>
    <w:p w14:paraId="01D6EA66" w14:textId="77777777" w:rsidR="00636223" w:rsidRPr="009402A0" w:rsidRDefault="00636223" w:rsidP="00793748">
      <w:pPr>
        <w:rPr>
          <w:rFonts w:ascii="Arial" w:hAnsi="Arial" w:cs="Arial"/>
          <w:sz w:val="24"/>
          <w:szCs w:val="24"/>
        </w:rPr>
      </w:pPr>
    </w:p>
    <w:p w14:paraId="63F3C30B" w14:textId="670DC6DB" w:rsidR="00E23C1D" w:rsidRPr="009402A0" w:rsidRDefault="00380D08" w:rsidP="009402A0">
      <w:pPr>
        <w:numPr>
          <w:ilvl w:val="3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9402A0">
        <w:rPr>
          <w:rFonts w:ascii="Arial" w:hAnsi="Arial" w:cs="Arial"/>
          <w:sz w:val="24"/>
          <w:szCs w:val="24"/>
        </w:rPr>
        <w:t>Luego se suman los valores de las cuentas del balance de prueba 1491, 1493, 1495 y 1498 de la provisión o deterioro, y el valor total también se coloca en un lado de la hoja impresa del conteo</w:t>
      </w:r>
      <w:r w:rsidR="00973996" w:rsidRPr="009402A0">
        <w:rPr>
          <w:rFonts w:ascii="Arial" w:hAnsi="Arial" w:cs="Arial"/>
          <w:sz w:val="24"/>
          <w:szCs w:val="24"/>
        </w:rPr>
        <w:t xml:space="preserve">, </w:t>
      </w:r>
      <w:r w:rsidRPr="009402A0">
        <w:rPr>
          <w:rFonts w:ascii="Arial" w:hAnsi="Arial" w:cs="Arial"/>
          <w:sz w:val="24"/>
          <w:szCs w:val="24"/>
        </w:rPr>
        <w:t>se coloca el valor total de la cuenta 14 de cartera</w:t>
      </w:r>
      <w:r w:rsidR="00E23C1D" w:rsidRPr="009402A0">
        <w:rPr>
          <w:rFonts w:ascii="Arial" w:hAnsi="Arial" w:cs="Arial"/>
          <w:sz w:val="24"/>
          <w:szCs w:val="24"/>
        </w:rPr>
        <w:t xml:space="preserve"> (tomado del balance de prueba)</w:t>
      </w:r>
      <w:r w:rsidRPr="009402A0">
        <w:rPr>
          <w:rFonts w:ascii="Arial" w:hAnsi="Arial" w:cs="Arial"/>
          <w:sz w:val="24"/>
          <w:szCs w:val="24"/>
        </w:rPr>
        <w:t xml:space="preserve">, y se suma junto con la provisión y luego se resta con el total de la cartera que aparece en la hoja impresa del conteo, con el fin de verificar si </w:t>
      </w:r>
      <w:r w:rsidR="00973996" w:rsidRPr="009402A0">
        <w:rPr>
          <w:rFonts w:ascii="Arial" w:hAnsi="Arial" w:cs="Arial"/>
          <w:sz w:val="24"/>
          <w:szCs w:val="24"/>
        </w:rPr>
        <w:t>el faltante</w:t>
      </w:r>
      <w:r w:rsidRPr="009402A0">
        <w:rPr>
          <w:rFonts w:ascii="Arial" w:hAnsi="Arial" w:cs="Arial"/>
          <w:sz w:val="24"/>
          <w:szCs w:val="24"/>
        </w:rPr>
        <w:t xml:space="preserve"> es el valor de la cartera castigada anteriormente verificada.</w:t>
      </w:r>
    </w:p>
    <w:p w14:paraId="4E13DA81" w14:textId="3AE37EEF" w:rsidR="003371C4" w:rsidRPr="009402A0" w:rsidRDefault="00380D08" w:rsidP="00482CF9">
      <w:pPr>
        <w:numPr>
          <w:ilvl w:val="3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9402A0">
        <w:rPr>
          <w:rFonts w:ascii="Arial" w:hAnsi="Arial" w:cs="Arial"/>
          <w:sz w:val="24"/>
          <w:szCs w:val="24"/>
        </w:rPr>
        <w:t xml:space="preserve">Por </w:t>
      </w:r>
      <w:r w:rsidR="009402A0" w:rsidRPr="009402A0">
        <w:rPr>
          <w:rFonts w:ascii="Arial" w:hAnsi="Arial" w:cs="Arial"/>
          <w:sz w:val="24"/>
          <w:szCs w:val="24"/>
        </w:rPr>
        <w:t>último,</w:t>
      </w:r>
      <w:r w:rsidRPr="009402A0">
        <w:rPr>
          <w:rFonts w:ascii="Arial" w:hAnsi="Arial" w:cs="Arial"/>
          <w:sz w:val="24"/>
          <w:szCs w:val="24"/>
        </w:rPr>
        <w:t xml:space="preserve"> se coloca a otro lado el valor </w:t>
      </w:r>
      <w:r w:rsidR="003371C4" w:rsidRPr="009402A0">
        <w:rPr>
          <w:rFonts w:ascii="Arial" w:hAnsi="Arial" w:cs="Arial"/>
          <w:sz w:val="24"/>
          <w:szCs w:val="24"/>
        </w:rPr>
        <w:t>totalizado</w:t>
      </w:r>
      <w:r w:rsidRPr="009402A0">
        <w:rPr>
          <w:rFonts w:ascii="Arial" w:hAnsi="Arial" w:cs="Arial"/>
          <w:sz w:val="24"/>
          <w:szCs w:val="24"/>
        </w:rPr>
        <w:t xml:space="preserve"> de la cartera castigada y se resta con el valor que aparece en el balance de prueba por auxiliar de la cuenta 83 a la 84, tomando solo el valor total de la cuenta 831015 (Activos Castigados Cartera de Crédito).</w:t>
      </w:r>
    </w:p>
    <w:p w14:paraId="6AB257DC" w14:textId="77777777" w:rsidR="003371C4" w:rsidRPr="009402A0" w:rsidRDefault="00380D08" w:rsidP="00482CF9">
      <w:pPr>
        <w:numPr>
          <w:ilvl w:val="3"/>
          <w:numId w:val="32"/>
        </w:numPr>
        <w:rPr>
          <w:rFonts w:ascii="Arial" w:hAnsi="Arial" w:cs="Arial"/>
          <w:sz w:val="24"/>
          <w:szCs w:val="24"/>
        </w:rPr>
      </w:pPr>
      <w:r w:rsidRPr="009402A0">
        <w:rPr>
          <w:rFonts w:ascii="Arial" w:hAnsi="Arial" w:cs="Arial"/>
          <w:sz w:val="24"/>
          <w:szCs w:val="24"/>
        </w:rPr>
        <w:t>En caso de que existan diferencias se deben verificar mediante un libro auxiliar de las cuentas que se están revisando.</w:t>
      </w:r>
    </w:p>
    <w:p w14:paraId="56E17A52" w14:textId="25518B99" w:rsidR="00380D08" w:rsidRPr="009402A0" w:rsidRDefault="00380D08" w:rsidP="00482CF9">
      <w:pPr>
        <w:numPr>
          <w:ilvl w:val="3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9402A0">
        <w:rPr>
          <w:rFonts w:ascii="Arial" w:hAnsi="Arial" w:cs="Arial"/>
          <w:sz w:val="24"/>
          <w:szCs w:val="24"/>
        </w:rPr>
        <w:t xml:space="preserve">Este documento de conteo </w:t>
      </w:r>
      <w:r w:rsidR="00E60D14" w:rsidRPr="009402A0">
        <w:rPr>
          <w:rFonts w:ascii="Arial" w:hAnsi="Arial" w:cs="Arial"/>
          <w:sz w:val="24"/>
          <w:szCs w:val="24"/>
        </w:rPr>
        <w:t>impreso</w:t>
      </w:r>
      <w:r w:rsidRPr="009402A0">
        <w:rPr>
          <w:rFonts w:ascii="Arial" w:hAnsi="Arial" w:cs="Arial"/>
          <w:sz w:val="24"/>
          <w:szCs w:val="24"/>
        </w:rPr>
        <w:t xml:space="preserve"> se deja como evidencia, que todo en el día quedo cuadrado, y se guarda en una carpeta</w:t>
      </w:r>
      <w:r w:rsidR="000541D6" w:rsidRPr="009402A0">
        <w:rPr>
          <w:rFonts w:ascii="Arial" w:hAnsi="Arial" w:cs="Arial"/>
          <w:sz w:val="24"/>
          <w:szCs w:val="24"/>
        </w:rPr>
        <w:t xml:space="preserve"> </w:t>
      </w:r>
      <w:r w:rsidR="00A07A31" w:rsidRPr="009402A0">
        <w:rPr>
          <w:rFonts w:ascii="Arial" w:hAnsi="Arial" w:cs="Arial"/>
          <w:sz w:val="24"/>
          <w:szCs w:val="24"/>
        </w:rPr>
        <w:t>física</w:t>
      </w:r>
      <w:r w:rsidRPr="009402A0">
        <w:rPr>
          <w:rFonts w:ascii="Arial" w:hAnsi="Arial" w:cs="Arial"/>
          <w:sz w:val="24"/>
          <w:szCs w:val="24"/>
        </w:rPr>
        <w:t xml:space="preserve"> </w:t>
      </w:r>
      <w:r w:rsidR="00E87B43" w:rsidRPr="009402A0">
        <w:rPr>
          <w:rFonts w:ascii="Arial" w:hAnsi="Arial" w:cs="Arial"/>
          <w:sz w:val="24"/>
          <w:szCs w:val="24"/>
        </w:rPr>
        <w:t>habilitada para tal fin.</w:t>
      </w:r>
    </w:p>
    <w:p w14:paraId="231E8F1B" w14:textId="77777777" w:rsidR="00C056EA" w:rsidRPr="009402A0" w:rsidRDefault="00C056EA" w:rsidP="00793748">
      <w:pPr>
        <w:ind w:left="680"/>
        <w:rPr>
          <w:rFonts w:ascii="Arial" w:hAnsi="Arial" w:cs="Arial"/>
          <w:sz w:val="24"/>
          <w:szCs w:val="24"/>
        </w:rPr>
      </w:pPr>
    </w:p>
    <w:p w14:paraId="6664C730" w14:textId="77777777" w:rsidR="00C056EA" w:rsidRPr="009402A0" w:rsidRDefault="00C056EA" w:rsidP="00793748">
      <w:pPr>
        <w:pStyle w:val="Prrafodelista"/>
        <w:numPr>
          <w:ilvl w:val="0"/>
          <w:numId w:val="32"/>
        </w:numPr>
        <w:rPr>
          <w:rFonts w:ascii="Arial" w:hAnsi="Arial" w:cs="Arial"/>
          <w:b/>
          <w:spacing w:val="-3"/>
          <w:sz w:val="24"/>
          <w:szCs w:val="24"/>
        </w:rPr>
      </w:pPr>
      <w:bookmarkStart w:id="4" w:name="_Hlk43452870"/>
      <w:bookmarkStart w:id="5" w:name="_Hlk13589497"/>
      <w:bookmarkEnd w:id="3"/>
      <w:r w:rsidRPr="009402A0">
        <w:rPr>
          <w:rFonts w:ascii="Arial" w:hAnsi="Arial" w:cs="Arial"/>
          <w:b/>
          <w:spacing w:val="-3"/>
          <w:sz w:val="24"/>
          <w:szCs w:val="24"/>
        </w:rPr>
        <w:t>REGISTROS REFERENCIADOS.</w:t>
      </w:r>
    </w:p>
    <w:p w14:paraId="433A681C" w14:textId="77777777" w:rsidR="00C056EA" w:rsidRPr="009402A0" w:rsidRDefault="00C056EA" w:rsidP="00793748">
      <w:pPr>
        <w:pStyle w:val="Prrafodelista"/>
        <w:ind w:left="680"/>
        <w:rPr>
          <w:rFonts w:ascii="Arial" w:hAnsi="Arial" w:cs="Arial"/>
          <w:b/>
          <w:spacing w:val="-3"/>
          <w:sz w:val="24"/>
          <w:szCs w:val="24"/>
        </w:rPr>
      </w:pPr>
    </w:p>
    <w:bookmarkEnd w:id="4"/>
    <w:p w14:paraId="32B8D4B0" w14:textId="77777777" w:rsidR="00C056EA" w:rsidRPr="009402A0" w:rsidRDefault="00C056EA" w:rsidP="00793748">
      <w:pPr>
        <w:pStyle w:val="Prrafodelista"/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9402A0">
        <w:rPr>
          <w:rFonts w:ascii="Arial" w:hAnsi="Arial" w:cs="Arial"/>
          <w:b/>
          <w:bCs/>
          <w:spacing w:val="-3"/>
          <w:sz w:val="24"/>
          <w:szCs w:val="24"/>
        </w:rPr>
        <w:t>FN-P-002 LIQUIDACIÓN DE INTERESES</w:t>
      </w:r>
      <w:r w:rsidRPr="009402A0">
        <w:rPr>
          <w:rFonts w:ascii="Arial" w:hAnsi="Arial" w:cs="Arial"/>
          <w:spacing w:val="-3"/>
          <w:sz w:val="24"/>
          <w:szCs w:val="24"/>
        </w:rPr>
        <w:t>.</w:t>
      </w:r>
    </w:p>
    <w:p w14:paraId="77C42798" w14:textId="77777777" w:rsidR="00C056EA" w:rsidRPr="009402A0" w:rsidRDefault="00C056EA" w:rsidP="00796E49">
      <w:pPr>
        <w:rPr>
          <w:rFonts w:ascii="Arial" w:hAnsi="Arial" w:cs="Arial"/>
          <w:spacing w:val="-3"/>
          <w:sz w:val="24"/>
          <w:szCs w:val="24"/>
        </w:rPr>
      </w:pPr>
    </w:p>
    <w:p w14:paraId="3B2FF33F" w14:textId="77777777" w:rsidR="00C056EA" w:rsidRPr="009402A0" w:rsidRDefault="00C056EA" w:rsidP="00793748">
      <w:pPr>
        <w:numPr>
          <w:ilvl w:val="0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9402A0">
        <w:rPr>
          <w:rFonts w:ascii="Arial" w:hAnsi="Arial" w:cs="Arial"/>
          <w:b/>
          <w:spacing w:val="-3"/>
          <w:sz w:val="24"/>
          <w:szCs w:val="24"/>
        </w:rPr>
        <w:t>CONTROL DE ACTUALIZACIONES.</w:t>
      </w:r>
    </w:p>
    <w:p w14:paraId="399389A2" w14:textId="77777777" w:rsidR="00C056EA" w:rsidRPr="009402A0" w:rsidRDefault="00C056EA" w:rsidP="00793748">
      <w:pPr>
        <w:ind w:left="680"/>
        <w:rPr>
          <w:rFonts w:ascii="Arial" w:hAnsi="Arial" w:cs="Arial"/>
          <w:spacing w:val="-3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28"/>
        <w:gridCol w:w="3083"/>
        <w:gridCol w:w="2557"/>
        <w:gridCol w:w="2210"/>
      </w:tblGrid>
      <w:tr w:rsidR="009402A0" w:rsidRPr="009402A0" w14:paraId="338CA632" w14:textId="77777777" w:rsidTr="001D4045">
        <w:trPr>
          <w:trHeight w:val="67"/>
        </w:trPr>
        <w:tc>
          <w:tcPr>
            <w:tcW w:w="992" w:type="pct"/>
            <w:noWrap/>
            <w:hideMark/>
          </w:tcPr>
          <w:p w14:paraId="6C13EC35" w14:textId="77777777" w:rsidR="00C056EA" w:rsidRPr="009402A0" w:rsidRDefault="00C056EA" w:rsidP="00793748">
            <w:pPr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bookmarkStart w:id="6" w:name="_Hlk9520961"/>
            <w:r w:rsidRPr="009402A0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1341" w:type="pct"/>
            <w:noWrap/>
            <w:hideMark/>
          </w:tcPr>
          <w:p w14:paraId="53599DB8" w14:textId="77777777" w:rsidR="00C056EA" w:rsidRPr="009402A0" w:rsidRDefault="00C056EA" w:rsidP="00793748">
            <w:pPr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9402A0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FECHA ACTUALIZACIÓN</w:t>
            </w:r>
          </w:p>
        </w:tc>
        <w:tc>
          <w:tcPr>
            <w:tcW w:w="1424" w:type="pct"/>
            <w:noWrap/>
            <w:hideMark/>
          </w:tcPr>
          <w:p w14:paraId="30048E69" w14:textId="77777777" w:rsidR="00C056EA" w:rsidRPr="009402A0" w:rsidRDefault="00C056EA" w:rsidP="00793748">
            <w:pPr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9402A0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OBSERVACIONES</w:t>
            </w:r>
          </w:p>
        </w:tc>
        <w:tc>
          <w:tcPr>
            <w:tcW w:w="1243" w:type="pct"/>
            <w:noWrap/>
            <w:hideMark/>
          </w:tcPr>
          <w:p w14:paraId="39D82192" w14:textId="77777777" w:rsidR="00C056EA" w:rsidRPr="009402A0" w:rsidRDefault="00C056EA" w:rsidP="00793748">
            <w:pPr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9402A0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USUARIO</w:t>
            </w:r>
          </w:p>
        </w:tc>
      </w:tr>
      <w:tr w:rsidR="009402A0" w:rsidRPr="009402A0" w14:paraId="4B53BE63" w14:textId="77777777" w:rsidTr="001D4045">
        <w:trPr>
          <w:trHeight w:val="77"/>
        </w:trPr>
        <w:tc>
          <w:tcPr>
            <w:tcW w:w="992" w:type="pct"/>
            <w:noWrap/>
            <w:hideMark/>
          </w:tcPr>
          <w:p w14:paraId="35D0A2EF" w14:textId="77777777" w:rsidR="00C056EA" w:rsidRPr="009402A0" w:rsidRDefault="00C056EA" w:rsidP="00793748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9402A0">
              <w:rPr>
                <w:rFonts w:ascii="Arial" w:hAnsi="Arial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341" w:type="pct"/>
            <w:noWrap/>
            <w:hideMark/>
          </w:tcPr>
          <w:p w14:paraId="20076B57" w14:textId="77777777" w:rsidR="00C056EA" w:rsidRPr="009402A0" w:rsidRDefault="00C056EA" w:rsidP="00793748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9402A0">
              <w:rPr>
                <w:rFonts w:ascii="Arial" w:hAnsi="Arial" w:cs="Arial"/>
                <w:sz w:val="24"/>
                <w:szCs w:val="24"/>
                <w:lang w:eastAsia="es-CO"/>
              </w:rPr>
              <w:t>24/03/2019</w:t>
            </w:r>
          </w:p>
        </w:tc>
        <w:tc>
          <w:tcPr>
            <w:tcW w:w="1424" w:type="pct"/>
            <w:noWrap/>
            <w:hideMark/>
          </w:tcPr>
          <w:p w14:paraId="57ADAB24" w14:textId="77777777" w:rsidR="00C056EA" w:rsidRPr="009402A0" w:rsidRDefault="00C056EA" w:rsidP="00793748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9402A0">
              <w:rPr>
                <w:rFonts w:ascii="Arial" w:hAnsi="Arial" w:cs="Arial"/>
                <w:sz w:val="24"/>
                <w:szCs w:val="24"/>
                <w:lang w:eastAsia="es-CO"/>
              </w:rPr>
              <w:t>Modelo inicial</w:t>
            </w:r>
          </w:p>
        </w:tc>
        <w:tc>
          <w:tcPr>
            <w:tcW w:w="1243" w:type="pct"/>
            <w:noWrap/>
            <w:hideMark/>
          </w:tcPr>
          <w:p w14:paraId="3C8B694F" w14:textId="77777777" w:rsidR="00C056EA" w:rsidRPr="009402A0" w:rsidRDefault="00C056EA" w:rsidP="00793748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9402A0">
              <w:rPr>
                <w:rFonts w:ascii="Arial" w:hAnsi="Arial" w:cs="Arial"/>
                <w:sz w:val="24"/>
                <w:szCs w:val="24"/>
                <w:lang w:eastAsia="es-CO"/>
              </w:rPr>
              <w:t>Asesor de Calidad</w:t>
            </w:r>
          </w:p>
        </w:tc>
      </w:tr>
      <w:bookmarkEnd w:id="5"/>
      <w:bookmarkEnd w:id="6"/>
    </w:tbl>
    <w:p w14:paraId="66BBA8C4" w14:textId="77777777" w:rsidR="003071AA" w:rsidRPr="009402A0" w:rsidRDefault="003071AA" w:rsidP="00793748">
      <w:pPr>
        <w:rPr>
          <w:rFonts w:ascii="Arial" w:hAnsi="Arial" w:cs="Arial"/>
          <w:spacing w:val="-3"/>
          <w:sz w:val="24"/>
          <w:szCs w:val="24"/>
        </w:rPr>
      </w:pPr>
    </w:p>
    <w:sectPr w:rsidR="003071AA" w:rsidRPr="009402A0" w:rsidSect="00C056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40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05199" w14:textId="77777777" w:rsidR="008F0562" w:rsidRDefault="008F0562">
      <w:r>
        <w:separator/>
      </w:r>
    </w:p>
  </w:endnote>
  <w:endnote w:type="continuationSeparator" w:id="0">
    <w:p w14:paraId="6FF12F74" w14:textId="77777777" w:rsidR="008F0562" w:rsidRDefault="008F0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218B5" w14:textId="77777777" w:rsidR="003B51E7" w:rsidRDefault="003B51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984F5" w14:textId="77777777" w:rsidR="00C056EA" w:rsidRPr="00C056EA" w:rsidRDefault="00C056EA" w:rsidP="00C056EA">
    <w:pPr>
      <w:pStyle w:val="Piedepgina1"/>
      <w:jc w:val="center"/>
      <w:rPr>
        <w:color w:val="BFBFBF" w:themeColor="background1" w:themeShade="BF"/>
      </w:rPr>
    </w:pPr>
    <w:bookmarkStart w:id="8" w:name="_Hlk43210619"/>
    <w:bookmarkStart w:id="9" w:name="_Hlk43210620"/>
    <w:bookmarkStart w:id="10" w:name="_Hlk43210865"/>
    <w:bookmarkStart w:id="11" w:name="_Hlk43210866"/>
    <w:bookmarkStart w:id="12" w:name="_Hlk43211065"/>
    <w:bookmarkStart w:id="13" w:name="_Hlk43211066"/>
    <w:bookmarkStart w:id="14" w:name="_Hlk43220335"/>
    <w:bookmarkStart w:id="15" w:name="_Hlk43220336"/>
    <w:bookmarkStart w:id="16" w:name="_Hlk43220690"/>
    <w:bookmarkStart w:id="17" w:name="_Hlk43220691"/>
    <w:bookmarkStart w:id="18" w:name="_Hlk43220899"/>
    <w:bookmarkStart w:id="19" w:name="_Hlk43220900"/>
    <w:bookmarkStart w:id="20" w:name="_Hlk43221206"/>
    <w:bookmarkStart w:id="21" w:name="_Hlk43221207"/>
    <w:bookmarkStart w:id="22" w:name="_Hlk43221380"/>
    <w:bookmarkStart w:id="23" w:name="_Hlk43221381"/>
    <w:bookmarkStart w:id="24" w:name="_Hlk43390633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CDDE5" w14:textId="77777777" w:rsidR="003B51E7" w:rsidRDefault="003B51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06530" w14:textId="77777777" w:rsidR="008F0562" w:rsidRDefault="008F0562">
      <w:r>
        <w:separator/>
      </w:r>
    </w:p>
  </w:footnote>
  <w:footnote w:type="continuationSeparator" w:id="0">
    <w:p w14:paraId="4D1A6114" w14:textId="77777777" w:rsidR="008F0562" w:rsidRDefault="008F0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590D9" w14:textId="77777777" w:rsidR="003B51E7" w:rsidRDefault="003B51E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612"/>
      <w:gridCol w:w="847"/>
      <w:gridCol w:w="996"/>
      <w:gridCol w:w="887"/>
      <w:gridCol w:w="333"/>
      <w:gridCol w:w="927"/>
      <w:gridCol w:w="1124"/>
      <w:gridCol w:w="808"/>
      <w:gridCol w:w="1044"/>
    </w:tblGrid>
    <w:tr w:rsidR="00C056EA" w:rsidRPr="009979CE" w14:paraId="1B5F9511" w14:textId="77777777" w:rsidTr="00C056EA">
      <w:trPr>
        <w:trHeight w:val="56"/>
      </w:trPr>
      <w:tc>
        <w:tcPr>
          <w:tcW w:w="1363" w:type="pct"/>
          <w:vMerge w:val="restart"/>
          <w:noWrap/>
          <w:vAlign w:val="center"/>
          <w:hideMark/>
        </w:tcPr>
        <w:p w14:paraId="499A88FE" w14:textId="77777777" w:rsidR="00C056EA" w:rsidRPr="009979CE" w:rsidRDefault="00C056EA" w:rsidP="00C056EA">
          <w:pPr>
            <w:rPr>
              <w:rFonts w:ascii="Arial Narrow" w:hAnsi="Arial Narrow"/>
              <w:sz w:val="18"/>
              <w:szCs w:val="18"/>
            </w:rPr>
          </w:pPr>
          <w:bookmarkStart w:id="7" w:name="_Hlk43452992"/>
          <w:r w:rsidRPr="009979CE">
            <w:rPr>
              <w:rFonts w:ascii="Arial Narrow" w:hAnsi="Arial Narrow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58752" behindDoc="0" locked="0" layoutInCell="1" allowOverlap="1" wp14:anchorId="55A0DE34" wp14:editId="177942B7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62" w:type="pct"/>
          <w:gridSpan w:val="2"/>
          <w:noWrap/>
          <w:vAlign w:val="center"/>
          <w:hideMark/>
        </w:tcPr>
        <w:p w14:paraId="48864C58" w14:textId="77777777" w:rsidR="00C056EA" w:rsidRPr="009979CE" w:rsidRDefault="00C056EA" w:rsidP="00C056EA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9979CE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74" w:type="pct"/>
          <w:gridSpan w:val="6"/>
          <w:vAlign w:val="center"/>
        </w:tcPr>
        <w:p w14:paraId="632B9E2A" w14:textId="77777777" w:rsidR="00C056EA" w:rsidRPr="009979CE" w:rsidRDefault="00C056EA" w:rsidP="00C056EA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9979CE">
            <w:rPr>
              <w:rFonts w:ascii="Arial Narrow" w:hAnsi="Arial Narrow" w:cs="Arial"/>
              <w:b/>
              <w:bCs/>
              <w:sz w:val="18"/>
              <w:szCs w:val="18"/>
            </w:rPr>
            <w:t>GESTIÓN FINANCIERA</w:t>
          </w:r>
        </w:p>
      </w:tc>
    </w:tr>
    <w:tr w:rsidR="00C056EA" w:rsidRPr="009979CE" w14:paraId="237BD143" w14:textId="77777777" w:rsidTr="00C056EA">
      <w:trPr>
        <w:trHeight w:val="56"/>
      </w:trPr>
      <w:tc>
        <w:tcPr>
          <w:tcW w:w="1363" w:type="pct"/>
          <w:vMerge/>
          <w:noWrap/>
          <w:vAlign w:val="center"/>
        </w:tcPr>
        <w:p w14:paraId="3CE65E8E" w14:textId="77777777" w:rsidR="00C056EA" w:rsidRPr="009979CE" w:rsidRDefault="00C056EA" w:rsidP="00C056EA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62" w:type="pct"/>
          <w:gridSpan w:val="2"/>
          <w:noWrap/>
          <w:vAlign w:val="center"/>
        </w:tcPr>
        <w:p w14:paraId="6CC63BF5" w14:textId="77777777" w:rsidR="00C056EA" w:rsidRPr="009979CE" w:rsidRDefault="00C056EA" w:rsidP="00C056EA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9979CE">
            <w:rPr>
              <w:rFonts w:ascii="Arial Narrow" w:hAnsi="Arial Narrow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674" w:type="pct"/>
          <w:gridSpan w:val="6"/>
          <w:vAlign w:val="center"/>
        </w:tcPr>
        <w:p w14:paraId="0BF7260F" w14:textId="77777777" w:rsidR="00C056EA" w:rsidRPr="009979CE" w:rsidRDefault="00C056EA" w:rsidP="00C056EA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C056EA">
            <w:rPr>
              <w:rFonts w:ascii="Arial Narrow" w:hAnsi="Arial Narrow"/>
              <w:b/>
              <w:sz w:val="18"/>
              <w:szCs w:val="18"/>
              <w:lang w:eastAsia="en-US"/>
            </w:rPr>
            <w:t>GESTIÓN CIERRE CONTABLE DIARIO</w:t>
          </w:r>
        </w:p>
      </w:tc>
    </w:tr>
    <w:tr w:rsidR="00C056EA" w:rsidRPr="009979CE" w14:paraId="3BF82E62" w14:textId="77777777" w:rsidTr="00C056EA">
      <w:trPr>
        <w:trHeight w:val="56"/>
      </w:trPr>
      <w:tc>
        <w:tcPr>
          <w:tcW w:w="1363" w:type="pct"/>
          <w:vMerge/>
          <w:vAlign w:val="center"/>
          <w:hideMark/>
        </w:tcPr>
        <w:p w14:paraId="6017B993" w14:textId="77777777" w:rsidR="00C056EA" w:rsidRPr="009979CE" w:rsidRDefault="00C056EA" w:rsidP="00C056EA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42" w:type="pct"/>
          <w:noWrap/>
          <w:vAlign w:val="center"/>
          <w:hideMark/>
        </w:tcPr>
        <w:p w14:paraId="09372C20" w14:textId="77777777" w:rsidR="00C056EA" w:rsidRPr="009979CE" w:rsidRDefault="00C056EA" w:rsidP="00C056EA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979CE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20" w:type="pct"/>
          <w:noWrap/>
          <w:vAlign w:val="center"/>
          <w:hideMark/>
        </w:tcPr>
        <w:p w14:paraId="24A4746F" w14:textId="4E61C683" w:rsidR="00C056EA" w:rsidRPr="009979CE" w:rsidRDefault="00C056EA" w:rsidP="00C056EA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 Narrow" w:hAnsi="Arial Narrow" w:cs="Arial"/>
              <w:b/>
              <w:bCs/>
              <w:sz w:val="18"/>
              <w:szCs w:val="18"/>
            </w:rPr>
            <w:t>FN-P</w:t>
          </w:r>
          <w:r w:rsidR="003B51E7">
            <w:rPr>
              <w:rFonts w:ascii="Arial Narrow" w:hAnsi="Arial Narrow" w:cs="Arial"/>
              <w:b/>
              <w:bCs/>
              <w:sz w:val="18"/>
              <w:szCs w:val="18"/>
            </w:rPr>
            <w:t>R</w:t>
          </w:r>
          <w:r w:rsidRPr="00665C52">
            <w:rPr>
              <w:rFonts w:ascii="Arial Narrow" w:hAnsi="Arial Narrow" w:cs="Arial"/>
              <w:b/>
              <w:bCs/>
              <w:sz w:val="18"/>
              <w:szCs w:val="18"/>
            </w:rPr>
            <w:t>-</w:t>
          </w:r>
          <w:r>
            <w:rPr>
              <w:rFonts w:ascii="Arial Narrow" w:hAnsi="Arial Narrow" w:cs="Arial"/>
              <w:b/>
              <w:bCs/>
              <w:sz w:val="18"/>
              <w:szCs w:val="18"/>
            </w:rPr>
            <w:t>3</w:t>
          </w:r>
        </w:p>
      </w:tc>
      <w:tc>
        <w:tcPr>
          <w:tcW w:w="463" w:type="pct"/>
          <w:noWrap/>
          <w:vAlign w:val="center"/>
          <w:hideMark/>
        </w:tcPr>
        <w:p w14:paraId="541391A0" w14:textId="77777777" w:rsidR="00C056EA" w:rsidRPr="009979CE" w:rsidRDefault="00C056EA" w:rsidP="00C056EA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979CE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4" w:type="pct"/>
          <w:noWrap/>
          <w:vAlign w:val="center"/>
          <w:hideMark/>
        </w:tcPr>
        <w:p w14:paraId="0DC69606" w14:textId="77777777" w:rsidR="00C056EA" w:rsidRPr="009979CE" w:rsidRDefault="00C056EA" w:rsidP="00C056EA">
          <w:pPr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16761111" w14:textId="77777777" w:rsidR="00C056EA" w:rsidRPr="009979CE" w:rsidRDefault="00C056EA" w:rsidP="00C056EA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979CE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7" w:type="pct"/>
          <w:noWrap/>
          <w:vAlign w:val="center"/>
          <w:hideMark/>
        </w:tcPr>
        <w:p w14:paraId="4A796515" w14:textId="77777777" w:rsidR="00C056EA" w:rsidRPr="009979CE" w:rsidRDefault="00C056EA" w:rsidP="00C056EA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24/03/2019</w:t>
          </w:r>
        </w:p>
      </w:tc>
      <w:tc>
        <w:tcPr>
          <w:tcW w:w="422" w:type="pct"/>
          <w:noWrap/>
          <w:vAlign w:val="center"/>
          <w:hideMark/>
        </w:tcPr>
        <w:p w14:paraId="2E27C167" w14:textId="77777777" w:rsidR="00C056EA" w:rsidRPr="009979CE" w:rsidRDefault="00C056EA" w:rsidP="00C056EA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979CE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545" w:type="pct"/>
          <w:noWrap/>
          <w:vAlign w:val="center"/>
          <w:hideMark/>
        </w:tcPr>
        <w:p w14:paraId="4633600A" w14:textId="5138554F" w:rsidR="00C056EA" w:rsidRPr="009979CE" w:rsidRDefault="00C056EA" w:rsidP="00C056EA">
          <w:pPr>
            <w:pStyle w:val="Piedepgina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9979CE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begin"/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separate"/>
          </w:r>
          <w:r w:rsidR="00797F87" w:rsidRPr="00797F87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3</w:t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end"/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begin"/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separate"/>
          </w:r>
          <w:r w:rsidR="00797F87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3</w:t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end"/>
          </w:r>
        </w:p>
      </w:tc>
    </w:tr>
    <w:bookmarkEnd w:id="7"/>
  </w:tbl>
  <w:p w14:paraId="3B183BC5" w14:textId="77777777" w:rsidR="00C056EA" w:rsidRPr="00EE2593" w:rsidRDefault="00C056EA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1F241" w14:textId="77777777" w:rsidR="003B51E7" w:rsidRDefault="003B51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1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9E6CC4"/>
    <w:multiLevelType w:val="multilevel"/>
    <w:tmpl w:val="5FDA9B6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680" w:hanging="680"/>
      </w:pPr>
      <w:rPr>
        <w:rFonts w:hint="default"/>
      </w:rPr>
    </w:lvl>
    <w:lvl w:ilvl="2">
      <w:start w:val="1"/>
      <w:numFmt w:val="none"/>
      <w:lvlText w:val="1.1.1"/>
      <w:lvlJc w:val="right"/>
      <w:pPr>
        <w:tabs>
          <w:tab w:val="num" w:pos="2665"/>
        </w:tabs>
        <w:ind w:left="680" w:hanging="6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B48B0"/>
    <w:multiLevelType w:val="multilevel"/>
    <w:tmpl w:val="B022B424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strike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680" w:hanging="680"/>
      </w:pPr>
      <w:rPr>
        <w:rFonts w:ascii="Symbol" w:hAnsi="Symbol" w:hint="default"/>
      </w:rPr>
    </w:lvl>
  </w:abstractNum>
  <w:abstractNum w:abstractNumId="13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7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9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435E263A"/>
    <w:multiLevelType w:val="hybridMultilevel"/>
    <w:tmpl w:val="31CCAA26"/>
    <w:lvl w:ilvl="0" w:tplc="067AE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3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64345"/>
    <w:multiLevelType w:val="multilevel"/>
    <w:tmpl w:val="641E53A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5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6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7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610204"/>
    <w:multiLevelType w:val="multilevel"/>
    <w:tmpl w:val="765073D6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strike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1" w15:restartNumberingAfterBreak="0">
    <w:nsid w:val="6D786D45"/>
    <w:multiLevelType w:val="multilevel"/>
    <w:tmpl w:val="80CCB4EA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000099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2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5"/>
  </w:num>
  <w:num w:numId="3">
    <w:abstractNumId w:val="26"/>
  </w:num>
  <w:num w:numId="4">
    <w:abstractNumId w:val="2"/>
  </w:num>
  <w:num w:numId="5">
    <w:abstractNumId w:val="27"/>
  </w:num>
  <w:num w:numId="6">
    <w:abstractNumId w:val="24"/>
  </w:num>
  <w:num w:numId="7">
    <w:abstractNumId w:val="16"/>
  </w:num>
  <w:num w:numId="8">
    <w:abstractNumId w:val="22"/>
  </w:num>
  <w:num w:numId="9">
    <w:abstractNumId w:val="34"/>
  </w:num>
  <w:num w:numId="10">
    <w:abstractNumId w:val="28"/>
  </w:num>
  <w:num w:numId="11">
    <w:abstractNumId w:val="29"/>
  </w:num>
  <w:num w:numId="12">
    <w:abstractNumId w:val="5"/>
  </w:num>
  <w:num w:numId="13">
    <w:abstractNumId w:val="33"/>
  </w:num>
  <w:num w:numId="14">
    <w:abstractNumId w:val="17"/>
  </w:num>
  <w:num w:numId="15">
    <w:abstractNumId w:val="23"/>
  </w:num>
  <w:num w:numId="16">
    <w:abstractNumId w:val="32"/>
  </w:num>
  <w:num w:numId="17">
    <w:abstractNumId w:val="9"/>
  </w:num>
  <w:num w:numId="18">
    <w:abstractNumId w:val="6"/>
  </w:num>
  <w:num w:numId="19">
    <w:abstractNumId w:val="1"/>
  </w:num>
  <w:num w:numId="20">
    <w:abstractNumId w:val="15"/>
  </w:num>
  <w:num w:numId="21">
    <w:abstractNumId w:val="8"/>
  </w:num>
  <w:num w:numId="22">
    <w:abstractNumId w:val="11"/>
  </w:num>
  <w:num w:numId="23">
    <w:abstractNumId w:val="0"/>
  </w:num>
  <w:num w:numId="24">
    <w:abstractNumId w:val="13"/>
  </w:num>
  <w:num w:numId="25">
    <w:abstractNumId w:val="7"/>
  </w:num>
  <w:num w:numId="26">
    <w:abstractNumId w:val="21"/>
  </w:num>
  <w:num w:numId="27">
    <w:abstractNumId w:val="3"/>
  </w:num>
  <w:num w:numId="28">
    <w:abstractNumId w:val="19"/>
  </w:num>
  <w:num w:numId="29">
    <w:abstractNumId w:val="4"/>
  </w:num>
  <w:num w:numId="30">
    <w:abstractNumId w:val="14"/>
  </w:num>
  <w:num w:numId="31">
    <w:abstractNumId w:val="10"/>
  </w:num>
  <w:num w:numId="32">
    <w:abstractNumId w:val="30"/>
  </w:num>
  <w:num w:numId="33">
    <w:abstractNumId w:val="31"/>
  </w:num>
  <w:num w:numId="34">
    <w:abstractNumId w:val="20"/>
  </w:num>
  <w:num w:numId="35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BBF"/>
    <w:rsid w:val="00001B20"/>
    <w:rsid w:val="00002484"/>
    <w:rsid w:val="00003430"/>
    <w:rsid w:val="000046E8"/>
    <w:rsid w:val="0000470D"/>
    <w:rsid w:val="00007707"/>
    <w:rsid w:val="00007B73"/>
    <w:rsid w:val="00011518"/>
    <w:rsid w:val="000125C1"/>
    <w:rsid w:val="00012882"/>
    <w:rsid w:val="00013043"/>
    <w:rsid w:val="00015240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2606"/>
    <w:rsid w:val="00032803"/>
    <w:rsid w:val="00033046"/>
    <w:rsid w:val="000340A2"/>
    <w:rsid w:val="00034B31"/>
    <w:rsid w:val="00034C42"/>
    <w:rsid w:val="00036719"/>
    <w:rsid w:val="00037D30"/>
    <w:rsid w:val="0004126B"/>
    <w:rsid w:val="00042CF2"/>
    <w:rsid w:val="000433F7"/>
    <w:rsid w:val="00045649"/>
    <w:rsid w:val="000475DF"/>
    <w:rsid w:val="00050DAB"/>
    <w:rsid w:val="00052288"/>
    <w:rsid w:val="00052E72"/>
    <w:rsid w:val="000541D6"/>
    <w:rsid w:val="00054D12"/>
    <w:rsid w:val="00064E3E"/>
    <w:rsid w:val="00064F2F"/>
    <w:rsid w:val="0006577D"/>
    <w:rsid w:val="00066B3B"/>
    <w:rsid w:val="0006705C"/>
    <w:rsid w:val="000674C2"/>
    <w:rsid w:val="00067805"/>
    <w:rsid w:val="0007017E"/>
    <w:rsid w:val="000741D5"/>
    <w:rsid w:val="000759AC"/>
    <w:rsid w:val="0007795A"/>
    <w:rsid w:val="0008265D"/>
    <w:rsid w:val="00087400"/>
    <w:rsid w:val="000879E7"/>
    <w:rsid w:val="00090739"/>
    <w:rsid w:val="0009213B"/>
    <w:rsid w:val="00092435"/>
    <w:rsid w:val="00093A0B"/>
    <w:rsid w:val="000946EA"/>
    <w:rsid w:val="00095581"/>
    <w:rsid w:val="000974F8"/>
    <w:rsid w:val="00097B60"/>
    <w:rsid w:val="000A07F5"/>
    <w:rsid w:val="000A2977"/>
    <w:rsid w:val="000A3727"/>
    <w:rsid w:val="000A527C"/>
    <w:rsid w:val="000A605B"/>
    <w:rsid w:val="000B05A5"/>
    <w:rsid w:val="000B0ECD"/>
    <w:rsid w:val="000B139A"/>
    <w:rsid w:val="000B3387"/>
    <w:rsid w:val="000B36BB"/>
    <w:rsid w:val="000B4079"/>
    <w:rsid w:val="000B64E1"/>
    <w:rsid w:val="000B64EA"/>
    <w:rsid w:val="000B69C5"/>
    <w:rsid w:val="000C28E4"/>
    <w:rsid w:val="000C2EDC"/>
    <w:rsid w:val="000C34E5"/>
    <w:rsid w:val="000D16F4"/>
    <w:rsid w:val="000D3826"/>
    <w:rsid w:val="000E4C5F"/>
    <w:rsid w:val="000E6389"/>
    <w:rsid w:val="000F2B2D"/>
    <w:rsid w:val="000F36F0"/>
    <w:rsid w:val="000F5D78"/>
    <w:rsid w:val="000F6FD0"/>
    <w:rsid w:val="00100B36"/>
    <w:rsid w:val="001017C2"/>
    <w:rsid w:val="00102B04"/>
    <w:rsid w:val="00104985"/>
    <w:rsid w:val="001050AF"/>
    <w:rsid w:val="0010519D"/>
    <w:rsid w:val="00106A19"/>
    <w:rsid w:val="00106AEE"/>
    <w:rsid w:val="00107E48"/>
    <w:rsid w:val="00114119"/>
    <w:rsid w:val="001159D6"/>
    <w:rsid w:val="00115F04"/>
    <w:rsid w:val="001169CB"/>
    <w:rsid w:val="001175A1"/>
    <w:rsid w:val="00121C5C"/>
    <w:rsid w:val="001221AE"/>
    <w:rsid w:val="00126E57"/>
    <w:rsid w:val="00127509"/>
    <w:rsid w:val="001304DF"/>
    <w:rsid w:val="00132129"/>
    <w:rsid w:val="00134974"/>
    <w:rsid w:val="00134F87"/>
    <w:rsid w:val="00136F3E"/>
    <w:rsid w:val="00140720"/>
    <w:rsid w:val="001446DF"/>
    <w:rsid w:val="001447EB"/>
    <w:rsid w:val="00147531"/>
    <w:rsid w:val="0015001D"/>
    <w:rsid w:val="001527DA"/>
    <w:rsid w:val="00152F24"/>
    <w:rsid w:val="00153CD0"/>
    <w:rsid w:val="00154924"/>
    <w:rsid w:val="00154B61"/>
    <w:rsid w:val="001639BA"/>
    <w:rsid w:val="00163D34"/>
    <w:rsid w:val="0016458A"/>
    <w:rsid w:val="001647B3"/>
    <w:rsid w:val="00164D4D"/>
    <w:rsid w:val="00165AD8"/>
    <w:rsid w:val="00165FD3"/>
    <w:rsid w:val="00166759"/>
    <w:rsid w:val="00170220"/>
    <w:rsid w:val="00171AFC"/>
    <w:rsid w:val="001743DE"/>
    <w:rsid w:val="001763AD"/>
    <w:rsid w:val="001779EE"/>
    <w:rsid w:val="00177BCB"/>
    <w:rsid w:val="0018045A"/>
    <w:rsid w:val="00180F84"/>
    <w:rsid w:val="00182D9F"/>
    <w:rsid w:val="001835A3"/>
    <w:rsid w:val="00185EFE"/>
    <w:rsid w:val="00186341"/>
    <w:rsid w:val="00186610"/>
    <w:rsid w:val="00186848"/>
    <w:rsid w:val="0018695C"/>
    <w:rsid w:val="00186A93"/>
    <w:rsid w:val="00186EC3"/>
    <w:rsid w:val="00186F5D"/>
    <w:rsid w:val="001878CC"/>
    <w:rsid w:val="0019030F"/>
    <w:rsid w:val="00190D26"/>
    <w:rsid w:val="001945FD"/>
    <w:rsid w:val="0019574F"/>
    <w:rsid w:val="001A0867"/>
    <w:rsid w:val="001A0D25"/>
    <w:rsid w:val="001A29CE"/>
    <w:rsid w:val="001A52E2"/>
    <w:rsid w:val="001A7DE5"/>
    <w:rsid w:val="001B08F5"/>
    <w:rsid w:val="001B14D2"/>
    <w:rsid w:val="001B1AAA"/>
    <w:rsid w:val="001B1C12"/>
    <w:rsid w:val="001B20B5"/>
    <w:rsid w:val="001B2B72"/>
    <w:rsid w:val="001B326C"/>
    <w:rsid w:val="001B3FD8"/>
    <w:rsid w:val="001B4049"/>
    <w:rsid w:val="001B43EE"/>
    <w:rsid w:val="001B471C"/>
    <w:rsid w:val="001B7C4A"/>
    <w:rsid w:val="001C0D7B"/>
    <w:rsid w:val="001C0F82"/>
    <w:rsid w:val="001C2727"/>
    <w:rsid w:val="001C2F07"/>
    <w:rsid w:val="001C3713"/>
    <w:rsid w:val="001C4844"/>
    <w:rsid w:val="001C5509"/>
    <w:rsid w:val="001C5DD4"/>
    <w:rsid w:val="001C65BF"/>
    <w:rsid w:val="001C6FB9"/>
    <w:rsid w:val="001C737C"/>
    <w:rsid w:val="001C781D"/>
    <w:rsid w:val="001D0B90"/>
    <w:rsid w:val="001D25BB"/>
    <w:rsid w:val="001D2B92"/>
    <w:rsid w:val="001D6035"/>
    <w:rsid w:val="001D6907"/>
    <w:rsid w:val="001D73EE"/>
    <w:rsid w:val="001E1697"/>
    <w:rsid w:val="001E2963"/>
    <w:rsid w:val="001E3582"/>
    <w:rsid w:val="001E425E"/>
    <w:rsid w:val="001E6341"/>
    <w:rsid w:val="001F2981"/>
    <w:rsid w:val="001F35BB"/>
    <w:rsid w:val="001F37DA"/>
    <w:rsid w:val="001F50D8"/>
    <w:rsid w:val="001F57A6"/>
    <w:rsid w:val="001F5F27"/>
    <w:rsid w:val="001F7EEE"/>
    <w:rsid w:val="001F7F6E"/>
    <w:rsid w:val="00200A33"/>
    <w:rsid w:val="00200B5C"/>
    <w:rsid w:val="00204A8F"/>
    <w:rsid w:val="002065D4"/>
    <w:rsid w:val="00206C85"/>
    <w:rsid w:val="0021112B"/>
    <w:rsid w:val="00214808"/>
    <w:rsid w:val="00216F85"/>
    <w:rsid w:val="002179BC"/>
    <w:rsid w:val="00217DCF"/>
    <w:rsid w:val="00222D31"/>
    <w:rsid w:val="0022302B"/>
    <w:rsid w:val="0022309A"/>
    <w:rsid w:val="00224EED"/>
    <w:rsid w:val="002253D4"/>
    <w:rsid w:val="002265DD"/>
    <w:rsid w:val="0022749F"/>
    <w:rsid w:val="002274DD"/>
    <w:rsid w:val="00230D73"/>
    <w:rsid w:val="00231B05"/>
    <w:rsid w:val="00232D1D"/>
    <w:rsid w:val="00232FC1"/>
    <w:rsid w:val="00234DAC"/>
    <w:rsid w:val="00235522"/>
    <w:rsid w:val="00235BB4"/>
    <w:rsid w:val="00236647"/>
    <w:rsid w:val="00237840"/>
    <w:rsid w:val="002406F7"/>
    <w:rsid w:val="002428E0"/>
    <w:rsid w:val="00242BBF"/>
    <w:rsid w:val="0024457C"/>
    <w:rsid w:val="00246751"/>
    <w:rsid w:val="002469F9"/>
    <w:rsid w:val="00246D3E"/>
    <w:rsid w:val="0024771B"/>
    <w:rsid w:val="00247A01"/>
    <w:rsid w:val="002508C5"/>
    <w:rsid w:val="00250D21"/>
    <w:rsid w:val="00251408"/>
    <w:rsid w:val="0025642B"/>
    <w:rsid w:val="0025738E"/>
    <w:rsid w:val="0025774C"/>
    <w:rsid w:val="00260C18"/>
    <w:rsid w:val="0026135F"/>
    <w:rsid w:val="00261867"/>
    <w:rsid w:val="00263902"/>
    <w:rsid w:val="00264E5C"/>
    <w:rsid w:val="002652ED"/>
    <w:rsid w:val="002673D4"/>
    <w:rsid w:val="00270D36"/>
    <w:rsid w:val="00272D00"/>
    <w:rsid w:val="00273444"/>
    <w:rsid w:val="00275268"/>
    <w:rsid w:val="00280769"/>
    <w:rsid w:val="002809AC"/>
    <w:rsid w:val="00282338"/>
    <w:rsid w:val="00282BF2"/>
    <w:rsid w:val="00283C8A"/>
    <w:rsid w:val="00284C89"/>
    <w:rsid w:val="00286DB2"/>
    <w:rsid w:val="0028728F"/>
    <w:rsid w:val="00287870"/>
    <w:rsid w:val="00292D2A"/>
    <w:rsid w:val="002931D4"/>
    <w:rsid w:val="00293631"/>
    <w:rsid w:val="00293EAC"/>
    <w:rsid w:val="002950B8"/>
    <w:rsid w:val="00295BEE"/>
    <w:rsid w:val="002964DD"/>
    <w:rsid w:val="00297C1C"/>
    <w:rsid w:val="002A1098"/>
    <w:rsid w:val="002A11C6"/>
    <w:rsid w:val="002A3F07"/>
    <w:rsid w:val="002A54E7"/>
    <w:rsid w:val="002A66C6"/>
    <w:rsid w:val="002B0110"/>
    <w:rsid w:val="002B6005"/>
    <w:rsid w:val="002C0C2F"/>
    <w:rsid w:val="002C3926"/>
    <w:rsid w:val="002C5DD3"/>
    <w:rsid w:val="002D0242"/>
    <w:rsid w:val="002D0A96"/>
    <w:rsid w:val="002D4D45"/>
    <w:rsid w:val="002D6261"/>
    <w:rsid w:val="002D6ADD"/>
    <w:rsid w:val="002D79A6"/>
    <w:rsid w:val="002E2A5E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413B"/>
    <w:rsid w:val="00306C52"/>
    <w:rsid w:val="003071AA"/>
    <w:rsid w:val="003071CF"/>
    <w:rsid w:val="00307E2E"/>
    <w:rsid w:val="00311090"/>
    <w:rsid w:val="00311525"/>
    <w:rsid w:val="00311B5C"/>
    <w:rsid w:val="00313D3C"/>
    <w:rsid w:val="0031413D"/>
    <w:rsid w:val="00315AF7"/>
    <w:rsid w:val="0031686E"/>
    <w:rsid w:val="00317054"/>
    <w:rsid w:val="003206DB"/>
    <w:rsid w:val="003207C6"/>
    <w:rsid w:val="00320DC9"/>
    <w:rsid w:val="00320FDF"/>
    <w:rsid w:val="0032352A"/>
    <w:rsid w:val="00323EF7"/>
    <w:rsid w:val="003315BA"/>
    <w:rsid w:val="00333333"/>
    <w:rsid w:val="0033354B"/>
    <w:rsid w:val="00334C82"/>
    <w:rsid w:val="00334CC8"/>
    <w:rsid w:val="003354DC"/>
    <w:rsid w:val="003361A3"/>
    <w:rsid w:val="003371C4"/>
    <w:rsid w:val="00341987"/>
    <w:rsid w:val="0034200A"/>
    <w:rsid w:val="00343D90"/>
    <w:rsid w:val="00344286"/>
    <w:rsid w:val="00345AF4"/>
    <w:rsid w:val="00346517"/>
    <w:rsid w:val="003468D5"/>
    <w:rsid w:val="00346C0C"/>
    <w:rsid w:val="00347901"/>
    <w:rsid w:val="00347F08"/>
    <w:rsid w:val="003503CD"/>
    <w:rsid w:val="00351AE4"/>
    <w:rsid w:val="0035240D"/>
    <w:rsid w:val="00354A71"/>
    <w:rsid w:val="00354FEB"/>
    <w:rsid w:val="003557DF"/>
    <w:rsid w:val="00355EBF"/>
    <w:rsid w:val="00356FDF"/>
    <w:rsid w:val="0036345E"/>
    <w:rsid w:val="00366D1D"/>
    <w:rsid w:val="003722E3"/>
    <w:rsid w:val="00372546"/>
    <w:rsid w:val="00380D08"/>
    <w:rsid w:val="00382628"/>
    <w:rsid w:val="00382D00"/>
    <w:rsid w:val="0038358A"/>
    <w:rsid w:val="0038621A"/>
    <w:rsid w:val="00390C76"/>
    <w:rsid w:val="003913FC"/>
    <w:rsid w:val="0039238A"/>
    <w:rsid w:val="003A08A5"/>
    <w:rsid w:val="003A13CD"/>
    <w:rsid w:val="003A2A0A"/>
    <w:rsid w:val="003A3BA1"/>
    <w:rsid w:val="003A4004"/>
    <w:rsid w:val="003A418A"/>
    <w:rsid w:val="003A444C"/>
    <w:rsid w:val="003A6231"/>
    <w:rsid w:val="003B127F"/>
    <w:rsid w:val="003B1A91"/>
    <w:rsid w:val="003B2B55"/>
    <w:rsid w:val="003B31A5"/>
    <w:rsid w:val="003B4341"/>
    <w:rsid w:val="003B51E7"/>
    <w:rsid w:val="003B5FEE"/>
    <w:rsid w:val="003B61D0"/>
    <w:rsid w:val="003B6B2D"/>
    <w:rsid w:val="003B73AB"/>
    <w:rsid w:val="003C1A5F"/>
    <w:rsid w:val="003C1F63"/>
    <w:rsid w:val="003C2AD7"/>
    <w:rsid w:val="003C395D"/>
    <w:rsid w:val="003C3E5D"/>
    <w:rsid w:val="003C56BE"/>
    <w:rsid w:val="003C5CA8"/>
    <w:rsid w:val="003C60DC"/>
    <w:rsid w:val="003C6212"/>
    <w:rsid w:val="003D0C68"/>
    <w:rsid w:val="003D1707"/>
    <w:rsid w:val="003D25F1"/>
    <w:rsid w:val="003D78A3"/>
    <w:rsid w:val="003E14D6"/>
    <w:rsid w:val="003E2058"/>
    <w:rsid w:val="003E2C3F"/>
    <w:rsid w:val="003E51A0"/>
    <w:rsid w:val="003E51CF"/>
    <w:rsid w:val="003E64EB"/>
    <w:rsid w:val="003E7B5C"/>
    <w:rsid w:val="003F01B3"/>
    <w:rsid w:val="003F1FF3"/>
    <w:rsid w:val="003F2E84"/>
    <w:rsid w:val="003F77F8"/>
    <w:rsid w:val="00401748"/>
    <w:rsid w:val="00403371"/>
    <w:rsid w:val="00403672"/>
    <w:rsid w:val="004049FD"/>
    <w:rsid w:val="0040525B"/>
    <w:rsid w:val="00405702"/>
    <w:rsid w:val="004065A5"/>
    <w:rsid w:val="00410738"/>
    <w:rsid w:val="00411656"/>
    <w:rsid w:val="00411A8C"/>
    <w:rsid w:val="00411FB3"/>
    <w:rsid w:val="004143BE"/>
    <w:rsid w:val="004164A7"/>
    <w:rsid w:val="0041724F"/>
    <w:rsid w:val="00420403"/>
    <w:rsid w:val="0042147F"/>
    <w:rsid w:val="00422D21"/>
    <w:rsid w:val="00423AA3"/>
    <w:rsid w:val="00426131"/>
    <w:rsid w:val="00426C59"/>
    <w:rsid w:val="00427998"/>
    <w:rsid w:val="0043297A"/>
    <w:rsid w:val="00433C3B"/>
    <w:rsid w:val="00436A80"/>
    <w:rsid w:val="00440774"/>
    <w:rsid w:val="00440DF8"/>
    <w:rsid w:val="0044322F"/>
    <w:rsid w:val="004434F6"/>
    <w:rsid w:val="00444464"/>
    <w:rsid w:val="00444885"/>
    <w:rsid w:val="00444DF2"/>
    <w:rsid w:val="00454462"/>
    <w:rsid w:val="00454860"/>
    <w:rsid w:val="00455ED8"/>
    <w:rsid w:val="00456F84"/>
    <w:rsid w:val="00457115"/>
    <w:rsid w:val="0046186F"/>
    <w:rsid w:val="004629A8"/>
    <w:rsid w:val="00463075"/>
    <w:rsid w:val="004643F0"/>
    <w:rsid w:val="00464638"/>
    <w:rsid w:val="0046585A"/>
    <w:rsid w:val="00465A8D"/>
    <w:rsid w:val="00465C8A"/>
    <w:rsid w:val="00465E95"/>
    <w:rsid w:val="0047026D"/>
    <w:rsid w:val="00471265"/>
    <w:rsid w:val="00473913"/>
    <w:rsid w:val="00473B12"/>
    <w:rsid w:val="00474482"/>
    <w:rsid w:val="004758A0"/>
    <w:rsid w:val="00475CE3"/>
    <w:rsid w:val="00476117"/>
    <w:rsid w:val="0047632C"/>
    <w:rsid w:val="00476A59"/>
    <w:rsid w:val="00476EED"/>
    <w:rsid w:val="004810C7"/>
    <w:rsid w:val="00481D85"/>
    <w:rsid w:val="00482CF9"/>
    <w:rsid w:val="00483DBB"/>
    <w:rsid w:val="004852E5"/>
    <w:rsid w:val="00486D75"/>
    <w:rsid w:val="00492690"/>
    <w:rsid w:val="00492B82"/>
    <w:rsid w:val="00493B20"/>
    <w:rsid w:val="004947F0"/>
    <w:rsid w:val="004948E8"/>
    <w:rsid w:val="00494F78"/>
    <w:rsid w:val="00495157"/>
    <w:rsid w:val="00495AD2"/>
    <w:rsid w:val="004A1A17"/>
    <w:rsid w:val="004A2C85"/>
    <w:rsid w:val="004A30E2"/>
    <w:rsid w:val="004A3843"/>
    <w:rsid w:val="004A3F52"/>
    <w:rsid w:val="004A3FFA"/>
    <w:rsid w:val="004A419C"/>
    <w:rsid w:val="004A4A60"/>
    <w:rsid w:val="004A6021"/>
    <w:rsid w:val="004B158A"/>
    <w:rsid w:val="004B3266"/>
    <w:rsid w:val="004B3BF8"/>
    <w:rsid w:val="004C2000"/>
    <w:rsid w:val="004C20AE"/>
    <w:rsid w:val="004C680F"/>
    <w:rsid w:val="004C75A9"/>
    <w:rsid w:val="004C7733"/>
    <w:rsid w:val="004C7C03"/>
    <w:rsid w:val="004D06A0"/>
    <w:rsid w:val="004D402E"/>
    <w:rsid w:val="004D5C2D"/>
    <w:rsid w:val="004D76A9"/>
    <w:rsid w:val="004D7756"/>
    <w:rsid w:val="004E10F2"/>
    <w:rsid w:val="004E2209"/>
    <w:rsid w:val="004E4DEC"/>
    <w:rsid w:val="004E667B"/>
    <w:rsid w:val="004F060A"/>
    <w:rsid w:val="004F07FB"/>
    <w:rsid w:val="004F172E"/>
    <w:rsid w:val="004F2D55"/>
    <w:rsid w:val="004F2EE0"/>
    <w:rsid w:val="004F377E"/>
    <w:rsid w:val="004F74F8"/>
    <w:rsid w:val="004F7BBC"/>
    <w:rsid w:val="00500739"/>
    <w:rsid w:val="005015CD"/>
    <w:rsid w:val="0050164E"/>
    <w:rsid w:val="0050183B"/>
    <w:rsid w:val="00503167"/>
    <w:rsid w:val="005032AC"/>
    <w:rsid w:val="00503829"/>
    <w:rsid w:val="0050588B"/>
    <w:rsid w:val="00507A3D"/>
    <w:rsid w:val="0051008A"/>
    <w:rsid w:val="00510090"/>
    <w:rsid w:val="00510AE6"/>
    <w:rsid w:val="0051546E"/>
    <w:rsid w:val="00522C29"/>
    <w:rsid w:val="00522E8E"/>
    <w:rsid w:val="00523360"/>
    <w:rsid w:val="00524AE4"/>
    <w:rsid w:val="00530B29"/>
    <w:rsid w:val="00531665"/>
    <w:rsid w:val="0053263E"/>
    <w:rsid w:val="00535088"/>
    <w:rsid w:val="00535729"/>
    <w:rsid w:val="00540310"/>
    <w:rsid w:val="005414B8"/>
    <w:rsid w:val="00542FFF"/>
    <w:rsid w:val="00543365"/>
    <w:rsid w:val="00544A6B"/>
    <w:rsid w:val="005460AE"/>
    <w:rsid w:val="00550A46"/>
    <w:rsid w:val="00551779"/>
    <w:rsid w:val="0055442D"/>
    <w:rsid w:val="00554790"/>
    <w:rsid w:val="00555E24"/>
    <w:rsid w:val="00556125"/>
    <w:rsid w:val="00556671"/>
    <w:rsid w:val="00557DC5"/>
    <w:rsid w:val="00560E90"/>
    <w:rsid w:val="00567294"/>
    <w:rsid w:val="00567458"/>
    <w:rsid w:val="00567B54"/>
    <w:rsid w:val="005707F7"/>
    <w:rsid w:val="005710B4"/>
    <w:rsid w:val="005722D0"/>
    <w:rsid w:val="0057284D"/>
    <w:rsid w:val="00573E5D"/>
    <w:rsid w:val="0057551E"/>
    <w:rsid w:val="005756BF"/>
    <w:rsid w:val="005815C5"/>
    <w:rsid w:val="00581A0D"/>
    <w:rsid w:val="00582AFE"/>
    <w:rsid w:val="005841AC"/>
    <w:rsid w:val="005855E8"/>
    <w:rsid w:val="00585FC8"/>
    <w:rsid w:val="005861D6"/>
    <w:rsid w:val="00586B10"/>
    <w:rsid w:val="00587557"/>
    <w:rsid w:val="005917D7"/>
    <w:rsid w:val="00591F99"/>
    <w:rsid w:val="005935F6"/>
    <w:rsid w:val="00593909"/>
    <w:rsid w:val="005A0F3E"/>
    <w:rsid w:val="005A1F36"/>
    <w:rsid w:val="005A3B01"/>
    <w:rsid w:val="005A467D"/>
    <w:rsid w:val="005A4AAC"/>
    <w:rsid w:val="005A4D35"/>
    <w:rsid w:val="005A65F7"/>
    <w:rsid w:val="005A727D"/>
    <w:rsid w:val="005A7C30"/>
    <w:rsid w:val="005B02CB"/>
    <w:rsid w:val="005B0E12"/>
    <w:rsid w:val="005B0F62"/>
    <w:rsid w:val="005B18F7"/>
    <w:rsid w:val="005B2598"/>
    <w:rsid w:val="005B2600"/>
    <w:rsid w:val="005B6960"/>
    <w:rsid w:val="005B7C60"/>
    <w:rsid w:val="005C211C"/>
    <w:rsid w:val="005C2436"/>
    <w:rsid w:val="005C3175"/>
    <w:rsid w:val="005C3EE3"/>
    <w:rsid w:val="005C4AE2"/>
    <w:rsid w:val="005C4B8A"/>
    <w:rsid w:val="005C515A"/>
    <w:rsid w:val="005C5335"/>
    <w:rsid w:val="005C61FC"/>
    <w:rsid w:val="005C70C5"/>
    <w:rsid w:val="005D0530"/>
    <w:rsid w:val="005D1DCD"/>
    <w:rsid w:val="005D1E09"/>
    <w:rsid w:val="005D2C0B"/>
    <w:rsid w:val="005D2E04"/>
    <w:rsid w:val="005D6176"/>
    <w:rsid w:val="005D6321"/>
    <w:rsid w:val="005D6FF2"/>
    <w:rsid w:val="005E0E2A"/>
    <w:rsid w:val="005E3138"/>
    <w:rsid w:val="005E354F"/>
    <w:rsid w:val="005E3C11"/>
    <w:rsid w:val="005E4026"/>
    <w:rsid w:val="005E416E"/>
    <w:rsid w:val="005E442E"/>
    <w:rsid w:val="005E4CA7"/>
    <w:rsid w:val="005E4CEF"/>
    <w:rsid w:val="005E4E2D"/>
    <w:rsid w:val="005E57AF"/>
    <w:rsid w:val="005E5B39"/>
    <w:rsid w:val="005E6624"/>
    <w:rsid w:val="005F133B"/>
    <w:rsid w:val="005F2723"/>
    <w:rsid w:val="005F3C95"/>
    <w:rsid w:val="005F4C56"/>
    <w:rsid w:val="005F4CCB"/>
    <w:rsid w:val="005F552A"/>
    <w:rsid w:val="005F61E3"/>
    <w:rsid w:val="005F75AB"/>
    <w:rsid w:val="00600507"/>
    <w:rsid w:val="006014AE"/>
    <w:rsid w:val="0060309A"/>
    <w:rsid w:val="006045A2"/>
    <w:rsid w:val="00605261"/>
    <w:rsid w:val="0061075E"/>
    <w:rsid w:val="00615AB3"/>
    <w:rsid w:val="00617E9F"/>
    <w:rsid w:val="00620328"/>
    <w:rsid w:val="006203F3"/>
    <w:rsid w:val="00621132"/>
    <w:rsid w:val="00621808"/>
    <w:rsid w:val="00622908"/>
    <w:rsid w:val="00622BA2"/>
    <w:rsid w:val="00622BC1"/>
    <w:rsid w:val="00623575"/>
    <w:rsid w:val="00623A6C"/>
    <w:rsid w:val="00624D12"/>
    <w:rsid w:val="00626342"/>
    <w:rsid w:val="00626576"/>
    <w:rsid w:val="006269ED"/>
    <w:rsid w:val="00632397"/>
    <w:rsid w:val="00632BFD"/>
    <w:rsid w:val="00633DF7"/>
    <w:rsid w:val="00636223"/>
    <w:rsid w:val="00644744"/>
    <w:rsid w:val="0064520C"/>
    <w:rsid w:val="00647300"/>
    <w:rsid w:val="006473E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C5D"/>
    <w:rsid w:val="006575B2"/>
    <w:rsid w:val="0066232E"/>
    <w:rsid w:val="006643EE"/>
    <w:rsid w:val="006677F5"/>
    <w:rsid w:val="006701D0"/>
    <w:rsid w:val="00670572"/>
    <w:rsid w:val="00672114"/>
    <w:rsid w:val="00673244"/>
    <w:rsid w:val="00674B77"/>
    <w:rsid w:val="00675301"/>
    <w:rsid w:val="00675F2A"/>
    <w:rsid w:val="0067795A"/>
    <w:rsid w:val="00680704"/>
    <w:rsid w:val="006815E8"/>
    <w:rsid w:val="0068212D"/>
    <w:rsid w:val="006836C6"/>
    <w:rsid w:val="00684B15"/>
    <w:rsid w:val="006850E1"/>
    <w:rsid w:val="00686129"/>
    <w:rsid w:val="006914B7"/>
    <w:rsid w:val="00693622"/>
    <w:rsid w:val="006937EF"/>
    <w:rsid w:val="00693D3B"/>
    <w:rsid w:val="0069452D"/>
    <w:rsid w:val="00694834"/>
    <w:rsid w:val="00694AE5"/>
    <w:rsid w:val="006950F8"/>
    <w:rsid w:val="00695240"/>
    <w:rsid w:val="00695C23"/>
    <w:rsid w:val="00696A7E"/>
    <w:rsid w:val="00696DB1"/>
    <w:rsid w:val="006A12A6"/>
    <w:rsid w:val="006A1D62"/>
    <w:rsid w:val="006A44D0"/>
    <w:rsid w:val="006A4ED4"/>
    <w:rsid w:val="006A6385"/>
    <w:rsid w:val="006A75EF"/>
    <w:rsid w:val="006B09F5"/>
    <w:rsid w:val="006B0AFB"/>
    <w:rsid w:val="006B144D"/>
    <w:rsid w:val="006B35D5"/>
    <w:rsid w:val="006B3B47"/>
    <w:rsid w:val="006B3D1E"/>
    <w:rsid w:val="006B4AE0"/>
    <w:rsid w:val="006B569A"/>
    <w:rsid w:val="006B60DF"/>
    <w:rsid w:val="006B65B7"/>
    <w:rsid w:val="006B6881"/>
    <w:rsid w:val="006B767F"/>
    <w:rsid w:val="006C0B00"/>
    <w:rsid w:val="006C1615"/>
    <w:rsid w:val="006C367D"/>
    <w:rsid w:val="006C54F2"/>
    <w:rsid w:val="006C65A5"/>
    <w:rsid w:val="006C6E0E"/>
    <w:rsid w:val="006D07F5"/>
    <w:rsid w:val="006D0BC8"/>
    <w:rsid w:val="006D189A"/>
    <w:rsid w:val="006D2234"/>
    <w:rsid w:val="006D270D"/>
    <w:rsid w:val="006D4BC2"/>
    <w:rsid w:val="006D7171"/>
    <w:rsid w:val="006D74D9"/>
    <w:rsid w:val="006E2296"/>
    <w:rsid w:val="006E4075"/>
    <w:rsid w:val="006E5E80"/>
    <w:rsid w:val="006E756F"/>
    <w:rsid w:val="006E7671"/>
    <w:rsid w:val="006E7960"/>
    <w:rsid w:val="006F0685"/>
    <w:rsid w:val="006F0E3E"/>
    <w:rsid w:val="006F1FC8"/>
    <w:rsid w:val="006F2E7D"/>
    <w:rsid w:val="006F4BE0"/>
    <w:rsid w:val="006F58DD"/>
    <w:rsid w:val="007016C5"/>
    <w:rsid w:val="007035C8"/>
    <w:rsid w:val="00710586"/>
    <w:rsid w:val="00711F12"/>
    <w:rsid w:val="0071313B"/>
    <w:rsid w:val="007133E1"/>
    <w:rsid w:val="00713B3D"/>
    <w:rsid w:val="007153F5"/>
    <w:rsid w:val="00715F11"/>
    <w:rsid w:val="00721613"/>
    <w:rsid w:val="00722581"/>
    <w:rsid w:val="007238CF"/>
    <w:rsid w:val="007253CF"/>
    <w:rsid w:val="00725BE5"/>
    <w:rsid w:val="00725C67"/>
    <w:rsid w:val="00731799"/>
    <w:rsid w:val="00733080"/>
    <w:rsid w:val="00733C90"/>
    <w:rsid w:val="00734D09"/>
    <w:rsid w:val="007362CC"/>
    <w:rsid w:val="00740DB1"/>
    <w:rsid w:val="00743236"/>
    <w:rsid w:val="00744797"/>
    <w:rsid w:val="00745A26"/>
    <w:rsid w:val="00746030"/>
    <w:rsid w:val="0074605B"/>
    <w:rsid w:val="00746D83"/>
    <w:rsid w:val="00747206"/>
    <w:rsid w:val="00750B83"/>
    <w:rsid w:val="00751323"/>
    <w:rsid w:val="007535AA"/>
    <w:rsid w:val="00753B0A"/>
    <w:rsid w:val="00755ABE"/>
    <w:rsid w:val="0076390A"/>
    <w:rsid w:val="0076414D"/>
    <w:rsid w:val="00765F9A"/>
    <w:rsid w:val="0076622B"/>
    <w:rsid w:val="00766390"/>
    <w:rsid w:val="00766C1A"/>
    <w:rsid w:val="00767C8D"/>
    <w:rsid w:val="007701C6"/>
    <w:rsid w:val="00770D1B"/>
    <w:rsid w:val="00772C99"/>
    <w:rsid w:val="00774027"/>
    <w:rsid w:val="0077450E"/>
    <w:rsid w:val="00780B1B"/>
    <w:rsid w:val="00780F06"/>
    <w:rsid w:val="00781825"/>
    <w:rsid w:val="00782139"/>
    <w:rsid w:val="00783427"/>
    <w:rsid w:val="007835EE"/>
    <w:rsid w:val="007839E7"/>
    <w:rsid w:val="00784240"/>
    <w:rsid w:val="007853AF"/>
    <w:rsid w:val="00785B1D"/>
    <w:rsid w:val="0078628C"/>
    <w:rsid w:val="00786701"/>
    <w:rsid w:val="007912A1"/>
    <w:rsid w:val="00792942"/>
    <w:rsid w:val="00793748"/>
    <w:rsid w:val="00796281"/>
    <w:rsid w:val="00796CE1"/>
    <w:rsid w:val="00796E49"/>
    <w:rsid w:val="00796F08"/>
    <w:rsid w:val="00797F87"/>
    <w:rsid w:val="007A0A75"/>
    <w:rsid w:val="007A1730"/>
    <w:rsid w:val="007A261C"/>
    <w:rsid w:val="007A2FD4"/>
    <w:rsid w:val="007A44AE"/>
    <w:rsid w:val="007A6196"/>
    <w:rsid w:val="007A63A5"/>
    <w:rsid w:val="007B2138"/>
    <w:rsid w:val="007B2390"/>
    <w:rsid w:val="007B4D9E"/>
    <w:rsid w:val="007B5298"/>
    <w:rsid w:val="007B7D8A"/>
    <w:rsid w:val="007C125B"/>
    <w:rsid w:val="007C2AA3"/>
    <w:rsid w:val="007C4430"/>
    <w:rsid w:val="007C454E"/>
    <w:rsid w:val="007C48F1"/>
    <w:rsid w:val="007C5BDB"/>
    <w:rsid w:val="007C5F7F"/>
    <w:rsid w:val="007D06FE"/>
    <w:rsid w:val="007D3219"/>
    <w:rsid w:val="007D35EF"/>
    <w:rsid w:val="007D4450"/>
    <w:rsid w:val="007D590B"/>
    <w:rsid w:val="007D67D4"/>
    <w:rsid w:val="007E0CF3"/>
    <w:rsid w:val="007E21E3"/>
    <w:rsid w:val="007E2FF9"/>
    <w:rsid w:val="007E38C9"/>
    <w:rsid w:val="007E58C6"/>
    <w:rsid w:val="007E6E39"/>
    <w:rsid w:val="007F5146"/>
    <w:rsid w:val="007F5FDB"/>
    <w:rsid w:val="007F7155"/>
    <w:rsid w:val="008047A7"/>
    <w:rsid w:val="0080519C"/>
    <w:rsid w:val="0080640E"/>
    <w:rsid w:val="0080709C"/>
    <w:rsid w:val="00807C12"/>
    <w:rsid w:val="008145DE"/>
    <w:rsid w:val="00815259"/>
    <w:rsid w:val="00816560"/>
    <w:rsid w:val="008177AA"/>
    <w:rsid w:val="008207BB"/>
    <w:rsid w:val="00821196"/>
    <w:rsid w:val="00822076"/>
    <w:rsid w:val="00822DB9"/>
    <w:rsid w:val="00825457"/>
    <w:rsid w:val="00826360"/>
    <w:rsid w:val="00827600"/>
    <w:rsid w:val="00830F5D"/>
    <w:rsid w:val="00831970"/>
    <w:rsid w:val="00832F02"/>
    <w:rsid w:val="008343B6"/>
    <w:rsid w:val="008376F7"/>
    <w:rsid w:val="00837F4F"/>
    <w:rsid w:val="00840A23"/>
    <w:rsid w:val="00841221"/>
    <w:rsid w:val="0084267D"/>
    <w:rsid w:val="00843440"/>
    <w:rsid w:val="00843D0F"/>
    <w:rsid w:val="008467C5"/>
    <w:rsid w:val="00846B7B"/>
    <w:rsid w:val="008471C8"/>
    <w:rsid w:val="00847A92"/>
    <w:rsid w:val="00850AF3"/>
    <w:rsid w:val="00851C00"/>
    <w:rsid w:val="00854E61"/>
    <w:rsid w:val="008577E9"/>
    <w:rsid w:val="008579F4"/>
    <w:rsid w:val="008600F5"/>
    <w:rsid w:val="00861E9E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80617"/>
    <w:rsid w:val="0088064F"/>
    <w:rsid w:val="008806C2"/>
    <w:rsid w:val="0088265C"/>
    <w:rsid w:val="0088535C"/>
    <w:rsid w:val="00887334"/>
    <w:rsid w:val="00890256"/>
    <w:rsid w:val="00891042"/>
    <w:rsid w:val="00892193"/>
    <w:rsid w:val="00893BD5"/>
    <w:rsid w:val="00894052"/>
    <w:rsid w:val="008954D6"/>
    <w:rsid w:val="00895945"/>
    <w:rsid w:val="008A0A87"/>
    <w:rsid w:val="008A3204"/>
    <w:rsid w:val="008A4133"/>
    <w:rsid w:val="008A5D23"/>
    <w:rsid w:val="008B21C7"/>
    <w:rsid w:val="008B3563"/>
    <w:rsid w:val="008B3922"/>
    <w:rsid w:val="008B3D5F"/>
    <w:rsid w:val="008B3EE2"/>
    <w:rsid w:val="008B68C4"/>
    <w:rsid w:val="008B7A2A"/>
    <w:rsid w:val="008C0421"/>
    <w:rsid w:val="008C0534"/>
    <w:rsid w:val="008C1E7D"/>
    <w:rsid w:val="008C2DE4"/>
    <w:rsid w:val="008C352A"/>
    <w:rsid w:val="008C4AAF"/>
    <w:rsid w:val="008C589E"/>
    <w:rsid w:val="008C5F25"/>
    <w:rsid w:val="008D09C2"/>
    <w:rsid w:val="008D44E6"/>
    <w:rsid w:val="008D5286"/>
    <w:rsid w:val="008E14C4"/>
    <w:rsid w:val="008E3597"/>
    <w:rsid w:val="008E3E5A"/>
    <w:rsid w:val="008E4F1E"/>
    <w:rsid w:val="008E574D"/>
    <w:rsid w:val="008F0562"/>
    <w:rsid w:val="008F0B2D"/>
    <w:rsid w:val="008F0B9E"/>
    <w:rsid w:val="008F13C0"/>
    <w:rsid w:val="008F1D70"/>
    <w:rsid w:val="008F1ECB"/>
    <w:rsid w:val="008F27A2"/>
    <w:rsid w:val="008F3D5D"/>
    <w:rsid w:val="008F687A"/>
    <w:rsid w:val="008F7470"/>
    <w:rsid w:val="00900771"/>
    <w:rsid w:val="0090110B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1134"/>
    <w:rsid w:val="00911B5E"/>
    <w:rsid w:val="00913063"/>
    <w:rsid w:val="009139A2"/>
    <w:rsid w:val="00914566"/>
    <w:rsid w:val="00914F36"/>
    <w:rsid w:val="00915780"/>
    <w:rsid w:val="00920635"/>
    <w:rsid w:val="00921AC3"/>
    <w:rsid w:val="00922182"/>
    <w:rsid w:val="00922459"/>
    <w:rsid w:val="00922E17"/>
    <w:rsid w:val="009238FE"/>
    <w:rsid w:val="00925476"/>
    <w:rsid w:val="0093337C"/>
    <w:rsid w:val="00936555"/>
    <w:rsid w:val="00936D5E"/>
    <w:rsid w:val="00937938"/>
    <w:rsid w:val="00937B99"/>
    <w:rsid w:val="009402A0"/>
    <w:rsid w:val="009402EF"/>
    <w:rsid w:val="009404B1"/>
    <w:rsid w:val="009430A8"/>
    <w:rsid w:val="00945D60"/>
    <w:rsid w:val="0094640A"/>
    <w:rsid w:val="0095127D"/>
    <w:rsid w:val="00952736"/>
    <w:rsid w:val="00952D47"/>
    <w:rsid w:val="00953B54"/>
    <w:rsid w:val="009543C6"/>
    <w:rsid w:val="00954541"/>
    <w:rsid w:val="00954E28"/>
    <w:rsid w:val="009564BF"/>
    <w:rsid w:val="00961220"/>
    <w:rsid w:val="00962C40"/>
    <w:rsid w:val="00962E91"/>
    <w:rsid w:val="00963204"/>
    <w:rsid w:val="0096333A"/>
    <w:rsid w:val="00964C88"/>
    <w:rsid w:val="00967ED6"/>
    <w:rsid w:val="00970252"/>
    <w:rsid w:val="00970339"/>
    <w:rsid w:val="009708CB"/>
    <w:rsid w:val="00970E70"/>
    <w:rsid w:val="00971DC8"/>
    <w:rsid w:val="00972601"/>
    <w:rsid w:val="00973996"/>
    <w:rsid w:val="00974B83"/>
    <w:rsid w:val="0097566D"/>
    <w:rsid w:val="00977363"/>
    <w:rsid w:val="00977D52"/>
    <w:rsid w:val="00985810"/>
    <w:rsid w:val="00985890"/>
    <w:rsid w:val="00985B75"/>
    <w:rsid w:val="009862E6"/>
    <w:rsid w:val="009904EE"/>
    <w:rsid w:val="0099179A"/>
    <w:rsid w:val="009927C0"/>
    <w:rsid w:val="0099511E"/>
    <w:rsid w:val="00995411"/>
    <w:rsid w:val="00997D93"/>
    <w:rsid w:val="009A0E40"/>
    <w:rsid w:val="009A1E91"/>
    <w:rsid w:val="009A32EE"/>
    <w:rsid w:val="009A338A"/>
    <w:rsid w:val="009A7513"/>
    <w:rsid w:val="009B0DB1"/>
    <w:rsid w:val="009B10C5"/>
    <w:rsid w:val="009B120A"/>
    <w:rsid w:val="009B2226"/>
    <w:rsid w:val="009B29BA"/>
    <w:rsid w:val="009B45DB"/>
    <w:rsid w:val="009B5F40"/>
    <w:rsid w:val="009B7A08"/>
    <w:rsid w:val="009C28BB"/>
    <w:rsid w:val="009C2FE4"/>
    <w:rsid w:val="009C3028"/>
    <w:rsid w:val="009C322D"/>
    <w:rsid w:val="009C7539"/>
    <w:rsid w:val="009C7BFD"/>
    <w:rsid w:val="009D05FE"/>
    <w:rsid w:val="009D08A1"/>
    <w:rsid w:val="009D2813"/>
    <w:rsid w:val="009D28B4"/>
    <w:rsid w:val="009D2BF6"/>
    <w:rsid w:val="009D3489"/>
    <w:rsid w:val="009D4018"/>
    <w:rsid w:val="009D5073"/>
    <w:rsid w:val="009E09F1"/>
    <w:rsid w:val="009E21A3"/>
    <w:rsid w:val="009E2BEC"/>
    <w:rsid w:val="009E3F12"/>
    <w:rsid w:val="009E426D"/>
    <w:rsid w:val="009E46EB"/>
    <w:rsid w:val="009E5073"/>
    <w:rsid w:val="009E5700"/>
    <w:rsid w:val="009F0900"/>
    <w:rsid w:val="009F1A18"/>
    <w:rsid w:val="009F52FE"/>
    <w:rsid w:val="009F5C9A"/>
    <w:rsid w:val="009F5CAD"/>
    <w:rsid w:val="009F6629"/>
    <w:rsid w:val="00A02F77"/>
    <w:rsid w:val="00A03167"/>
    <w:rsid w:val="00A03B9C"/>
    <w:rsid w:val="00A052E6"/>
    <w:rsid w:val="00A065EF"/>
    <w:rsid w:val="00A0765B"/>
    <w:rsid w:val="00A07A31"/>
    <w:rsid w:val="00A140B1"/>
    <w:rsid w:val="00A169D4"/>
    <w:rsid w:val="00A24AFF"/>
    <w:rsid w:val="00A24DF4"/>
    <w:rsid w:val="00A25AE6"/>
    <w:rsid w:val="00A267A5"/>
    <w:rsid w:val="00A27944"/>
    <w:rsid w:val="00A31BF7"/>
    <w:rsid w:val="00A324A4"/>
    <w:rsid w:val="00A349FC"/>
    <w:rsid w:val="00A3534A"/>
    <w:rsid w:val="00A35DFA"/>
    <w:rsid w:val="00A37798"/>
    <w:rsid w:val="00A37B84"/>
    <w:rsid w:val="00A40276"/>
    <w:rsid w:val="00A417EB"/>
    <w:rsid w:val="00A45A8E"/>
    <w:rsid w:val="00A46038"/>
    <w:rsid w:val="00A46208"/>
    <w:rsid w:val="00A46FCB"/>
    <w:rsid w:val="00A47875"/>
    <w:rsid w:val="00A5069F"/>
    <w:rsid w:val="00A51D47"/>
    <w:rsid w:val="00A54628"/>
    <w:rsid w:val="00A55B09"/>
    <w:rsid w:val="00A57FD8"/>
    <w:rsid w:val="00A61347"/>
    <w:rsid w:val="00A637E4"/>
    <w:rsid w:val="00A63FCF"/>
    <w:rsid w:val="00A65CF8"/>
    <w:rsid w:val="00A66A56"/>
    <w:rsid w:val="00A66B30"/>
    <w:rsid w:val="00A66BB0"/>
    <w:rsid w:val="00A70C6E"/>
    <w:rsid w:val="00A7101C"/>
    <w:rsid w:val="00A71D1F"/>
    <w:rsid w:val="00A73200"/>
    <w:rsid w:val="00A7337A"/>
    <w:rsid w:val="00A73A4B"/>
    <w:rsid w:val="00A745ED"/>
    <w:rsid w:val="00A74CF6"/>
    <w:rsid w:val="00A81225"/>
    <w:rsid w:val="00A8184C"/>
    <w:rsid w:val="00A81BE3"/>
    <w:rsid w:val="00A82284"/>
    <w:rsid w:val="00A84BEA"/>
    <w:rsid w:val="00A86A90"/>
    <w:rsid w:val="00A86C23"/>
    <w:rsid w:val="00A917ED"/>
    <w:rsid w:val="00A9225B"/>
    <w:rsid w:val="00A931F4"/>
    <w:rsid w:val="00A94458"/>
    <w:rsid w:val="00A95109"/>
    <w:rsid w:val="00A951B7"/>
    <w:rsid w:val="00A97286"/>
    <w:rsid w:val="00AA0AA2"/>
    <w:rsid w:val="00AA2A2B"/>
    <w:rsid w:val="00AA30D0"/>
    <w:rsid w:val="00AA3C9A"/>
    <w:rsid w:val="00AA4343"/>
    <w:rsid w:val="00AA50B2"/>
    <w:rsid w:val="00AA52DD"/>
    <w:rsid w:val="00AB277A"/>
    <w:rsid w:val="00AB2A6D"/>
    <w:rsid w:val="00AB5686"/>
    <w:rsid w:val="00AC2B4E"/>
    <w:rsid w:val="00AD029F"/>
    <w:rsid w:val="00AD20CB"/>
    <w:rsid w:val="00AD3114"/>
    <w:rsid w:val="00AD42ED"/>
    <w:rsid w:val="00AD4B9C"/>
    <w:rsid w:val="00AD521D"/>
    <w:rsid w:val="00AD5C5E"/>
    <w:rsid w:val="00AD5D7A"/>
    <w:rsid w:val="00AD665C"/>
    <w:rsid w:val="00AD7008"/>
    <w:rsid w:val="00AD79E9"/>
    <w:rsid w:val="00AE0088"/>
    <w:rsid w:val="00AE1CE7"/>
    <w:rsid w:val="00AE1E22"/>
    <w:rsid w:val="00AE266B"/>
    <w:rsid w:val="00AE2C05"/>
    <w:rsid w:val="00AE353B"/>
    <w:rsid w:val="00AE5462"/>
    <w:rsid w:val="00AE6C7E"/>
    <w:rsid w:val="00AE6D58"/>
    <w:rsid w:val="00AF2B5B"/>
    <w:rsid w:val="00AF389F"/>
    <w:rsid w:val="00AF7C87"/>
    <w:rsid w:val="00B026B3"/>
    <w:rsid w:val="00B04824"/>
    <w:rsid w:val="00B0533D"/>
    <w:rsid w:val="00B06287"/>
    <w:rsid w:val="00B06288"/>
    <w:rsid w:val="00B0691C"/>
    <w:rsid w:val="00B079D4"/>
    <w:rsid w:val="00B1149D"/>
    <w:rsid w:val="00B11931"/>
    <w:rsid w:val="00B13E23"/>
    <w:rsid w:val="00B144DD"/>
    <w:rsid w:val="00B14B4B"/>
    <w:rsid w:val="00B16BBB"/>
    <w:rsid w:val="00B177C1"/>
    <w:rsid w:val="00B22BDA"/>
    <w:rsid w:val="00B23382"/>
    <w:rsid w:val="00B27913"/>
    <w:rsid w:val="00B3198A"/>
    <w:rsid w:val="00B344AD"/>
    <w:rsid w:val="00B34FF5"/>
    <w:rsid w:val="00B3705D"/>
    <w:rsid w:val="00B406E4"/>
    <w:rsid w:val="00B412A5"/>
    <w:rsid w:val="00B44B63"/>
    <w:rsid w:val="00B51167"/>
    <w:rsid w:val="00B534E1"/>
    <w:rsid w:val="00B53D8D"/>
    <w:rsid w:val="00B5417E"/>
    <w:rsid w:val="00B5444C"/>
    <w:rsid w:val="00B55B0A"/>
    <w:rsid w:val="00B5748D"/>
    <w:rsid w:val="00B602CA"/>
    <w:rsid w:val="00B67CAC"/>
    <w:rsid w:val="00B706B5"/>
    <w:rsid w:val="00B70811"/>
    <w:rsid w:val="00B74251"/>
    <w:rsid w:val="00B7520C"/>
    <w:rsid w:val="00B765D3"/>
    <w:rsid w:val="00B80780"/>
    <w:rsid w:val="00B835D2"/>
    <w:rsid w:val="00B837FC"/>
    <w:rsid w:val="00B83942"/>
    <w:rsid w:val="00B83AA1"/>
    <w:rsid w:val="00B84ED2"/>
    <w:rsid w:val="00B85F39"/>
    <w:rsid w:val="00B86331"/>
    <w:rsid w:val="00B926A4"/>
    <w:rsid w:val="00B92FCC"/>
    <w:rsid w:val="00B93A53"/>
    <w:rsid w:val="00B95A6C"/>
    <w:rsid w:val="00B96052"/>
    <w:rsid w:val="00B960AD"/>
    <w:rsid w:val="00B9714E"/>
    <w:rsid w:val="00B978FE"/>
    <w:rsid w:val="00B97CC9"/>
    <w:rsid w:val="00BA15CA"/>
    <w:rsid w:val="00BA1A56"/>
    <w:rsid w:val="00BA2DD1"/>
    <w:rsid w:val="00BA4273"/>
    <w:rsid w:val="00BA7998"/>
    <w:rsid w:val="00BB3FDF"/>
    <w:rsid w:val="00BB5187"/>
    <w:rsid w:val="00BB55A6"/>
    <w:rsid w:val="00BC28C2"/>
    <w:rsid w:val="00BC2AD1"/>
    <w:rsid w:val="00BC5A5D"/>
    <w:rsid w:val="00BC625B"/>
    <w:rsid w:val="00BC65A0"/>
    <w:rsid w:val="00BC65D5"/>
    <w:rsid w:val="00BD0D63"/>
    <w:rsid w:val="00BD21F0"/>
    <w:rsid w:val="00BD2591"/>
    <w:rsid w:val="00BD592E"/>
    <w:rsid w:val="00BD5A53"/>
    <w:rsid w:val="00BD718A"/>
    <w:rsid w:val="00BE03C3"/>
    <w:rsid w:val="00BE2404"/>
    <w:rsid w:val="00BE29CE"/>
    <w:rsid w:val="00BE5185"/>
    <w:rsid w:val="00BE5D87"/>
    <w:rsid w:val="00BE6ADF"/>
    <w:rsid w:val="00BE7F48"/>
    <w:rsid w:val="00BF0588"/>
    <w:rsid w:val="00BF1E33"/>
    <w:rsid w:val="00BF312A"/>
    <w:rsid w:val="00BF550D"/>
    <w:rsid w:val="00BF611D"/>
    <w:rsid w:val="00BF63C6"/>
    <w:rsid w:val="00BF7755"/>
    <w:rsid w:val="00C02EF2"/>
    <w:rsid w:val="00C04D2F"/>
    <w:rsid w:val="00C056EA"/>
    <w:rsid w:val="00C07088"/>
    <w:rsid w:val="00C07982"/>
    <w:rsid w:val="00C106CE"/>
    <w:rsid w:val="00C1083E"/>
    <w:rsid w:val="00C10F9B"/>
    <w:rsid w:val="00C1104D"/>
    <w:rsid w:val="00C13692"/>
    <w:rsid w:val="00C13F96"/>
    <w:rsid w:val="00C151D7"/>
    <w:rsid w:val="00C155A5"/>
    <w:rsid w:val="00C164FE"/>
    <w:rsid w:val="00C2009D"/>
    <w:rsid w:val="00C20149"/>
    <w:rsid w:val="00C20F94"/>
    <w:rsid w:val="00C22CAA"/>
    <w:rsid w:val="00C230C1"/>
    <w:rsid w:val="00C2474C"/>
    <w:rsid w:val="00C24BC3"/>
    <w:rsid w:val="00C26825"/>
    <w:rsid w:val="00C27548"/>
    <w:rsid w:val="00C30F94"/>
    <w:rsid w:val="00C310FD"/>
    <w:rsid w:val="00C33A46"/>
    <w:rsid w:val="00C342A2"/>
    <w:rsid w:val="00C34E44"/>
    <w:rsid w:val="00C37418"/>
    <w:rsid w:val="00C408BE"/>
    <w:rsid w:val="00C44688"/>
    <w:rsid w:val="00C45B6D"/>
    <w:rsid w:val="00C45F30"/>
    <w:rsid w:val="00C47770"/>
    <w:rsid w:val="00C47BE0"/>
    <w:rsid w:val="00C50237"/>
    <w:rsid w:val="00C502A6"/>
    <w:rsid w:val="00C53395"/>
    <w:rsid w:val="00C539D2"/>
    <w:rsid w:val="00C55D45"/>
    <w:rsid w:val="00C56E72"/>
    <w:rsid w:val="00C621D2"/>
    <w:rsid w:val="00C6474B"/>
    <w:rsid w:val="00C65FD6"/>
    <w:rsid w:val="00C662DC"/>
    <w:rsid w:val="00C6648C"/>
    <w:rsid w:val="00C708D3"/>
    <w:rsid w:val="00C70CD3"/>
    <w:rsid w:val="00C74550"/>
    <w:rsid w:val="00C74FA8"/>
    <w:rsid w:val="00C8011C"/>
    <w:rsid w:val="00C82106"/>
    <w:rsid w:val="00C8254D"/>
    <w:rsid w:val="00C839D3"/>
    <w:rsid w:val="00C86DCD"/>
    <w:rsid w:val="00C86FFF"/>
    <w:rsid w:val="00C909B6"/>
    <w:rsid w:val="00C90BCC"/>
    <w:rsid w:val="00C90E6A"/>
    <w:rsid w:val="00C92AA8"/>
    <w:rsid w:val="00C93175"/>
    <w:rsid w:val="00C93E86"/>
    <w:rsid w:val="00C95A0C"/>
    <w:rsid w:val="00C95E79"/>
    <w:rsid w:val="00C97ED4"/>
    <w:rsid w:val="00CA1BB7"/>
    <w:rsid w:val="00CA1EC4"/>
    <w:rsid w:val="00CA3139"/>
    <w:rsid w:val="00CA4C0C"/>
    <w:rsid w:val="00CB0C21"/>
    <w:rsid w:val="00CB0D9D"/>
    <w:rsid w:val="00CB195C"/>
    <w:rsid w:val="00CC1218"/>
    <w:rsid w:val="00CC1C55"/>
    <w:rsid w:val="00CC2D75"/>
    <w:rsid w:val="00CC367E"/>
    <w:rsid w:val="00CC3CC9"/>
    <w:rsid w:val="00CC3E12"/>
    <w:rsid w:val="00CC4244"/>
    <w:rsid w:val="00CC5A41"/>
    <w:rsid w:val="00CC612F"/>
    <w:rsid w:val="00CC64F8"/>
    <w:rsid w:val="00CD0995"/>
    <w:rsid w:val="00CD1677"/>
    <w:rsid w:val="00CD179A"/>
    <w:rsid w:val="00CD1C0D"/>
    <w:rsid w:val="00CD36C5"/>
    <w:rsid w:val="00CD42C3"/>
    <w:rsid w:val="00CD5600"/>
    <w:rsid w:val="00CD72BF"/>
    <w:rsid w:val="00CE1481"/>
    <w:rsid w:val="00CE2C09"/>
    <w:rsid w:val="00CE2F36"/>
    <w:rsid w:val="00CE3691"/>
    <w:rsid w:val="00CE3AD1"/>
    <w:rsid w:val="00CE66B9"/>
    <w:rsid w:val="00CE70DB"/>
    <w:rsid w:val="00CF01EA"/>
    <w:rsid w:val="00CF0E8C"/>
    <w:rsid w:val="00CF2B02"/>
    <w:rsid w:val="00CF3708"/>
    <w:rsid w:val="00CF4F3A"/>
    <w:rsid w:val="00CF7C82"/>
    <w:rsid w:val="00D00646"/>
    <w:rsid w:val="00D00936"/>
    <w:rsid w:val="00D014EC"/>
    <w:rsid w:val="00D01758"/>
    <w:rsid w:val="00D0229B"/>
    <w:rsid w:val="00D03748"/>
    <w:rsid w:val="00D04766"/>
    <w:rsid w:val="00D1083F"/>
    <w:rsid w:val="00D11BBC"/>
    <w:rsid w:val="00D15D61"/>
    <w:rsid w:val="00D173AA"/>
    <w:rsid w:val="00D21632"/>
    <w:rsid w:val="00D21945"/>
    <w:rsid w:val="00D22E0B"/>
    <w:rsid w:val="00D23F26"/>
    <w:rsid w:val="00D24DC7"/>
    <w:rsid w:val="00D319E3"/>
    <w:rsid w:val="00D31A8F"/>
    <w:rsid w:val="00D31D2A"/>
    <w:rsid w:val="00D31F77"/>
    <w:rsid w:val="00D3337B"/>
    <w:rsid w:val="00D34321"/>
    <w:rsid w:val="00D35586"/>
    <w:rsid w:val="00D35800"/>
    <w:rsid w:val="00D36C21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600D7"/>
    <w:rsid w:val="00D604BE"/>
    <w:rsid w:val="00D60CA9"/>
    <w:rsid w:val="00D62F9E"/>
    <w:rsid w:val="00D63668"/>
    <w:rsid w:val="00D638DC"/>
    <w:rsid w:val="00D63C68"/>
    <w:rsid w:val="00D64573"/>
    <w:rsid w:val="00D65357"/>
    <w:rsid w:val="00D66B2D"/>
    <w:rsid w:val="00D67C3B"/>
    <w:rsid w:val="00D71634"/>
    <w:rsid w:val="00D733D8"/>
    <w:rsid w:val="00D806F7"/>
    <w:rsid w:val="00D83E1F"/>
    <w:rsid w:val="00D845C8"/>
    <w:rsid w:val="00D91195"/>
    <w:rsid w:val="00D91ECA"/>
    <w:rsid w:val="00D9394A"/>
    <w:rsid w:val="00D93D37"/>
    <w:rsid w:val="00D94B3E"/>
    <w:rsid w:val="00D95A72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7C50"/>
    <w:rsid w:val="00DC6CD9"/>
    <w:rsid w:val="00DC7CE6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1133"/>
    <w:rsid w:val="00DE1E17"/>
    <w:rsid w:val="00DE4455"/>
    <w:rsid w:val="00DE741E"/>
    <w:rsid w:val="00DF04FD"/>
    <w:rsid w:val="00DF141D"/>
    <w:rsid w:val="00DF24A6"/>
    <w:rsid w:val="00DF2B3D"/>
    <w:rsid w:val="00DF2F31"/>
    <w:rsid w:val="00DF2FF2"/>
    <w:rsid w:val="00DF33FB"/>
    <w:rsid w:val="00E00490"/>
    <w:rsid w:val="00E00B02"/>
    <w:rsid w:val="00E01FD2"/>
    <w:rsid w:val="00E024A3"/>
    <w:rsid w:val="00E028A2"/>
    <w:rsid w:val="00E0471F"/>
    <w:rsid w:val="00E05F34"/>
    <w:rsid w:val="00E0657A"/>
    <w:rsid w:val="00E06782"/>
    <w:rsid w:val="00E116C7"/>
    <w:rsid w:val="00E116E9"/>
    <w:rsid w:val="00E143AE"/>
    <w:rsid w:val="00E1559C"/>
    <w:rsid w:val="00E17C14"/>
    <w:rsid w:val="00E222E2"/>
    <w:rsid w:val="00E235B5"/>
    <w:rsid w:val="00E23C1D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346"/>
    <w:rsid w:val="00E35028"/>
    <w:rsid w:val="00E36A0B"/>
    <w:rsid w:val="00E378D1"/>
    <w:rsid w:val="00E37EA3"/>
    <w:rsid w:val="00E4094E"/>
    <w:rsid w:val="00E4095B"/>
    <w:rsid w:val="00E42E38"/>
    <w:rsid w:val="00E43696"/>
    <w:rsid w:val="00E4694E"/>
    <w:rsid w:val="00E47DBD"/>
    <w:rsid w:val="00E51FB2"/>
    <w:rsid w:val="00E5217E"/>
    <w:rsid w:val="00E530DF"/>
    <w:rsid w:val="00E54E45"/>
    <w:rsid w:val="00E56FC8"/>
    <w:rsid w:val="00E60D14"/>
    <w:rsid w:val="00E6106A"/>
    <w:rsid w:val="00E65298"/>
    <w:rsid w:val="00E655CE"/>
    <w:rsid w:val="00E66FF6"/>
    <w:rsid w:val="00E67D61"/>
    <w:rsid w:val="00E75D1F"/>
    <w:rsid w:val="00E760C1"/>
    <w:rsid w:val="00E76130"/>
    <w:rsid w:val="00E761DD"/>
    <w:rsid w:val="00E7781E"/>
    <w:rsid w:val="00E81016"/>
    <w:rsid w:val="00E8632C"/>
    <w:rsid w:val="00E878E3"/>
    <w:rsid w:val="00E87B43"/>
    <w:rsid w:val="00E909CE"/>
    <w:rsid w:val="00E91343"/>
    <w:rsid w:val="00E914E0"/>
    <w:rsid w:val="00E91DFA"/>
    <w:rsid w:val="00E948A6"/>
    <w:rsid w:val="00EA0E63"/>
    <w:rsid w:val="00EA0EFB"/>
    <w:rsid w:val="00EA2C4D"/>
    <w:rsid w:val="00EA4E53"/>
    <w:rsid w:val="00EA5097"/>
    <w:rsid w:val="00EA5B94"/>
    <w:rsid w:val="00EA79F9"/>
    <w:rsid w:val="00EB0D5F"/>
    <w:rsid w:val="00EB2AD9"/>
    <w:rsid w:val="00EB40AA"/>
    <w:rsid w:val="00EB435B"/>
    <w:rsid w:val="00EB5EB8"/>
    <w:rsid w:val="00EB685C"/>
    <w:rsid w:val="00EC3426"/>
    <w:rsid w:val="00EC372C"/>
    <w:rsid w:val="00EC4DE7"/>
    <w:rsid w:val="00EC630B"/>
    <w:rsid w:val="00ED54FA"/>
    <w:rsid w:val="00EE0EBF"/>
    <w:rsid w:val="00EE3621"/>
    <w:rsid w:val="00EE390A"/>
    <w:rsid w:val="00EE4446"/>
    <w:rsid w:val="00EE4803"/>
    <w:rsid w:val="00EE5786"/>
    <w:rsid w:val="00EE5BFF"/>
    <w:rsid w:val="00EE6AE8"/>
    <w:rsid w:val="00EE6BFD"/>
    <w:rsid w:val="00EF0314"/>
    <w:rsid w:val="00EF1C5E"/>
    <w:rsid w:val="00EF22BA"/>
    <w:rsid w:val="00EF25BE"/>
    <w:rsid w:val="00EF3579"/>
    <w:rsid w:val="00EF3F62"/>
    <w:rsid w:val="00EF4EDC"/>
    <w:rsid w:val="00EF6098"/>
    <w:rsid w:val="00F032E9"/>
    <w:rsid w:val="00F0392A"/>
    <w:rsid w:val="00F03A97"/>
    <w:rsid w:val="00F044C2"/>
    <w:rsid w:val="00F047C0"/>
    <w:rsid w:val="00F0625E"/>
    <w:rsid w:val="00F10309"/>
    <w:rsid w:val="00F108B9"/>
    <w:rsid w:val="00F114B0"/>
    <w:rsid w:val="00F16ACB"/>
    <w:rsid w:val="00F20D87"/>
    <w:rsid w:val="00F2171C"/>
    <w:rsid w:val="00F231BC"/>
    <w:rsid w:val="00F23B41"/>
    <w:rsid w:val="00F23E1A"/>
    <w:rsid w:val="00F24389"/>
    <w:rsid w:val="00F2481F"/>
    <w:rsid w:val="00F2613D"/>
    <w:rsid w:val="00F26561"/>
    <w:rsid w:val="00F27911"/>
    <w:rsid w:val="00F27DDC"/>
    <w:rsid w:val="00F31776"/>
    <w:rsid w:val="00F32F02"/>
    <w:rsid w:val="00F3372D"/>
    <w:rsid w:val="00F34374"/>
    <w:rsid w:val="00F370C7"/>
    <w:rsid w:val="00F40690"/>
    <w:rsid w:val="00F415A6"/>
    <w:rsid w:val="00F42CD1"/>
    <w:rsid w:val="00F4307C"/>
    <w:rsid w:val="00F43E14"/>
    <w:rsid w:val="00F45013"/>
    <w:rsid w:val="00F4523F"/>
    <w:rsid w:val="00F45DE2"/>
    <w:rsid w:val="00F50A99"/>
    <w:rsid w:val="00F510E8"/>
    <w:rsid w:val="00F5414D"/>
    <w:rsid w:val="00F54AA2"/>
    <w:rsid w:val="00F55002"/>
    <w:rsid w:val="00F5562E"/>
    <w:rsid w:val="00F569DB"/>
    <w:rsid w:val="00F57AA2"/>
    <w:rsid w:val="00F6086D"/>
    <w:rsid w:val="00F62421"/>
    <w:rsid w:val="00F67F28"/>
    <w:rsid w:val="00F71298"/>
    <w:rsid w:val="00F7345D"/>
    <w:rsid w:val="00F82D9B"/>
    <w:rsid w:val="00F84B75"/>
    <w:rsid w:val="00F85769"/>
    <w:rsid w:val="00F864AE"/>
    <w:rsid w:val="00F87344"/>
    <w:rsid w:val="00F9150D"/>
    <w:rsid w:val="00F91972"/>
    <w:rsid w:val="00F93A6A"/>
    <w:rsid w:val="00F94F95"/>
    <w:rsid w:val="00F95AC4"/>
    <w:rsid w:val="00F96E16"/>
    <w:rsid w:val="00F9715E"/>
    <w:rsid w:val="00FA20DF"/>
    <w:rsid w:val="00FA3610"/>
    <w:rsid w:val="00FA5807"/>
    <w:rsid w:val="00FA5EA8"/>
    <w:rsid w:val="00FB0F51"/>
    <w:rsid w:val="00FB1D77"/>
    <w:rsid w:val="00FB2EB8"/>
    <w:rsid w:val="00FB2F29"/>
    <w:rsid w:val="00FB48DD"/>
    <w:rsid w:val="00FB743F"/>
    <w:rsid w:val="00FC0855"/>
    <w:rsid w:val="00FC18F7"/>
    <w:rsid w:val="00FC3D2D"/>
    <w:rsid w:val="00FC4AB0"/>
    <w:rsid w:val="00FC6428"/>
    <w:rsid w:val="00FC78BF"/>
    <w:rsid w:val="00FD6CEE"/>
    <w:rsid w:val="00FD6D93"/>
    <w:rsid w:val="00FE0B52"/>
    <w:rsid w:val="00FE0B9A"/>
    <w:rsid w:val="00FE154C"/>
    <w:rsid w:val="00FE26FD"/>
    <w:rsid w:val="00FE48A6"/>
    <w:rsid w:val="00FE7230"/>
    <w:rsid w:val="00FE7B46"/>
    <w:rsid w:val="00FF0DD0"/>
    <w:rsid w:val="00FF2FD2"/>
    <w:rsid w:val="00FF47FC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C47807"/>
  <w15:docId w15:val="{1D90DE08-F24E-4236-B876-27A088C7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C056EA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63F55-AC85-4DB3-BE3E-EAF4DF11D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746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26</cp:revision>
  <cp:lastPrinted>2020-07-28T17:08:00Z</cp:lastPrinted>
  <dcterms:created xsi:type="dcterms:W3CDTF">2021-08-02T14:56:00Z</dcterms:created>
  <dcterms:modified xsi:type="dcterms:W3CDTF">2021-12-05T19:19:00Z</dcterms:modified>
</cp:coreProperties>
</file>