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left"/>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420" w:hRule="atLeast"/>
        </w:trPr>
        <w:tc>
          <w:tcPr>
            <w:gridSpan w:val="3"/>
            <w:tcBorders>
              <w:bottom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pPr>
              <w:contextualSpacing w:val="0"/>
              <w:jc w:val="center"/>
              <w:rPr>
                <w:color w:val="4a86e8"/>
                <w:sz w:val="28"/>
                <w:szCs w:val="28"/>
              </w:rPr>
            </w:pPr>
            <w:r w:rsidDel="00000000" w:rsidR="00000000" w:rsidRPr="00000000">
              <w:rPr>
                <w:color w:val="4a86e8"/>
                <w:sz w:val="28"/>
                <w:szCs w:val="28"/>
                <w:rtl w:val="0"/>
              </w:rPr>
              <w:t xml:space="preserve">Projet 6</w:t>
            </w:r>
          </w:p>
        </w:tc>
      </w:tr>
      <w:tr>
        <w:trPr>
          <w:trHeight w:val="420" w:hRule="atLeast"/>
        </w:trPr>
        <w:tc>
          <w:tcPr>
            <w:gridSpan w:val="3"/>
            <w:tcBorders>
              <w:top w:color="000000" w:space="0" w:sz="0" w:val="nil"/>
              <w:bottom w:color="000000" w:space="0" w:sz="0" w:val="nil"/>
            </w:tcBorders>
            <w:shd w:fill="4a86e8" w:val="clear"/>
            <w:tcMar>
              <w:top w:w="100.0" w:type="dxa"/>
              <w:left w:w="100.0" w:type="dxa"/>
              <w:bottom w:w="100.0" w:type="dxa"/>
              <w:right w:w="100.0" w:type="dxa"/>
            </w:tcMar>
            <w:vAlign w:val="top"/>
          </w:tcPr>
          <w:p w:rsidR="00000000" w:rsidDel="00000000" w:rsidP="00000000" w:rsidRDefault="00000000" w:rsidRPr="00000000">
            <w:pPr>
              <w:pStyle w:val="Title"/>
              <w:spacing w:before="200" w:lineRule="auto"/>
              <w:contextualSpacing w:val="0"/>
              <w:jc w:val="center"/>
              <w:rPr>
                <w:color w:val="ffffff"/>
                <w:sz w:val="48"/>
                <w:szCs w:val="48"/>
              </w:rPr>
            </w:pPr>
            <w:bookmarkStart w:colFirst="0" w:colLast="0" w:name="_scxmmjedq42v" w:id="0"/>
            <w:bookmarkEnd w:id="0"/>
            <w:r w:rsidDel="00000000" w:rsidR="00000000" w:rsidRPr="00000000">
              <w:rPr>
                <w:color w:val="ffffff"/>
                <w:sz w:val="48"/>
                <w:szCs w:val="48"/>
                <w:rtl w:val="0"/>
              </w:rPr>
              <w:t xml:space="preserve">« GESTION D’UNE APPLICATION DE QCM »</w:t>
            </w:r>
          </w:p>
        </w:tc>
      </w:tr>
      <w:tr>
        <w:trPr>
          <w:trHeight w:val="420" w:hRule="atLeast"/>
        </w:trPr>
        <w:tc>
          <w:tcPr>
            <w:gridSpan w:val="3"/>
            <w:tcBorders>
              <w:top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pPr>
              <w:contextualSpacing w:val="0"/>
              <w:jc w:val="center"/>
              <w:rPr>
                <w:color w:val="4a86e8"/>
                <w:sz w:val="28"/>
                <w:szCs w:val="28"/>
              </w:rPr>
            </w:pPr>
            <w:r w:rsidDel="00000000" w:rsidR="00000000" w:rsidRPr="00000000">
              <w:rPr>
                <w:color w:val="4a86e8"/>
                <w:sz w:val="28"/>
                <w:szCs w:val="28"/>
                <w:rtl w:val="0"/>
              </w:rPr>
              <w:t xml:space="preserve">Groupe 13</w:t>
            </w:r>
          </w:p>
        </w:tc>
      </w:tr>
      <w:tr>
        <w:trPr>
          <w:trHeight w:val="2880" w:hRule="atLeast"/>
        </w:trPr>
        <w:tc>
          <w:tcPr>
            <w:gridSpan w:val="3"/>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u w:val="single"/>
              </w:rPr>
            </w:pPr>
            <w:r w:rsidDel="00000000" w:rsidR="00000000" w:rsidRPr="00000000">
              <w:rPr>
                <w:u w:val="single"/>
              </w:rPr>
              <w:drawing>
                <wp:inline distB="114300" distT="114300" distL="114300" distR="114300">
                  <wp:extent cx="2038350" cy="2105025"/>
                  <wp:effectExtent b="0" l="0" r="0" t="0"/>
                  <wp:docPr id="4" name="image27.png"/>
                  <a:graphic>
                    <a:graphicData uri="http://schemas.openxmlformats.org/drawingml/2006/picture">
                      <pic:pic>
                        <pic:nvPicPr>
                          <pic:cNvPr id="0" name="image27.png"/>
                          <pic:cNvPicPr preferRelativeResize="0"/>
                        </pic:nvPicPr>
                        <pic:blipFill>
                          <a:blip r:embed="rId6"/>
                          <a:srcRect b="28665" l="31547" r="33521" t="22975"/>
                          <a:stretch>
                            <a:fillRect/>
                          </a:stretch>
                        </pic:blipFill>
                        <pic:spPr>
                          <a:xfrm>
                            <a:off x="0" y="0"/>
                            <a:ext cx="2038350" cy="2105025"/>
                          </a:xfrm>
                          <a:prstGeom prst="rect"/>
                          <a:ln/>
                        </pic:spPr>
                      </pic:pic>
                    </a:graphicData>
                  </a:graphic>
                </wp:inline>
              </w:drawing>
            </w:r>
            <w:r w:rsidDel="00000000" w:rsidR="00000000" w:rsidRPr="00000000">
              <w:rPr>
                <w:rtl w:val="0"/>
              </w:rPr>
            </w:r>
          </w:p>
        </w:tc>
      </w:tr>
      <w:tr>
        <w:trPr>
          <w:trHeight w:val="3300" w:hRule="atLeast"/>
        </w:trPr>
        <w:tc>
          <w:tcPr>
            <w:gridSpan w:val="3"/>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spacing w:after="200" w:lineRule="auto"/>
              <w:contextualSpacing w:val="0"/>
              <w:jc w:val="center"/>
              <w:rPr>
                <w:rFonts w:ascii="Cabin" w:cs="Cabin" w:eastAsia="Cabin" w:hAnsi="Cabin"/>
                <w:sz w:val="36"/>
                <w:szCs w:val="36"/>
                <w:u w:val="single"/>
              </w:rPr>
            </w:pPr>
            <w:r w:rsidDel="00000000" w:rsidR="00000000" w:rsidRPr="00000000">
              <w:rPr>
                <w:rFonts w:ascii="Cabin" w:cs="Cabin" w:eastAsia="Cabin" w:hAnsi="Cabin"/>
                <w:sz w:val="36"/>
                <w:szCs w:val="36"/>
                <w:u w:val="single"/>
                <w:rtl w:val="0"/>
              </w:rPr>
              <w:t xml:space="preserve">Composition du groupe de projet :</w:t>
            </w:r>
          </w:p>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Déromba BISSARI</w:t>
            </w:r>
          </w:p>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Giovanni AYANOU</w:t>
            </w:r>
          </w:p>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Mourchid SALIFOU</w:t>
            </w:r>
          </w:p>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Koassivi LOHO</w:t>
            </w:r>
          </w:p>
        </w:tc>
      </w:tr>
      <w:tr>
        <w:trPr>
          <w:trHeight w:val="2180" w:hRule="atLeast"/>
        </w:trPr>
        <w:tc>
          <w:tcPr>
            <w:gridSpan w:val="3"/>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ind w:left="0" w:firstLine="0"/>
              <w:contextualSpacing w:val="0"/>
              <w:jc w:val="center"/>
              <w:rPr>
                <w:rFonts w:ascii="Cabin" w:cs="Cabin" w:eastAsia="Cabin" w:hAnsi="Cabin"/>
                <w:sz w:val="36"/>
                <w:szCs w:val="36"/>
              </w:rPr>
            </w:pPr>
            <w:r w:rsidDel="00000000" w:rsidR="00000000" w:rsidRPr="00000000">
              <w:rPr>
                <w:rFonts w:ascii="Cabin" w:cs="Cabin" w:eastAsia="Cabin" w:hAnsi="Cabin"/>
                <w:sz w:val="36"/>
                <w:szCs w:val="36"/>
                <w:rtl w:val="0"/>
              </w:rPr>
              <w:t xml:space="preserve">UTBM Département Informatique</w:t>
            </w:r>
          </w:p>
          <w:p w:rsidR="00000000" w:rsidDel="00000000" w:rsidP="00000000" w:rsidRDefault="00000000" w:rsidRPr="00000000">
            <w:pPr>
              <w:ind w:left="0" w:firstLine="0"/>
              <w:contextualSpacing w:val="0"/>
              <w:jc w:val="center"/>
              <w:rPr>
                <w:rFonts w:ascii="Cabin" w:cs="Cabin" w:eastAsia="Cabin" w:hAnsi="Cabin"/>
                <w:sz w:val="36"/>
                <w:szCs w:val="36"/>
              </w:rPr>
            </w:pPr>
            <w:r w:rsidDel="00000000" w:rsidR="00000000" w:rsidRPr="00000000">
              <w:rPr>
                <w:rFonts w:ascii="Cabin" w:cs="Cabin" w:eastAsia="Cabin" w:hAnsi="Cabin"/>
                <w:sz w:val="36"/>
                <w:szCs w:val="36"/>
                <w:rtl w:val="0"/>
              </w:rPr>
              <w:t xml:space="preserve">BD40 Semestre A17</w:t>
            </w:r>
          </w:p>
        </w:tc>
      </w:tr>
      <w:tr>
        <w:trPr>
          <w:trHeight w:val="420" w:hRule="atLeast"/>
        </w:trPr>
        <w:tc>
          <w:tcPr>
            <w:gridSpan w:val="3"/>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ind w:left="0" w:firstLine="0"/>
              <w:contextualSpacing w:val="0"/>
              <w:jc w:val="center"/>
              <w:rPr>
                <w:sz w:val="28"/>
                <w:szCs w:val="28"/>
              </w:rPr>
            </w:pPr>
            <w:r w:rsidDel="00000000" w:rsidR="00000000" w:rsidRPr="00000000">
              <w:rPr>
                <w:sz w:val="28"/>
                <w:szCs w:val="28"/>
                <w:rtl w:val="0"/>
              </w:rPr>
              <w:t xml:space="preserve">14/11/2017</w:t>
            </w:r>
          </w:p>
        </w:tc>
      </w:tr>
    </w:tbl>
    <w:p w:rsidR="00000000" w:rsidDel="00000000" w:rsidP="00000000" w:rsidRDefault="00000000" w:rsidRPr="00000000">
      <w:pPr>
        <w:ind w:left="0" w:firstLine="0"/>
        <w:contextualSpacing w:val="0"/>
        <w:jc w:val="left"/>
        <w:rPr/>
      </w:pP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rPr>
          <w:rFonts w:ascii="Cabin" w:cs="Cabin" w:eastAsia="Cabin" w:hAnsi="Cabin"/>
          <w:sz w:val="40"/>
          <w:szCs w:val="40"/>
        </w:rPr>
      </w:pPr>
      <w:r w:rsidDel="00000000" w:rsidR="00000000" w:rsidRPr="00000000">
        <w:rPr>
          <w:rFonts w:ascii="Cabin" w:cs="Cabin" w:eastAsia="Cabin" w:hAnsi="Cabin"/>
          <w:sz w:val="40"/>
          <w:szCs w:val="40"/>
          <w:rtl w:val="0"/>
        </w:rPr>
        <w:t xml:space="preserve">Table des matières</w:t>
      </w:r>
    </w:p>
    <w:p w:rsidR="00000000" w:rsidDel="00000000" w:rsidP="00000000" w:rsidRDefault="00000000" w:rsidRPr="00000000">
      <w:pPr>
        <w:ind w:left="720" w:firstLine="0"/>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rnd1f7jv5t6k">
            <w:r w:rsidDel="00000000" w:rsidR="00000000" w:rsidRPr="00000000">
              <w:rPr>
                <w:rtl w:val="0"/>
              </w:rPr>
              <w:t xml:space="preserve">Historique du document</w:t>
            </w:r>
          </w:hyperlink>
          <w:r w:rsidDel="00000000" w:rsidR="00000000" w:rsidRPr="00000000">
            <w:rPr>
              <w:rtl w:val="0"/>
            </w:rPr>
            <w:tab/>
          </w:r>
          <w:r w:rsidDel="00000000" w:rsidR="00000000" w:rsidRPr="00000000">
            <w:fldChar w:fldCharType="begin"/>
            <w:instrText xml:space="preserve"> PAGEREF _rnd1f7jv5t6k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nnl161dqqxzx">
            <w:r w:rsidDel="00000000" w:rsidR="00000000" w:rsidRPr="00000000">
              <w:rPr>
                <w:rtl w:val="0"/>
              </w:rPr>
              <w:t xml:space="preserve">Première partie : Présentation du projet</w:t>
            </w:r>
          </w:hyperlink>
          <w:r w:rsidDel="00000000" w:rsidR="00000000" w:rsidRPr="00000000">
            <w:rPr>
              <w:rtl w:val="0"/>
            </w:rPr>
            <w:tab/>
          </w:r>
          <w:r w:rsidDel="00000000" w:rsidR="00000000" w:rsidRPr="00000000">
            <w:fldChar w:fldCharType="begin"/>
            <w:instrText xml:space="preserve"> PAGEREF _nnl161dqqxzx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ypoi1jz1pmzs">
            <w:r w:rsidDel="00000000" w:rsidR="00000000" w:rsidRPr="00000000">
              <w:rPr>
                <w:rtl w:val="0"/>
              </w:rPr>
              <w:t xml:space="preserve">Le contexte du projet</w:t>
            </w:r>
          </w:hyperlink>
          <w:r w:rsidDel="00000000" w:rsidR="00000000" w:rsidRPr="00000000">
            <w:rPr>
              <w:rtl w:val="0"/>
            </w:rPr>
            <w:tab/>
          </w:r>
          <w:r w:rsidDel="00000000" w:rsidR="00000000" w:rsidRPr="00000000">
            <w:fldChar w:fldCharType="begin"/>
            <w:instrText xml:space="preserve"> PAGEREF _ypoi1jz1pmzs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23bxtpjbo8rh">
            <w:r w:rsidDel="00000000" w:rsidR="00000000" w:rsidRPr="00000000">
              <w:rPr>
                <w:rtl w:val="0"/>
              </w:rPr>
              <w:t xml:space="preserve">Le domaine étudié</w:t>
            </w:r>
          </w:hyperlink>
          <w:r w:rsidDel="00000000" w:rsidR="00000000" w:rsidRPr="00000000">
            <w:rPr>
              <w:rtl w:val="0"/>
            </w:rPr>
            <w:tab/>
          </w:r>
          <w:r w:rsidDel="00000000" w:rsidR="00000000" w:rsidRPr="00000000">
            <w:fldChar w:fldCharType="begin"/>
            <w:instrText xml:space="preserve"> PAGEREF _23bxtpjbo8rh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xg1bh85zw08m">
            <w:r w:rsidDel="00000000" w:rsidR="00000000" w:rsidRPr="00000000">
              <w:rPr>
                <w:rtl w:val="0"/>
              </w:rPr>
              <w:t xml:space="preserve">Le fonctionnement du système</w:t>
            </w:r>
          </w:hyperlink>
          <w:r w:rsidDel="00000000" w:rsidR="00000000" w:rsidRPr="00000000">
            <w:rPr>
              <w:rtl w:val="0"/>
            </w:rPr>
            <w:tab/>
          </w:r>
          <w:r w:rsidDel="00000000" w:rsidR="00000000" w:rsidRPr="00000000">
            <w:fldChar w:fldCharType="begin"/>
            <w:instrText xml:space="preserve"> PAGEREF _xg1bh85zw08m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sue1h2jazqhb">
            <w:r w:rsidDel="00000000" w:rsidR="00000000" w:rsidRPr="00000000">
              <w:rPr>
                <w:rtl w:val="0"/>
              </w:rPr>
              <w:t xml:space="preserve">Les acteurs et les flux</w:t>
            </w:r>
          </w:hyperlink>
          <w:r w:rsidDel="00000000" w:rsidR="00000000" w:rsidRPr="00000000">
            <w:rPr>
              <w:rtl w:val="0"/>
            </w:rPr>
            <w:tab/>
          </w:r>
          <w:r w:rsidDel="00000000" w:rsidR="00000000" w:rsidRPr="00000000">
            <w:fldChar w:fldCharType="begin"/>
            <w:instrText xml:space="preserve"> PAGEREF _sue1h2jazqhb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bftj28w60qtl">
            <w:r w:rsidDel="00000000" w:rsidR="00000000" w:rsidRPr="00000000">
              <w:rPr>
                <w:rtl w:val="0"/>
              </w:rPr>
              <w:t xml:space="preserve">Le périmètre du système</w:t>
            </w:r>
          </w:hyperlink>
          <w:r w:rsidDel="00000000" w:rsidR="00000000" w:rsidRPr="00000000">
            <w:rPr>
              <w:rtl w:val="0"/>
            </w:rPr>
            <w:tab/>
          </w:r>
          <w:r w:rsidDel="00000000" w:rsidR="00000000" w:rsidRPr="00000000">
            <w:fldChar w:fldCharType="begin"/>
            <w:instrText xml:space="preserve"> PAGEREF _bftj28w60qtl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omcjbqqhckdh">
            <w:r w:rsidDel="00000000" w:rsidR="00000000" w:rsidRPr="00000000">
              <w:rPr>
                <w:rtl w:val="0"/>
              </w:rPr>
              <w:t xml:space="preserve">Les extensions possibles</w:t>
            </w:r>
          </w:hyperlink>
          <w:r w:rsidDel="00000000" w:rsidR="00000000" w:rsidRPr="00000000">
            <w:rPr>
              <w:rtl w:val="0"/>
            </w:rPr>
            <w:tab/>
          </w:r>
          <w:r w:rsidDel="00000000" w:rsidR="00000000" w:rsidRPr="00000000">
            <w:fldChar w:fldCharType="begin"/>
            <w:instrText xml:space="preserve"> PAGEREF _omcjbqqhckdh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qr6ugkwq6gyj">
            <w:r w:rsidDel="00000000" w:rsidR="00000000" w:rsidRPr="00000000">
              <w:rPr>
                <w:rtl w:val="0"/>
              </w:rPr>
              <w:t xml:space="preserve">Deuxième partie : Dossier de conception</w:t>
            </w:r>
          </w:hyperlink>
          <w:r w:rsidDel="00000000" w:rsidR="00000000" w:rsidRPr="00000000">
            <w:rPr>
              <w:rtl w:val="0"/>
            </w:rPr>
            <w:tab/>
          </w:r>
          <w:r w:rsidDel="00000000" w:rsidR="00000000" w:rsidRPr="00000000">
            <w:fldChar w:fldCharType="begin"/>
            <w:instrText xml:space="preserve"> PAGEREF _qr6ugkwq6gyj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778b1dscd7mk">
            <w:r w:rsidDel="00000000" w:rsidR="00000000" w:rsidRPr="00000000">
              <w:rPr>
                <w:rtl w:val="0"/>
              </w:rPr>
              <w:t xml:space="preserve">La modélisation conceptuelle</w:t>
            </w:r>
          </w:hyperlink>
          <w:r w:rsidDel="00000000" w:rsidR="00000000" w:rsidRPr="00000000">
            <w:rPr>
              <w:rtl w:val="0"/>
            </w:rPr>
            <w:tab/>
          </w:r>
          <w:r w:rsidDel="00000000" w:rsidR="00000000" w:rsidRPr="00000000">
            <w:fldChar w:fldCharType="begin"/>
            <w:instrText xml:space="preserve"> PAGEREF _778b1dscd7mk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dhm54lxji7l">
            <w:r w:rsidDel="00000000" w:rsidR="00000000" w:rsidRPr="00000000">
              <w:rPr>
                <w:rtl w:val="0"/>
              </w:rPr>
              <w:t xml:space="preserve">Le dictionnaire de données</w:t>
            </w:r>
          </w:hyperlink>
          <w:r w:rsidDel="00000000" w:rsidR="00000000" w:rsidRPr="00000000">
            <w:rPr>
              <w:rtl w:val="0"/>
            </w:rPr>
            <w:tab/>
          </w:r>
          <w:r w:rsidDel="00000000" w:rsidR="00000000" w:rsidRPr="00000000">
            <w:fldChar w:fldCharType="begin"/>
            <w:instrText xml:space="preserve"> PAGEREF _dhm54lxji7l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53ussdyq0eym">
            <w:r w:rsidDel="00000000" w:rsidR="00000000" w:rsidRPr="00000000">
              <w:rPr>
                <w:rtl w:val="0"/>
              </w:rPr>
              <w:t xml:space="preserve">Le modèle entité association</w:t>
            </w:r>
          </w:hyperlink>
          <w:r w:rsidDel="00000000" w:rsidR="00000000" w:rsidRPr="00000000">
            <w:rPr>
              <w:rtl w:val="0"/>
            </w:rPr>
            <w:tab/>
          </w:r>
          <w:r w:rsidDel="00000000" w:rsidR="00000000" w:rsidRPr="00000000">
            <w:fldChar w:fldCharType="begin"/>
            <w:instrText xml:space="preserve"> PAGEREF _53ussdyq0eym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dilg4f6wjqh4">
            <w:r w:rsidDel="00000000" w:rsidR="00000000" w:rsidRPr="00000000">
              <w:rPr>
                <w:rtl w:val="0"/>
              </w:rPr>
              <w:t xml:space="preserve">Le sous-modèle “Création de questionnaire”</w:t>
            </w:r>
          </w:hyperlink>
          <w:r w:rsidDel="00000000" w:rsidR="00000000" w:rsidRPr="00000000">
            <w:rPr>
              <w:rtl w:val="0"/>
            </w:rPr>
            <w:tab/>
          </w:r>
          <w:r w:rsidDel="00000000" w:rsidR="00000000" w:rsidRPr="00000000">
            <w:fldChar w:fldCharType="begin"/>
            <w:instrText xml:space="preserve"> PAGEREF _dilg4f6wjqh4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v9x4v6cybrz5">
            <w:r w:rsidDel="00000000" w:rsidR="00000000" w:rsidRPr="00000000">
              <w:rPr>
                <w:rtl w:val="0"/>
              </w:rPr>
              <w:t xml:space="preserve">Le sous-modèle “Passage d’évaluation”</w:t>
            </w:r>
          </w:hyperlink>
          <w:r w:rsidDel="00000000" w:rsidR="00000000" w:rsidRPr="00000000">
            <w:rPr>
              <w:rtl w:val="0"/>
            </w:rPr>
            <w:tab/>
          </w:r>
          <w:r w:rsidDel="00000000" w:rsidR="00000000" w:rsidRPr="00000000">
            <w:fldChar w:fldCharType="begin"/>
            <w:instrText xml:space="preserve"> PAGEREF _v9x4v6cybrz5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wktlrvq32zk0">
            <w:r w:rsidDel="00000000" w:rsidR="00000000" w:rsidRPr="00000000">
              <w:rPr>
                <w:rtl w:val="0"/>
              </w:rPr>
              <w:t xml:space="preserve">Le modèle entité association global du système</w:t>
            </w:r>
          </w:hyperlink>
          <w:r w:rsidDel="00000000" w:rsidR="00000000" w:rsidRPr="00000000">
            <w:rPr>
              <w:rtl w:val="0"/>
            </w:rPr>
            <w:tab/>
          </w:r>
          <w:r w:rsidDel="00000000" w:rsidR="00000000" w:rsidRPr="00000000">
            <w:fldChar w:fldCharType="begin"/>
            <w:instrText xml:space="preserve"> PAGEREF _wktlrvq32zk0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tm1244onotqp">
            <w:r w:rsidDel="00000000" w:rsidR="00000000" w:rsidRPr="00000000">
              <w:rPr>
                <w:rtl w:val="0"/>
              </w:rPr>
              <w:t xml:space="preserve">Les modèles de communication et de traitements</w:t>
            </w:r>
          </w:hyperlink>
          <w:r w:rsidDel="00000000" w:rsidR="00000000" w:rsidRPr="00000000">
            <w:rPr>
              <w:rtl w:val="0"/>
            </w:rPr>
            <w:tab/>
          </w:r>
          <w:r w:rsidDel="00000000" w:rsidR="00000000" w:rsidRPr="00000000">
            <w:fldChar w:fldCharType="begin"/>
            <w:instrText xml:space="preserve"> PAGEREF _tm1244onotqp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qx34y7baky7z">
            <w:r w:rsidDel="00000000" w:rsidR="00000000" w:rsidRPr="00000000">
              <w:rPr>
                <w:rtl w:val="0"/>
              </w:rPr>
              <w:t xml:space="preserve">Les diagrammes de flux</w:t>
            </w:r>
          </w:hyperlink>
          <w:r w:rsidDel="00000000" w:rsidR="00000000" w:rsidRPr="00000000">
            <w:rPr>
              <w:rtl w:val="0"/>
            </w:rPr>
            <w:tab/>
          </w:r>
          <w:r w:rsidDel="00000000" w:rsidR="00000000" w:rsidRPr="00000000">
            <w:fldChar w:fldCharType="begin"/>
            <w:instrText xml:space="preserve"> PAGEREF _qx34y7baky7z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440" w:firstLine="0"/>
            <w:contextualSpacing w:val="0"/>
            <w:rPr/>
          </w:pPr>
          <w:hyperlink w:anchor="_g4o5gdxd9jqn">
            <w:r w:rsidDel="00000000" w:rsidR="00000000" w:rsidRPr="00000000">
              <w:rPr>
                <w:rtl w:val="0"/>
              </w:rPr>
              <w:t xml:space="preserve">Création de questionnaire</w:t>
            </w:r>
          </w:hyperlink>
          <w:r w:rsidDel="00000000" w:rsidR="00000000" w:rsidRPr="00000000">
            <w:rPr>
              <w:rtl w:val="0"/>
            </w:rPr>
            <w:tab/>
          </w:r>
          <w:r w:rsidDel="00000000" w:rsidR="00000000" w:rsidRPr="00000000">
            <w:fldChar w:fldCharType="begin"/>
            <w:instrText xml:space="preserve"> PAGEREF _g4o5gdxd9jqn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440" w:firstLine="0"/>
            <w:contextualSpacing w:val="0"/>
            <w:rPr/>
          </w:pPr>
          <w:hyperlink w:anchor="_cn93tk7xonw9">
            <w:r w:rsidDel="00000000" w:rsidR="00000000" w:rsidRPr="00000000">
              <w:rPr>
                <w:rtl w:val="0"/>
              </w:rPr>
              <w:t xml:space="preserve">Création d’évaluation</w:t>
            </w:r>
          </w:hyperlink>
          <w:r w:rsidDel="00000000" w:rsidR="00000000" w:rsidRPr="00000000">
            <w:rPr>
              <w:rtl w:val="0"/>
            </w:rPr>
            <w:tab/>
          </w:r>
          <w:r w:rsidDel="00000000" w:rsidR="00000000" w:rsidRPr="00000000">
            <w:fldChar w:fldCharType="begin"/>
            <w:instrText xml:space="preserve"> PAGEREF _cn93tk7xonw9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440" w:firstLine="0"/>
            <w:contextualSpacing w:val="0"/>
            <w:rPr/>
          </w:pPr>
          <w:hyperlink w:anchor="_ke5309tw18nz">
            <w:r w:rsidDel="00000000" w:rsidR="00000000" w:rsidRPr="00000000">
              <w:rPr>
                <w:rtl w:val="0"/>
              </w:rPr>
              <w:t xml:space="preserve">Passage d’évaluation</w:t>
            </w:r>
          </w:hyperlink>
          <w:r w:rsidDel="00000000" w:rsidR="00000000" w:rsidRPr="00000000">
            <w:rPr>
              <w:rtl w:val="0"/>
            </w:rPr>
            <w:tab/>
          </w:r>
          <w:r w:rsidDel="00000000" w:rsidR="00000000" w:rsidRPr="00000000">
            <w:fldChar w:fldCharType="begin"/>
            <w:instrText xml:space="preserve"> PAGEREF _ke5309tw18nz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o95scpb3judc">
            <w:r w:rsidDel="00000000" w:rsidR="00000000" w:rsidRPr="00000000">
              <w:rPr>
                <w:rtl w:val="0"/>
              </w:rPr>
              <w:t xml:space="preserve">Les modèles conceptuels de traitement</w:t>
            </w:r>
          </w:hyperlink>
          <w:r w:rsidDel="00000000" w:rsidR="00000000" w:rsidRPr="00000000">
            <w:rPr>
              <w:rtl w:val="0"/>
            </w:rPr>
            <w:tab/>
          </w:r>
          <w:r w:rsidDel="00000000" w:rsidR="00000000" w:rsidRPr="00000000">
            <w:fldChar w:fldCharType="begin"/>
            <w:instrText xml:space="preserve"> PAGEREF _o95scpb3judc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440" w:firstLine="0"/>
            <w:contextualSpacing w:val="0"/>
            <w:rPr/>
          </w:pPr>
          <w:hyperlink w:anchor="_8m4kwdhkuno3">
            <w:r w:rsidDel="00000000" w:rsidR="00000000" w:rsidRPr="00000000">
              <w:rPr>
                <w:rtl w:val="0"/>
              </w:rPr>
              <w:t xml:space="preserve">Création de questionnaire</w:t>
            </w:r>
          </w:hyperlink>
          <w:r w:rsidDel="00000000" w:rsidR="00000000" w:rsidRPr="00000000">
            <w:rPr>
              <w:rtl w:val="0"/>
            </w:rPr>
            <w:tab/>
          </w:r>
          <w:r w:rsidDel="00000000" w:rsidR="00000000" w:rsidRPr="00000000">
            <w:fldChar w:fldCharType="begin"/>
            <w:instrText xml:space="preserve"> PAGEREF _8m4kwdhkuno3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440" w:firstLine="0"/>
            <w:contextualSpacing w:val="0"/>
            <w:rPr/>
          </w:pPr>
          <w:hyperlink w:anchor="_coe25lq2k65">
            <w:r w:rsidDel="00000000" w:rsidR="00000000" w:rsidRPr="00000000">
              <w:rPr>
                <w:rtl w:val="0"/>
              </w:rPr>
              <w:t xml:space="preserve">Création d’évaluation</w:t>
            </w:r>
          </w:hyperlink>
          <w:r w:rsidDel="00000000" w:rsidR="00000000" w:rsidRPr="00000000">
            <w:rPr>
              <w:rtl w:val="0"/>
            </w:rPr>
            <w:tab/>
          </w:r>
          <w:r w:rsidDel="00000000" w:rsidR="00000000" w:rsidRPr="00000000">
            <w:fldChar w:fldCharType="begin"/>
            <w:instrText xml:space="preserve"> PAGEREF _coe25lq2k65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440" w:firstLine="0"/>
            <w:contextualSpacing w:val="0"/>
            <w:rPr/>
          </w:pPr>
          <w:hyperlink w:anchor="_2x3jfhxmoikm">
            <w:r w:rsidDel="00000000" w:rsidR="00000000" w:rsidRPr="00000000">
              <w:rPr>
                <w:rtl w:val="0"/>
              </w:rPr>
              <w:t xml:space="preserve">Passage d’évaluation</w:t>
            </w:r>
          </w:hyperlink>
          <w:r w:rsidDel="00000000" w:rsidR="00000000" w:rsidRPr="00000000">
            <w:rPr>
              <w:rtl w:val="0"/>
            </w:rPr>
            <w:tab/>
          </w:r>
          <w:r w:rsidDel="00000000" w:rsidR="00000000" w:rsidRPr="00000000">
            <w:fldChar w:fldCharType="begin"/>
            <w:instrText xml:space="preserve"> PAGEREF _2x3jfhxmoikm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1vvufwb708wu">
            <w:r w:rsidDel="00000000" w:rsidR="00000000" w:rsidRPr="00000000">
              <w:rPr>
                <w:rtl w:val="0"/>
              </w:rPr>
              <w:t xml:space="preserve">La modélisation logique</w:t>
            </w:r>
          </w:hyperlink>
          <w:r w:rsidDel="00000000" w:rsidR="00000000" w:rsidRPr="00000000">
            <w:rPr>
              <w:rtl w:val="0"/>
            </w:rPr>
            <w:tab/>
          </w:r>
          <w:r w:rsidDel="00000000" w:rsidR="00000000" w:rsidRPr="00000000">
            <w:fldChar w:fldCharType="begin"/>
            <w:instrText xml:space="preserve"> PAGEREF _1vvufwb708wu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jwwbplp9vhg9">
            <w:r w:rsidDel="00000000" w:rsidR="00000000" w:rsidRPr="00000000">
              <w:rPr>
                <w:rtl w:val="0"/>
              </w:rPr>
              <w:t xml:space="preserve">Le modèle logique des données Relationnel pour Access 2000</w:t>
            </w:r>
          </w:hyperlink>
          <w:r w:rsidDel="00000000" w:rsidR="00000000" w:rsidRPr="00000000">
            <w:rPr>
              <w:rtl w:val="0"/>
            </w:rPr>
            <w:tab/>
          </w:r>
          <w:r w:rsidDel="00000000" w:rsidR="00000000" w:rsidRPr="00000000">
            <w:fldChar w:fldCharType="begin"/>
            <w:instrText xml:space="preserve"> PAGEREF _jwwbplp9vhg9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9v2e8bomdz50">
            <w:r w:rsidDel="00000000" w:rsidR="00000000" w:rsidRPr="00000000">
              <w:rPr>
                <w:rtl w:val="0"/>
              </w:rPr>
              <w:t xml:space="preserve">Le modèle logique des données relationnel normalisé</w:t>
            </w:r>
          </w:hyperlink>
          <w:r w:rsidDel="00000000" w:rsidR="00000000" w:rsidRPr="00000000">
            <w:rPr>
              <w:rtl w:val="0"/>
            </w:rPr>
            <w:tab/>
          </w:r>
          <w:r w:rsidDel="00000000" w:rsidR="00000000" w:rsidRPr="00000000">
            <w:fldChar w:fldCharType="begin"/>
            <w:instrText xml:space="preserve"> PAGEREF _9v2e8bomdz50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yswjjv362sf4">
            <w:r w:rsidDel="00000000" w:rsidR="00000000" w:rsidRPr="00000000">
              <w:rPr>
                <w:rtl w:val="0"/>
              </w:rPr>
              <w:t xml:space="preserve">La modélisation de l’IHM</w:t>
            </w:r>
          </w:hyperlink>
          <w:r w:rsidDel="00000000" w:rsidR="00000000" w:rsidRPr="00000000">
            <w:rPr>
              <w:rtl w:val="0"/>
            </w:rPr>
            <w:tab/>
          </w:r>
          <w:r w:rsidDel="00000000" w:rsidR="00000000" w:rsidRPr="00000000">
            <w:fldChar w:fldCharType="begin"/>
            <w:instrText xml:space="preserve"> PAGEREF _yswjjv362sf4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9fdx1fynimr8">
            <w:r w:rsidDel="00000000" w:rsidR="00000000" w:rsidRPr="00000000">
              <w:rPr>
                <w:rtl w:val="0"/>
              </w:rPr>
              <w:t xml:space="preserve">L’authentification</w:t>
            </w:r>
          </w:hyperlink>
          <w:r w:rsidDel="00000000" w:rsidR="00000000" w:rsidRPr="00000000">
            <w:rPr>
              <w:rtl w:val="0"/>
            </w:rPr>
            <w:tab/>
          </w:r>
          <w:r w:rsidDel="00000000" w:rsidR="00000000" w:rsidRPr="00000000">
            <w:fldChar w:fldCharType="begin"/>
            <w:instrText xml:space="preserve"> PAGEREF _9fdx1fynimr8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3aan7fts07i9">
            <w:r w:rsidDel="00000000" w:rsidR="00000000" w:rsidRPr="00000000">
              <w:rPr>
                <w:rtl w:val="0"/>
              </w:rPr>
              <w:t xml:space="preserve">L’administration</w:t>
            </w:r>
          </w:hyperlink>
          <w:r w:rsidDel="00000000" w:rsidR="00000000" w:rsidRPr="00000000">
            <w:rPr>
              <w:rtl w:val="0"/>
            </w:rPr>
            <w:tab/>
          </w:r>
          <w:r w:rsidDel="00000000" w:rsidR="00000000" w:rsidRPr="00000000">
            <w:fldChar w:fldCharType="begin"/>
            <w:instrText xml:space="preserve"> PAGEREF _3aan7fts07i9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8thpd1f6xr8m">
            <w:r w:rsidDel="00000000" w:rsidR="00000000" w:rsidRPr="00000000">
              <w:rPr>
                <w:rtl w:val="0"/>
              </w:rPr>
              <w:t xml:space="preserve">La gestion des experts</w:t>
            </w:r>
          </w:hyperlink>
          <w:r w:rsidDel="00000000" w:rsidR="00000000" w:rsidRPr="00000000">
            <w:rPr>
              <w:rtl w:val="0"/>
            </w:rPr>
            <w:tab/>
          </w:r>
          <w:r w:rsidDel="00000000" w:rsidR="00000000" w:rsidRPr="00000000">
            <w:fldChar w:fldCharType="begin"/>
            <w:instrText xml:space="preserve"> PAGEREF _8thpd1f6xr8m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jo856ckjpdvh">
            <w:r w:rsidDel="00000000" w:rsidR="00000000" w:rsidRPr="00000000">
              <w:rPr>
                <w:rtl w:val="0"/>
              </w:rPr>
              <w:t xml:space="preserve">La gestion des salariés</w:t>
            </w:r>
          </w:hyperlink>
          <w:r w:rsidDel="00000000" w:rsidR="00000000" w:rsidRPr="00000000">
            <w:rPr>
              <w:rtl w:val="0"/>
            </w:rPr>
            <w:tab/>
          </w:r>
          <w:r w:rsidDel="00000000" w:rsidR="00000000" w:rsidRPr="00000000">
            <w:fldChar w:fldCharType="begin"/>
            <w:instrText xml:space="preserve"> PAGEREF _jo856ckjpdvh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d0u857hl03du">
            <w:r w:rsidDel="00000000" w:rsidR="00000000" w:rsidRPr="00000000">
              <w:rPr>
                <w:rtl w:val="0"/>
              </w:rPr>
              <w:t xml:space="preserve">Les experts</w:t>
            </w:r>
          </w:hyperlink>
          <w:r w:rsidDel="00000000" w:rsidR="00000000" w:rsidRPr="00000000">
            <w:rPr>
              <w:rtl w:val="0"/>
            </w:rPr>
            <w:tab/>
          </w:r>
          <w:r w:rsidDel="00000000" w:rsidR="00000000" w:rsidRPr="00000000">
            <w:fldChar w:fldCharType="begin"/>
            <w:instrText xml:space="preserve"> PAGEREF _d0u857hl03du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o6dmejq6nczq">
            <w:r w:rsidDel="00000000" w:rsidR="00000000" w:rsidRPr="00000000">
              <w:rPr>
                <w:rtl w:val="0"/>
              </w:rPr>
              <w:t xml:space="preserve">L’accueil</w:t>
            </w:r>
          </w:hyperlink>
          <w:r w:rsidDel="00000000" w:rsidR="00000000" w:rsidRPr="00000000">
            <w:rPr>
              <w:rtl w:val="0"/>
            </w:rPr>
            <w:tab/>
          </w:r>
          <w:r w:rsidDel="00000000" w:rsidR="00000000" w:rsidRPr="00000000">
            <w:fldChar w:fldCharType="begin"/>
            <w:instrText xml:space="preserve"> PAGEREF _o6dmejq6nczq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4zffc4in264">
            <w:r w:rsidDel="00000000" w:rsidR="00000000" w:rsidRPr="00000000">
              <w:rPr>
                <w:rtl w:val="0"/>
              </w:rPr>
              <w:t xml:space="preserve">La gestion des questionnaires</w:t>
            </w:r>
          </w:hyperlink>
          <w:r w:rsidDel="00000000" w:rsidR="00000000" w:rsidRPr="00000000">
            <w:rPr>
              <w:rtl w:val="0"/>
            </w:rPr>
            <w:tab/>
          </w:r>
          <w:r w:rsidDel="00000000" w:rsidR="00000000" w:rsidRPr="00000000">
            <w:fldChar w:fldCharType="begin"/>
            <w:instrText xml:space="preserve"> PAGEREF _4zffc4in264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j2bqcgqd2zp2">
            <w:r w:rsidDel="00000000" w:rsidR="00000000" w:rsidRPr="00000000">
              <w:rPr>
                <w:rtl w:val="0"/>
              </w:rPr>
              <w:t xml:space="preserve">La gestion des évaluations</w:t>
            </w:r>
          </w:hyperlink>
          <w:r w:rsidDel="00000000" w:rsidR="00000000" w:rsidRPr="00000000">
            <w:rPr>
              <w:rtl w:val="0"/>
            </w:rPr>
            <w:tab/>
          </w:r>
          <w:r w:rsidDel="00000000" w:rsidR="00000000" w:rsidRPr="00000000">
            <w:fldChar w:fldCharType="begin"/>
            <w:instrText xml:space="preserve"> PAGEREF _j2bqcgqd2zp2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5hrcfhwadz8k">
            <w:r w:rsidDel="00000000" w:rsidR="00000000" w:rsidRPr="00000000">
              <w:rPr>
                <w:rtl w:val="0"/>
              </w:rPr>
              <w:t xml:space="preserve">Les détails des évaluations</w:t>
            </w:r>
          </w:hyperlink>
          <w:r w:rsidDel="00000000" w:rsidR="00000000" w:rsidRPr="00000000">
            <w:rPr>
              <w:rtl w:val="0"/>
            </w:rPr>
            <w:tab/>
          </w:r>
          <w:r w:rsidDel="00000000" w:rsidR="00000000" w:rsidRPr="00000000">
            <w:fldChar w:fldCharType="begin"/>
            <w:instrText xml:space="preserve"> PAGEREF _5hrcfhwadz8k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v9bxw55d2228">
            <w:r w:rsidDel="00000000" w:rsidR="00000000" w:rsidRPr="00000000">
              <w:rPr>
                <w:rtl w:val="0"/>
              </w:rPr>
              <w:t xml:space="preserve">Les salariés</w:t>
            </w:r>
          </w:hyperlink>
          <w:r w:rsidDel="00000000" w:rsidR="00000000" w:rsidRPr="00000000">
            <w:rPr>
              <w:rtl w:val="0"/>
            </w:rPr>
            <w:tab/>
          </w:r>
          <w:r w:rsidDel="00000000" w:rsidR="00000000" w:rsidRPr="00000000">
            <w:fldChar w:fldCharType="begin"/>
            <w:instrText xml:space="preserve"> PAGEREF _v9bxw55d2228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295dyuklzx5y">
            <w:r w:rsidDel="00000000" w:rsidR="00000000" w:rsidRPr="00000000">
              <w:rPr>
                <w:rtl w:val="0"/>
              </w:rPr>
              <w:t xml:space="preserve">Les évaluations</w:t>
            </w:r>
          </w:hyperlink>
          <w:r w:rsidDel="00000000" w:rsidR="00000000" w:rsidRPr="00000000">
            <w:rPr>
              <w:rtl w:val="0"/>
            </w:rPr>
            <w:tab/>
          </w:r>
          <w:r w:rsidDel="00000000" w:rsidR="00000000" w:rsidRPr="00000000">
            <w:fldChar w:fldCharType="begin"/>
            <w:instrText xml:space="preserve"> PAGEREF _295dyuklzx5y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i2uy2v3sc436">
            <w:r w:rsidDel="00000000" w:rsidR="00000000" w:rsidRPr="00000000">
              <w:rPr>
                <w:rtl w:val="0"/>
              </w:rPr>
              <w:t xml:space="preserve">Les anciens passages d’évaluation</w:t>
            </w:r>
          </w:hyperlink>
          <w:r w:rsidDel="00000000" w:rsidR="00000000" w:rsidRPr="00000000">
            <w:rPr>
              <w:rtl w:val="0"/>
            </w:rPr>
            <w:tab/>
          </w:r>
          <w:r w:rsidDel="00000000" w:rsidR="00000000" w:rsidRPr="00000000">
            <w:fldChar w:fldCharType="begin"/>
            <w:instrText xml:space="preserve"> PAGEREF _i2uy2v3sc436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m7h26j80x9np">
            <w:r w:rsidDel="00000000" w:rsidR="00000000" w:rsidRPr="00000000">
              <w:rPr>
                <w:rtl w:val="0"/>
              </w:rPr>
              <w:t xml:space="preserve">Le passage d’une évaluation</w:t>
            </w:r>
          </w:hyperlink>
          <w:r w:rsidDel="00000000" w:rsidR="00000000" w:rsidRPr="00000000">
            <w:rPr>
              <w:rtl w:val="0"/>
            </w:rPr>
            <w:tab/>
          </w:r>
          <w:r w:rsidDel="00000000" w:rsidR="00000000" w:rsidRPr="00000000">
            <w:fldChar w:fldCharType="begin"/>
            <w:instrText xml:space="preserve"> PAGEREF _m7h26j80x9np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60" w:line="240" w:lineRule="auto"/>
            <w:ind w:left="1080" w:firstLine="0"/>
            <w:contextualSpacing w:val="0"/>
            <w:rPr/>
          </w:pPr>
          <w:hyperlink w:anchor="_siclcotwtv2l">
            <w:r w:rsidDel="00000000" w:rsidR="00000000" w:rsidRPr="00000000">
              <w:rPr>
                <w:rtl w:val="0"/>
              </w:rPr>
              <w:t xml:space="preserve">Le compte rendu d’un passage</w:t>
            </w:r>
          </w:hyperlink>
          <w:r w:rsidDel="00000000" w:rsidR="00000000" w:rsidRPr="00000000">
            <w:rPr>
              <w:rtl w:val="0"/>
            </w:rPr>
            <w:tab/>
          </w:r>
          <w:r w:rsidDel="00000000" w:rsidR="00000000" w:rsidRPr="00000000">
            <w:fldChar w:fldCharType="begin"/>
            <w:instrText xml:space="preserve"> PAGEREF _siclcotwtv2l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rnd1f7jv5t6k" w:id="1"/>
      <w:bookmarkEnd w:id="1"/>
      <w:r w:rsidDel="00000000" w:rsidR="00000000" w:rsidRPr="00000000">
        <w:rPr>
          <w:rtl w:val="0"/>
        </w:rPr>
        <w:t xml:space="preserve">Historique du document</w:t>
      </w:r>
    </w:p>
    <w:p w:rsidR="00000000" w:rsidDel="00000000" w:rsidP="00000000" w:rsidRDefault="00000000" w:rsidRPr="00000000">
      <w:pPr>
        <w:ind w:left="0" w:firstLine="0"/>
        <w:contextualSpacing w:val="0"/>
        <w:jc w:val="center"/>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335"/>
        <w:gridCol w:w="2100"/>
        <w:gridCol w:w="4845"/>
        <w:tblGridChange w:id="0">
          <w:tblGrid>
            <w:gridCol w:w="1080"/>
            <w:gridCol w:w="1335"/>
            <w:gridCol w:w="2100"/>
            <w:gridCol w:w="4845"/>
          </w:tblGrid>
        </w:tblGridChange>
      </w:tblGrid>
      <w:tr>
        <w:tc>
          <w:tcPr>
            <w:shd w:fill="4a86e8"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f3f3f3"/>
              </w:rPr>
            </w:pPr>
            <w:r w:rsidDel="00000000" w:rsidR="00000000" w:rsidRPr="00000000">
              <w:rPr>
                <w:color w:val="f3f3f3"/>
                <w:rtl w:val="0"/>
              </w:rPr>
              <w:t xml:space="preserve">Version</w:t>
            </w:r>
          </w:p>
        </w:tc>
        <w:tc>
          <w:tcPr>
            <w:shd w:fill="4a86e8"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f3f3f3"/>
              </w:rPr>
            </w:pPr>
            <w:r w:rsidDel="00000000" w:rsidR="00000000" w:rsidRPr="00000000">
              <w:rPr>
                <w:color w:val="f3f3f3"/>
                <w:rtl w:val="0"/>
              </w:rPr>
              <w:t xml:space="preserve">Dates</w:t>
            </w:r>
          </w:p>
        </w:tc>
        <w:tc>
          <w:tcPr>
            <w:shd w:fill="4a86e8"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f3f3f3"/>
              </w:rPr>
            </w:pPr>
            <w:r w:rsidDel="00000000" w:rsidR="00000000" w:rsidRPr="00000000">
              <w:rPr>
                <w:color w:val="f3f3f3"/>
                <w:rtl w:val="0"/>
              </w:rPr>
              <w:t xml:space="preserve">Auteur</w:t>
            </w:r>
          </w:p>
        </w:tc>
        <w:tc>
          <w:tcPr>
            <w:shd w:fill="4a86e8"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f3f3f3"/>
              </w:rPr>
            </w:pPr>
            <w:r w:rsidDel="00000000" w:rsidR="00000000" w:rsidRPr="00000000">
              <w:rPr>
                <w:color w:val="f3f3f3"/>
                <w:rtl w:val="0"/>
              </w:rPr>
              <w:t xml:space="preserve">Modifications du document </w:t>
            </w:r>
          </w:p>
        </w:tc>
      </w:tr>
      <w:tr>
        <w:trPr>
          <w:trHeight w:val="420" w:hRule="atLeast"/>
        </w:trPr>
        <w:tc>
          <w:tcPr>
            <w:vMerge w:val="restart"/>
            <w:shd w:fill="d9d9d9"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left"/>
              <w:rPr/>
            </w:pPr>
            <w:r w:rsidDel="00000000" w:rsidR="00000000" w:rsidRPr="00000000">
              <w:rPr>
                <w:rtl w:val="0"/>
              </w:rPr>
              <w:t xml:space="preserve">Etape 1</w:t>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pPr>
            <w:r w:rsidDel="00000000" w:rsidR="00000000" w:rsidRPr="00000000">
              <w:rPr>
                <w:rtl w:val="0"/>
              </w:rPr>
              <w:t xml:space="preserve">03/10/2017</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left"/>
              <w:rPr/>
            </w:pPr>
            <w:r w:rsidDel="00000000" w:rsidR="00000000" w:rsidRPr="00000000">
              <w:rPr>
                <w:rtl w:val="0"/>
              </w:rPr>
              <w:t xml:space="preserve">Déromba BISSARI</w:t>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Création du document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Description du projet</w:t>
            </w:r>
          </w:p>
        </w:tc>
      </w:tr>
      <w:tr>
        <w:trPr>
          <w:trHeight w:val="420" w:hRule="atLeast"/>
        </w:trPr>
        <w:tc>
          <w:tcPr>
            <w:vMerge w:val="continue"/>
            <w:shd w:fill="d9d9d9"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pPr>
            <w:r w:rsidDel="00000000" w:rsidR="00000000" w:rsidRPr="00000000">
              <w:rPr>
                <w:rtl w:val="0"/>
              </w:rPr>
              <w:t xml:space="preserve">03/10/2017</w:t>
            </w:r>
          </w:p>
        </w:tc>
        <w:tc>
          <w:tcPr>
            <w:shd w:fill="auto" w:val="clear"/>
            <w:tcMar>
              <w:top w:w="100.0" w:type="dxa"/>
              <w:left w:w="100.0" w:type="dxa"/>
              <w:bottom w:w="100.0" w:type="dxa"/>
              <w:right w:w="100.0" w:type="dxa"/>
            </w:tcMar>
            <w:vAlign w:val="center"/>
          </w:tcPr>
          <w:p w:rsidR="00000000" w:rsidDel="00000000" w:rsidP="00000000" w:rsidRDefault="00000000" w:rsidRPr="00000000">
            <w:pPr>
              <w:ind w:left="0" w:firstLine="0"/>
              <w:contextualSpacing w:val="0"/>
              <w:jc w:val="left"/>
              <w:rPr/>
            </w:pPr>
            <w:r w:rsidDel="00000000" w:rsidR="00000000" w:rsidRPr="00000000">
              <w:rPr>
                <w:rtl w:val="0"/>
              </w:rPr>
              <w:t xml:space="preserve">Giovanni AYANOU</w:t>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Dictionnaire de données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Modèles entité association</w:t>
            </w:r>
          </w:p>
        </w:tc>
      </w:tr>
      <w:tr>
        <w:trPr>
          <w:trHeight w:val="420" w:hRule="atLeast"/>
        </w:trPr>
        <w:tc>
          <w:tcPr>
            <w:vMerge w:val="continue"/>
            <w:shd w:fill="d9d9d9"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pPr>
            <w:r w:rsidDel="00000000" w:rsidR="00000000" w:rsidRPr="00000000">
              <w:rPr>
                <w:rtl w:val="0"/>
              </w:rPr>
              <w:t xml:space="preserve">07/10/2017</w:t>
            </w:r>
          </w:p>
        </w:tc>
        <w:tc>
          <w:tcPr>
            <w:shd w:fill="auto" w:val="clear"/>
            <w:tcMar>
              <w:top w:w="100.0" w:type="dxa"/>
              <w:left w:w="100.0" w:type="dxa"/>
              <w:bottom w:w="100.0" w:type="dxa"/>
              <w:right w:w="100.0" w:type="dxa"/>
            </w:tcMar>
            <w:vAlign w:val="center"/>
          </w:tcPr>
          <w:p w:rsidR="00000000" w:rsidDel="00000000" w:rsidP="00000000" w:rsidRDefault="00000000" w:rsidRPr="00000000">
            <w:pPr>
              <w:contextualSpacing w:val="0"/>
              <w:jc w:val="left"/>
              <w:rPr/>
            </w:pPr>
            <w:r w:rsidDel="00000000" w:rsidR="00000000" w:rsidRPr="00000000">
              <w:rPr>
                <w:rtl w:val="0"/>
              </w:rPr>
              <w:t xml:space="preserve">Mourchid SALIFOU</w:t>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Diagrammes de flux</w:t>
            </w:r>
          </w:p>
        </w:tc>
      </w:tr>
      <w:tr>
        <w:trPr>
          <w:trHeight w:val="420" w:hRule="atLeast"/>
        </w:trPr>
        <w:tc>
          <w:tcPr>
            <w:vMerge w:val="continue"/>
            <w:shd w:fill="d9d9d9"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pPr>
            <w:r w:rsidDel="00000000" w:rsidR="00000000" w:rsidRPr="00000000">
              <w:rPr>
                <w:rtl w:val="0"/>
              </w:rPr>
              <w:t xml:space="preserve">10/10/2017</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left"/>
              <w:rPr/>
            </w:pPr>
            <w:r w:rsidDel="00000000" w:rsidR="00000000" w:rsidRPr="00000000">
              <w:rPr>
                <w:rtl w:val="0"/>
              </w:rPr>
              <w:t xml:space="preserve">Déromba BISSARI</w:t>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Modèles conceptuels de traitement</w:t>
            </w:r>
          </w:p>
        </w:tc>
      </w:tr>
      <w:tr>
        <w:trPr>
          <w:trHeight w:val="420" w:hRule="atLeast"/>
        </w:trPr>
        <w:tc>
          <w:tcPr>
            <w:vMerge w:val="continue"/>
            <w:shd w:fill="d9d9d9"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pPr>
            <w:r w:rsidDel="00000000" w:rsidR="00000000" w:rsidRPr="00000000">
              <w:rPr>
                <w:rtl w:val="0"/>
              </w:rPr>
              <w:t xml:space="preserve">13/10/2017</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left"/>
              <w:rPr/>
            </w:pPr>
            <w:r w:rsidDel="00000000" w:rsidR="00000000" w:rsidRPr="00000000">
              <w:rPr>
                <w:rtl w:val="0"/>
              </w:rPr>
              <w:t xml:space="preserve">Déromba BISSARI</w:t>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Correction des modèles entité association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Correction du dictionnaire de données</w:t>
            </w:r>
          </w:p>
        </w:tc>
      </w:tr>
      <w:tr>
        <w:trPr>
          <w:trHeight w:val="420" w:hRule="atLeast"/>
        </w:trPr>
        <w:tc>
          <w:tcPr>
            <w:vMerge w:val="continue"/>
            <w:shd w:fill="d9d9d9"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pPr>
            <w:r w:rsidDel="00000000" w:rsidR="00000000" w:rsidRPr="00000000">
              <w:rPr>
                <w:rtl w:val="0"/>
              </w:rPr>
              <w:t xml:space="preserve">14/10/2017</w:t>
            </w:r>
          </w:p>
        </w:tc>
        <w:tc>
          <w:tcPr>
            <w:shd w:fill="auto" w:val="clear"/>
            <w:tcMar>
              <w:top w:w="100.0" w:type="dxa"/>
              <w:left w:w="100.0" w:type="dxa"/>
              <w:bottom w:w="100.0" w:type="dxa"/>
              <w:right w:w="100.0" w:type="dxa"/>
            </w:tcMar>
            <w:vAlign w:val="center"/>
          </w:tcPr>
          <w:p w:rsidR="00000000" w:rsidDel="00000000" w:rsidP="00000000" w:rsidRDefault="00000000" w:rsidRPr="00000000">
            <w:pPr>
              <w:contextualSpacing w:val="0"/>
              <w:jc w:val="left"/>
              <w:rPr/>
            </w:pPr>
            <w:r w:rsidDel="00000000" w:rsidR="00000000" w:rsidRPr="00000000">
              <w:rPr>
                <w:rtl w:val="0"/>
              </w:rPr>
              <w:t xml:space="preserve">Giovanni AYANOU</w:t>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Logo de l’application</w:t>
            </w:r>
          </w:p>
        </w:tc>
      </w:tr>
      <w:tr>
        <w:trPr>
          <w:trHeight w:val="420" w:hRule="atLeast"/>
        </w:trPr>
        <w:tc>
          <w:tcPr>
            <w:vMerge w:val="restart"/>
            <w:shd w:fill="d5a6bd"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left"/>
              <w:rPr/>
            </w:pPr>
            <w:r w:rsidDel="00000000" w:rsidR="00000000" w:rsidRPr="00000000">
              <w:rPr>
                <w:rtl w:val="0"/>
              </w:rPr>
              <w:t xml:space="preserve">Etape 2</w:t>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pPr>
            <w:r w:rsidDel="00000000" w:rsidR="00000000" w:rsidRPr="00000000">
              <w:rPr>
                <w:rtl w:val="0"/>
              </w:rPr>
              <w:t xml:space="preserve">02/11/2017</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left"/>
              <w:rPr/>
            </w:pPr>
            <w:r w:rsidDel="00000000" w:rsidR="00000000" w:rsidRPr="00000000">
              <w:rPr>
                <w:rtl w:val="0"/>
              </w:rPr>
              <w:t xml:space="preserve">Déromba BISSARI</w:t>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Correction des modèles entité association</w:t>
            </w:r>
          </w:p>
        </w:tc>
      </w:tr>
      <w:tr>
        <w:trPr>
          <w:trHeight w:val="420" w:hRule="atLeast"/>
        </w:trPr>
        <w:tc>
          <w:tcPr>
            <w:vMerge w:val="continue"/>
            <w:shd w:fill="d5a6bd"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pPr>
            <w:r w:rsidDel="00000000" w:rsidR="00000000" w:rsidRPr="00000000">
              <w:rPr>
                <w:rtl w:val="0"/>
              </w:rPr>
              <w:t xml:space="preserve">05/11/2017</w:t>
            </w:r>
          </w:p>
        </w:tc>
        <w:tc>
          <w:tcPr>
            <w:shd w:fill="auto" w:val="clear"/>
            <w:tcMar>
              <w:top w:w="100.0" w:type="dxa"/>
              <w:left w:w="100.0" w:type="dxa"/>
              <w:bottom w:w="100.0" w:type="dxa"/>
              <w:right w:w="100.0" w:type="dxa"/>
            </w:tcMar>
            <w:vAlign w:val="center"/>
          </w:tcPr>
          <w:p w:rsidR="00000000" w:rsidDel="00000000" w:rsidP="00000000" w:rsidRDefault="00000000" w:rsidRPr="00000000">
            <w:pPr>
              <w:contextualSpacing w:val="0"/>
              <w:jc w:val="left"/>
              <w:rPr/>
            </w:pPr>
            <w:r w:rsidDel="00000000" w:rsidR="00000000" w:rsidRPr="00000000">
              <w:rPr>
                <w:rtl w:val="0"/>
              </w:rPr>
              <w:t xml:space="preserve">Mourchid SALIFOU</w:t>
            </w:r>
          </w:p>
          <w:p w:rsidR="00000000" w:rsidDel="00000000" w:rsidP="00000000" w:rsidRDefault="00000000" w:rsidRPr="00000000">
            <w:pPr>
              <w:contextualSpacing w:val="0"/>
              <w:jc w:val="left"/>
              <w:rPr/>
            </w:pPr>
            <w:r w:rsidDel="00000000" w:rsidR="00000000" w:rsidRPr="00000000">
              <w:rPr>
                <w:rtl w:val="0"/>
              </w:rPr>
              <w:t xml:space="preserve">Koassivi LOHO</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left"/>
              <w:rPr/>
            </w:pPr>
            <w:r w:rsidDel="00000000" w:rsidR="00000000" w:rsidRPr="00000000">
              <w:rPr>
                <w:rtl w:val="0"/>
              </w:rPr>
              <w:t xml:space="preserve">Modèle logique de données</w:t>
            </w:r>
          </w:p>
        </w:tc>
      </w:tr>
      <w:tr>
        <w:trPr>
          <w:trHeight w:val="420" w:hRule="atLeast"/>
        </w:trPr>
        <w:tc>
          <w:tcPr>
            <w:vMerge w:val="continue"/>
            <w:shd w:fill="d5a6bd" w:val="clear"/>
            <w:tcMar>
              <w:top w:w="100.0" w:type="dxa"/>
              <w:left w:w="100.0" w:type="dxa"/>
              <w:bottom w:w="100.0" w:type="dxa"/>
              <w:right w:w="100.0" w:type="dxa"/>
            </w:tcMar>
            <w:vAlign w:val="center"/>
          </w:tcPr>
          <w:p w:rsidR="00000000" w:rsidDel="00000000" w:rsidP="00000000" w:rsidRDefault="00000000" w:rsidRPr="00000000">
            <w:pPr>
              <w:widowControl w:val="0"/>
              <w:spacing w:after="0" w:before="0" w:line="240" w:lineRule="auto"/>
              <w:ind w:lef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pPr>
            <w:r w:rsidDel="00000000" w:rsidR="00000000" w:rsidRPr="00000000">
              <w:rPr>
                <w:rtl w:val="0"/>
              </w:rPr>
              <w:t xml:space="preserve">14/11/2017</w:t>
            </w:r>
          </w:p>
        </w:tc>
        <w:tc>
          <w:tcPr>
            <w:shd w:fill="auto" w:val="clear"/>
            <w:tcMar>
              <w:top w:w="100.0" w:type="dxa"/>
              <w:left w:w="100.0" w:type="dxa"/>
              <w:bottom w:w="100.0" w:type="dxa"/>
              <w:right w:w="100.0" w:type="dxa"/>
            </w:tcMar>
            <w:vAlign w:val="center"/>
          </w:tcPr>
          <w:p w:rsidR="00000000" w:rsidDel="00000000" w:rsidP="00000000" w:rsidRDefault="00000000" w:rsidRPr="00000000">
            <w:pPr>
              <w:contextualSpacing w:val="0"/>
              <w:jc w:val="left"/>
              <w:rPr/>
            </w:pPr>
            <w:r w:rsidDel="00000000" w:rsidR="00000000" w:rsidRPr="00000000">
              <w:rPr>
                <w:rtl w:val="0"/>
              </w:rPr>
              <w:t xml:space="preserve">Giovanni AYANOU</w:t>
            </w:r>
          </w:p>
          <w:p w:rsidR="00000000" w:rsidDel="00000000" w:rsidP="00000000" w:rsidRDefault="00000000" w:rsidRPr="00000000">
            <w:pPr>
              <w:contextualSpacing w:val="0"/>
              <w:jc w:val="left"/>
              <w:rPr/>
            </w:pPr>
            <w:r w:rsidDel="00000000" w:rsidR="00000000" w:rsidRPr="00000000">
              <w:rPr>
                <w:rtl w:val="0"/>
              </w:rPr>
              <w:t xml:space="preserve">Koassivi LOHO</w:t>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Maquettes</w:t>
            </w:r>
          </w:p>
        </w:tc>
      </w:tr>
    </w:tbl>
    <w:p w:rsidR="00000000" w:rsidDel="00000000" w:rsidP="00000000" w:rsidRDefault="00000000" w:rsidRPr="00000000">
      <w:pPr>
        <w:contextualSpacing w:val="0"/>
        <w:jc w:val="center"/>
        <w:rPr/>
      </w:pPr>
      <w:r w:rsidDel="00000000" w:rsidR="00000000" w:rsidRPr="00000000">
        <w:rPr>
          <w:rFonts w:ascii="Cabin" w:cs="Cabin" w:eastAsia="Cabin" w:hAnsi="Cabin"/>
          <w:sz w:val="18"/>
          <w:szCs w:val="18"/>
          <w:rtl w:val="0"/>
        </w:rPr>
        <w:t xml:space="preserve">Tableau 1 : Historique du document</w:t>
      </w:r>
      <w:r w:rsidDel="00000000" w:rsidR="00000000" w:rsidRPr="00000000">
        <w:rPr>
          <w:rtl w:val="0"/>
        </w:rPr>
      </w:r>
    </w:p>
    <w:p w:rsidR="00000000" w:rsidDel="00000000" w:rsidP="00000000" w:rsidRDefault="00000000" w:rsidRPr="00000000">
      <w:pPr>
        <w:ind w:left="0" w:firstLine="0"/>
        <w:contextualSpacing w:val="0"/>
        <w:jc w:val="center"/>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3f3f3" w:val="clear"/>
            <w:tcMar>
              <w:top w:w="100.0" w:type="dxa"/>
              <w:left w:w="100.0" w:type="dxa"/>
              <w:bottom w:w="100.0" w:type="dxa"/>
              <w:right w:w="100.0" w:type="dxa"/>
            </w:tcMar>
            <w:vAlign w:val="center"/>
          </w:tcPr>
          <w:p w:rsidR="00000000" w:rsidDel="00000000" w:rsidP="00000000" w:rsidRDefault="00000000" w:rsidRPr="00000000">
            <w:pPr>
              <w:pStyle w:val="Heading1"/>
              <w:spacing w:line="360" w:lineRule="auto"/>
              <w:contextualSpacing w:val="0"/>
              <w:jc w:val="center"/>
              <w:rPr>
                <w:rFonts w:ascii="Cabin" w:cs="Cabin" w:eastAsia="Cabin" w:hAnsi="Cabin"/>
                <w:color w:val="4a86e8"/>
                <w:sz w:val="40"/>
                <w:szCs w:val="40"/>
              </w:rPr>
            </w:pPr>
            <w:bookmarkStart w:colFirst="0" w:colLast="0" w:name="_nnl161dqqxzx" w:id="2"/>
            <w:bookmarkEnd w:id="2"/>
            <w:r w:rsidDel="00000000" w:rsidR="00000000" w:rsidRPr="00000000">
              <w:rPr>
                <w:color w:val="4a86e8"/>
                <w:rtl w:val="0"/>
              </w:rPr>
              <w:t xml:space="preserve">Première partie : Présentation du projet</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numPr>
          <w:ilvl w:val="0"/>
          <w:numId w:val="1"/>
        </w:numPr>
        <w:ind w:left="720" w:hanging="360"/>
      </w:pPr>
      <w:bookmarkStart w:colFirst="0" w:colLast="0" w:name="_ypoi1jz1pmzs" w:id="3"/>
      <w:bookmarkEnd w:id="3"/>
      <w:r w:rsidDel="00000000" w:rsidR="00000000" w:rsidRPr="00000000">
        <w:rPr>
          <w:rtl w:val="0"/>
        </w:rPr>
        <w:t xml:space="preserve">Le contexte du projet</w:t>
      </w:r>
    </w:p>
    <w:p w:rsidR="00000000" w:rsidDel="00000000" w:rsidP="00000000" w:rsidRDefault="00000000" w:rsidRPr="00000000">
      <w:pPr>
        <w:ind w:firstLine="720"/>
        <w:contextualSpacing w:val="0"/>
        <w:rPr/>
      </w:pPr>
      <w:r w:rsidDel="00000000" w:rsidR="00000000" w:rsidRPr="00000000">
        <w:rPr>
          <w:rtl w:val="0"/>
        </w:rPr>
        <w:t xml:space="preserve">Notre projet consiste en la réalisation d’une application permettant des évaluations de salariés à base de de QCM (questions à choix multiples) répertoriés dans des questionnaires avec leurs réponses ; les questions et les réponses étant fournies au préalable par un expert responsable des différents groupes de salariés. L’évaluation sera ainsi automatiquement générée et notée . Ce document sera donc le produit de l’étude du système d’informations permettant la mise en œuvre de cette application.</w:t>
      </w:r>
    </w:p>
    <w:p w:rsidR="00000000" w:rsidDel="00000000" w:rsidP="00000000" w:rsidRDefault="00000000" w:rsidRPr="00000000">
      <w:pPr>
        <w:pStyle w:val="Heading2"/>
        <w:numPr>
          <w:ilvl w:val="0"/>
          <w:numId w:val="1"/>
        </w:numPr>
        <w:ind w:left="720" w:hanging="360"/>
      </w:pPr>
      <w:bookmarkStart w:colFirst="0" w:colLast="0" w:name="_23bxtpjbo8rh" w:id="4"/>
      <w:bookmarkEnd w:id="4"/>
      <w:r w:rsidDel="00000000" w:rsidR="00000000" w:rsidRPr="00000000">
        <w:rPr>
          <w:rtl w:val="0"/>
        </w:rPr>
        <w:t xml:space="preserve">Le domaine étudié</w:t>
      </w:r>
    </w:p>
    <w:p w:rsidR="00000000" w:rsidDel="00000000" w:rsidP="00000000" w:rsidRDefault="00000000" w:rsidRPr="00000000">
      <w:pPr>
        <w:ind w:firstLine="720"/>
        <w:contextualSpacing w:val="0"/>
        <w:rPr/>
      </w:pPr>
      <w:r w:rsidDel="00000000" w:rsidR="00000000" w:rsidRPr="00000000">
        <w:rPr>
          <w:rtl w:val="0"/>
        </w:rPr>
        <w:t xml:space="preserve">Deux principaux domaines devront être étudiés pour la réalisation de notre application de gestion des QCM : la création du questionnaire par un expert et le passage de l’évaluation par un salarié.</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Création de questionnaire</w:t>
      </w:r>
    </w:p>
    <w:p w:rsidR="00000000" w:rsidDel="00000000" w:rsidP="00000000" w:rsidRDefault="00000000" w:rsidRPr="00000000">
      <w:pPr>
        <w:contextualSpacing w:val="0"/>
        <w:rPr/>
      </w:pPr>
      <w:r w:rsidDel="00000000" w:rsidR="00000000" w:rsidRPr="00000000">
        <w:rPr>
          <w:rtl w:val="0"/>
        </w:rPr>
        <w:t xml:space="preserve">Définition du thème de rattachement du questionnaire.</w:t>
      </w:r>
    </w:p>
    <w:p w:rsidR="00000000" w:rsidDel="00000000" w:rsidP="00000000" w:rsidRDefault="00000000" w:rsidRPr="00000000">
      <w:pPr>
        <w:contextualSpacing w:val="0"/>
        <w:rPr/>
      </w:pPr>
      <w:r w:rsidDel="00000000" w:rsidR="00000000" w:rsidRPr="00000000">
        <w:rPr>
          <w:rtl w:val="0"/>
        </w:rPr>
        <w:t xml:space="preserve">Création de 1 à N questions.</w:t>
      </w:r>
    </w:p>
    <w:p w:rsidR="00000000" w:rsidDel="00000000" w:rsidP="00000000" w:rsidRDefault="00000000" w:rsidRPr="00000000">
      <w:pPr>
        <w:contextualSpacing w:val="0"/>
        <w:rPr/>
      </w:pPr>
      <w:r w:rsidDel="00000000" w:rsidR="00000000" w:rsidRPr="00000000">
        <w:rPr>
          <w:rtl w:val="0"/>
        </w:rPr>
        <w:t xml:space="preserve">Pour chaque question définition des réponses possibles (1 à 5 max) et de l’exactitude de la réponse par rapport à la question.</w:t>
      </w:r>
    </w:p>
    <w:p w:rsidR="00000000" w:rsidDel="00000000" w:rsidP="00000000" w:rsidRDefault="00000000" w:rsidRPr="00000000">
      <w:pPr>
        <w:contextualSpacing w:val="0"/>
        <w:rPr/>
      </w:pPr>
      <w:r w:rsidDel="00000000" w:rsidR="00000000" w:rsidRPr="00000000">
        <w:rPr>
          <w:rtl w:val="0"/>
        </w:rPr>
        <w:t xml:space="preserve">Définition du nombre de questions X à tirer lors de l’évaluation ainsi que la durée.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Passage d’évaluation</w:t>
      </w:r>
    </w:p>
    <w:p w:rsidR="00000000" w:rsidDel="00000000" w:rsidP="00000000" w:rsidRDefault="00000000" w:rsidRPr="00000000">
      <w:pPr>
        <w:contextualSpacing w:val="0"/>
        <w:rPr/>
      </w:pPr>
      <w:r w:rsidDel="00000000" w:rsidR="00000000" w:rsidRPr="00000000">
        <w:rPr>
          <w:rtl w:val="0"/>
        </w:rPr>
        <w:t xml:space="preserve">Identification et affichage des X questions posées sur les N disponibles.</w:t>
      </w:r>
    </w:p>
    <w:p w:rsidR="00000000" w:rsidDel="00000000" w:rsidP="00000000" w:rsidRDefault="00000000" w:rsidRPr="00000000">
      <w:pPr>
        <w:contextualSpacing w:val="0"/>
        <w:rPr/>
      </w:pPr>
      <w:r w:rsidDel="00000000" w:rsidR="00000000" w:rsidRPr="00000000">
        <w:rPr>
          <w:rtl w:val="0"/>
        </w:rPr>
        <w:t xml:space="preserve">Possibilité de ne pas répondre à une question et de naviguer dans toutes les questions tirées.</w:t>
      </w:r>
    </w:p>
    <w:p w:rsidR="00000000" w:rsidDel="00000000" w:rsidP="00000000" w:rsidRDefault="00000000" w:rsidRPr="00000000">
      <w:pPr>
        <w:contextualSpacing w:val="0"/>
        <w:rPr/>
      </w:pPr>
      <w:r w:rsidDel="00000000" w:rsidR="00000000" w:rsidRPr="00000000">
        <w:rPr>
          <w:rtl w:val="0"/>
        </w:rPr>
        <w:t xml:space="preserve">Enregistrement des réponses sélectionnées pour chaque question, ainsi que le score par question et le score global. </w:t>
      </w:r>
    </w:p>
    <w:p w:rsidR="00000000" w:rsidDel="00000000" w:rsidP="00000000" w:rsidRDefault="00000000" w:rsidRPr="00000000">
      <w:pPr>
        <w:pStyle w:val="Heading2"/>
        <w:numPr>
          <w:ilvl w:val="0"/>
          <w:numId w:val="1"/>
        </w:numPr>
        <w:ind w:left="720" w:hanging="360"/>
      </w:pPr>
      <w:bookmarkStart w:colFirst="0" w:colLast="0" w:name="_xg1bh85zw08m" w:id="5"/>
      <w:bookmarkEnd w:id="5"/>
      <w:r w:rsidDel="00000000" w:rsidR="00000000" w:rsidRPr="00000000">
        <w:rPr>
          <w:rtl w:val="0"/>
        </w:rPr>
        <w:t xml:space="preserve">Le fonctionnement du système</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Création du questionnaire</w:t>
      </w:r>
    </w:p>
    <w:p w:rsidR="00000000" w:rsidDel="00000000" w:rsidP="00000000" w:rsidRDefault="00000000" w:rsidRPr="00000000">
      <w:pPr>
        <w:ind w:firstLine="720"/>
        <w:contextualSpacing w:val="0"/>
        <w:rPr/>
      </w:pPr>
      <w:r w:rsidDel="00000000" w:rsidR="00000000" w:rsidRPr="00000000">
        <w:rPr>
          <w:rtl w:val="0"/>
        </w:rPr>
        <w:t xml:space="preserve">Un expert créé un questionnaire en vue d’une évaluation et ce à la demande de la direction.  Ainsi, il définit le thème de rattachement du questionnaire, crée les questions, puis attribue à chacune d’entre elles des réponses possibles (1 à 5 max) en renseignant leur exactitude ou leur score par rapport à la question.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Organisation de l’évaluation</w:t>
      </w:r>
    </w:p>
    <w:p w:rsidR="00000000" w:rsidDel="00000000" w:rsidP="00000000" w:rsidRDefault="00000000" w:rsidRPr="00000000">
      <w:pPr>
        <w:spacing w:after="0" w:lineRule="auto"/>
        <w:contextualSpacing w:val="0"/>
        <w:rPr/>
      </w:pPr>
      <w:r w:rsidDel="00000000" w:rsidR="00000000" w:rsidRPr="00000000">
        <w:rPr>
          <w:rtl w:val="0"/>
        </w:rPr>
        <w:tab/>
        <w:t xml:space="preserve">A la demande de la direction, l’expert crée une évaluation pour un groupe de salariés en renseignant ses modalités (nombre de questions et durée notamment). L’évaluation une fois créée, ses modalités sont communiquées aux salariés participants et à la direction.</w:t>
      </w:r>
    </w:p>
    <w:p w:rsidR="00000000" w:rsidDel="00000000" w:rsidP="00000000" w:rsidRDefault="00000000" w:rsidRPr="00000000">
      <w:pPr>
        <w:spacing w:after="200" w:lineRule="auto"/>
        <w:contextualSpacing w:val="0"/>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Passage de l’évaluation</w:t>
      </w:r>
    </w:p>
    <w:p w:rsidR="00000000" w:rsidDel="00000000" w:rsidP="00000000" w:rsidRDefault="00000000" w:rsidRPr="00000000">
      <w:pPr>
        <w:ind w:firstLine="720"/>
        <w:contextualSpacing w:val="0"/>
        <w:rPr/>
      </w:pPr>
      <w:r w:rsidDel="00000000" w:rsidR="00000000" w:rsidRPr="00000000">
        <w:rPr>
          <w:rtl w:val="0"/>
        </w:rPr>
        <w:t xml:space="preserve">Lorsqu’un salarié se présente pour passer l’évaluation, les X questions de l’évaluation sont tirées aléatoirement parmi les N questions du questionnaire pour cette évaluation. Les questions tirées avec leurs propositions de réponses sont présentées au salarié qui peut ainsi faire ses choix, tout en ayant la possibilité de ne pas répondre à une question et de naviguer parmi celles-ci. À la fin de l’évaluation, les scores par question ainsi que le score global sont affichés au salarié et envoyés à la direction.</w:t>
      </w:r>
    </w:p>
    <w:p w:rsidR="00000000" w:rsidDel="00000000" w:rsidP="00000000" w:rsidRDefault="00000000" w:rsidRPr="00000000">
      <w:pPr>
        <w:pStyle w:val="Heading2"/>
        <w:numPr>
          <w:ilvl w:val="0"/>
          <w:numId w:val="1"/>
        </w:numPr>
        <w:ind w:left="720" w:hanging="360"/>
      </w:pPr>
      <w:bookmarkStart w:colFirst="0" w:colLast="0" w:name="_sue1h2jazqhb" w:id="6"/>
      <w:bookmarkEnd w:id="6"/>
      <w:r w:rsidDel="00000000" w:rsidR="00000000" w:rsidRPr="00000000">
        <w:rPr>
          <w:rtl w:val="0"/>
        </w:rPr>
        <w:t xml:space="preserve">Les acteurs et les flux</w:t>
      </w:r>
    </w:p>
    <w:tbl>
      <w:tblPr>
        <w:tblStyle w:val="Table4"/>
        <w:tblW w:w="48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3525"/>
        <w:tblGridChange w:id="0">
          <w:tblGrid>
            <w:gridCol w:w="1305"/>
            <w:gridCol w:w="3525"/>
          </w:tblGrid>
        </w:tblGridChange>
      </w:tblGrid>
      <w:tr>
        <w:tc>
          <w:tcPr>
            <w:shd w:fill="4a86e8"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f3f3f3"/>
              </w:rPr>
            </w:pPr>
            <w:r w:rsidDel="00000000" w:rsidR="00000000" w:rsidRPr="00000000">
              <w:rPr>
                <w:color w:val="f3f3f3"/>
                <w:rtl w:val="0"/>
              </w:rPr>
              <w:t xml:space="preserve">Acteur</w:t>
            </w:r>
          </w:p>
        </w:tc>
        <w:tc>
          <w:tcPr>
            <w:shd w:fill="4a86e8"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f3f3f3"/>
              </w:rPr>
            </w:pPr>
            <w:r w:rsidDel="00000000" w:rsidR="00000000" w:rsidRPr="00000000">
              <w:rPr>
                <w:color w:val="f3f3f3"/>
                <w:rtl w:val="0"/>
              </w:rPr>
              <w:t xml:space="preserve">Flux</w:t>
            </w:r>
          </w:p>
        </w:tc>
      </w:tr>
      <w:tr>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Direction</w:t>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Demande création questionnaire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Demande évaluation</w:t>
            </w:r>
          </w:p>
        </w:tc>
      </w:tr>
      <w:tr>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Expert</w:t>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Questionnaire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Modalités d’évaluation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Sujet de l’évaluation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Scores de l’évaluation</w:t>
            </w:r>
          </w:p>
        </w:tc>
      </w:tr>
      <w:tr>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Salarié</w:t>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Présentation pour évaluation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Réponses sélectionnées</w:t>
            </w:r>
          </w:p>
        </w:tc>
      </w:tr>
    </w:tbl>
    <w:p w:rsidR="00000000" w:rsidDel="00000000" w:rsidP="00000000" w:rsidRDefault="00000000" w:rsidRPr="00000000">
      <w:pPr>
        <w:contextualSpacing w:val="0"/>
        <w:jc w:val="center"/>
        <w:rPr/>
      </w:pPr>
      <w:r w:rsidDel="00000000" w:rsidR="00000000" w:rsidRPr="00000000">
        <w:rPr>
          <w:rFonts w:ascii="Cabin" w:cs="Cabin" w:eastAsia="Cabin" w:hAnsi="Cabin"/>
          <w:sz w:val="18"/>
          <w:szCs w:val="18"/>
          <w:rtl w:val="0"/>
        </w:rPr>
        <w:t xml:space="preserve">Tableau 2 : Les acteurs et les flux</w:t>
      </w:r>
      <w:r w:rsidDel="00000000" w:rsidR="00000000" w:rsidRPr="00000000">
        <w:rPr>
          <w:rtl w:val="0"/>
        </w:rPr>
      </w:r>
    </w:p>
    <w:p w:rsidR="00000000" w:rsidDel="00000000" w:rsidP="00000000" w:rsidRDefault="00000000" w:rsidRPr="00000000">
      <w:pPr>
        <w:pStyle w:val="Heading2"/>
        <w:numPr>
          <w:ilvl w:val="0"/>
          <w:numId w:val="1"/>
        </w:numPr>
        <w:ind w:left="720" w:hanging="360"/>
      </w:pPr>
      <w:bookmarkStart w:colFirst="0" w:colLast="0" w:name="_bftj28w60qtl" w:id="7"/>
      <w:bookmarkEnd w:id="7"/>
      <w:r w:rsidDel="00000000" w:rsidR="00000000" w:rsidRPr="00000000">
        <w:rPr>
          <w:rtl w:val="0"/>
        </w:rPr>
        <w:t xml:space="preserve">Le périmètre du système</w:t>
      </w:r>
    </w:p>
    <w:p w:rsidR="00000000" w:rsidDel="00000000" w:rsidP="00000000" w:rsidRDefault="00000000" w:rsidRPr="00000000">
      <w:pPr>
        <w:contextualSpacing w:val="0"/>
        <w:rPr/>
      </w:pPr>
      <w:r w:rsidDel="00000000" w:rsidR="00000000" w:rsidRPr="00000000">
        <w:rPr>
          <w:rtl w:val="0"/>
        </w:rPr>
        <w:t xml:space="preserve">Voici une liste des différentes parties que nous prendrons en compte dans le cadre du projet :</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L’authentification : Les utilisateurs devront être enregistrés et devront s’authentifier.</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Les paramètres de l’évaluation : Nombre de questions, durée.</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Les différents types de questions : Réponse unique ou  réponses multiples.</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Le choix aléatoire des questions.</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Le compte à rebours.</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La navigation entre les questions.</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Les scores : Les scores par question et le score global de l’évaluation.</w:t>
      </w:r>
    </w:p>
    <w:p w:rsidR="00000000" w:rsidDel="00000000" w:rsidP="00000000" w:rsidRDefault="00000000" w:rsidRPr="00000000">
      <w:pPr>
        <w:pStyle w:val="Heading2"/>
        <w:numPr>
          <w:ilvl w:val="0"/>
          <w:numId w:val="1"/>
        </w:numPr>
        <w:ind w:left="720" w:hanging="360"/>
      </w:pPr>
      <w:bookmarkStart w:colFirst="0" w:colLast="0" w:name="_omcjbqqhckdh" w:id="8"/>
      <w:bookmarkEnd w:id="8"/>
      <w:r w:rsidDel="00000000" w:rsidR="00000000" w:rsidRPr="00000000">
        <w:rPr>
          <w:rtl w:val="0"/>
        </w:rPr>
        <w:t xml:space="preserve">Les extensions possibles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Observations de l’expert après évaluation.</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Informations concernant les évaluations passées.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Statistiques.</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3f3f3" w:val="clear"/>
            <w:tcMar>
              <w:top w:w="100.0" w:type="dxa"/>
              <w:left w:w="100.0" w:type="dxa"/>
              <w:bottom w:w="100.0" w:type="dxa"/>
              <w:right w:w="100.0" w:type="dxa"/>
            </w:tcMar>
            <w:vAlign w:val="center"/>
          </w:tcPr>
          <w:p w:rsidR="00000000" w:rsidDel="00000000" w:rsidP="00000000" w:rsidRDefault="00000000" w:rsidRPr="00000000">
            <w:pPr>
              <w:pStyle w:val="Heading1"/>
              <w:spacing w:line="360" w:lineRule="auto"/>
              <w:contextualSpacing w:val="0"/>
              <w:jc w:val="center"/>
              <w:rPr>
                <w:color w:val="4a86e8"/>
              </w:rPr>
            </w:pPr>
            <w:bookmarkStart w:colFirst="0" w:colLast="0" w:name="_qr6ugkwq6gyj" w:id="9"/>
            <w:bookmarkEnd w:id="9"/>
            <w:r w:rsidDel="00000000" w:rsidR="00000000" w:rsidRPr="00000000">
              <w:rPr>
                <w:color w:val="4a86e8"/>
                <w:rtl w:val="0"/>
              </w:rPr>
              <w:t xml:space="preserve">Deuxième partie : Dossier de conception</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numPr>
          <w:ilvl w:val="0"/>
          <w:numId w:val="3"/>
        </w:numPr>
        <w:ind w:left="720" w:hanging="360"/>
        <w:contextualSpacing w:val="1"/>
        <w:rPr>
          <w:u w:val="none"/>
        </w:rPr>
      </w:pPr>
      <w:bookmarkStart w:colFirst="0" w:colLast="0" w:name="_778b1dscd7mk" w:id="10"/>
      <w:bookmarkEnd w:id="10"/>
      <w:r w:rsidDel="00000000" w:rsidR="00000000" w:rsidRPr="00000000">
        <w:rPr>
          <w:rtl w:val="0"/>
        </w:rPr>
        <w:t xml:space="preserve">La modélisation conceptuelle</w:t>
      </w:r>
    </w:p>
    <w:p w:rsidR="00000000" w:rsidDel="00000000" w:rsidP="00000000" w:rsidRDefault="00000000" w:rsidRPr="00000000">
      <w:pPr>
        <w:pStyle w:val="Heading3"/>
        <w:numPr>
          <w:ilvl w:val="1"/>
          <w:numId w:val="3"/>
        </w:numPr>
        <w:ind w:left="1440" w:hanging="360"/>
      </w:pPr>
      <w:bookmarkStart w:colFirst="0" w:colLast="0" w:name="_dhm54lxji7l" w:id="11"/>
      <w:bookmarkEnd w:id="11"/>
      <w:r w:rsidDel="00000000" w:rsidR="00000000" w:rsidRPr="00000000">
        <w:rPr>
          <w:rtl w:val="0"/>
        </w:rPr>
        <w:t xml:space="preserve">Le dictionnaire de données</w:t>
      </w:r>
    </w:p>
    <w:p w:rsidR="00000000" w:rsidDel="00000000" w:rsidP="00000000" w:rsidRDefault="00000000" w:rsidRPr="00000000">
      <w:pPr>
        <w:contextualSpacing w:val="0"/>
        <w:rPr/>
      </w:pPr>
      <w:r w:rsidDel="00000000" w:rsidR="00000000" w:rsidRPr="00000000">
        <w:rPr>
          <w:rtl w:val="0"/>
        </w:rPr>
      </w:r>
    </w:p>
    <w:tbl>
      <w:tblPr>
        <w:tblStyle w:val="Table6"/>
        <w:tblW w:w="88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2115"/>
        <w:gridCol w:w="1560"/>
        <w:gridCol w:w="1275"/>
        <w:gridCol w:w="1170"/>
        <w:gridCol w:w="930"/>
        <w:gridCol w:w="1305"/>
        <w:tblGridChange w:id="0">
          <w:tblGrid>
            <w:gridCol w:w="510"/>
            <w:gridCol w:w="2115"/>
            <w:gridCol w:w="1560"/>
            <w:gridCol w:w="1275"/>
            <w:gridCol w:w="1170"/>
            <w:gridCol w:w="930"/>
            <w:gridCol w:w="1305"/>
          </w:tblGrid>
        </w:tblGridChange>
      </w:tblGrid>
      <w:tr>
        <w:tc>
          <w:tcPr>
            <w:tcBorders>
              <w:top w:color="000000" w:space="0" w:sz="4" w:val="single"/>
              <w:left w:color="000000" w:space="0" w:sz="4" w:val="single"/>
              <w:bottom w:color="434343" w:space="0" w:sz="4" w:val="single"/>
              <w:right w:color="000000" w:space="0" w:sz="4" w:val="single"/>
            </w:tcBorders>
            <w:shd w:fill="4a86e8"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efefef"/>
              </w:rPr>
            </w:pPr>
            <w:r w:rsidDel="00000000" w:rsidR="00000000" w:rsidRPr="00000000">
              <w:rPr>
                <w:color w:val="efefef"/>
                <w:rtl w:val="0"/>
              </w:rPr>
              <w:t xml:space="preserve">N°</w:t>
            </w:r>
          </w:p>
        </w:tc>
        <w:tc>
          <w:tcPr>
            <w:tcBorders>
              <w:top w:color="000000" w:space="0" w:sz="4" w:val="single"/>
              <w:left w:color="000000" w:space="0" w:sz="4" w:val="single"/>
              <w:bottom w:color="434343" w:space="0" w:sz="4" w:val="single"/>
              <w:right w:color="000000" w:space="0" w:sz="4" w:val="single"/>
            </w:tcBorders>
            <w:shd w:fill="4a86e8"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efefef"/>
              </w:rPr>
            </w:pPr>
            <w:r w:rsidDel="00000000" w:rsidR="00000000" w:rsidRPr="00000000">
              <w:rPr>
                <w:color w:val="efefef"/>
                <w:rtl w:val="0"/>
              </w:rPr>
              <w:t xml:space="preserve">Nom conceptuel</w:t>
            </w:r>
          </w:p>
        </w:tc>
        <w:tc>
          <w:tcPr>
            <w:tcBorders>
              <w:top w:color="000000" w:space="0" w:sz="4" w:val="single"/>
              <w:left w:color="000000" w:space="0" w:sz="4" w:val="single"/>
              <w:bottom w:color="434343" w:space="0" w:sz="4" w:val="single"/>
              <w:right w:color="000000" w:space="0" w:sz="4" w:val="single"/>
            </w:tcBorders>
            <w:shd w:fill="4a86e8"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efefef"/>
              </w:rPr>
            </w:pPr>
            <w:r w:rsidDel="00000000" w:rsidR="00000000" w:rsidRPr="00000000">
              <w:rPr>
                <w:color w:val="efefef"/>
                <w:rtl w:val="0"/>
              </w:rPr>
              <w:t xml:space="preserve">Nom logique</w:t>
            </w:r>
          </w:p>
        </w:tc>
        <w:tc>
          <w:tcPr>
            <w:tcBorders>
              <w:top w:color="000000" w:space="0" w:sz="4" w:val="single"/>
              <w:left w:color="000000" w:space="0" w:sz="4" w:val="single"/>
              <w:bottom w:color="434343" w:space="0" w:sz="4" w:val="single"/>
              <w:right w:color="000000" w:space="0" w:sz="4" w:val="single"/>
            </w:tcBorders>
            <w:shd w:fill="4a86e8"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efefef"/>
              </w:rPr>
            </w:pPr>
            <w:r w:rsidDel="00000000" w:rsidR="00000000" w:rsidRPr="00000000">
              <w:rPr>
                <w:color w:val="efefef"/>
                <w:rtl w:val="0"/>
              </w:rPr>
              <w:t xml:space="preserve">Type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efefef"/>
              </w:rPr>
            </w:pPr>
            <w:r w:rsidDel="00000000" w:rsidR="00000000" w:rsidRPr="00000000">
              <w:rPr>
                <w:color w:val="efefef"/>
                <w:rtl w:val="0"/>
              </w:rPr>
              <w:t xml:space="preserve">(E, Ca, Co) </w:t>
            </w:r>
          </w:p>
        </w:tc>
        <w:tc>
          <w:tcPr>
            <w:tcBorders>
              <w:top w:color="000000" w:space="0" w:sz="4" w:val="single"/>
              <w:left w:color="000000" w:space="0" w:sz="4" w:val="single"/>
              <w:bottom w:color="434343" w:space="0" w:sz="4" w:val="single"/>
              <w:right w:color="000000" w:space="0" w:sz="4" w:val="single"/>
            </w:tcBorders>
            <w:shd w:fill="4a86e8"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efefef"/>
              </w:rPr>
            </w:pPr>
            <w:r w:rsidDel="00000000" w:rsidR="00000000" w:rsidRPr="00000000">
              <w:rPr>
                <w:color w:val="efefef"/>
                <w:rtl w:val="0"/>
              </w:rPr>
              <w:t xml:space="preserve">Nature + Longueur</w:t>
            </w:r>
          </w:p>
        </w:tc>
        <w:tc>
          <w:tcPr>
            <w:tcBorders>
              <w:top w:color="000000" w:space="0" w:sz="4" w:val="single"/>
              <w:left w:color="000000" w:space="0" w:sz="4" w:val="single"/>
              <w:bottom w:color="434343" w:space="0" w:sz="4" w:val="single"/>
              <w:right w:color="000000" w:space="0" w:sz="4" w:val="single"/>
            </w:tcBorders>
            <w:shd w:fill="4a86e8"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efefef"/>
              </w:rPr>
            </w:pPr>
            <w:r w:rsidDel="00000000" w:rsidR="00000000" w:rsidRPr="00000000">
              <w:rPr>
                <w:color w:val="efefef"/>
                <w:rtl w:val="0"/>
              </w:rPr>
              <w:t xml:space="preserve">Type WD</w:t>
            </w:r>
          </w:p>
        </w:tc>
        <w:tc>
          <w:tcPr>
            <w:tcBorders>
              <w:top w:color="000000" w:space="0" w:sz="4" w:val="single"/>
              <w:left w:color="000000" w:space="0" w:sz="4" w:val="single"/>
              <w:bottom w:color="434343" w:space="0" w:sz="4" w:val="single"/>
              <w:right w:color="000000" w:space="0" w:sz="4" w:val="single"/>
            </w:tcBorders>
            <w:shd w:fill="4a86e8"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efefef"/>
              </w:rPr>
            </w:pPr>
            <w:r w:rsidDel="00000000" w:rsidR="00000000" w:rsidRPr="00000000">
              <w:rPr>
                <w:color w:val="efefef"/>
                <w:rtl w:val="0"/>
              </w:rPr>
              <w:t xml:space="preserve">Identifiant</w:t>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1</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Date du passage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PAS_DAT</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D + 12</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DH (12)</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2</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Durée de l'évaluation</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EVA_DUR</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N + 4</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H (4)</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3</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Libellé de l'évaluation</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EVA_LIB</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AN + 50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AV (50)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4</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Libellé de la question</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QUES_LIB</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AN + 500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AV (500)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5</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Libellé du groupe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GRP_LIB</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AN + 30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AV (30)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6</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Libellé du questionnaire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QUESN_LIB</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AN + 50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AV (50)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7</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Libellé du thème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THM_LIB</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AN + 50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AV (50)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8</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Libellé Réponse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REP_LIB</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AN + 250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AV (250)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9</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Login de l'administrateur</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ADM_LGN</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AN + 50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AV (50)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10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Login de l'expert</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EXP_LOG</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AN + 50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AV (50)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11</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Login du salarié</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SAL_LGN</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AN + 50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AV (50)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12</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Mot de passe de l'administrateur</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ADM_MDP</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AN + 50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AN (50)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13</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Mot de passe de l'expert</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EXP_MDP</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AN + 50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AV (50)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14</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Mot de passe du salarié</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SAL_MDP</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AN + 50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AV (50)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15</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Nom de l'administrateur</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ADM_NOM</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AN + 25</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AV (25)</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16</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Nom de l'expert</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EXP_NOM</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AN + 25</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AV (25)</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17</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Nom du salarié</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SAL_NOM</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AN + 25</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AV (25)</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18</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Nombre de questions de l'évaluation</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EVA_NB_QUEST</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N + 2</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N (2)</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19</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Numéro d'ordre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NUM_ORDRE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N + 2</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N (2)</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20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Numéro de l'administrateur</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ADM_NUM</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N + 5</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N (5)</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Oui</w:t>
            </w: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21</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Numéro de l'évaluation</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EVA_NUM</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N + 5</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N (5)</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Oui</w:t>
            </w: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22</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Numéro de l'expert</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EXP_NUM</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N + 5</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N (5)</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Oui</w:t>
            </w: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23</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Numéro de la question</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QUES_NUM</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N + 5</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N (5)</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Oui</w:t>
            </w: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24</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Numéro du groupe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GRP_NUM</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N + 5</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N (5)</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Oui</w:t>
            </w: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25</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Numéro du passage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PAS_NUM</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N + 5</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N (5)</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Oui</w:t>
            </w: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26</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Numéro du questionnaire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QUESN_NUM</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N + 5</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N (5)</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Oui</w:t>
            </w: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27</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Numéro du salarié</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SAL_NUM</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N + 5</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N (5)</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Oui</w:t>
            </w: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28</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Numéro du thème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THM_NUM</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N + 5</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N (5)</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Oui</w:t>
            </w: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29</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Numéro Réponse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REP_NUM</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N + 5</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N (5)</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Oui</w:t>
            </w: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30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Prénom de l'administrateur</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ADM_PNM</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AN + 50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AV (50)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31</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Prénom de l'expert</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EXP_PNM</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AN + 50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AV (50)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32</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Prénom du salarié</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SAL_PNM</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AN + 50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AV (50)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33</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Réponse à la question</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REP_QUEST</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N + 1</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BOO(1)</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34</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Score maximum de la question</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QUES_SCR_MAX</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N + 2.2</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NR(2,2)</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35</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Score Réponse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REP_SCR</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N + 1.2</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NR (1,2)</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rtl w:val="0"/>
              </w:rPr>
            </w:r>
          </w:p>
        </w:tc>
      </w:tr>
      <w:tr>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right"/>
              <w:rPr>
                <w:rFonts w:ascii="Arial" w:cs="Arial" w:eastAsia="Arial" w:hAnsi="Arial"/>
                <w:sz w:val="20"/>
                <w:szCs w:val="20"/>
              </w:rPr>
            </w:pPr>
            <w:r w:rsidDel="00000000" w:rsidR="00000000" w:rsidRPr="00000000">
              <w:rPr>
                <w:sz w:val="20"/>
                <w:szCs w:val="20"/>
                <w:rtl w:val="0"/>
              </w:rPr>
              <w:t xml:space="preserve">36</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Score total du passage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sz w:val="20"/>
                <w:szCs w:val="20"/>
                <w:rtl w:val="0"/>
              </w:rPr>
              <w:t xml:space="preserve">PAS_SCR</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Ca</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N + 3.2</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center"/>
              <w:rPr>
                <w:rFonts w:ascii="Arial" w:cs="Arial" w:eastAsia="Arial" w:hAnsi="Arial"/>
                <w:sz w:val="20"/>
                <w:szCs w:val="20"/>
              </w:rPr>
            </w:pPr>
            <w:r w:rsidDel="00000000" w:rsidR="00000000" w:rsidRPr="00000000">
              <w:rPr>
                <w:sz w:val="20"/>
                <w:szCs w:val="20"/>
                <w:rtl w:val="0"/>
              </w:rPr>
              <w:t xml:space="preserve">NR (3,2)</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40.0" w:type="dxa"/>
              <w:left w:w="40.0" w:type="dxa"/>
              <w:bottom w:w="40.0" w:type="dxa"/>
              <w:right w:w="40.0" w:type="dxa"/>
            </w:tcMar>
            <w:vAlign w:val="center"/>
          </w:tcPr>
          <w:p w:rsidR="00000000" w:rsidDel="00000000" w:rsidP="00000000" w:rsidRDefault="00000000" w:rsidRPr="00000000">
            <w:pPr>
              <w:widowControl w:val="0"/>
              <w:contextualSpacing w:val="0"/>
              <w:jc w:val="left"/>
              <w:rPr>
                <w:rFonts w:ascii="Arial" w:cs="Arial" w:eastAsia="Arial" w:hAnsi="Arial"/>
                <w:sz w:val="20"/>
                <w:szCs w:val="20"/>
              </w:rPr>
            </w:pPr>
            <w:r w:rsidDel="00000000" w:rsidR="00000000" w:rsidRPr="00000000">
              <w:rPr>
                <w:rtl w:val="0"/>
              </w:rPr>
            </w:r>
          </w:p>
        </w:tc>
      </w:tr>
    </w:tbl>
    <w:p w:rsidR="00000000" w:rsidDel="00000000" w:rsidP="00000000" w:rsidRDefault="00000000" w:rsidRPr="00000000">
      <w:pPr>
        <w:contextualSpacing w:val="0"/>
        <w:jc w:val="center"/>
        <w:rPr/>
      </w:pPr>
      <w:r w:rsidDel="00000000" w:rsidR="00000000" w:rsidRPr="00000000">
        <w:rPr>
          <w:rFonts w:ascii="Cabin" w:cs="Cabin" w:eastAsia="Cabin" w:hAnsi="Cabin"/>
          <w:sz w:val="18"/>
          <w:szCs w:val="18"/>
          <w:rtl w:val="0"/>
        </w:rPr>
        <w:t xml:space="preserve">Tableau 3 : Dictionnaire de données</w:t>
      </w:r>
      <w:r w:rsidDel="00000000" w:rsidR="00000000" w:rsidRPr="00000000">
        <w:rPr>
          <w:rtl w:val="0"/>
        </w:rPr>
      </w:r>
    </w:p>
    <w:p w:rsidR="00000000" w:rsidDel="00000000" w:rsidP="00000000" w:rsidRDefault="00000000" w:rsidRPr="00000000">
      <w:pPr>
        <w:pStyle w:val="Heading3"/>
        <w:numPr>
          <w:ilvl w:val="1"/>
          <w:numId w:val="3"/>
        </w:numPr>
        <w:ind w:left="1440" w:hanging="360"/>
      </w:pPr>
      <w:bookmarkStart w:colFirst="0" w:colLast="0" w:name="_53ussdyq0eym" w:id="12"/>
      <w:bookmarkEnd w:id="12"/>
      <w:r w:rsidDel="00000000" w:rsidR="00000000" w:rsidRPr="00000000">
        <w:rPr>
          <w:rtl w:val="0"/>
        </w:rPr>
        <w:t xml:space="preserve">Le modèle entité association</w:t>
      </w:r>
    </w:p>
    <w:p w:rsidR="00000000" w:rsidDel="00000000" w:rsidP="00000000" w:rsidRDefault="00000000" w:rsidRPr="00000000">
      <w:pPr>
        <w:contextualSpacing w:val="0"/>
        <w:rPr/>
      </w:pPr>
      <w:r w:rsidDel="00000000" w:rsidR="00000000" w:rsidRPr="00000000">
        <w:rPr>
          <w:rtl w:val="0"/>
        </w:rPr>
        <w:t xml:space="preserve">Nous avons pu décomposer notre modèle entité-association en deux sous-modèles :</w:t>
      </w:r>
    </w:p>
    <w:p w:rsidR="00000000" w:rsidDel="00000000" w:rsidP="00000000" w:rsidRDefault="00000000" w:rsidRPr="00000000">
      <w:pPr>
        <w:pStyle w:val="Heading4"/>
        <w:numPr>
          <w:ilvl w:val="2"/>
          <w:numId w:val="3"/>
        </w:numPr>
        <w:ind w:left="2160" w:hanging="360"/>
      </w:pPr>
      <w:bookmarkStart w:colFirst="0" w:colLast="0" w:name="_dilg4f6wjqh4" w:id="13"/>
      <w:bookmarkEnd w:id="13"/>
      <w:r w:rsidDel="00000000" w:rsidR="00000000" w:rsidRPr="00000000">
        <w:rPr>
          <w:rtl w:val="0"/>
        </w:rPr>
        <w:t xml:space="preserve">Le sous-modèle “Création de questionnaire”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2768600"/>
            <wp:effectExtent b="12700" l="12700" r="12700" t="12700"/>
            <wp:docPr descr="MEA 'Création du questionnaire'.jpg" id="11" name="image34.jpg"/>
            <a:graphic>
              <a:graphicData uri="http://schemas.openxmlformats.org/drawingml/2006/picture">
                <pic:pic>
                  <pic:nvPicPr>
                    <pic:cNvPr descr="MEA 'Création du questionnaire'.jpg" id="0" name="image34.jpg"/>
                    <pic:cNvPicPr preferRelativeResize="0"/>
                  </pic:nvPicPr>
                  <pic:blipFill>
                    <a:blip r:embed="rId7"/>
                    <a:srcRect b="0" l="66" r="66" t="0"/>
                    <a:stretch>
                      <a:fillRect/>
                    </a:stretch>
                  </pic:blipFill>
                  <pic:spPr>
                    <a:xfrm>
                      <a:off x="0" y="0"/>
                      <a:ext cx="5943600" cy="27686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Cabin" w:cs="Cabin" w:eastAsia="Cabin" w:hAnsi="Cabin"/>
          <w:sz w:val="18"/>
          <w:szCs w:val="18"/>
        </w:rPr>
      </w:pPr>
      <w:r w:rsidDel="00000000" w:rsidR="00000000" w:rsidRPr="00000000">
        <w:rPr>
          <w:rFonts w:ascii="Cabin" w:cs="Cabin" w:eastAsia="Cabin" w:hAnsi="Cabin"/>
          <w:sz w:val="18"/>
          <w:szCs w:val="18"/>
          <w:rtl w:val="0"/>
        </w:rPr>
        <w:t xml:space="preserve">Figure 1 : MEA du sous-système “Création de questionnaire”</w:t>
      </w:r>
    </w:p>
    <w:p w:rsidR="00000000" w:rsidDel="00000000" w:rsidP="00000000" w:rsidRDefault="00000000" w:rsidRPr="00000000">
      <w:pPr>
        <w:pStyle w:val="Heading4"/>
        <w:numPr>
          <w:ilvl w:val="2"/>
          <w:numId w:val="3"/>
        </w:numPr>
        <w:ind w:left="2160" w:hanging="360"/>
      </w:pPr>
      <w:bookmarkStart w:colFirst="0" w:colLast="0" w:name="_v9x4v6cybrz5" w:id="14"/>
      <w:bookmarkEnd w:id="14"/>
      <w:r w:rsidDel="00000000" w:rsidR="00000000" w:rsidRPr="00000000">
        <w:rPr>
          <w:rtl w:val="0"/>
        </w:rPr>
        <w:t xml:space="preserve">Le sous-modèle “Passage d’évaluation”</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3949700"/>
            <wp:effectExtent b="12700" l="12700" r="12700" t="12700"/>
            <wp:docPr descr="MEA 'Passage d’évaluation'.jpg" id="16" name="image39.jpg"/>
            <a:graphic>
              <a:graphicData uri="http://schemas.openxmlformats.org/drawingml/2006/picture">
                <pic:pic>
                  <pic:nvPicPr>
                    <pic:cNvPr descr="MEA 'Passage d’évaluation'.jpg" id="0" name="image39.jpg"/>
                    <pic:cNvPicPr preferRelativeResize="0"/>
                  </pic:nvPicPr>
                  <pic:blipFill>
                    <a:blip r:embed="rId8"/>
                    <a:srcRect b="306" l="0" r="0" t="306"/>
                    <a:stretch>
                      <a:fillRect/>
                    </a:stretch>
                  </pic:blipFill>
                  <pic:spPr>
                    <a:xfrm>
                      <a:off x="0" y="0"/>
                      <a:ext cx="5943600" cy="39497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Cabin" w:cs="Cabin" w:eastAsia="Cabin" w:hAnsi="Cabin"/>
          <w:sz w:val="18"/>
          <w:szCs w:val="18"/>
          <w:rtl w:val="0"/>
        </w:rPr>
        <w:t xml:space="preserve">Figure 2 : MEA du sous-système “Passage évaluation”</w:t>
      </w:r>
      <w:r w:rsidDel="00000000" w:rsidR="00000000" w:rsidRPr="00000000">
        <w:rPr>
          <w:rtl w:val="0"/>
        </w:rPr>
      </w:r>
    </w:p>
    <w:p w:rsidR="00000000" w:rsidDel="00000000" w:rsidP="00000000" w:rsidRDefault="00000000" w:rsidRPr="00000000">
      <w:pPr>
        <w:pStyle w:val="Heading4"/>
        <w:numPr>
          <w:ilvl w:val="2"/>
          <w:numId w:val="3"/>
        </w:numPr>
        <w:ind w:left="2160" w:hanging="360"/>
      </w:pPr>
      <w:bookmarkStart w:colFirst="0" w:colLast="0" w:name="_wktlrvq32zk0" w:id="15"/>
      <w:bookmarkEnd w:id="15"/>
      <w:r w:rsidDel="00000000" w:rsidR="00000000" w:rsidRPr="00000000">
        <w:rPr>
          <w:rtl w:val="0"/>
        </w:rPr>
        <w:t xml:space="preserve">Le modèle entité association global du système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4533900"/>
            <wp:effectExtent b="12700" l="12700" r="12700" t="12700"/>
            <wp:docPr descr="MEA Global du système.jpg" id="6" name="image29.jpg"/>
            <a:graphic>
              <a:graphicData uri="http://schemas.openxmlformats.org/drawingml/2006/picture">
                <pic:pic>
                  <pic:nvPicPr>
                    <pic:cNvPr descr="MEA Global du système.jpg" id="0" name="image29.jpg"/>
                    <pic:cNvPicPr preferRelativeResize="0"/>
                  </pic:nvPicPr>
                  <pic:blipFill>
                    <a:blip r:embed="rId9"/>
                    <a:srcRect b="25" l="0" r="0" t="25"/>
                    <a:stretch>
                      <a:fillRect/>
                    </a:stretch>
                  </pic:blipFill>
                  <pic:spPr>
                    <a:xfrm>
                      <a:off x="0" y="0"/>
                      <a:ext cx="5943600" cy="45339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Cabin" w:cs="Cabin" w:eastAsia="Cabin" w:hAnsi="Cabin"/>
          <w:sz w:val="18"/>
          <w:szCs w:val="18"/>
          <w:rtl w:val="0"/>
        </w:rPr>
        <w:t xml:space="preserve">Figure 3 : MEA global du système</w:t>
      </w:r>
      <w:r w:rsidDel="00000000" w:rsidR="00000000" w:rsidRPr="00000000">
        <w:rPr>
          <w:rtl w:val="0"/>
        </w:rPr>
      </w:r>
    </w:p>
    <w:p w:rsidR="00000000" w:rsidDel="00000000" w:rsidP="00000000" w:rsidRDefault="00000000" w:rsidRPr="00000000">
      <w:pPr>
        <w:pStyle w:val="Heading3"/>
        <w:numPr>
          <w:ilvl w:val="1"/>
          <w:numId w:val="3"/>
        </w:numPr>
        <w:ind w:left="1440" w:hanging="360"/>
      </w:pPr>
      <w:bookmarkStart w:colFirst="0" w:colLast="0" w:name="_tm1244onotqp" w:id="16"/>
      <w:bookmarkEnd w:id="16"/>
      <w:r w:rsidDel="00000000" w:rsidR="00000000" w:rsidRPr="00000000">
        <w:rPr>
          <w:rtl w:val="0"/>
        </w:rPr>
        <w:t xml:space="preserve">Les modèles de communication et de traitements</w:t>
      </w:r>
    </w:p>
    <w:p w:rsidR="00000000" w:rsidDel="00000000" w:rsidP="00000000" w:rsidRDefault="00000000" w:rsidRPr="00000000">
      <w:pPr>
        <w:pStyle w:val="Heading4"/>
        <w:numPr>
          <w:ilvl w:val="2"/>
          <w:numId w:val="3"/>
        </w:numPr>
        <w:ind w:left="2160" w:hanging="360"/>
      </w:pPr>
      <w:bookmarkStart w:colFirst="0" w:colLast="0" w:name="_qx34y7baky7z" w:id="17"/>
      <w:bookmarkEnd w:id="17"/>
      <w:r w:rsidDel="00000000" w:rsidR="00000000" w:rsidRPr="00000000">
        <w:rPr>
          <w:rtl w:val="0"/>
        </w:rPr>
        <w:t xml:space="preserve">Les diagrammes de flux</w:t>
      </w:r>
    </w:p>
    <w:p w:rsidR="00000000" w:rsidDel="00000000" w:rsidP="00000000" w:rsidRDefault="00000000" w:rsidRPr="00000000">
      <w:pPr>
        <w:pStyle w:val="Heading5"/>
        <w:numPr>
          <w:ilvl w:val="3"/>
          <w:numId w:val="3"/>
        </w:numPr>
        <w:ind w:left="2880" w:hanging="360"/>
      </w:pPr>
      <w:bookmarkStart w:colFirst="0" w:colLast="0" w:name="_g4o5gdxd9jqn" w:id="18"/>
      <w:bookmarkEnd w:id="18"/>
      <w:r w:rsidDel="00000000" w:rsidR="00000000" w:rsidRPr="00000000">
        <w:rPr>
          <w:rtl w:val="0"/>
        </w:rPr>
        <w:t xml:space="preserve">Création de questionnaire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876800" cy="2867025"/>
            <wp:effectExtent b="12700" l="12700" r="12700" t="12700"/>
            <wp:docPr id="10" name="image33.jpg"/>
            <a:graphic>
              <a:graphicData uri="http://schemas.openxmlformats.org/drawingml/2006/picture">
                <pic:pic>
                  <pic:nvPicPr>
                    <pic:cNvPr id="0" name="image33.jpg"/>
                    <pic:cNvPicPr preferRelativeResize="0"/>
                  </pic:nvPicPr>
                  <pic:blipFill>
                    <a:blip r:embed="rId10"/>
                    <a:srcRect b="0" l="0" r="0" t="0"/>
                    <a:stretch>
                      <a:fillRect/>
                    </a:stretch>
                  </pic:blipFill>
                  <pic:spPr>
                    <a:xfrm>
                      <a:off x="0" y="0"/>
                      <a:ext cx="4876800" cy="2867025"/>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Cabin" w:cs="Cabin" w:eastAsia="Cabin" w:hAnsi="Cabin"/>
          <w:sz w:val="18"/>
          <w:szCs w:val="18"/>
          <w:rtl w:val="0"/>
        </w:rPr>
        <w:t xml:space="preserve">Figure 4 : MCC “Création de questionnaire”</w:t>
      </w:r>
      <w:r w:rsidDel="00000000" w:rsidR="00000000" w:rsidRPr="00000000">
        <w:rPr>
          <w:rtl w:val="0"/>
        </w:rPr>
      </w:r>
    </w:p>
    <w:p w:rsidR="00000000" w:rsidDel="00000000" w:rsidP="00000000" w:rsidRDefault="00000000" w:rsidRPr="00000000">
      <w:pPr>
        <w:pStyle w:val="Heading5"/>
        <w:numPr>
          <w:ilvl w:val="3"/>
          <w:numId w:val="3"/>
        </w:numPr>
        <w:ind w:left="2880" w:hanging="360"/>
      </w:pPr>
      <w:bookmarkStart w:colFirst="0" w:colLast="0" w:name="_cn93tk7xonw9" w:id="19"/>
      <w:bookmarkEnd w:id="19"/>
      <w:r w:rsidDel="00000000" w:rsidR="00000000" w:rsidRPr="00000000">
        <w:rPr>
          <w:rtl w:val="0"/>
        </w:rPr>
        <w:t xml:space="preserve">Création d’évaluation</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2590800"/>
            <wp:effectExtent b="12700" l="12700" r="12700" t="12700"/>
            <wp:docPr id="9" name="image32.jpg"/>
            <a:graphic>
              <a:graphicData uri="http://schemas.openxmlformats.org/drawingml/2006/picture">
                <pic:pic>
                  <pic:nvPicPr>
                    <pic:cNvPr id="0" name="image32.jpg"/>
                    <pic:cNvPicPr preferRelativeResize="0"/>
                  </pic:nvPicPr>
                  <pic:blipFill>
                    <a:blip r:embed="rId11"/>
                    <a:srcRect b="0" l="0" r="0" t="0"/>
                    <a:stretch>
                      <a:fillRect/>
                    </a:stretch>
                  </pic:blipFill>
                  <pic:spPr>
                    <a:xfrm>
                      <a:off x="0" y="0"/>
                      <a:ext cx="5943600" cy="25908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Cabin" w:cs="Cabin" w:eastAsia="Cabin" w:hAnsi="Cabin"/>
          <w:sz w:val="18"/>
          <w:szCs w:val="18"/>
          <w:rtl w:val="0"/>
        </w:rPr>
        <w:t xml:space="preserve">Figure 5 : MCC “Création d’évaluation”</w:t>
      </w:r>
      <w:r w:rsidDel="00000000" w:rsidR="00000000" w:rsidRPr="00000000">
        <w:rPr>
          <w:rtl w:val="0"/>
        </w:rPr>
      </w:r>
    </w:p>
    <w:p w:rsidR="00000000" w:rsidDel="00000000" w:rsidP="00000000" w:rsidRDefault="00000000" w:rsidRPr="00000000">
      <w:pPr>
        <w:pStyle w:val="Heading5"/>
        <w:numPr>
          <w:ilvl w:val="3"/>
          <w:numId w:val="3"/>
        </w:numPr>
        <w:ind w:left="2880" w:hanging="360"/>
      </w:pPr>
      <w:bookmarkStart w:colFirst="0" w:colLast="0" w:name="_ke5309tw18nz" w:id="20"/>
      <w:bookmarkEnd w:id="20"/>
      <w:r w:rsidDel="00000000" w:rsidR="00000000" w:rsidRPr="00000000">
        <w:rPr>
          <w:rtl w:val="0"/>
        </w:rPr>
        <w:t xml:space="preserve">Passage d’évaluation</w:t>
      </w:r>
    </w:p>
    <w:p w:rsidR="00000000" w:rsidDel="00000000" w:rsidP="00000000" w:rsidRDefault="00000000" w:rsidRPr="00000000">
      <w:pPr>
        <w:ind w:left="0" w:firstLine="0"/>
        <w:contextualSpacing w:val="0"/>
        <w:jc w:val="center"/>
        <w:rPr/>
      </w:pPr>
      <w:r w:rsidDel="00000000" w:rsidR="00000000" w:rsidRPr="00000000">
        <w:rPr/>
        <w:drawing>
          <wp:inline distB="114300" distT="114300" distL="114300" distR="114300">
            <wp:extent cx="5943600" cy="2654300"/>
            <wp:effectExtent b="12700" l="12700" r="12700" t="12700"/>
            <wp:docPr id="8" name="image31.jpg"/>
            <a:graphic>
              <a:graphicData uri="http://schemas.openxmlformats.org/drawingml/2006/picture">
                <pic:pic>
                  <pic:nvPicPr>
                    <pic:cNvPr id="0" name="image31.jpg"/>
                    <pic:cNvPicPr preferRelativeResize="0"/>
                  </pic:nvPicPr>
                  <pic:blipFill>
                    <a:blip r:embed="rId12"/>
                    <a:srcRect b="0" l="0" r="0" t="0"/>
                    <a:stretch>
                      <a:fillRect/>
                    </a:stretch>
                  </pic:blipFill>
                  <pic:spPr>
                    <a:xfrm>
                      <a:off x="0" y="0"/>
                      <a:ext cx="5943600" cy="26543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Cabin" w:cs="Cabin" w:eastAsia="Cabin" w:hAnsi="Cabin"/>
          <w:sz w:val="18"/>
          <w:szCs w:val="18"/>
          <w:rtl w:val="0"/>
        </w:rPr>
        <w:t xml:space="preserve">Figure 6 : MCC “Passage d’évaluation”</w:t>
      </w:r>
      <w:r w:rsidDel="00000000" w:rsidR="00000000" w:rsidRPr="00000000">
        <w:rPr>
          <w:rtl w:val="0"/>
        </w:rPr>
      </w:r>
    </w:p>
    <w:p w:rsidR="00000000" w:rsidDel="00000000" w:rsidP="00000000" w:rsidRDefault="00000000" w:rsidRPr="00000000">
      <w:pPr>
        <w:pStyle w:val="Heading4"/>
        <w:numPr>
          <w:ilvl w:val="2"/>
          <w:numId w:val="3"/>
        </w:numPr>
        <w:ind w:left="2160" w:hanging="360"/>
        <w:rPr/>
      </w:pPr>
      <w:bookmarkStart w:colFirst="0" w:colLast="0" w:name="_o95scpb3judc" w:id="21"/>
      <w:bookmarkEnd w:id="21"/>
      <w:r w:rsidDel="00000000" w:rsidR="00000000" w:rsidRPr="00000000">
        <w:rPr>
          <w:rtl w:val="0"/>
        </w:rPr>
        <w:t xml:space="preserve">Les modèles conceptuels de traitement</w:t>
      </w:r>
    </w:p>
    <w:p w:rsidR="00000000" w:rsidDel="00000000" w:rsidP="00000000" w:rsidRDefault="00000000" w:rsidRPr="00000000">
      <w:pPr>
        <w:pStyle w:val="Heading5"/>
        <w:numPr>
          <w:ilvl w:val="3"/>
          <w:numId w:val="3"/>
        </w:numPr>
        <w:ind w:left="2880" w:hanging="360"/>
      </w:pPr>
      <w:bookmarkStart w:colFirst="0" w:colLast="0" w:name="_8m4kwdhkuno3" w:id="22"/>
      <w:bookmarkEnd w:id="22"/>
      <w:r w:rsidDel="00000000" w:rsidR="00000000" w:rsidRPr="00000000">
        <w:rPr>
          <w:rtl w:val="0"/>
        </w:rPr>
        <w:t xml:space="preserve">Création de questionnaire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276822" cy="3852863"/>
            <wp:effectExtent b="12700" l="12700" r="12700" t="12700"/>
            <wp:docPr id="19" name="image42.jpg"/>
            <a:graphic>
              <a:graphicData uri="http://schemas.openxmlformats.org/drawingml/2006/picture">
                <pic:pic>
                  <pic:nvPicPr>
                    <pic:cNvPr id="0" name="image42.jpg"/>
                    <pic:cNvPicPr preferRelativeResize="0"/>
                  </pic:nvPicPr>
                  <pic:blipFill>
                    <a:blip r:embed="rId13"/>
                    <a:srcRect b="0" l="0" r="0" t="0"/>
                    <a:stretch>
                      <a:fillRect/>
                    </a:stretch>
                  </pic:blipFill>
                  <pic:spPr>
                    <a:xfrm>
                      <a:off x="0" y="0"/>
                      <a:ext cx="3276822" cy="3852863"/>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Cabin" w:cs="Cabin" w:eastAsia="Cabin" w:hAnsi="Cabin"/>
          <w:sz w:val="18"/>
          <w:szCs w:val="18"/>
          <w:rtl w:val="0"/>
        </w:rPr>
        <w:t xml:space="preserve">Figure 7 : MCT “Création de questionnaire”</w:t>
      </w:r>
      <w:r w:rsidDel="00000000" w:rsidR="00000000" w:rsidRPr="00000000">
        <w:rPr>
          <w:rtl w:val="0"/>
        </w:rPr>
      </w:r>
    </w:p>
    <w:p w:rsidR="00000000" w:rsidDel="00000000" w:rsidP="00000000" w:rsidRDefault="00000000" w:rsidRPr="00000000">
      <w:pPr>
        <w:pStyle w:val="Heading5"/>
        <w:numPr>
          <w:ilvl w:val="3"/>
          <w:numId w:val="3"/>
        </w:numPr>
        <w:ind w:left="2880" w:hanging="360"/>
      </w:pPr>
      <w:bookmarkStart w:colFirst="0" w:colLast="0" w:name="_coe25lq2k65" w:id="23"/>
      <w:bookmarkEnd w:id="23"/>
      <w:r w:rsidDel="00000000" w:rsidR="00000000" w:rsidRPr="00000000">
        <w:rPr>
          <w:rtl w:val="0"/>
        </w:rPr>
        <w:t xml:space="preserve">Création d’évaluation</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981450" cy="4286250"/>
            <wp:effectExtent b="12700" l="12700" r="12700" t="12700"/>
            <wp:docPr id="20" name="image43.jpg"/>
            <a:graphic>
              <a:graphicData uri="http://schemas.openxmlformats.org/drawingml/2006/picture">
                <pic:pic>
                  <pic:nvPicPr>
                    <pic:cNvPr id="0" name="image43.jpg"/>
                    <pic:cNvPicPr preferRelativeResize="0"/>
                  </pic:nvPicPr>
                  <pic:blipFill>
                    <a:blip r:embed="rId14"/>
                    <a:srcRect b="0" l="0" r="0" t="0"/>
                    <a:stretch>
                      <a:fillRect/>
                    </a:stretch>
                  </pic:blipFill>
                  <pic:spPr>
                    <a:xfrm>
                      <a:off x="0" y="0"/>
                      <a:ext cx="3981450" cy="428625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Cabin" w:cs="Cabin" w:eastAsia="Cabin" w:hAnsi="Cabin"/>
          <w:sz w:val="18"/>
          <w:szCs w:val="18"/>
          <w:rtl w:val="0"/>
        </w:rPr>
        <w:t xml:space="preserve">Figure 8 : MCT “Création d’évaluation”</w:t>
      </w:r>
      <w:r w:rsidDel="00000000" w:rsidR="00000000" w:rsidRPr="00000000">
        <w:rPr>
          <w:rtl w:val="0"/>
        </w:rPr>
      </w:r>
    </w:p>
    <w:p w:rsidR="00000000" w:rsidDel="00000000" w:rsidP="00000000" w:rsidRDefault="00000000" w:rsidRPr="00000000">
      <w:pPr>
        <w:pStyle w:val="Heading5"/>
        <w:numPr>
          <w:ilvl w:val="3"/>
          <w:numId w:val="3"/>
        </w:numPr>
        <w:ind w:left="2880" w:hanging="360"/>
      </w:pPr>
      <w:bookmarkStart w:colFirst="0" w:colLast="0" w:name="_2x3jfhxmoikm" w:id="24"/>
      <w:bookmarkEnd w:id="24"/>
      <w:r w:rsidDel="00000000" w:rsidR="00000000" w:rsidRPr="00000000">
        <w:rPr>
          <w:rtl w:val="0"/>
        </w:rPr>
        <w:t xml:space="preserve">Passage d’évaluation</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848225" cy="5591175"/>
            <wp:effectExtent b="12700" l="12700" r="12700" t="12700"/>
            <wp:docPr id="3"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4848225" cy="5591175"/>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Cabin" w:cs="Cabin" w:eastAsia="Cabin" w:hAnsi="Cabin"/>
          <w:sz w:val="18"/>
          <w:szCs w:val="18"/>
        </w:rPr>
      </w:pPr>
      <w:r w:rsidDel="00000000" w:rsidR="00000000" w:rsidRPr="00000000">
        <w:rPr>
          <w:rFonts w:ascii="Cabin" w:cs="Cabin" w:eastAsia="Cabin" w:hAnsi="Cabin"/>
          <w:sz w:val="18"/>
          <w:szCs w:val="18"/>
          <w:rtl w:val="0"/>
        </w:rPr>
        <w:t xml:space="preserve">Figure 9 : MCT “Passage  d’évaluation”</w:t>
      </w:r>
    </w:p>
    <w:p w:rsidR="00000000" w:rsidDel="00000000" w:rsidP="00000000" w:rsidRDefault="00000000" w:rsidRPr="00000000">
      <w:pPr>
        <w:contextualSpacing w:val="0"/>
        <w:jc w:val="center"/>
        <w:rPr>
          <w:rFonts w:ascii="Cabin" w:cs="Cabin" w:eastAsia="Cabin" w:hAnsi="Cabin"/>
          <w:sz w:val="18"/>
          <w:szCs w:val="18"/>
        </w:rPr>
      </w:pPr>
      <w:r w:rsidDel="00000000" w:rsidR="00000000" w:rsidRPr="00000000">
        <w:br w:type="page"/>
      </w:r>
      <w:r w:rsidDel="00000000" w:rsidR="00000000" w:rsidRPr="00000000">
        <w:rPr>
          <w:rtl w:val="0"/>
        </w:rPr>
      </w:r>
    </w:p>
    <w:p w:rsidR="00000000" w:rsidDel="00000000" w:rsidP="00000000" w:rsidRDefault="00000000" w:rsidRPr="00000000">
      <w:pPr>
        <w:pStyle w:val="Heading2"/>
        <w:numPr>
          <w:ilvl w:val="0"/>
          <w:numId w:val="3"/>
        </w:numPr>
        <w:ind w:left="720" w:hanging="360"/>
        <w:contextualSpacing w:val="1"/>
        <w:rPr>
          <w:rFonts w:ascii="Cabin" w:cs="Cabin" w:eastAsia="Cabin" w:hAnsi="Cabin"/>
          <w:sz w:val="32"/>
          <w:szCs w:val="32"/>
        </w:rPr>
      </w:pPr>
      <w:bookmarkStart w:colFirst="0" w:colLast="0" w:name="_1vvufwb708wu" w:id="25"/>
      <w:bookmarkEnd w:id="25"/>
      <w:r w:rsidDel="00000000" w:rsidR="00000000" w:rsidRPr="00000000">
        <w:rPr>
          <w:rtl w:val="0"/>
        </w:rPr>
        <w:t xml:space="preserve">La modélisation logique</w:t>
      </w:r>
    </w:p>
    <w:p w:rsidR="00000000" w:rsidDel="00000000" w:rsidP="00000000" w:rsidRDefault="00000000" w:rsidRPr="00000000">
      <w:pPr>
        <w:pStyle w:val="Heading3"/>
        <w:numPr>
          <w:ilvl w:val="1"/>
          <w:numId w:val="3"/>
        </w:numPr>
        <w:ind w:left="1440" w:hanging="360"/>
      </w:pPr>
      <w:bookmarkStart w:colFirst="0" w:colLast="0" w:name="_jwwbplp9vhg9" w:id="26"/>
      <w:bookmarkEnd w:id="26"/>
      <w:r w:rsidDel="00000000" w:rsidR="00000000" w:rsidRPr="00000000">
        <w:rPr>
          <w:rtl w:val="0"/>
        </w:rPr>
        <w:t xml:space="preserve">Le modèle logique des données Relationnel pour Access 2000</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890723" cy="5805488"/>
            <wp:effectExtent b="12700" l="12700" r="12700" t="12700"/>
            <wp:docPr id="17" name="image40.jpg"/>
            <a:graphic>
              <a:graphicData uri="http://schemas.openxmlformats.org/drawingml/2006/picture">
                <pic:pic>
                  <pic:nvPicPr>
                    <pic:cNvPr id="0" name="image40.jpg"/>
                    <pic:cNvPicPr preferRelativeResize="0"/>
                  </pic:nvPicPr>
                  <pic:blipFill>
                    <a:blip r:embed="rId16"/>
                    <a:srcRect b="0" l="0" r="0" t="0"/>
                    <a:stretch>
                      <a:fillRect/>
                    </a:stretch>
                  </pic:blipFill>
                  <pic:spPr>
                    <a:xfrm>
                      <a:off x="0" y="0"/>
                      <a:ext cx="5890723" cy="5805488"/>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Cabin" w:cs="Cabin" w:eastAsia="Cabin" w:hAnsi="Cabin"/>
          <w:sz w:val="18"/>
          <w:szCs w:val="18"/>
          <w:rtl w:val="0"/>
        </w:rPr>
        <w:t xml:space="preserve">Figure 10 : MLR pour Access 2000</w:t>
      </w:r>
      <w:r w:rsidDel="00000000" w:rsidR="00000000" w:rsidRPr="00000000">
        <w:rPr>
          <w:rtl w:val="0"/>
        </w:rPr>
      </w:r>
    </w:p>
    <w:p w:rsidR="00000000" w:rsidDel="00000000" w:rsidP="00000000" w:rsidRDefault="00000000" w:rsidRPr="00000000">
      <w:pPr>
        <w:pStyle w:val="Heading3"/>
        <w:numPr>
          <w:ilvl w:val="1"/>
          <w:numId w:val="3"/>
        </w:numPr>
        <w:ind w:left="1440" w:hanging="360"/>
      </w:pPr>
      <w:bookmarkStart w:colFirst="0" w:colLast="0" w:name="_9v2e8bomdz50" w:id="27"/>
      <w:bookmarkEnd w:id="27"/>
      <w:r w:rsidDel="00000000" w:rsidR="00000000" w:rsidRPr="00000000">
        <w:rPr>
          <w:rtl w:val="0"/>
        </w:rPr>
        <w:t xml:space="preserve">Le modèle logique des données relationnel normalisé</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881688" cy="5796855"/>
            <wp:effectExtent b="12700" l="12700" r="12700" t="12700"/>
            <wp:docPr id="7" name="image30.jpg"/>
            <a:graphic>
              <a:graphicData uri="http://schemas.openxmlformats.org/drawingml/2006/picture">
                <pic:pic>
                  <pic:nvPicPr>
                    <pic:cNvPr id="0" name="image30.jpg"/>
                    <pic:cNvPicPr preferRelativeResize="0"/>
                  </pic:nvPicPr>
                  <pic:blipFill>
                    <a:blip r:embed="rId17"/>
                    <a:srcRect b="0" l="0" r="0" t="0"/>
                    <a:stretch>
                      <a:fillRect/>
                    </a:stretch>
                  </pic:blipFill>
                  <pic:spPr>
                    <a:xfrm>
                      <a:off x="0" y="0"/>
                      <a:ext cx="5881688" cy="5796855"/>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Cabin" w:cs="Cabin" w:eastAsia="Cabin" w:hAnsi="Cabin"/>
          <w:sz w:val="18"/>
          <w:szCs w:val="18"/>
          <w:rtl w:val="0"/>
        </w:rPr>
        <w:t xml:space="preserve">Figure 11 : MLR normalisé</w:t>
      </w:r>
      <w:r w:rsidDel="00000000" w:rsidR="00000000" w:rsidRPr="00000000">
        <w:rPr>
          <w:rtl w:val="0"/>
        </w:rPr>
      </w:r>
    </w:p>
    <w:p w:rsidR="00000000" w:rsidDel="00000000" w:rsidP="00000000" w:rsidRDefault="00000000" w:rsidRPr="00000000">
      <w:pPr>
        <w:pStyle w:val="Heading2"/>
        <w:numPr>
          <w:ilvl w:val="0"/>
          <w:numId w:val="3"/>
        </w:numPr>
        <w:ind w:left="720" w:hanging="360"/>
      </w:pPr>
      <w:bookmarkStart w:colFirst="0" w:colLast="0" w:name="_yswjjv362sf4" w:id="28"/>
      <w:bookmarkEnd w:id="28"/>
      <w:r w:rsidDel="00000000" w:rsidR="00000000" w:rsidRPr="00000000">
        <w:rPr>
          <w:rtl w:val="0"/>
        </w:rPr>
        <w:t xml:space="preserve">La modélisation de l’IHM</w:t>
      </w:r>
    </w:p>
    <w:p w:rsidR="00000000" w:rsidDel="00000000" w:rsidP="00000000" w:rsidRDefault="00000000" w:rsidRPr="00000000">
      <w:pPr>
        <w:pStyle w:val="Heading3"/>
        <w:numPr>
          <w:ilvl w:val="1"/>
          <w:numId w:val="3"/>
        </w:numPr>
        <w:ind w:left="1440" w:hanging="360"/>
      </w:pPr>
      <w:bookmarkStart w:colFirst="0" w:colLast="0" w:name="_9fdx1fynimr8" w:id="29"/>
      <w:bookmarkEnd w:id="29"/>
      <w:r w:rsidDel="00000000" w:rsidR="00000000" w:rsidRPr="00000000">
        <w:rPr>
          <w:rtl w:val="0"/>
        </w:rPr>
        <w:t xml:space="preserve">L’authentification</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667000" cy="2247900"/>
            <wp:effectExtent b="12700" l="12700" r="12700" t="12700"/>
            <wp:docPr id="21"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2667000" cy="22479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Cabin" w:cs="Cabin" w:eastAsia="Cabin" w:hAnsi="Cabin"/>
          <w:sz w:val="18"/>
          <w:szCs w:val="18"/>
          <w:rtl w:val="0"/>
        </w:rPr>
        <w:t xml:space="preserve">Figure 12 : Fenêtre d’authentification</w:t>
      </w:r>
      <w:r w:rsidDel="00000000" w:rsidR="00000000" w:rsidRPr="00000000">
        <w:rPr>
          <w:rtl w:val="0"/>
        </w:rPr>
      </w:r>
    </w:p>
    <w:p w:rsidR="00000000" w:rsidDel="00000000" w:rsidP="00000000" w:rsidRDefault="00000000" w:rsidRPr="00000000">
      <w:pPr>
        <w:pStyle w:val="Heading3"/>
        <w:numPr>
          <w:ilvl w:val="1"/>
          <w:numId w:val="3"/>
        </w:numPr>
        <w:ind w:left="1440" w:hanging="360"/>
        <w:rPr/>
      </w:pPr>
      <w:bookmarkStart w:colFirst="0" w:colLast="0" w:name="_3aan7fts07i9" w:id="30"/>
      <w:bookmarkEnd w:id="30"/>
      <w:r w:rsidDel="00000000" w:rsidR="00000000" w:rsidRPr="00000000">
        <w:rPr>
          <w:rtl w:val="0"/>
        </w:rPr>
        <w:t xml:space="preserve">L’administration</w:t>
      </w:r>
    </w:p>
    <w:p w:rsidR="00000000" w:rsidDel="00000000" w:rsidP="00000000" w:rsidRDefault="00000000" w:rsidRPr="00000000">
      <w:pPr>
        <w:pStyle w:val="Heading4"/>
        <w:numPr>
          <w:ilvl w:val="2"/>
          <w:numId w:val="3"/>
        </w:numPr>
        <w:ind w:left="2160" w:hanging="360"/>
      </w:pPr>
      <w:bookmarkStart w:colFirst="0" w:colLast="0" w:name="_8thpd1f6xr8m" w:id="31"/>
      <w:bookmarkEnd w:id="31"/>
      <w:r w:rsidDel="00000000" w:rsidR="00000000" w:rsidRPr="00000000">
        <w:rPr>
          <w:rtl w:val="0"/>
        </w:rPr>
        <w:t xml:space="preserve">La gestion des experts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4597400"/>
            <wp:effectExtent b="12700" l="12700" r="12700" t="12700"/>
            <wp:docPr id="12"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943600" cy="45974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Cabin" w:cs="Cabin" w:eastAsia="Cabin" w:hAnsi="Cabin"/>
          <w:sz w:val="18"/>
          <w:szCs w:val="18"/>
          <w:rtl w:val="0"/>
        </w:rPr>
        <w:t xml:space="preserve">Figure 13 : Fenêtre de gestion des Experts</w:t>
      </w:r>
      <w:r w:rsidDel="00000000" w:rsidR="00000000" w:rsidRPr="00000000">
        <w:rPr>
          <w:rtl w:val="0"/>
        </w:rPr>
      </w:r>
    </w:p>
    <w:p w:rsidR="00000000" w:rsidDel="00000000" w:rsidP="00000000" w:rsidRDefault="00000000" w:rsidRPr="00000000">
      <w:pPr>
        <w:pStyle w:val="Heading4"/>
        <w:numPr>
          <w:ilvl w:val="2"/>
          <w:numId w:val="3"/>
        </w:numPr>
        <w:ind w:left="2160" w:hanging="360"/>
      </w:pPr>
      <w:bookmarkStart w:colFirst="0" w:colLast="0" w:name="_jo856ckjpdvh" w:id="32"/>
      <w:bookmarkEnd w:id="32"/>
      <w:r w:rsidDel="00000000" w:rsidR="00000000" w:rsidRPr="00000000">
        <w:rPr>
          <w:rtl w:val="0"/>
        </w:rPr>
        <w:t xml:space="preserve">La gestion des salariés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4597400"/>
            <wp:effectExtent b="12700" l="12700" r="12700" t="12700"/>
            <wp:docPr id="14"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943600" cy="45974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Cabin" w:cs="Cabin" w:eastAsia="Cabin" w:hAnsi="Cabin"/>
          <w:sz w:val="18"/>
          <w:szCs w:val="18"/>
          <w:rtl w:val="0"/>
        </w:rPr>
        <w:t xml:space="preserve">Figure 14 : Fenêtre de gestion des Salariés</w:t>
      </w:r>
      <w:r w:rsidDel="00000000" w:rsidR="00000000" w:rsidRPr="00000000">
        <w:rPr>
          <w:rtl w:val="0"/>
        </w:rPr>
      </w:r>
    </w:p>
    <w:p w:rsidR="00000000" w:rsidDel="00000000" w:rsidP="00000000" w:rsidRDefault="00000000" w:rsidRPr="00000000">
      <w:pPr>
        <w:pStyle w:val="Heading3"/>
        <w:numPr>
          <w:ilvl w:val="1"/>
          <w:numId w:val="3"/>
        </w:numPr>
        <w:ind w:left="1440" w:hanging="360"/>
      </w:pPr>
      <w:bookmarkStart w:colFirst="0" w:colLast="0" w:name="_d0u857hl03du" w:id="33"/>
      <w:bookmarkEnd w:id="33"/>
      <w:r w:rsidDel="00000000" w:rsidR="00000000" w:rsidRPr="00000000">
        <w:rPr>
          <w:rtl w:val="0"/>
        </w:rPr>
        <w:t xml:space="preserve">Les experts</w:t>
      </w:r>
    </w:p>
    <w:p w:rsidR="00000000" w:rsidDel="00000000" w:rsidP="00000000" w:rsidRDefault="00000000" w:rsidRPr="00000000">
      <w:pPr>
        <w:pStyle w:val="Heading4"/>
        <w:numPr>
          <w:ilvl w:val="2"/>
          <w:numId w:val="3"/>
        </w:numPr>
        <w:ind w:left="2160" w:hanging="360"/>
      </w:pPr>
      <w:bookmarkStart w:colFirst="0" w:colLast="0" w:name="_o6dmejq6nczq" w:id="34"/>
      <w:bookmarkEnd w:id="34"/>
      <w:r w:rsidDel="00000000" w:rsidR="00000000" w:rsidRPr="00000000">
        <w:rPr>
          <w:rtl w:val="0"/>
        </w:rPr>
        <w:t xml:space="preserve">L’accueil</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00738" cy="4373376"/>
            <wp:effectExtent b="12700" l="12700" r="12700" t="12700"/>
            <wp:docPr id="18"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5900738" cy="4373376"/>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Cabin" w:cs="Cabin" w:eastAsia="Cabin" w:hAnsi="Cabin"/>
          <w:sz w:val="18"/>
          <w:szCs w:val="18"/>
          <w:rtl w:val="0"/>
        </w:rPr>
        <w:t xml:space="preserve">Figure 15 : Fenêtre d’accueil des Experts</w:t>
      </w:r>
      <w:r w:rsidDel="00000000" w:rsidR="00000000" w:rsidRPr="00000000">
        <w:rPr>
          <w:rtl w:val="0"/>
        </w:rPr>
      </w:r>
    </w:p>
    <w:p w:rsidR="00000000" w:rsidDel="00000000" w:rsidP="00000000" w:rsidRDefault="00000000" w:rsidRPr="00000000">
      <w:pPr>
        <w:pStyle w:val="Heading4"/>
        <w:numPr>
          <w:ilvl w:val="2"/>
          <w:numId w:val="3"/>
        </w:numPr>
        <w:ind w:left="2160" w:hanging="360"/>
      </w:pPr>
      <w:bookmarkStart w:colFirst="0" w:colLast="0" w:name="_4zffc4in264" w:id="35"/>
      <w:bookmarkEnd w:id="35"/>
      <w:r w:rsidDel="00000000" w:rsidR="00000000" w:rsidRPr="00000000">
        <w:rPr>
          <w:rtl w:val="0"/>
        </w:rPr>
        <w:t xml:space="preserve">La gestion des questionnaires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4559300"/>
            <wp:effectExtent b="12700" l="12700" r="12700" t="12700"/>
            <wp:docPr id="15"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5943600" cy="45593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Cabin" w:cs="Cabin" w:eastAsia="Cabin" w:hAnsi="Cabin"/>
          <w:sz w:val="18"/>
          <w:szCs w:val="18"/>
          <w:rtl w:val="0"/>
        </w:rPr>
        <w:t xml:space="preserve">Figure 16 : Fenêtre de gestion des questionnaires</w:t>
      </w:r>
      <w:r w:rsidDel="00000000" w:rsidR="00000000" w:rsidRPr="00000000">
        <w:rPr>
          <w:rtl w:val="0"/>
        </w:rPr>
      </w:r>
    </w:p>
    <w:p w:rsidR="00000000" w:rsidDel="00000000" w:rsidP="00000000" w:rsidRDefault="00000000" w:rsidRPr="00000000">
      <w:pPr>
        <w:pStyle w:val="Heading4"/>
        <w:numPr>
          <w:ilvl w:val="2"/>
          <w:numId w:val="3"/>
        </w:numPr>
        <w:ind w:left="2160" w:hanging="360"/>
      </w:pPr>
      <w:bookmarkStart w:colFirst="0" w:colLast="0" w:name="_j2bqcgqd2zp2" w:id="36"/>
      <w:bookmarkEnd w:id="36"/>
      <w:r w:rsidDel="00000000" w:rsidR="00000000" w:rsidRPr="00000000">
        <w:rPr>
          <w:rtl w:val="0"/>
        </w:rPr>
        <w:t xml:space="preserve">La gestion des évaluations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00738" cy="4657978"/>
            <wp:effectExtent b="12700" l="12700" r="12700" t="12700"/>
            <wp:docPr id="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00738" cy="4657978"/>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Cabin" w:cs="Cabin" w:eastAsia="Cabin" w:hAnsi="Cabin"/>
          <w:sz w:val="18"/>
          <w:szCs w:val="18"/>
          <w:rtl w:val="0"/>
        </w:rPr>
        <w:t xml:space="preserve">Figure 17 : Fenêtre de gestion des évaluations</w:t>
      </w:r>
      <w:r w:rsidDel="00000000" w:rsidR="00000000" w:rsidRPr="00000000">
        <w:rPr>
          <w:rtl w:val="0"/>
        </w:rPr>
      </w:r>
    </w:p>
    <w:p w:rsidR="00000000" w:rsidDel="00000000" w:rsidP="00000000" w:rsidRDefault="00000000" w:rsidRPr="00000000">
      <w:pPr>
        <w:pStyle w:val="Heading4"/>
        <w:numPr>
          <w:ilvl w:val="2"/>
          <w:numId w:val="3"/>
        </w:numPr>
        <w:ind w:left="2160" w:hanging="360"/>
      </w:pPr>
      <w:bookmarkStart w:colFirst="0" w:colLast="0" w:name="_5hrcfhwadz8k" w:id="37"/>
      <w:bookmarkEnd w:id="37"/>
      <w:r w:rsidDel="00000000" w:rsidR="00000000" w:rsidRPr="00000000">
        <w:rPr>
          <w:rtl w:val="0"/>
        </w:rPr>
        <w:t xml:space="preserve">Les détails des évaluations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4178300"/>
            <wp:effectExtent b="12700" l="12700" r="12700" t="12700"/>
            <wp:docPr id="13"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943600" cy="41783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Cabin" w:cs="Cabin" w:eastAsia="Cabin" w:hAnsi="Cabin"/>
          <w:sz w:val="18"/>
          <w:szCs w:val="18"/>
          <w:rtl w:val="0"/>
        </w:rPr>
        <w:t xml:space="preserve">Figure 18 : Fenêtre des détails d’une évaluation</w:t>
      </w:r>
      <w:r w:rsidDel="00000000" w:rsidR="00000000" w:rsidRPr="00000000">
        <w:rPr>
          <w:rtl w:val="0"/>
        </w:rPr>
      </w:r>
    </w:p>
    <w:p w:rsidR="00000000" w:rsidDel="00000000" w:rsidP="00000000" w:rsidRDefault="00000000" w:rsidRPr="00000000">
      <w:pPr>
        <w:pStyle w:val="Heading3"/>
        <w:numPr>
          <w:ilvl w:val="1"/>
          <w:numId w:val="3"/>
        </w:numPr>
        <w:ind w:left="1440" w:hanging="360"/>
      </w:pPr>
      <w:bookmarkStart w:colFirst="0" w:colLast="0" w:name="_v9bxw55d2228" w:id="38"/>
      <w:bookmarkEnd w:id="38"/>
      <w:r w:rsidDel="00000000" w:rsidR="00000000" w:rsidRPr="00000000">
        <w:rPr>
          <w:rtl w:val="0"/>
        </w:rPr>
        <w:t xml:space="preserve">Les salariés</w:t>
      </w:r>
    </w:p>
    <w:p w:rsidR="00000000" w:rsidDel="00000000" w:rsidP="00000000" w:rsidRDefault="00000000" w:rsidRPr="00000000">
      <w:pPr>
        <w:pStyle w:val="Heading4"/>
        <w:numPr>
          <w:ilvl w:val="2"/>
          <w:numId w:val="3"/>
        </w:numPr>
        <w:ind w:left="2160" w:hanging="360"/>
      </w:pPr>
      <w:bookmarkStart w:colFirst="0" w:colLast="0" w:name="_295dyuklzx5y" w:id="39"/>
      <w:bookmarkEnd w:id="39"/>
      <w:r w:rsidDel="00000000" w:rsidR="00000000" w:rsidRPr="00000000">
        <w:rPr>
          <w:rtl w:val="0"/>
        </w:rPr>
        <w:t xml:space="preserve">Les évaluations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3797300"/>
            <wp:effectExtent b="12700" l="12700" r="12700" t="12700"/>
            <wp:docPr id="23"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5943600" cy="37973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Cabin" w:cs="Cabin" w:eastAsia="Cabin" w:hAnsi="Cabin"/>
          <w:sz w:val="18"/>
          <w:szCs w:val="18"/>
          <w:rtl w:val="0"/>
        </w:rPr>
        <w:t xml:space="preserve">Figure 19 : Fenêtre des évaluations d’un Salarié</w:t>
      </w:r>
      <w:r w:rsidDel="00000000" w:rsidR="00000000" w:rsidRPr="00000000">
        <w:rPr>
          <w:rtl w:val="0"/>
        </w:rPr>
      </w:r>
    </w:p>
    <w:p w:rsidR="00000000" w:rsidDel="00000000" w:rsidP="00000000" w:rsidRDefault="00000000" w:rsidRPr="00000000">
      <w:pPr>
        <w:pStyle w:val="Heading4"/>
        <w:numPr>
          <w:ilvl w:val="2"/>
          <w:numId w:val="3"/>
        </w:numPr>
        <w:ind w:left="2160" w:hanging="360"/>
      </w:pPr>
      <w:bookmarkStart w:colFirst="0" w:colLast="0" w:name="_i2uy2v3sc436" w:id="40"/>
      <w:bookmarkEnd w:id="40"/>
      <w:r w:rsidDel="00000000" w:rsidR="00000000" w:rsidRPr="00000000">
        <w:rPr>
          <w:rtl w:val="0"/>
        </w:rPr>
        <w:t xml:space="preserve">Les anciens passages d’évaluation</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3797300"/>
            <wp:effectExtent b="12700" l="12700" r="12700" t="12700"/>
            <wp:docPr id="5"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943600" cy="37973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Cabin" w:cs="Cabin" w:eastAsia="Cabin" w:hAnsi="Cabin"/>
          <w:sz w:val="18"/>
          <w:szCs w:val="18"/>
          <w:rtl w:val="0"/>
        </w:rPr>
        <w:t xml:space="preserve">Figure 20 : Fenêtre des anciens passages d’une évaluation d’un Salarié</w:t>
      </w:r>
      <w:r w:rsidDel="00000000" w:rsidR="00000000" w:rsidRPr="00000000">
        <w:rPr>
          <w:rtl w:val="0"/>
        </w:rPr>
      </w:r>
    </w:p>
    <w:p w:rsidR="00000000" w:rsidDel="00000000" w:rsidP="00000000" w:rsidRDefault="00000000" w:rsidRPr="00000000">
      <w:pPr>
        <w:pStyle w:val="Heading4"/>
        <w:numPr>
          <w:ilvl w:val="2"/>
          <w:numId w:val="3"/>
        </w:numPr>
        <w:ind w:left="2160" w:hanging="360"/>
      </w:pPr>
      <w:bookmarkStart w:colFirst="0" w:colLast="0" w:name="_m7h26j80x9np" w:id="41"/>
      <w:bookmarkEnd w:id="41"/>
      <w:r w:rsidDel="00000000" w:rsidR="00000000" w:rsidRPr="00000000">
        <w:rPr>
          <w:rtl w:val="0"/>
        </w:rPr>
        <w:t xml:space="preserve">Le passage d’une évaluation</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19788" cy="3785249"/>
            <wp:effectExtent b="12700" l="12700" r="12700" t="12700"/>
            <wp:docPr id="22"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5919788" cy="3785249"/>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Cabin" w:cs="Cabin" w:eastAsia="Cabin" w:hAnsi="Cabin"/>
          <w:sz w:val="18"/>
          <w:szCs w:val="18"/>
          <w:rtl w:val="0"/>
        </w:rPr>
        <w:t xml:space="preserve">Figure 21 : Fenêtre de passage d’une évaluation par un Salarié</w:t>
      </w:r>
      <w:r w:rsidDel="00000000" w:rsidR="00000000" w:rsidRPr="00000000">
        <w:rPr>
          <w:rtl w:val="0"/>
        </w:rPr>
      </w:r>
    </w:p>
    <w:p w:rsidR="00000000" w:rsidDel="00000000" w:rsidP="00000000" w:rsidRDefault="00000000" w:rsidRPr="00000000">
      <w:pPr>
        <w:pStyle w:val="Heading4"/>
        <w:numPr>
          <w:ilvl w:val="2"/>
          <w:numId w:val="3"/>
        </w:numPr>
        <w:ind w:left="2160" w:hanging="360"/>
      </w:pPr>
      <w:bookmarkStart w:colFirst="0" w:colLast="0" w:name="_siclcotwtv2l" w:id="42"/>
      <w:bookmarkEnd w:id="42"/>
      <w:r w:rsidDel="00000000" w:rsidR="00000000" w:rsidRPr="00000000">
        <w:rPr>
          <w:rtl w:val="0"/>
        </w:rPr>
        <w:t xml:space="preserve">Le compte rendu d’un passage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19788" cy="3952860"/>
            <wp:effectExtent b="12700" l="12700" r="12700" t="12700"/>
            <wp:docPr id="1"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19788" cy="395286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Cabin" w:cs="Cabin" w:eastAsia="Cabin" w:hAnsi="Cabin"/>
          <w:sz w:val="18"/>
          <w:szCs w:val="18"/>
          <w:rtl w:val="0"/>
        </w:rPr>
        <w:t xml:space="preserve">Figure 22 : Fenêtre de compte rendu d’un passage d’évaluation</w:t>
      </w:r>
      <w:r w:rsidDel="00000000" w:rsidR="00000000" w:rsidRPr="00000000">
        <w:rPr>
          <w:rtl w:val="0"/>
        </w:rPr>
      </w:r>
    </w:p>
    <w:sectPr>
      <w:headerReference r:id="rId29" w:type="default"/>
      <w:headerReference r:id="rId30" w:type="first"/>
      <w:footerReference r:id="rId31" w:type="default"/>
      <w:footerReference r:id="rId32"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b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ree Serif">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pict>
        <v:rect style="width:0.0pt;height:1.5pt" o:hr="t" o:hrstd="t" o:hralign="center" fillcolor="#A0A0A0" stroked="f"/>
      </w:pic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200" w:lineRule="auto"/>
      <w:contextualSpacing w:val="0"/>
      <w:jc w:val="center"/>
      <w:rPr/>
    </w:pPr>
    <w:r w:rsidDel="00000000" w:rsidR="00000000" w:rsidRPr="00000000">
      <w:rPr>
        <w:sz w:val="20"/>
        <w:szCs w:val="20"/>
        <w:rtl w:val="0"/>
      </w:rPr>
      <w:t xml:space="preserve">Groupe 7 | Projet 6 : “GESTION D’UNE APPLICATION DE QCM” | A2017</w:t>
    </w: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Bree Serif" w:cs="Bree Serif" w:eastAsia="Bree Serif" w:hAnsi="Bree Serif"/>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Cabin" w:cs="Cabin" w:eastAsia="Cabin" w:hAnsi="Cabin"/>
      <w:sz w:val="40"/>
      <w:szCs w:val="40"/>
    </w:rPr>
  </w:style>
  <w:style w:type="paragraph" w:styleId="Heading2">
    <w:name w:val="heading 2"/>
    <w:basedOn w:val="Normal"/>
    <w:next w:val="Normal"/>
    <w:pPr>
      <w:keepNext w:val="1"/>
      <w:keepLines w:val="1"/>
      <w:spacing w:after="120" w:before="360" w:lineRule="auto"/>
    </w:pPr>
    <w:rPr>
      <w:rFonts w:ascii="Cabin" w:cs="Cabin" w:eastAsia="Cabin" w:hAnsi="Cabin"/>
      <w:sz w:val="32"/>
      <w:szCs w:val="32"/>
    </w:rPr>
  </w:style>
  <w:style w:type="paragraph" w:styleId="Heading3">
    <w:name w:val="heading 3"/>
    <w:basedOn w:val="Normal"/>
    <w:next w:val="Normal"/>
    <w:pPr>
      <w:keepNext w:val="1"/>
      <w:keepLines w:val="1"/>
      <w:spacing w:after="80" w:before="320" w:lineRule="auto"/>
    </w:pPr>
    <w:rPr>
      <w:rFonts w:ascii="Cabin" w:cs="Cabin" w:eastAsia="Cabin" w:hAnsi="Cabin"/>
      <w:color w:val="434343"/>
      <w:sz w:val="28"/>
      <w:szCs w:val="28"/>
    </w:rPr>
  </w:style>
  <w:style w:type="paragraph" w:styleId="Heading4">
    <w:name w:val="heading 4"/>
    <w:basedOn w:val="Normal"/>
    <w:next w:val="Normal"/>
    <w:pPr>
      <w:keepNext w:val="1"/>
      <w:keepLines w:val="1"/>
      <w:spacing w:after="80" w:before="280" w:lineRule="auto"/>
    </w:pPr>
    <w:rPr>
      <w:rFonts w:ascii="Cabin" w:cs="Cabin" w:eastAsia="Cabin" w:hAnsi="Cabin"/>
      <w:color w:val="666666"/>
      <w:sz w:val="24"/>
      <w:szCs w:val="24"/>
    </w:rPr>
  </w:style>
  <w:style w:type="paragraph" w:styleId="Heading5">
    <w:name w:val="heading 5"/>
    <w:basedOn w:val="Normal"/>
    <w:next w:val="Normal"/>
    <w:pPr>
      <w:keepNext w:val="1"/>
      <w:keepLines w:val="1"/>
      <w:spacing w:after="80" w:before="240" w:lineRule="auto"/>
    </w:pPr>
    <w:rPr>
      <w:rFonts w:ascii="Cabin" w:cs="Cabin" w:eastAsia="Cabin" w:hAnsi="Cabin"/>
      <w:color w:val="666666"/>
    </w:rPr>
  </w:style>
  <w:style w:type="paragraph" w:styleId="Heading6">
    <w:name w:val="heading 6"/>
    <w:basedOn w:val="Normal"/>
    <w:next w:val="Normal"/>
    <w:pPr>
      <w:keepNext w:val="1"/>
      <w:keepLines w:val="1"/>
      <w:spacing w:after="80" w:before="240" w:lineRule="auto"/>
    </w:pPr>
    <w:rPr>
      <w:rFonts w:ascii="Cabin" w:cs="Cabin" w:eastAsia="Cabin" w:hAnsi="Cabin"/>
      <w:i w:val="1"/>
      <w:color w:val="666666"/>
    </w:rPr>
  </w:style>
  <w:style w:type="paragraph" w:styleId="Title">
    <w:name w:val="Title"/>
    <w:basedOn w:val="Normal"/>
    <w:next w:val="Normal"/>
    <w:pPr>
      <w:keepNext w:val="1"/>
      <w:keepLines w:val="1"/>
      <w:spacing w:after="60" w:lineRule="auto"/>
    </w:pPr>
    <w:rPr>
      <w:rFonts w:ascii="Cabin" w:cs="Cabin" w:eastAsia="Cabin" w:hAnsi="Cabin"/>
      <w:sz w:val="52"/>
      <w:szCs w:val="52"/>
    </w:rPr>
  </w:style>
  <w:style w:type="paragraph" w:styleId="Subtitle">
    <w:name w:val="Subtitle"/>
    <w:basedOn w:val="Normal"/>
    <w:next w:val="Normal"/>
    <w:pPr>
      <w:keepNext w:val="1"/>
      <w:keepLines w:val="1"/>
      <w:spacing w:after="320" w:lineRule="auto"/>
    </w:pPr>
    <w:rPr>
      <w:rFonts w:ascii="Cabin" w:cs="Cabin" w:eastAsia="Cabin" w:hAnsi="Cabin"/>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7.png"/><Relationship Id="rId22" Type="http://schemas.openxmlformats.org/officeDocument/2006/relationships/image" Target="media/image38.png"/><Relationship Id="rId21" Type="http://schemas.openxmlformats.org/officeDocument/2006/relationships/image" Target="media/image41.png"/><Relationship Id="rId24" Type="http://schemas.openxmlformats.org/officeDocument/2006/relationships/image" Target="media/image36.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jpg"/><Relationship Id="rId26" Type="http://schemas.openxmlformats.org/officeDocument/2006/relationships/image" Target="media/image28.png"/><Relationship Id="rId25" Type="http://schemas.openxmlformats.org/officeDocument/2006/relationships/image" Target="media/image46.png"/><Relationship Id="rId28" Type="http://schemas.openxmlformats.org/officeDocument/2006/relationships/image" Target="media/image5.png"/><Relationship Id="rId27" Type="http://schemas.openxmlformats.org/officeDocument/2006/relationships/image" Target="media/image45.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header" Target="header1.xml"/><Relationship Id="rId7" Type="http://schemas.openxmlformats.org/officeDocument/2006/relationships/image" Target="media/image34.jpg"/><Relationship Id="rId8" Type="http://schemas.openxmlformats.org/officeDocument/2006/relationships/image" Target="media/image39.jpg"/><Relationship Id="rId31" Type="http://schemas.openxmlformats.org/officeDocument/2006/relationships/footer" Target="footer2.xml"/><Relationship Id="rId30" Type="http://schemas.openxmlformats.org/officeDocument/2006/relationships/header" Target="header2.xml"/><Relationship Id="rId11" Type="http://schemas.openxmlformats.org/officeDocument/2006/relationships/image" Target="media/image32.jpg"/><Relationship Id="rId10" Type="http://schemas.openxmlformats.org/officeDocument/2006/relationships/image" Target="media/image33.jpg"/><Relationship Id="rId32" Type="http://schemas.openxmlformats.org/officeDocument/2006/relationships/footer" Target="footer1.xml"/><Relationship Id="rId13" Type="http://schemas.openxmlformats.org/officeDocument/2006/relationships/image" Target="media/image42.jpg"/><Relationship Id="rId12" Type="http://schemas.openxmlformats.org/officeDocument/2006/relationships/image" Target="media/image31.jpg"/><Relationship Id="rId15" Type="http://schemas.openxmlformats.org/officeDocument/2006/relationships/image" Target="media/image9.jpg"/><Relationship Id="rId14" Type="http://schemas.openxmlformats.org/officeDocument/2006/relationships/image" Target="media/image43.jpg"/><Relationship Id="rId17" Type="http://schemas.openxmlformats.org/officeDocument/2006/relationships/image" Target="media/image30.jpg"/><Relationship Id="rId16" Type="http://schemas.openxmlformats.org/officeDocument/2006/relationships/image" Target="media/image40.jpg"/><Relationship Id="rId19" Type="http://schemas.openxmlformats.org/officeDocument/2006/relationships/image" Target="media/image35.png"/><Relationship Id="rId18" Type="http://schemas.openxmlformats.org/officeDocument/2006/relationships/image" Target="media/image44.png"/></Relationships>
</file>

<file path=word/_rels/fontTable.xml.rels><?xml version="1.0" encoding="UTF-8" standalone="yes"?><Relationships xmlns="http://schemas.openxmlformats.org/package/2006/relationships"><Relationship Id="rId1" Type="http://schemas.openxmlformats.org/officeDocument/2006/relationships/font" Target="fonts/Cabin-regular.ttf"/><Relationship Id="rId2" Type="http://schemas.openxmlformats.org/officeDocument/2006/relationships/font" Target="fonts/Cabin-bold.ttf"/><Relationship Id="rId3" Type="http://schemas.openxmlformats.org/officeDocument/2006/relationships/font" Target="fonts/Cabin-italic.ttf"/><Relationship Id="rId4" Type="http://schemas.openxmlformats.org/officeDocument/2006/relationships/font" Target="fonts/Cabin-boldItalic.ttf"/><Relationship Id="rId5" Type="http://schemas.openxmlformats.org/officeDocument/2006/relationships/font" Target="fonts/BreeSerif-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