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EEE" w:rsidRDefault="00634EEE" w:rsidP="00227139">
      <w:pPr>
        <w:rPr>
          <w:rFonts w:hint="eastAsia"/>
        </w:rPr>
      </w:pPr>
    </w:p>
    <w:tbl>
      <w:tblPr>
        <w:tblStyle w:val="TableGrid"/>
        <w:tblW w:w="5000" w:type="pct"/>
        <w:tblBorders>
          <w:top w:val="none" w:sz="0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82"/>
      </w:tblGrid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接口名称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E966B8" w:rsidRDefault="00585309" w:rsidP="0035793E">
            <w:pPr>
              <w:rPr>
                <w:rFonts w:ascii="Times New Roman" w:eastAsia="黑体" w:hAnsi="Times New Roman" w:cs="Times New Roman"/>
                <w:b/>
                <w:szCs w:val="21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user</w:t>
            </w:r>
            <w:r w:rsidR="00E966B8" w:rsidRPr="00E966B8">
              <w:rPr>
                <w:rFonts w:ascii="Times New Roman" w:eastAsia="黑体" w:hAnsi="Times New Roman" w:cs="Times New Roman"/>
                <w:szCs w:val="21"/>
              </w:rPr>
              <w:t>/</w:t>
            </w:r>
            <w:r>
              <w:t xml:space="preserve"> </w:t>
            </w:r>
            <w:r w:rsidR="00532F76" w:rsidRPr="00532F76">
              <w:rPr>
                <w:rFonts w:ascii="Times New Roman" w:eastAsia="黑体" w:hAnsi="Times New Roman" w:cs="Times New Roman"/>
                <w:szCs w:val="21"/>
              </w:rPr>
              <w:t>authbyweibo</w:t>
            </w:r>
          </w:p>
          <w:p w:rsidR="00634EEE" w:rsidRPr="0023520D" w:rsidRDefault="00585309" w:rsidP="0002571F">
            <w:pPr>
              <w:rPr>
                <w:rFonts w:ascii="Times New Roman" w:eastAsia="黑体" w:hAnsi="Times New Roman" w:cs="Times New Roman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 w:hint="eastAsia"/>
                <w:szCs w:val="21"/>
              </w:rPr>
              <w:t>用户注册接口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URL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E966B8" w:rsidP="00585309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E966B8">
              <w:t>http://cq.cqhot.com/</w:t>
            </w:r>
            <w:r w:rsidR="00585309">
              <w:t>user</w:t>
            </w:r>
            <w:r w:rsidRPr="00E966B8">
              <w:t>/</w:t>
            </w:r>
            <w:r w:rsidR="00585309" w:rsidRPr="00585309">
              <w:rPr>
                <w:rFonts w:ascii="Times New Roman" w:eastAsia="黑体" w:hAnsi="Times New Roman" w:cs="Times New Roman"/>
                <w:szCs w:val="21"/>
              </w:rPr>
              <w:t xml:space="preserve"> </w:t>
            </w:r>
            <w:r w:rsidR="00532F76" w:rsidRPr="00532F76">
              <w:rPr>
                <w:rFonts w:ascii="Times New Roman" w:eastAsia="黑体" w:hAnsi="Times New Roman" w:cs="Times New Roman"/>
                <w:szCs w:val="21"/>
              </w:rPr>
              <w:t>authbyweibo</w:t>
            </w:r>
            <w:r w:rsidR="00585309">
              <w:t>.php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支持格式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58530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JSON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HTTP</w:t>
            </w: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请求方式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1C3159" w:rsidRDefault="001C3159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Post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是否需要登录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szCs w:val="21"/>
              </w:rPr>
              <w:t>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访问接口授权限制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访问级别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：普通接口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br/>
            </w:r>
            <w:r w:rsidRPr="0023520D">
              <w:rPr>
                <w:rFonts w:ascii="Times New Roman" w:eastAsia="黑体" w:hAnsi="Times New Roman" w:cs="Times New Roman"/>
                <w:b/>
                <w:szCs w:val="21"/>
              </w:rPr>
              <w:t>频次限制</w:t>
            </w:r>
            <w:r w:rsidRPr="0023520D">
              <w:rPr>
                <w:rFonts w:ascii="Times New Roman" w:eastAsia="黑体" w:hAnsi="Times New Roman" w:cs="Times New Roman"/>
                <w:szCs w:val="21"/>
              </w:rPr>
              <w:t>：否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请求参数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610"/>
              <w:gridCol w:w="885"/>
              <w:gridCol w:w="1786"/>
              <w:gridCol w:w="6175"/>
            </w:tblGrid>
            <w:tr w:rsidR="00E36896" w:rsidRPr="0023520D" w:rsidTr="00E36896">
              <w:tc>
                <w:tcPr>
                  <w:tcW w:w="770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参数名称</w:t>
                  </w:r>
                </w:p>
              </w:tc>
              <w:tc>
                <w:tcPr>
                  <w:tcW w:w="42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必选</w:t>
                  </w:r>
                </w:p>
              </w:tc>
              <w:tc>
                <w:tcPr>
                  <w:tcW w:w="854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类型及范围</w:t>
                  </w:r>
                </w:p>
              </w:tc>
              <w:tc>
                <w:tcPr>
                  <w:tcW w:w="2953" w:type="pct"/>
                </w:tcPr>
                <w:p w:rsidR="00634EEE" w:rsidRPr="0023520D" w:rsidRDefault="00634EEE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23520D">
                    <w:rPr>
                      <w:rFonts w:ascii="Times New Roman" w:eastAsia="黑体" w:hAnsi="Times New Roman" w:cs="Times New Roman"/>
                      <w:b/>
                      <w:szCs w:val="21"/>
                    </w:rPr>
                    <w:t>说明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B761D3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weibotype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532F76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微博类型</w:t>
                  </w:r>
                </w:p>
              </w:tc>
            </w:tr>
            <w:tr w:rsidR="001C3159" w:rsidRPr="0023520D" w:rsidTr="00E36896">
              <w:tc>
                <w:tcPr>
                  <w:tcW w:w="770" w:type="pct"/>
                </w:tcPr>
                <w:p w:rsidR="001C3159" w:rsidRPr="001C3159" w:rsidRDefault="00B761D3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access</w:t>
                  </w:r>
                  <w:r w:rsidRPr="00B761D3">
                    <w:rPr>
                      <w:rFonts w:ascii="Times New Roman" w:eastAsia="黑体" w:hAnsi="Times New Roman" w:cs="Times New Roman"/>
                      <w:szCs w:val="21"/>
                    </w:rPr>
                    <w:t>token</w:t>
                  </w:r>
                </w:p>
              </w:tc>
              <w:tc>
                <w:tcPr>
                  <w:tcW w:w="423" w:type="pct"/>
                </w:tcPr>
                <w:p w:rsidR="001C3159" w:rsidRPr="001C3159" w:rsidRDefault="00187CB2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="001C3159" w:rsidRPr="001C3159">
                    <w:rPr>
                      <w:rFonts w:ascii="Times New Roman" w:eastAsia="黑体" w:hAnsi="Times New Roman" w:cs="Times New Roman"/>
                      <w:szCs w:val="21"/>
                    </w:rPr>
                    <w:t>rue</w:t>
                  </w:r>
                </w:p>
              </w:tc>
              <w:tc>
                <w:tcPr>
                  <w:tcW w:w="854" w:type="pct"/>
                </w:tcPr>
                <w:p w:rsidR="001C3159" w:rsidRPr="001C3159" w:rsidRDefault="001C3159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3159" w:rsidRPr="001C3159" w:rsidRDefault="00532F76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令牌密匙</w:t>
                  </w:r>
                </w:p>
              </w:tc>
            </w:tr>
            <w:tr w:rsidR="001C69EA" w:rsidRPr="0023520D" w:rsidTr="00E36896">
              <w:tc>
                <w:tcPr>
                  <w:tcW w:w="770" w:type="pct"/>
                </w:tcPr>
                <w:p w:rsidR="001C69EA" w:rsidRPr="001C69EA" w:rsidRDefault="00532F76" w:rsidP="001C3159">
                  <w:pPr>
                    <w:tabs>
                      <w:tab w:val="center" w:pos="697"/>
                      <w:tab w:val="left" w:pos="1390"/>
                    </w:tabs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weiboid</w:t>
                  </w:r>
                </w:p>
              </w:tc>
              <w:tc>
                <w:tcPr>
                  <w:tcW w:w="423" w:type="pct"/>
                </w:tcPr>
                <w:p w:rsidR="001C69EA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True</w:t>
                  </w:r>
                </w:p>
              </w:tc>
              <w:tc>
                <w:tcPr>
                  <w:tcW w:w="854" w:type="pct"/>
                </w:tcPr>
                <w:p w:rsidR="001C69EA" w:rsidRPr="001C3159" w:rsidRDefault="001C69EA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2953" w:type="pct"/>
                </w:tcPr>
                <w:p w:rsidR="001C69EA" w:rsidRPr="00532F76" w:rsidRDefault="00532F76" w:rsidP="001C3159">
                  <w:pPr>
                    <w:jc w:val="left"/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对应微博账号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注意事项</w:t>
            </w:r>
          </w:p>
        </w:tc>
      </w:tr>
      <w:tr w:rsidR="00634EEE" w:rsidRPr="0023520D" w:rsidTr="00E36896">
        <w:tc>
          <w:tcPr>
            <w:tcW w:w="5000" w:type="pct"/>
            <w:shd w:val="clear" w:color="auto" w:fill="auto"/>
          </w:tcPr>
          <w:p w:rsidR="00634EEE" w:rsidRPr="00ED7DDA" w:rsidRDefault="00ED7DDA" w:rsidP="00ED7DDA">
            <w:pPr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黑体" w:hAnsi="Times New Roman" w:cs="Times New Roman"/>
                <w:szCs w:val="21"/>
              </w:rPr>
              <w:t>APP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端调用微博</w:t>
            </w:r>
            <w:r>
              <w:rPr>
                <w:rFonts w:ascii="Times New Roman" w:eastAsia="黑体" w:hAnsi="Times New Roman" w:cs="Times New Roman"/>
                <w:szCs w:val="21"/>
              </w:rPr>
              <w:t>Oauth2.0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验证后，得到</w:t>
            </w:r>
            <w:r>
              <w:rPr>
                <w:rFonts w:ascii="Times New Roman" w:eastAsia="黑体" w:hAnsi="Times New Roman" w:cs="Times New Roman"/>
                <w:szCs w:val="21"/>
              </w:rPr>
              <w:t>access</w:t>
            </w:r>
            <w:r w:rsidRPr="00B761D3">
              <w:rPr>
                <w:rFonts w:ascii="Times New Roman" w:eastAsia="黑体" w:hAnsi="Times New Roman" w:cs="Times New Roman"/>
                <w:szCs w:val="21"/>
              </w:rPr>
              <w:t>token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；后台将</w:t>
            </w:r>
            <w:r>
              <w:rPr>
                <w:rFonts w:ascii="Times New Roman" w:eastAsia="黑体" w:hAnsi="Times New Roman" w:cs="Times New Roman"/>
                <w:szCs w:val="21"/>
              </w:rPr>
              <w:t>access</w:t>
            </w:r>
            <w:r w:rsidRPr="00B761D3">
              <w:rPr>
                <w:rFonts w:ascii="Times New Roman" w:eastAsia="黑体" w:hAnsi="Times New Roman" w:cs="Times New Roman"/>
                <w:szCs w:val="21"/>
              </w:rPr>
              <w:t>token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与默认的</w:t>
            </w:r>
            <w:r>
              <w:rPr>
                <w:rFonts w:ascii="Times New Roman" w:eastAsia="黑体" w:hAnsi="Times New Roman" w:cs="Times New Roman"/>
                <w:szCs w:val="21"/>
              </w:rPr>
              <w:t>AppKey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一起调用微博</w:t>
            </w:r>
            <w:r>
              <w:rPr>
                <w:rFonts w:ascii="Times New Roman" w:eastAsia="黑体" w:hAnsi="Times New Roman" w:cs="Times New Roman"/>
                <w:szCs w:val="21"/>
              </w:rPr>
              <w:t>A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PI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中的根据用户</w:t>
            </w:r>
            <w:r>
              <w:rPr>
                <w:rFonts w:ascii="Times New Roman" w:eastAsia="黑体" w:hAnsi="Times New Roman" w:cs="Times New Roman"/>
                <w:szCs w:val="21"/>
              </w:rPr>
              <w:t>id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获取信息</w:t>
            </w:r>
            <w:r>
              <w:rPr>
                <w:rFonts w:ascii="Times New Roman" w:eastAsia="黑体" w:hAnsi="Times New Roman" w:cs="Times New Roman"/>
                <w:szCs w:val="21"/>
              </w:rPr>
              <w:t>API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，如果成功则检该微博</w:t>
            </w:r>
            <w:r>
              <w:rPr>
                <w:rFonts w:ascii="Times New Roman" w:eastAsia="黑体" w:hAnsi="Times New Roman" w:cs="Times New Roman"/>
                <w:szCs w:val="21"/>
              </w:rPr>
              <w:t>id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是否已经绑定，若已经绑定则返回对应绑定的账号信息，若未绑定则以微博用户昵称为</w:t>
            </w:r>
            <w:r>
              <w:rPr>
                <w:rFonts w:ascii="Times New Roman" w:eastAsia="黑体" w:hAnsi="Times New Roman" w:cs="Times New Roman"/>
                <w:szCs w:val="21"/>
              </w:rPr>
              <w:t>username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建立一个新账户，密码随机生成或者使用</w:t>
            </w:r>
            <w:r>
              <w:rPr>
                <w:rFonts w:ascii="Times New Roman" w:eastAsia="黑体" w:hAnsi="Times New Roman" w:cs="Times New Roman"/>
                <w:szCs w:val="21"/>
              </w:rPr>
              <w:t>access</w:t>
            </w:r>
            <w:r w:rsidRPr="00B761D3">
              <w:rPr>
                <w:rFonts w:ascii="Times New Roman" w:eastAsia="黑体" w:hAnsi="Times New Roman" w:cs="Times New Roman"/>
                <w:szCs w:val="21"/>
              </w:rPr>
              <w:t>token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，然后返回账号信息；若获取微博用户信息</w:t>
            </w:r>
            <w:r>
              <w:rPr>
                <w:rFonts w:ascii="Times New Roman" w:eastAsia="黑体" w:hAnsi="Times New Roman" w:cs="Times New Roman"/>
                <w:szCs w:val="21"/>
              </w:rPr>
              <w:t>API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不成功，则返回</w:t>
            </w:r>
            <w:r>
              <w:rPr>
                <w:rFonts w:ascii="Times New Roman" w:eastAsia="黑体" w:hAnsi="Times New Roman" w:cs="Times New Roman"/>
                <w:szCs w:val="21"/>
              </w:rPr>
              <w:t>code 400</w:t>
            </w:r>
            <w:r>
              <w:rPr>
                <w:rFonts w:ascii="Times New Roman" w:eastAsia="黑体" w:hAnsi="Times New Roman" w:cs="Times New Roman" w:hint="eastAsia"/>
                <w:szCs w:val="21"/>
              </w:rPr>
              <w:t>。</w:t>
            </w:r>
            <w:bookmarkStart w:id="0" w:name="_GoBack"/>
            <w:bookmarkEnd w:id="0"/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返回结果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Default="00634EEE" w:rsidP="0035793E">
            <w:pPr>
              <w:rPr>
                <w:rFonts w:ascii="Times New Roman" w:eastAsia="黑体" w:hAnsi="Times New Roman" w:cs="Times New Roman"/>
                <w:szCs w:val="21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JSON</w:t>
            </w: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示例</w:t>
            </w:r>
          </w:p>
          <w:p w:rsid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{</w:t>
            </w:r>
          </w:p>
          <w:p w:rsidR="00532F76" w:rsidRDefault="00532F76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"code":"200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B4612F" w:rsidRDefault="00B4612F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"userid":"313123132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242EF9" w:rsidRPr="006562FD" w:rsidRDefault="00242EF9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"userpasword":"4234223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6562FD" w:rsidRPr="006562F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C69EA">
              <w:rPr>
                <w:rFonts w:ascii="Times New Roman" w:eastAsia="黑体" w:hAnsi="Times New Roman" w:cs="Times New Roman"/>
                <w:color w:val="000000"/>
                <w:szCs w:val="21"/>
              </w:rPr>
              <w:t>username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1C69EA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鸟叔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",</w:t>
            </w:r>
          </w:p>
          <w:p w:rsidR="007D457A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 w:rsidR="001C69EA">
              <w:rPr>
                <w:rFonts w:ascii="Times New Roman" w:eastAsia="黑体" w:hAnsi="Times New Roman" w:cs="Times New Roman"/>
                <w:szCs w:val="21"/>
              </w:rPr>
              <w:t>email</w:t>
            </w:r>
            <w:r w:rsidR="001C69EA">
              <w:rPr>
                <w:rFonts w:ascii="Times New Roman" w:eastAsia="黑体" w:hAnsi="Times New Roman" w:cs="Times New Roman"/>
                <w:color w:val="000000"/>
                <w:szCs w:val="21"/>
              </w:rPr>
              <w:t>":"</w:t>
            </w:r>
            <w:r w:rsidR="001C69EA">
              <w:rPr>
                <w:rFonts w:ascii="Times New Roman" w:eastAsia="黑体" w:hAnsi="Times New Roman" w:cs="Times New Roman" w:hint="eastAsia"/>
                <w:color w:val="000000"/>
                <w:szCs w:val="21"/>
              </w:rPr>
              <w:t>222@qq.com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 w:rsidR="007D457A"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D457A" w:rsidRDefault="007D457A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sinaweiboid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":"53425353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,</w:t>
            </w:r>
          </w:p>
          <w:p w:rsidR="007D457A" w:rsidRPr="006562FD" w:rsidRDefault="007D457A" w:rsidP="006562FD">
            <w:pPr>
              <w:spacing w:line="0" w:lineRule="atLeast"/>
              <w:rPr>
                <w:rFonts w:ascii="Times New Roman" w:eastAsia="黑体" w:hAnsi="Times New Roman" w:cs="Times New Roman"/>
                <w:color w:val="000000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ab/>
              <w:t>"</w:t>
            </w:r>
            <w:r>
              <w:rPr>
                <w:rFonts w:ascii="Times New Roman" w:eastAsia="黑体" w:hAnsi="Times New Roman" w:cs="Times New Roman"/>
                <w:szCs w:val="21"/>
              </w:rPr>
              <w:t>t</w:t>
            </w:r>
            <w:r w:rsidRPr="001D58DE">
              <w:rPr>
                <w:rFonts w:ascii="Times New Roman" w:eastAsia="黑体" w:hAnsi="Times New Roman" w:cs="Times New Roman"/>
                <w:szCs w:val="21"/>
              </w:rPr>
              <w:t>encent</w:t>
            </w:r>
            <w:r>
              <w:rPr>
                <w:rFonts w:ascii="Times New Roman" w:eastAsia="黑体" w:hAnsi="Times New Roman" w:cs="Times New Roman"/>
                <w:szCs w:val="21"/>
              </w:rPr>
              <w:t>weiboid</w:t>
            </w:r>
            <w:r>
              <w:rPr>
                <w:rFonts w:ascii="Times New Roman" w:eastAsia="黑体" w:hAnsi="Times New Roman" w:cs="Times New Roman"/>
                <w:color w:val="000000"/>
                <w:szCs w:val="21"/>
              </w:rPr>
              <w:t>":"14321421</w:t>
            </w: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"</w:t>
            </w:r>
          </w:p>
          <w:p w:rsidR="00634EEE" w:rsidRPr="0023520D" w:rsidRDefault="006562FD" w:rsidP="006562FD">
            <w:pPr>
              <w:spacing w:line="0" w:lineRule="atLeast"/>
              <w:rPr>
                <w:rFonts w:ascii="Times New Roman" w:eastAsia="黑体" w:hAnsi="Times New Roman" w:cs="Times New Roman"/>
                <w:szCs w:val="21"/>
              </w:rPr>
            </w:pPr>
            <w:r w:rsidRPr="006562FD">
              <w:rPr>
                <w:rFonts w:ascii="Times New Roman" w:eastAsia="黑体" w:hAnsi="Times New Roman" w:cs="Times New Roman"/>
                <w:color w:val="000000"/>
                <w:szCs w:val="21"/>
              </w:rPr>
              <w:t>}</w:t>
            </w: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字段说明</w:t>
            </w:r>
          </w:p>
        </w:tc>
      </w:tr>
      <w:tr w:rsidR="00634EEE" w:rsidRPr="0023520D" w:rsidTr="00E36896">
        <w:tc>
          <w:tcPr>
            <w:tcW w:w="5000" w:type="pct"/>
          </w:tcPr>
          <w:tbl>
            <w:tblPr>
              <w:tblStyle w:val="TableGrid"/>
              <w:tblW w:w="5000" w:type="pct"/>
              <w:tblLook w:val="04A0" w:firstRow="1" w:lastRow="0" w:firstColumn="1" w:lastColumn="0" w:noHBand="0" w:noVBand="1"/>
            </w:tblPr>
            <w:tblGrid>
              <w:gridCol w:w="1782"/>
              <w:gridCol w:w="1788"/>
              <w:gridCol w:w="6886"/>
            </w:tblGrid>
            <w:tr w:rsidR="008C0BB8" w:rsidTr="0035793E">
              <w:tc>
                <w:tcPr>
                  <w:tcW w:w="852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返回值字段</w:t>
                  </w:r>
                </w:p>
              </w:tc>
              <w:tc>
                <w:tcPr>
                  <w:tcW w:w="855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字段类型</w:t>
                  </w:r>
                </w:p>
              </w:tc>
              <w:tc>
                <w:tcPr>
                  <w:tcW w:w="3293" w:type="pct"/>
                </w:tcPr>
                <w:p w:rsidR="008C0BB8" w:rsidRPr="00634EEE" w:rsidRDefault="008C0BB8" w:rsidP="0035793E">
                  <w:pPr>
                    <w:jc w:val="center"/>
                    <w:rPr>
                      <w:rFonts w:ascii="Times New Roman" w:eastAsia="黑体" w:hAnsi="Times New Roman" w:cs="Times New Roman"/>
                      <w:b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 w:hint="eastAsia"/>
                      <w:b/>
                      <w:szCs w:val="21"/>
                    </w:rPr>
                    <w:t>字段说明</w:t>
                  </w:r>
                </w:p>
              </w:tc>
            </w:tr>
            <w:tr w:rsidR="00B4612F" w:rsidRPr="00634EEE" w:rsidTr="00185A2B">
              <w:tc>
                <w:tcPr>
                  <w:tcW w:w="852" w:type="pct"/>
                </w:tcPr>
                <w:p w:rsidR="00B4612F" w:rsidRPr="00634EEE" w:rsidRDefault="00532F76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code</w:t>
                  </w:r>
                </w:p>
              </w:tc>
              <w:tc>
                <w:tcPr>
                  <w:tcW w:w="855" w:type="pct"/>
                </w:tcPr>
                <w:p w:rsidR="00B4612F" w:rsidRPr="00634EEE" w:rsidRDefault="00B4612F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B4612F" w:rsidRPr="00634EEE" w:rsidRDefault="00532F76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状态码：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200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成功，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400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失败；</w:t>
                  </w:r>
                </w:p>
              </w:tc>
            </w:tr>
            <w:tr w:rsidR="00532F76" w:rsidRPr="00634EEE" w:rsidTr="00185A2B">
              <w:tc>
                <w:tcPr>
                  <w:tcW w:w="852" w:type="pct"/>
                </w:tcPr>
                <w:p w:rsidR="00532F76" w:rsidRDefault="00532F76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userid</w:t>
                  </w:r>
                </w:p>
              </w:tc>
              <w:tc>
                <w:tcPr>
                  <w:tcW w:w="855" w:type="pct"/>
                </w:tcPr>
                <w:p w:rsidR="00532F76" w:rsidRPr="00634EEE" w:rsidRDefault="00532F76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532F76" w:rsidRDefault="00532F76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ID</w:t>
                  </w:r>
                </w:p>
              </w:tc>
            </w:tr>
            <w:tr w:rsidR="00242EF9" w:rsidRPr="00634EEE" w:rsidTr="00185A2B">
              <w:tc>
                <w:tcPr>
                  <w:tcW w:w="852" w:type="pct"/>
                </w:tcPr>
                <w:p w:rsidR="00242EF9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password</w:t>
                  </w:r>
                </w:p>
              </w:tc>
              <w:tc>
                <w:tcPr>
                  <w:tcW w:w="855" w:type="pct"/>
                </w:tcPr>
                <w:p w:rsidR="00242EF9" w:rsidRPr="00634EEE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242EF9" w:rsidRDefault="00242EF9" w:rsidP="00185A2B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用户密码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1C69EA" w:rsidRDefault="001C69E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username</w:t>
                  </w:r>
                </w:p>
              </w:tc>
              <w:tc>
                <w:tcPr>
                  <w:tcW w:w="855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1C3159">
                    <w:rPr>
                      <w:rFonts w:ascii="Times New Roman" w:eastAsia="黑体" w:hAnsi="Times New Roman" w:cs="Times New Roman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昵称</w:t>
                  </w:r>
                </w:p>
              </w:tc>
            </w:tr>
            <w:tr w:rsidR="008C0BB8" w:rsidTr="0035793E">
              <w:tc>
                <w:tcPr>
                  <w:tcW w:w="852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  <w:t>email</w:t>
                  </w:r>
                </w:p>
              </w:tc>
              <w:tc>
                <w:tcPr>
                  <w:tcW w:w="855" w:type="pct"/>
                </w:tcPr>
                <w:p w:rsidR="008C0BB8" w:rsidRPr="00634EEE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string</w:t>
                  </w:r>
                </w:p>
              </w:tc>
              <w:tc>
                <w:tcPr>
                  <w:tcW w:w="3293" w:type="pct"/>
                </w:tcPr>
                <w:p w:rsidR="008C0BB8" w:rsidRDefault="00242EF9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用户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E-mail</w:t>
                  </w:r>
                </w:p>
              </w:tc>
            </w:tr>
            <w:tr w:rsidR="007D457A" w:rsidTr="0035793E">
              <w:tc>
                <w:tcPr>
                  <w:tcW w:w="852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sinaweiboid</w:t>
                  </w:r>
                </w:p>
              </w:tc>
              <w:tc>
                <w:tcPr>
                  <w:tcW w:w="855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新浪微博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  <w:tr w:rsidR="007D457A" w:rsidTr="0035793E">
              <w:tc>
                <w:tcPr>
                  <w:tcW w:w="852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color w:val="000000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t</w:t>
                  </w:r>
                  <w:r w:rsidRPr="001D58DE">
                    <w:rPr>
                      <w:rFonts w:ascii="Times New Roman" w:eastAsia="黑体" w:hAnsi="Times New Roman" w:cs="Times New Roman"/>
                      <w:szCs w:val="21"/>
                    </w:rPr>
                    <w:t>encent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weiboid</w:t>
                  </w:r>
                </w:p>
              </w:tc>
              <w:tc>
                <w:tcPr>
                  <w:tcW w:w="855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 w:rsidRPr="00634EEE">
                    <w:rPr>
                      <w:rFonts w:ascii="Times New Roman" w:eastAsia="黑体" w:hAnsi="Times New Roman" w:cs="Times New Roman"/>
                      <w:szCs w:val="21"/>
                    </w:rPr>
                    <w:t>int64</w:t>
                  </w:r>
                </w:p>
              </w:tc>
              <w:tc>
                <w:tcPr>
                  <w:tcW w:w="3293" w:type="pct"/>
                </w:tcPr>
                <w:p w:rsidR="007D457A" w:rsidRDefault="007D457A" w:rsidP="0035793E">
                  <w:pPr>
                    <w:rPr>
                      <w:rFonts w:ascii="Times New Roman" w:eastAsia="黑体" w:hAnsi="Times New Roman" w:cs="Times New Roman"/>
                      <w:szCs w:val="21"/>
                    </w:rPr>
                  </w:pPr>
                  <w:r>
                    <w:rPr>
                      <w:rFonts w:ascii="Times New Roman" w:eastAsia="黑体" w:hAnsi="Times New Roman" w:cs="Times New Roman" w:hint="eastAsia"/>
                      <w:szCs w:val="21"/>
                    </w:rPr>
                    <w:t>腾讯微博</w:t>
                  </w:r>
                  <w:r>
                    <w:rPr>
                      <w:rFonts w:ascii="Times New Roman" w:eastAsia="黑体" w:hAnsi="Times New Roman" w:cs="Times New Roman"/>
                      <w:szCs w:val="21"/>
                    </w:rPr>
                    <w:t>id</w:t>
                  </w:r>
                </w:p>
              </w:tc>
            </w:tr>
          </w:tbl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</w:p>
        </w:tc>
      </w:tr>
      <w:tr w:rsidR="00634EEE" w:rsidRPr="0023520D" w:rsidTr="00E36896">
        <w:tc>
          <w:tcPr>
            <w:tcW w:w="5000" w:type="pct"/>
            <w:shd w:val="solid" w:color="auto" w:fill="auto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/>
                <w:b/>
                <w:sz w:val="24"/>
                <w:szCs w:val="24"/>
              </w:rPr>
              <w:t>其他</w:t>
            </w:r>
          </w:p>
        </w:tc>
      </w:tr>
      <w:tr w:rsidR="00634EEE" w:rsidRPr="0023520D" w:rsidTr="00E36896">
        <w:tc>
          <w:tcPr>
            <w:tcW w:w="5000" w:type="pct"/>
          </w:tcPr>
          <w:p w:rsidR="00634EEE" w:rsidRPr="0023520D" w:rsidRDefault="00634EEE" w:rsidP="0035793E">
            <w:pPr>
              <w:rPr>
                <w:rFonts w:ascii="Times New Roman" w:eastAsia="黑体" w:hAnsi="Times New Roman" w:cs="Times New Roman"/>
                <w:b/>
                <w:sz w:val="24"/>
                <w:szCs w:val="24"/>
              </w:rPr>
            </w:pPr>
            <w:r w:rsidRPr="0023520D">
              <w:rPr>
                <w:rFonts w:ascii="Times New Roman" w:eastAsia="黑体" w:hAnsi="Times New Roman" w:cs="Times New Roman" w:hint="eastAsia"/>
                <w:szCs w:val="21"/>
              </w:rPr>
              <w:t>无</w:t>
            </w:r>
          </w:p>
        </w:tc>
      </w:tr>
    </w:tbl>
    <w:p w:rsidR="00634EEE" w:rsidRPr="00227139" w:rsidRDefault="00634EEE" w:rsidP="00227139"/>
    <w:sectPr w:rsidR="00634EEE" w:rsidRPr="00227139" w:rsidSect="00E3689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32FC" w:rsidRDefault="00BE32FC" w:rsidP="008C0BB8">
      <w:r>
        <w:separator/>
      </w:r>
    </w:p>
  </w:endnote>
  <w:endnote w:type="continuationSeparator" w:id="0">
    <w:p w:rsidR="00BE32FC" w:rsidRDefault="00BE32FC" w:rsidP="008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32FC" w:rsidRDefault="00BE32FC" w:rsidP="008C0BB8">
      <w:r>
        <w:separator/>
      </w:r>
    </w:p>
  </w:footnote>
  <w:footnote w:type="continuationSeparator" w:id="0">
    <w:p w:rsidR="00BE32FC" w:rsidRDefault="00BE32FC" w:rsidP="008C0B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139"/>
    <w:rsid w:val="0002571F"/>
    <w:rsid w:val="00041B89"/>
    <w:rsid w:val="00134A61"/>
    <w:rsid w:val="00145C11"/>
    <w:rsid w:val="0017236C"/>
    <w:rsid w:val="00187CB2"/>
    <w:rsid w:val="001C3159"/>
    <w:rsid w:val="001C69EA"/>
    <w:rsid w:val="001D58DE"/>
    <w:rsid w:val="001E3ECC"/>
    <w:rsid w:val="00227139"/>
    <w:rsid w:val="0023520D"/>
    <w:rsid w:val="00242EF9"/>
    <w:rsid w:val="00397711"/>
    <w:rsid w:val="0052297F"/>
    <w:rsid w:val="00532F76"/>
    <w:rsid w:val="00585309"/>
    <w:rsid w:val="00627D01"/>
    <w:rsid w:val="00634EEE"/>
    <w:rsid w:val="006562FD"/>
    <w:rsid w:val="0073566B"/>
    <w:rsid w:val="007D457A"/>
    <w:rsid w:val="007F743F"/>
    <w:rsid w:val="008C0BB8"/>
    <w:rsid w:val="00922017"/>
    <w:rsid w:val="00A72F8B"/>
    <w:rsid w:val="00B4612F"/>
    <w:rsid w:val="00B7546D"/>
    <w:rsid w:val="00B761D3"/>
    <w:rsid w:val="00BE32FC"/>
    <w:rsid w:val="00D15B34"/>
    <w:rsid w:val="00D26486"/>
    <w:rsid w:val="00E36896"/>
    <w:rsid w:val="00E966B8"/>
    <w:rsid w:val="00EC7C02"/>
    <w:rsid w:val="00ED0C11"/>
    <w:rsid w:val="00ED7DDA"/>
    <w:rsid w:val="00EE44C4"/>
    <w:rsid w:val="00EE6E5A"/>
    <w:rsid w:val="00FA5EDE"/>
    <w:rsid w:val="00FB4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8E3E1E-1C4D-4AB8-A12B-872F9E825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713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2713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13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2713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w-headline">
    <w:name w:val="mw-headline"/>
    <w:basedOn w:val="DefaultParagraphFont"/>
    <w:rsid w:val="00227139"/>
  </w:style>
  <w:style w:type="paragraph" w:styleId="NormalWeb">
    <w:name w:val="Normal (Web)"/>
    <w:basedOn w:val="Normal"/>
    <w:uiPriority w:val="99"/>
    <w:semiHidden/>
    <w:unhideWhenUsed/>
    <w:rsid w:val="0022713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713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2713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71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7139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rsid w:val="002271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45C11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C0B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C0BB8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C0B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C0BB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9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3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6233F-6DA3-4411-A2C1-E0054AA41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Chongqing University</Company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Xiaosong Luo</dc:creator>
  <cp:lastModifiedBy>Apple</cp:lastModifiedBy>
  <cp:revision>13</cp:revision>
  <dcterms:created xsi:type="dcterms:W3CDTF">2012-05-30T06:37:00Z</dcterms:created>
  <dcterms:modified xsi:type="dcterms:W3CDTF">2013-01-29T09:51:00Z</dcterms:modified>
</cp:coreProperties>
</file>