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95E74" w14:textId="590C9C93" w:rsidR="00CD3E22" w:rsidRPr="00CD3E22" w:rsidRDefault="00CD3E22" w:rsidP="00CD3E22">
      <w:pPr>
        <w:pStyle w:val="Heading2"/>
        <w:shd w:val="clear" w:color="auto" w:fill="FFFFFF"/>
        <w:spacing w:before="153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Question 1 - Root finding using bisection method</w:t>
      </w:r>
    </w:p>
    <w:p w14:paraId="4AEF9F7A" w14:textId="44576822" w:rsidR="00CD3E22" w:rsidRDefault="008E553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a)</w:t>
      </w:r>
      <w:r w:rsidR="00CD3E22" w:rsidRPr="00CD3E2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A71E59" w:rsidRPr="00A71E5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Calculate the roots of this polynomial using the bisection algorithm. You can start with the file called </w:t>
      </w:r>
      <w:proofErr w:type="spellStart"/>
      <w:r w:rsidR="00A71E59" w:rsidRPr="00A71E5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root_find_</w:t>
      </w:r>
      <w:proofErr w:type="gramStart"/>
      <w:r w:rsidR="00A71E59" w:rsidRPr="00A71E5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basic.ipynb</w:t>
      </w:r>
      <w:proofErr w:type="spellEnd"/>
      <w:proofErr w:type="gramEnd"/>
      <w:r w:rsidR="00A71E59" w:rsidRPr="00A71E5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then modify as appropriate. The program should fill an array of 10,000 data points between x=-4.0 and x=4.0. Then, the program should do a sparse search of this array, i.e. once every </w:t>
      </w:r>
      <w:proofErr w:type="spellStart"/>
      <w:r w:rsidR="00A71E59" w:rsidRPr="00A71E5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n_search</w:t>
      </w:r>
      <w:proofErr w:type="spellEnd"/>
      <w:r w:rsidR="00A71E59" w:rsidRPr="00A71E5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elements, to look for sign changes, and subsequently using the bisection algorithm to find the root. The program should also keep track of the time taken to find the roots.</w:t>
      </w:r>
    </w:p>
    <w:p w14:paraId="6DA1FFC9" w14:textId="0841448E" w:rsidR="008E5533" w:rsidRDefault="008E553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8C5CD56" wp14:editId="4E6DE819">
            <wp:extent cx="3181350" cy="3295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813" t="50961" r="52431" b="18189"/>
                    <a:stretch/>
                  </pic:blipFill>
                  <pic:spPr bwMode="auto">
                    <a:xfrm>
                      <a:off x="0" y="0"/>
                      <a:ext cx="3182290" cy="3295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FFCE4" w14:textId="593E3CD3" w:rsidR="008E5533" w:rsidRDefault="008E5533">
      <w:pPr>
        <w:rPr>
          <w:noProof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b)</w:t>
      </w:r>
      <w:r w:rsidR="00A71E59" w:rsidRPr="00A71E59">
        <w:t xml:space="preserve"> </w:t>
      </w:r>
      <w:r w:rsidR="00A71E59" w:rsidRPr="00A71E5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Create a plot of the time taken to find the roots vs. the </w:t>
      </w:r>
      <w:proofErr w:type="spellStart"/>
      <w:r w:rsidR="00A71E59" w:rsidRPr="00A71E5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sparsification</w:t>
      </w:r>
      <w:proofErr w:type="spellEnd"/>
      <w:r w:rsidR="00A71E59" w:rsidRPr="00A71E5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size (</w:t>
      </w:r>
      <w:proofErr w:type="spellStart"/>
      <w:r w:rsidR="00A71E59" w:rsidRPr="00A71E5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n_search</w:t>
      </w:r>
      <w:proofErr w:type="spellEnd"/>
      <w:r w:rsidR="00A71E59" w:rsidRPr="00A71E5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), for </w:t>
      </w:r>
      <w:proofErr w:type="spellStart"/>
      <w:r w:rsidR="00A71E59" w:rsidRPr="00A71E5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n_search</w:t>
      </w:r>
      <w:proofErr w:type="spellEnd"/>
      <w:r w:rsidR="00A71E59" w:rsidRPr="00A71E5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values between 1 and 10,000. You can start with </w:t>
      </w:r>
      <w:proofErr w:type="spellStart"/>
      <w:r w:rsidR="00A71E59" w:rsidRPr="00A71E5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root_find_</w:t>
      </w:r>
      <w:proofErr w:type="gramStart"/>
      <w:r w:rsidR="00A71E59" w:rsidRPr="00A71E5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complete.ipynb</w:t>
      </w:r>
      <w:proofErr w:type="spellEnd"/>
      <w:proofErr w:type="gramEnd"/>
      <w:r w:rsidR="00A71E59" w:rsidRPr="00A71E5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then modify it.</w:t>
      </w:r>
    </w:p>
    <w:p w14:paraId="4BFC8522" w14:textId="447614FD" w:rsidR="008E5533" w:rsidRDefault="008E553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5690586" wp14:editId="564587C3">
            <wp:extent cx="2857500" cy="2675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579" t="52655" r="51960" b="18276"/>
                    <a:stretch/>
                  </pic:blipFill>
                  <pic:spPr bwMode="auto">
                    <a:xfrm>
                      <a:off x="0" y="0"/>
                      <a:ext cx="2865778" cy="2683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E5F51" w14:textId="1A419ABB" w:rsidR="00A71E59" w:rsidRDefault="008E553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c)</w:t>
      </w:r>
      <w:r w:rsidR="00B11B0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A71E5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Deduce the source of the various patterns that you observe in part b). Hint: You might consider adjusting the number of data points in the original array, as well as the coefficients of the polynomial, slightly.</w:t>
      </w:r>
    </w:p>
    <w:p w14:paraId="61D9B29A" w14:textId="77777777" w:rsidR="00A71E59" w:rsidRDefault="00A71E5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4C697451" w14:textId="4C98F225" w:rsidR="008E5533" w:rsidRDefault="00B11B0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The various patterns, or outliers, seen in the above graph are based on the roots. When there is a single root you only see one constant line, that requires more time. </w:t>
      </w:r>
    </w:p>
    <w:p w14:paraId="4E44BDBA" w14:textId="24B48910" w:rsidR="00B11B09" w:rsidRDefault="008E553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d)</w:t>
      </w:r>
      <w:r w:rsidR="00A71E5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A71E5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Modify the code created in part a) to allow for the possibility to find the roots of other polynomials or functions.</w:t>
      </w:r>
    </w:p>
    <w:p w14:paraId="43A82C77" w14:textId="49CC4C7A" w:rsidR="00A71E59" w:rsidRDefault="00A71E59">
      <w:pPr>
        <w:rPr>
          <w:noProof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Outputs for the function </w:t>
      </w:r>
      <m:oMath>
        <m:r>
          <w:rPr>
            <w:rFonts w:ascii="Cambria Math" w:hAnsi="Cambria Math" w:cs="Helvetica"/>
            <w:color w:val="000000"/>
            <w:sz w:val="21"/>
            <w:szCs w:val="21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="Helvetica"/>
                <w:i/>
                <w:color w:val="000000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Helvetica"/>
                <w:color w:val="000000"/>
                <w:sz w:val="21"/>
                <w:szCs w:val="21"/>
                <w:shd w:val="clear" w:color="auto" w:fill="FFFFFF"/>
              </w:rPr>
              <m:t>x</m:t>
            </m:r>
          </m:e>
        </m:d>
        <m:r>
          <w:rPr>
            <w:rFonts w:ascii="Cambria Math" w:hAnsi="Cambria Math" w:cs="Helvetica"/>
            <w:color w:val="000000"/>
            <w:sz w:val="21"/>
            <w:szCs w:val="21"/>
            <w:shd w:val="clear" w:color="auto" w:fill="FFFFFF"/>
          </w:rPr>
          <m:t>=1-x+</m:t>
        </m:r>
        <m:sSup>
          <m:sSupPr>
            <m:ctrlPr>
              <w:rPr>
                <w:rFonts w:ascii="Cambria Math" w:hAnsi="Cambria Math" w:cs="Helvetica"/>
                <w:i/>
                <w:color w:val="000000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Helvetica"/>
                <w:color w:val="000000"/>
                <w:sz w:val="21"/>
                <w:szCs w:val="21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Helvetica"/>
                <w:color w:val="000000"/>
                <w:sz w:val="21"/>
                <w:szCs w:val="21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Helvetica"/>
            <w:color w:val="000000"/>
            <w:sz w:val="21"/>
            <w:szCs w:val="21"/>
            <w:shd w:val="clear" w:color="auto" w:fill="FFFFFF"/>
          </w:rPr>
          <m:t>+</m:t>
        </m:r>
        <m:sSup>
          <m:sSupPr>
            <m:ctrlPr>
              <w:rPr>
                <w:rFonts w:ascii="Cambria Math" w:hAnsi="Cambria Math" w:cs="Helvetica"/>
                <w:i/>
                <w:color w:val="000000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Helvetica"/>
                <w:color w:val="000000"/>
                <w:sz w:val="21"/>
                <w:szCs w:val="21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Helvetica"/>
                <w:color w:val="000000"/>
                <w:sz w:val="21"/>
                <w:szCs w:val="21"/>
                <w:shd w:val="clear" w:color="auto" w:fill="FFFFFF"/>
              </w:rPr>
              <m:t>3</m:t>
            </m:r>
          </m:sup>
        </m:sSup>
      </m:oMath>
    </w:p>
    <w:p w14:paraId="7F678814" w14:textId="68458679" w:rsidR="008E5533" w:rsidRDefault="00B11B0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F944523" wp14:editId="73ED0E2B">
            <wp:extent cx="2942589" cy="2438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863" t="56065" r="51442" b="17867"/>
                    <a:stretch/>
                  </pic:blipFill>
                  <pic:spPr bwMode="auto">
                    <a:xfrm>
                      <a:off x="0" y="0"/>
                      <a:ext cx="2950527" cy="2444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EEF82" w14:textId="09B9E89B" w:rsidR="008E5533" w:rsidRPr="00A71E59" w:rsidRDefault="008E5533" w:rsidP="00A71E59">
      <w:pPr>
        <w:pStyle w:val="Heading2"/>
        <w:shd w:val="clear" w:color="auto" w:fill="FFFFFF"/>
        <w:spacing w:before="153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Question 2 - Fitting data</w:t>
      </w:r>
    </w:p>
    <w:p w14:paraId="03871AE2" w14:textId="3742DEBD" w:rsidR="008E5533" w:rsidRPr="00A71E59" w:rsidRDefault="00A71E59" w:rsidP="00A71E59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A71E5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Go to the following site and retrieve data on the density of air as a function of altitude:</w:t>
      </w:r>
    </w:p>
    <w:p w14:paraId="473AD67A" w14:textId="31B40447" w:rsidR="00A71E59" w:rsidRPr="00A71E59" w:rsidRDefault="00A71E59" w:rsidP="00A71E59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Done and placed into airdensity.txt</w:t>
      </w:r>
    </w:p>
    <w:p w14:paraId="5CB6BE75" w14:textId="63927CB9" w:rsidR="00D621B8" w:rsidRPr="00D621B8" w:rsidRDefault="00A71E59" w:rsidP="00D621B8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D621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Modify the </w:t>
      </w:r>
      <w:proofErr w:type="spellStart"/>
      <w:r w:rsidRPr="00D621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Jupyter</w:t>
      </w:r>
      <w:proofErr w:type="spellEnd"/>
      <w:r w:rsidRPr="00D621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Notebook that we went through in class for Linear Regression to fit the density data as a function of altitude using a function of the form</w:t>
      </w:r>
    </w:p>
    <w:p w14:paraId="56C89A0C" w14:textId="4EE43743" w:rsidR="00D621B8" w:rsidRPr="00D621B8" w:rsidRDefault="00A71E59" w:rsidP="00D621B8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D621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Determine the parameters A, B, and C, as well as the uncertainties on these parameters.</w:t>
      </w:r>
    </w:p>
    <w:p w14:paraId="4E883F13" w14:textId="051362CC" w:rsidR="00D621B8" w:rsidRPr="00D621B8" w:rsidRDefault="00A71E59" w:rsidP="00D621B8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D621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Plot the fit, including 95% confidence interval error bands, along with the data. What is your evaluation of the quality of the fit? Can you think of a different approach that might yield a better fit?</w:t>
      </w:r>
    </w:p>
    <w:p w14:paraId="3C3E5D96" w14:textId="396AF726" w:rsidR="008E5533" w:rsidRDefault="008E5533"/>
    <w:p w14:paraId="57984DC3" w14:textId="77777777" w:rsidR="008E5533" w:rsidRDefault="008E5533"/>
    <w:p w14:paraId="55163C03" w14:textId="77777777" w:rsidR="008E5533" w:rsidRDefault="008E5533"/>
    <w:sectPr w:rsidR="008E553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D6222" w14:textId="77777777" w:rsidR="00BE764C" w:rsidRDefault="00BE764C" w:rsidP="008E5533">
      <w:pPr>
        <w:spacing w:after="0" w:line="240" w:lineRule="auto"/>
      </w:pPr>
      <w:r>
        <w:separator/>
      </w:r>
    </w:p>
  </w:endnote>
  <w:endnote w:type="continuationSeparator" w:id="0">
    <w:p w14:paraId="5DFEC93D" w14:textId="77777777" w:rsidR="00BE764C" w:rsidRDefault="00BE764C" w:rsidP="008E5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424FE" w14:textId="77777777" w:rsidR="00BE764C" w:rsidRDefault="00BE764C" w:rsidP="008E5533">
      <w:pPr>
        <w:spacing w:after="0" w:line="240" w:lineRule="auto"/>
      </w:pPr>
      <w:r>
        <w:separator/>
      </w:r>
    </w:p>
  </w:footnote>
  <w:footnote w:type="continuationSeparator" w:id="0">
    <w:p w14:paraId="502ABCC4" w14:textId="77777777" w:rsidR="00BE764C" w:rsidRDefault="00BE764C" w:rsidP="008E5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361F1" w14:textId="415C22F6" w:rsidR="008E5533" w:rsidRPr="00CD3E22" w:rsidRDefault="008E5533" w:rsidP="00CD3E22">
    <w:pPr>
      <w:shd w:val="clear" w:color="auto" w:fill="FFFFFF"/>
      <w:spacing w:before="129" w:after="0" w:line="240" w:lineRule="auto"/>
      <w:outlineLvl w:val="0"/>
      <w:rPr>
        <w:rFonts w:ascii="Helvetica" w:eastAsia="Times New Roman" w:hAnsi="Helvetica" w:cs="Helvetica"/>
        <w:b/>
        <w:bCs/>
        <w:color w:val="000000"/>
        <w:kern w:val="36"/>
        <w:sz w:val="39"/>
        <w:szCs w:val="39"/>
      </w:rPr>
    </w:pPr>
    <w:r w:rsidRPr="008E5533">
      <w:rPr>
        <w:rFonts w:ascii="Helvetica" w:eastAsia="Times New Roman" w:hAnsi="Helvetica" w:cs="Helvetica"/>
        <w:b/>
        <w:bCs/>
        <w:color w:val="000000"/>
        <w:kern w:val="36"/>
        <w:sz w:val="39"/>
        <w:szCs w:val="39"/>
      </w:rPr>
      <w:t>Assignment 1</w:t>
    </w:r>
    <w:r w:rsidR="00CD3E22">
      <w:rPr>
        <w:rFonts w:ascii="Helvetica" w:eastAsia="Times New Roman" w:hAnsi="Helvetica" w:cs="Helvetica"/>
        <w:b/>
        <w:bCs/>
        <w:color w:val="000000"/>
        <w:kern w:val="36"/>
        <w:sz w:val="39"/>
        <w:szCs w:val="39"/>
      </w:rPr>
      <w:tab/>
    </w:r>
    <w:r w:rsidR="00CD3E22">
      <w:rPr>
        <w:rFonts w:ascii="Helvetica" w:eastAsia="Times New Roman" w:hAnsi="Helvetica" w:cs="Helvetica"/>
        <w:b/>
        <w:bCs/>
        <w:color w:val="000000"/>
        <w:kern w:val="36"/>
        <w:sz w:val="39"/>
        <w:szCs w:val="39"/>
      </w:rPr>
      <w:tab/>
    </w:r>
    <w:r w:rsidR="00CD3E22">
      <w:rPr>
        <w:rFonts w:ascii="Helvetica" w:eastAsia="Times New Roman" w:hAnsi="Helvetica" w:cs="Helvetica"/>
        <w:b/>
        <w:bCs/>
        <w:color w:val="000000"/>
        <w:kern w:val="36"/>
        <w:sz w:val="39"/>
        <w:szCs w:val="39"/>
      </w:rPr>
      <w:tab/>
    </w:r>
    <w:r w:rsidR="00CD3E22">
      <w:rPr>
        <w:rFonts w:ascii="Helvetica" w:eastAsia="Times New Roman" w:hAnsi="Helvetica" w:cs="Helvetica"/>
        <w:b/>
        <w:bCs/>
        <w:color w:val="000000"/>
        <w:kern w:val="36"/>
        <w:sz w:val="39"/>
        <w:szCs w:val="39"/>
      </w:rPr>
      <w:tab/>
    </w:r>
    <w:r w:rsidR="00CD3E22">
      <w:rPr>
        <w:rFonts w:ascii="Helvetica" w:eastAsia="Times New Roman" w:hAnsi="Helvetica" w:cs="Helvetica"/>
        <w:b/>
        <w:bCs/>
        <w:color w:val="000000"/>
        <w:kern w:val="36"/>
        <w:sz w:val="39"/>
        <w:szCs w:val="39"/>
      </w:rPr>
      <w:tab/>
    </w:r>
    <w:r w:rsidR="00CD3E22">
      <w:rPr>
        <w:rFonts w:ascii="Helvetica" w:eastAsia="Times New Roman" w:hAnsi="Helvetica" w:cs="Helvetica"/>
        <w:b/>
        <w:bCs/>
        <w:color w:val="000000"/>
        <w:kern w:val="36"/>
        <w:sz w:val="39"/>
        <w:szCs w:val="39"/>
      </w:rPr>
      <w:tab/>
    </w:r>
    <w:r w:rsidR="00CD3E22">
      <w:rPr>
        <w:rFonts w:ascii="Helvetica" w:eastAsia="Times New Roman" w:hAnsi="Helvetica" w:cs="Helvetica"/>
        <w:b/>
        <w:bCs/>
        <w:color w:val="000000"/>
        <w:kern w:val="36"/>
        <w:sz w:val="39"/>
        <w:szCs w:val="39"/>
      </w:rPr>
      <w:tab/>
    </w:r>
    <w:r w:rsidR="00CD3E22">
      <w:rPr>
        <w:rFonts w:ascii="Helvetica" w:eastAsia="Times New Roman" w:hAnsi="Helvetica" w:cs="Helvetica"/>
        <w:b/>
        <w:bCs/>
        <w:color w:val="000000"/>
        <w:kern w:val="36"/>
        <w:sz w:val="39"/>
        <w:szCs w:val="39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C19CD"/>
    <w:multiLevelType w:val="hybridMultilevel"/>
    <w:tmpl w:val="387672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533"/>
    <w:rsid w:val="004F6157"/>
    <w:rsid w:val="008E5533"/>
    <w:rsid w:val="00A71E59"/>
    <w:rsid w:val="00B11B09"/>
    <w:rsid w:val="00BE764C"/>
    <w:rsid w:val="00CD3E22"/>
    <w:rsid w:val="00D278C5"/>
    <w:rsid w:val="00D621B8"/>
    <w:rsid w:val="00EA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60F33"/>
  <w15:chartTrackingRefBased/>
  <w15:docId w15:val="{AF10954C-5C4F-408A-BB3F-1F92C831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55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5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E55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E5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533"/>
  </w:style>
  <w:style w:type="paragraph" w:styleId="Footer">
    <w:name w:val="footer"/>
    <w:basedOn w:val="Normal"/>
    <w:link w:val="FooterChar"/>
    <w:uiPriority w:val="99"/>
    <w:unhideWhenUsed/>
    <w:rsid w:val="008E5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533"/>
  </w:style>
  <w:style w:type="character" w:styleId="PlaceholderText">
    <w:name w:val="Placeholder Text"/>
    <w:basedOn w:val="DefaultParagraphFont"/>
    <w:uiPriority w:val="99"/>
    <w:semiHidden/>
    <w:rsid w:val="00A71E59"/>
    <w:rPr>
      <w:color w:val="808080"/>
    </w:rPr>
  </w:style>
  <w:style w:type="paragraph" w:styleId="ListParagraph">
    <w:name w:val="List Paragraph"/>
    <w:basedOn w:val="Normal"/>
    <w:uiPriority w:val="34"/>
    <w:qFormat/>
    <w:rsid w:val="00A71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Wyers</dc:creator>
  <cp:keywords/>
  <dc:description/>
  <cp:lastModifiedBy>Nick Wyers</cp:lastModifiedBy>
  <cp:revision>1</cp:revision>
  <dcterms:created xsi:type="dcterms:W3CDTF">2020-09-17T00:45:00Z</dcterms:created>
  <dcterms:modified xsi:type="dcterms:W3CDTF">2020-09-17T03:08:00Z</dcterms:modified>
</cp:coreProperties>
</file>