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Tema: Chatbot</w:t>
      </w:r>
      <w:r w:rsidDel="00000000" w:rsidR="00000000" w:rsidRPr="00000000">
        <w:rPr>
          <w:rtl w:val="0"/>
        </w:rPr>
        <w:t xml:space="preserve"> (Borrador)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 Resolver un problema (del mundo real?) usando tecnología chatbot.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Bajar complejidad técnica del despliegue a producción de un sistema de chatbot basado en OpenClaw, para agilizar tiempo finalización de conversión.  (Seguridad)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Optimizar los recursos del chatbot, LLMS (Ciencia de datos)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(PILOTO: 1) desde telegram manejar como KMS Y ERP toda una empresa MVP)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anteproyecto aborda puntos muy pertinentes y ambiciosos, tocando áreas críticas como la optimización técnica, seguridad en el despliegue y un caso de uso concreto y de alto impacto (KMS/ERP).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desafío principal será gestionar un alcance tan amplio.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idea central del proyecto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Opinión: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un borrador sólido que identifica las tres grandes áreas de un proyecto de chatbot avanzado (tecnología/seguridad, optimización/ciencia de datos, y aplicación de negocio).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proyecto tiene el potencial de ser muy valioso si logra conectar estos tres puntos.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Idea Central: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Desarrollar una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 de Chatbot empresarial de alto rendimiento y bajo costo operativo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utilizando OpenClaw para garantizar un despliegue seguro y ágil, y probando su capacidad de manejar funciones de negocio esenciales (KMS/ERP) a través de una interfaz familiar como Telegram para una empresa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Tareas a realizar: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continuación, se presenta un listado de tareas para avanzar con el anteproyecto: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el Problema del Mundo Real (MVP):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Especificar el sector o tipo de empresa al que está dirigido el MVP (ej: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pequeña startup de e-commerce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consultora con base de conocimiento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Clarificar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3-5 funcionalidades esenciales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KMS y ERP que el chatbot debe manejar.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Investigación y Especificación Técnica (OpenClaw):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Investigar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barreras técnicas específicas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despliegue de OpenClaw que se quieren reducir.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soluciones de seguridad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concretas que se implementarán para agilizar la "conversión a producción" (ej: uso de contenedores específicos, estrategia de autenticación).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y Ciencia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las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métricas clave de rendimiento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(KPIs) para la optimización de recursos del chatbot/LLMs (ej: latencia por consulta, costo de inferencia por usuario,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throughput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Seleccionar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LLM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optimizar (si es el caso) y la técnica de optimización a explorar (ej: cuantización,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distillation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Diseño de la Interfaz (Telegram):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Esbozar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flujo de usuario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básico para las interacciones de KMS/ERP en Telegram (ej: ¿Cómo pide el usuario un reporte de inventario?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ingresa un nuevo artículo?).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de datos/API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mínima necesaria para simular las funcionalidades de KMS y ERP.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