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2026-10-10（周六）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10/9 00:00 – 10/10 06:50（≤48h；《自然》10/7 晚发表的论文按北京时间 10/8 凌晨计，处于窗口边缘，已标注）｜检索约 9 轮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 nature.com 等站点正文，事实依据为检索结果摘要，未读到论文全文，数值与作者名单标【待核实】。周五至周六窗口内可核实的新事件很少，不凑数；「今日雷达」只入选 1 条，低于常规 6–8 条下限，原因见第五节。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10/1–10/9 早报，下列条目均未出现过。10/9 早报的核光钟（清华、维也纳）今日不重复，只列入待跟进。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窗口内唯一落到具体实验室、可交叉核实的新成果：斯坦福大学 Justin Sonnenburg 团队 10/7 在《自然》发表肠道菌群研究</w:t>
      </w:r>
      <w:r>
        <w:rPr>
          <w:rFonts w:ascii="Microsoft YaHei" w:cs="Microsoft YaHei" w:eastAsia="Microsoft YaHei" w:hAnsi="Microsoft YaHei"/>
        </w:rPr>
        <w:t xml:space="preserve">——坦桑尼亚 Hadza 与玻利维亚 Tsimane 两个相隔数千公里的狩猎采集人群共有约 1200 种肠道细菌，其中约 60% 在工业化人群中罕见或缺失；团队据此推断这些菌随史前人类迁徙扩散（据 NPR 转载报道，论文全文【待核实】）。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产业侧：聚变公司 General Fusion 10/8 称其 LM26 装置把等离子体加热到 1200 万摄氏度以上（与英国原子能管理局联合测量），</w:t>
      </w:r>
      <w:r>
        <w:rPr>
          <w:rFonts w:ascii="Microsoft YaHei" w:cs="Microsoft YaHei" w:eastAsia="Microsoft YaHei" w:hAnsi="Microsoft YaHei"/>
          <w:b/>
          <w:bCs/>
        </w:rPr>
        <w:t xml:space="preserve">属公司新闻稿，论文尚在同行评审中，不作为事实采信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AI、航天、芯片、量子、机器人方向，窗口内未检索到可核实的重大新事件；周末前信息偏薄，建议主编推荐沿用「核光钟」线索深挖，而不是为凑数换题。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一、今日雷达：顶尖实验室线索（1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1.【斯坦福大学 · Justin Sonnenburg 团队，联合 Tsimane 健康与生命史项目】逾 1200 种肠道菌跨洲共有：消失中的微生物可能随史前人类迁徙而扩散</w:t>
      </w:r>
    </w:p>
    <w:p>
      <w:r>
        <w:rPr>
          <w:rFonts w:ascii="Microsoft YaHei" w:cs="Microsoft YaHei" w:eastAsia="Microsoft YaHei" w:hAnsi="Microsoft YaHei"/>
        </w:rPr>
        <w:t xml:space="preserve">论文题为《Prehistoric global migration of vanishing gut microbes with humans》（随人类史前迁徙而扩散的、正在消失的肠道微生物）。据 NPR 多家会员台转载报道的摘要：团队比较玻利维亚亚马孙 Tsimane 人与此前发表的坦桑尼亚 Hadza 人的肠道微生物组，两群体共享 1200 多种细菌，共享种中近 90% 在多样性更高的 Tsimane 样本中被检出；其中约 60% 的共享种在工业化人群中罕见或完全缺失。团队用群体遗传学方法估计菌株分化时间，对许多物种而言，分化时间与走出非洲、进入美洲等史前人类迁徙时段相吻合（该推断来自检索摘要，方法与置信区间【待核实】）。Sonnenburg 认为人类基因组可能已「预期」一组长期稳定的微生物与功能。独立评论者（含普林斯顿 Andrew Moeller）指出该观点有趣但尚未证实，另一种解释是工业化人群的微生物组只是适应了工业化生活方式。该论文预印本已于 2025 年 8 月在 bioRxiv 公开。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期刊/日期：Nature，2026-10-07 在线（北京时间约 10/8 凌晨）｜核实：Nature 首页标题、bioRxiv 预印本同题、NPR 转载与 News-Medical 报道一致；论文本身已经同行评审，但具体数值与迁徙时间推断【待对照原文】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b_3loalfdizeorgp_jepw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bioRxiv 预印本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01d51h9zmbfypl9ntwfkm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News-Medical 报道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1nuzjhi6sc4_oyixi5cxw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NPR 转载（KPBS）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为什么值得做：有明确 PI、两个野外人群与一个可被质疑的核心推断，正反两方意见都有名有姓，适合「实验室内参」做「证据强度」类稿件。风险：「随迁徙扩散」是推断而非直接观测，标题与口播不可写成定论。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21"/>
        <w:gridCol w:w="2834"/>
        <w:gridCol w:w="1443"/>
        <w:gridCol w:w="2886"/>
        <w:gridCol w:w="978"/>
        <w:gridCol w:w="776"/>
      </w:tblGrid>
      <w:tr>
        <w:trPr>
          <w:tblHeader/>
        </w:trPr>
        <w:tc>
          <w:tcPr>
            <w:tcW w:type="dxa" w:w="72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3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44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288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97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77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2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LM26 装置等离子体加热到 1200 万摄氏度以上，与英国原子能管理局联合测量，相关论文已公开并提交同行评审</w:t>
            </w:r>
          </w:p>
        </w:tc>
        <w:tc>
          <w:tcPr>
            <w:tcW w:type="dxa" w:w="14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General Fusion（上市聚变公司）、UKAEA</w:t>
            </w:r>
          </w:p>
        </w:tc>
        <w:tc>
          <w:tcPr>
            <w:tcW w:type="dxa" w:w="28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磁化靶聚变路线的阶段性数据；离聚变发电所需的上亿摄氏度仍有量级差距（常识性对照，非来源原文）。公司自报，不作定论</w:t>
            </w:r>
          </w:p>
        </w:tc>
        <w:tc>
          <w:tcPr>
            <w:tcW w:type="dxa" w:w="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dbsaeoxseuasvm2wvj5j3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GlobeNewswire 新闻稿</w:t>
              </w:r>
            </w:hyperlink>
          </w:p>
        </w:tc>
        <w:tc>
          <w:tcPr>
            <w:tcW w:type="dxa" w:w="7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【待核实】仅公司新闻稿一个来源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候选①｜一粒钍晶体怎样当钟摆（承接 10/9 候选①，补读论文全文后上稿）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：《1.4 微克钍，造出一只原子核的钟》／《同一天登上《自然》的两只核钟，差在哪》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：实验室前线（深度）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：清华丁世谦团队从 2 月光源到 10 月闭环运行；与维也纳 Schumm 团队同台。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：「这只钟的摆，是一个原子核。」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：1.5–2 天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：获取两篇 Nature 论文全文，核对通讯作者、稳定度数值与「优近一个数量级」的比较口径（见 10/9 早报）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候选②｜我们的肠道里，住着多少「史前房客」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：《两个相隔万里的部落，共享 1200 种肠道菌》／《工业化为什么让一批肠道菌消失》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：Sonnenburg 团队如何在 Hadza 与 Tsimane 之间做对照；「迁徙说」与「工业化适应说」两种解释的证据差距。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：「地球两端的两群人，肠子里有 1200 种相同的细菌。」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天，依赖论文全文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：取得 Nature 全文，核对 60% 的口径、分化时间估计方法与不确定度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候选③｜聚变公司的「温度数字」怎么读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：《1200 万摄氏度，离聚变有多远》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：把公司新闻稿的数字放回聚变所需条件的坐标系，教观众判断「自报数据」。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：「1200 万度，听着很高，但太阳核心是 1500 万度。」（太阳核心温度为通用科学常识，发布前仍需引用权威来源）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：0.5 天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：等待 General Fusion 论文预印本，核对测温方法与温度类型（离子或电子温度）；目前仅一个新闻稿来源，不宜单独成片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推候选①（核光钟），候选②作为备选。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证据质量</w:t>
      </w:r>
      <w:r>
        <w:rPr>
          <w:rFonts w:ascii="Microsoft YaHei" w:cs="Microsoft YaHei" w:eastAsia="Microsoft YaHei" w:hAnsi="Microsoft YaHei"/>
        </w:rPr>
        <w:t xml:space="preserve">：核光钟有两篇同行评审《自然》论文与清华官方、新华社多源信息；Sonnenburg 一稿目前只能依据转载摘要，周末前补不到全文就不宜深做。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母题吻合</w:t>
      </w:r>
      <w:r>
        <w:rPr>
          <w:rFonts w:ascii="Microsoft YaHei" w:cs="Microsoft YaHei" w:eastAsia="Microsoft YaHei" w:hAnsi="Microsoft YaHei"/>
        </w:rPr>
        <w:t xml:space="preserve">：核光钟的现场、人物、成果、转化俱全，素材已在 10/9 积累一天。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时效</w:t>
      </w:r>
      <w:r>
        <w:rPr>
          <w:rFonts w:ascii="Microsoft YaHei" w:cs="Microsoft YaHei" w:eastAsia="Microsoft YaHei" w:hAnsi="Microsoft YaHei"/>
        </w:rPr>
        <w:t xml:space="preserve">：核光钟仍在热度窗口内，周末发布影响更大；候选②可在拿到全文后作为下周一的内参稿。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290"/>
        <w:gridCol w:w="2348"/>
      </w:tblGrid>
      <w:tr>
        <w:trPr>
          <w:tblHeader/>
        </w:trPr>
        <w:tc>
          <w:tcPr>
            <w:tcW w:type="dxa" w:w="729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234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7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Nature 10/7 另一篇：「Semiconductors pushed into insulator territory」评论（News &amp; Views）；Phys.org 列出的铀化合物「隐藏螺旋结构」（Nature，10/7）</w:t>
            </w:r>
          </w:p>
        </w:tc>
        <w:tc>
          <w:tcPr>
            <w:tcW w:type="dxa" w:w="2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只见标题，检索无法确认实验室、PI 与论文题目，未落到具体 PI；转入待跟进</w:t>
            </w:r>
          </w:p>
        </w:tc>
      </w:tr>
      <w:tr>
        <w:trPr>
          <w:tblHeader w:val="false"/>
        </w:trPr>
        <w:tc>
          <w:tcPr>
            <w:tcW w:type="dxa" w:w="7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墨尔本大学 1000 年植被、火与侵蚀重建（Nature，Phys.org 列表）</w:t>
            </w:r>
          </w:p>
        </w:tc>
        <w:tc>
          <w:tcPr>
            <w:tcW w:type="dxa" w:w="2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日期不明（页面时间戳互相矛盾）</w:t>
            </w:r>
          </w:p>
        </w:tc>
      </w:tr>
      <w:tr>
        <w:trPr>
          <w:tblHeader w:val="false"/>
        </w:trPr>
        <w:tc>
          <w:tcPr>
            <w:tcW w:type="dxa" w:w="7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付巧妹团队 9 月 Cell/Nature/Science 论文</w:t>
            </w:r>
          </w:p>
        </w:tc>
        <w:tc>
          <w:tcPr>
            <w:tcW w:type="dxa" w:w="2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 年 9 月，超出窗口</w:t>
            </w:r>
          </w:p>
        </w:tc>
      </w:tr>
      <w:tr>
        <w:trPr>
          <w:tblHeader w:val="false"/>
        </w:trPr>
        <w:tc>
          <w:tcPr>
            <w:tcW w:type="dxa" w:w="7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OpenAI 数学难题声明（9/8）、DeepMind 换帅（8/12）、ChatGPT Images 更新</w:t>
            </w:r>
          </w:p>
        </w:tc>
        <w:tc>
          <w:tcPr>
            <w:tcW w:type="dxa" w:w="2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均早于窗口</w:t>
            </w:r>
          </w:p>
        </w:tc>
      </w:tr>
      <w:tr>
        <w:trPr>
          <w:tblHeader w:val="false"/>
        </w:trPr>
        <w:tc>
          <w:tcPr>
            <w:tcW w:type="dxa" w:w="7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Quantinuum 非阿贝尔任意子（9/25）、超流氦量子比特提案（10/1）、普林斯顿聚变 AI 控制（9/6）、KAIST 人形机器人（5 月）、PsiQuantum（5 月）</w:t>
            </w:r>
          </w:p>
        </w:tc>
        <w:tc>
          <w:tcPr>
            <w:tcW w:type="dxa" w:w="2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均超出 48h 窗口，且多来自聚合站列表</w:t>
            </w:r>
          </w:p>
        </w:tc>
      </w:tr>
      <w:tr>
        <w:trPr>
          <w:tblHeader w:val="false"/>
        </w:trPr>
        <w:tc>
          <w:tcPr>
            <w:tcW w:type="dxa" w:w="7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SpaceX 与 xAI 合并、SpaceX 上市传闻</w:t>
            </w:r>
          </w:p>
        </w:tc>
        <w:tc>
          <w:tcPr>
            <w:tcW w:type="dxa" w:w="2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 月/5 月旧闻，窗口内无新进展</w:t>
            </w:r>
          </w:p>
        </w:tc>
      </w:tr>
      <w:tr>
        <w:trPr>
          <w:tblHeader w:val="false"/>
        </w:trPr>
        <w:tc>
          <w:tcPr>
            <w:tcW w:type="dxa" w:w="7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中国科学院系统当日成果</w:t>
            </w:r>
          </w:p>
        </w:tc>
        <w:tc>
          <w:tcPr>
            <w:tcW w:type="dxa" w:w="23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检索未返回 10/9–10/10 的具体报道，无法确认期刊与日期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两篇 Nature 核钟论文全文（见 10/9 早报待办）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Sonnenburg 团队 Nature 全文：60% 的口径、分化时间估计方法、作者名单；是否有 Stanford 或 Nature 配套新闻稿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Nature 10/7 期两个线索：铀化合物（可能与铀碲化物 UTe₂ 相关）的论文题目与课题组；半导体—绝缘体 News &amp; Views 对应的研究论文与 PI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General Fusion LM26 的论文预印本与 UKAEA 的联合声明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诺贝尔经济学奖（10/12）与和平奖（10/9）动态，是否开辟延伸选题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10/6 光遗传学条目遗留项（三位得主机构、2005 年论文期刊）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7. 三条中国团队线索（趋磁细菌、太阳耀斑、1 型糖尿病 GMSC）的原始论文，沿用 10/9 待办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产出互为备份。所有数字均来自所附来源或检索摘要；涉及投资、医疗判断须独立核实。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2026-10-10（周六）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_3loalfdizeorgp_jepw" Type="http://schemas.openxmlformats.org/officeDocument/2006/relationships/hyperlink" Target="https://www.biorxiv.org/content/10.1101/2025.08.15.670570.full.pdf" TargetMode="External"/><Relationship Id="rId01d51h9zmbfypl9ntwfkm" Type="http://schemas.openxmlformats.org/officeDocument/2006/relationships/hyperlink" Target="https://www.news-medical.net/news/20261007/Ancient-gut-microbes-migrated-with-humans-across-the-globe.aspx" TargetMode="External"/><Relationship Id="rId1nuzjhi6sc4_oyixi5cxw" Type="http://schemas.openxmlformats.org/officeDocument/2006/relationships/hyperlink" Target="https://www.kpbs.org/news/science-technology/2026/10/07/gut-microbes-followed-migrating-humans-across-continents-new-study-suggests" TargetMode="External"/><Relationship Id="rIddbsaeoxseuasvm2wvj5j3" Type="http://schemas.openxmlformats.org/officeDocument/2006/relationships/hyperlink" Target="https://globenewswire.com/news-release/2026/10/08/3377572/0/en/fusion-s-prove-it-era-just-delivered-a-world-first-result.htm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2026-10-10（周六）</dc:title>
  <dc:creator>实验室雷达 · Claude 云端</dc:creator>
  <cp:lastModifiedBy>Un-named</cp:lastModifiedBy>
  <cp:revision>1</cp:revision>
  <dcterms:created xsi:type="dcterms:W3CDTF">2026-10-09T22:48:57.608Z</dcterms:created>
  <dcterms:modified xsi:type="dcterms:W3CDTF">2026-10-09T22:48:57.622Z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