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2026-10-01（周四 · 国庆）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9/29 00:00 – 10/1 白天（≤48h）｜检索 20+ 轮，每条入选项均做过定向核实检索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说明：云端网络策略拦截了 nature.com / science.org 正文抓取，事实依据为检索结果中的期刊页摘要与权威媒体报道；单一来源条目已标注【待核实】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9/30 是「AI × 生物安全」节点日</w:t>
      </w:r>
      <w:r>
        <w:rPr>
          <w:rFonts w:ascii="Microsoft YaHei" w:cs="Microsoft YaHei" w:eastAsia="Microsoft YaHei" w:hAnsi="Microsoft YaHei"/>
        </w:rPr>
        <w:t xml:space="preserve">：DeepMind 在 Nature 发表 SynthID Bio，首次给 AI 设计的蛋白「打水印」且合成后功能不丢——当天美国 FTC 对 OpenAI、Anthropic 立案调查，AI 治理与 AI for Science 同日交汇。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芯片底层材料出现关键拼图</w:t>
      </w:r>
      <w:r>
        <w:rPr>
          <w:rFonts w:ascii="Microsoft YaHei" w:cs="Microsoft YaHei" w:eastAsia="Microsoft YaHei" w:hAnsi="Microsoft YaHei"/>
        </w:rPr>
        <w:t xml:space="preserve">：东京大学 Vincent Tung 团队在 Nature 报告晶圆级 p 型硼碳氮（BCN），补上二维 CMOS「缺 p 型」的短板。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下周（10/5–10/7）诺贝尔科学奖连发</w:t>
      </w:r>
      <w:r>
        <w:rPr>
          <w:rFonts w:ascii="Microsoft YaHei" w:cs="Microsoft YaHei" w:eastAsia="Microsoft YaHei" w:hAnsi="Microsoft YaHei"/>
        </w:rPr>
        <w:t xml:space="preserve">，今天起应提前备好「得主实验室」素材包，抢 24 小时窗口。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一、今日雷达：顶尖实验室线索（7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1.【Google DeepMind · Pushmeet Kohli 科学团队】SynthID Bio：给 AI 设计的蛋白打上「隐形水印」</w:t>
      </w:r>
    </w:p>
    <w:p>
      <w:r>
        <w:rPr>
          <w:rFonts w:ascii="Microsoft YaHei" w:cs="Microsoft YaHei" w:eastAsia="Microsoft YaHei" w:hAnsi="Microsoft YaHei"/>
        </w:rPr>
        <w:t xml:space="preserve">在蛋白质的氨基酸序列与预测结构的原子坐标里藏入签名；另一路线把水印直接微调进 AlphaFold 3 的扩散网络权重——谁用这个模型，产物都自带签名。湿实验中，带水印的结合蛋白合成后仍能结合靶标。局限：用另一个设计工具「重写」一遍序列，水印在许多情况下可被抹除。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期刊/日期：Nature，2026-09-30｜核实：Nature 论文页 + Nature 新闻 + DeepMind 官方博客三方一致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ht8hcfeqjrxgqv2rjtloh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Nature 论文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a8twd99wq2yx3ll-pdezd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Nature 新闻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-uchnhsqfwgyg08yjg0g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DeepMind 博客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为什么值得做：「生命的积木也要打防伪码」画面感强；正好接 9/30 FTC 立案、白宫安全协议两条治理新闻，适合「实验室内参」做 AI 生物安全专题。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2.【东京大学化学系统工程系 · Vincent Tung 团队（联合台大、阳明交大、台湾「中研院」、日本 NIMS、长庚大学）】晶圆级 p 型硼碳氮</w:t>
      </w:r>
    </w:p>
    <w:p>
      <w:r>
        <w:rPr>
          <w:rFonts w:ascii="Microsoft YaHei" w:cs="Microsoft YaHei" w:eastAsia="Microsoft YaHei" w:hAnsi="Microsoft YaHei"/>
        </w:rPr>
        <w:t xml:space="preserve">单层二维 BCN 空穴迁移率 100 cm²/(V·s)、开态电流 &gt;0.9 mA/μm、开关比 10⁸、阈值电压 −0.45 V，论文称超过现有 p 型二维半导体水平；带隙 1.90 eV。核心工艺是协调两种硼氨前驱体（MMAB 与 AB）脱氢节奏，让 B、C、N 原子「同步到场」。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期刊/日期：Nature，2026-09-30（2025-08-20 投稿，2026-08-14 接收）｜核实：Nature 论文页 + Research Square 预印本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upn-rsbvymfw3mzd8jwaa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Nature 论文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mthwwfce8yhy1fs9_aa0o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Bioengineer 解读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为什么值得做：芯片 = n 型 + p 型「两条腿走路」，二维芯片一直瘸一条腿。可与 9/2 早报的港理大隧穿晶体管串成「后硅时代芯片」系列。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3.【中国科学院昆明动物研究所 · 石磊团队】人脑为何布满「核桃纹」</w:t>
      </w:r>
    </w:p>
    <w:p>
      <w:r>
        <w:rPr>
          <w:rFonts w:ascii="Microsoft YaHei" w:cs="Microsoft YaHei" w:eastAsia="Microsoft YaHei" w:hAnsi="Microsoft YaHei"/>
        </w:rPr>
        <w:t xml:space="preserve">比较小鼠、树鼩、狨猴、猕猴、人类胚胎大脑皮层转录组，发现古老基因 CCNB1IP1 的表达量随灵长类演化逐级升高、人类最高，且与皮层褶皱程度高度相关：脑表面光滑的狨猴表达低，有褶皱的猕猴明显升高，沟回最丰富的人类最高。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 Genetics，2026-09-29｜核实：光明网 + 中科院昆明动物所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brqcbkt04zzj04sslarvh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光明网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为什么值得做：「老基因学会了新调门」是好故事；昆明动物所有树鼩、猕猴平台，实验室现场适合拍「实验室前线」；也是给 12 岁孩子讲进化的好素材。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4.【中国科学院地质与地球物理研究所 · 李金华研究员团队（联合德、澳、英、法、加）】趋磁细菌的「磁性纽带」</w:t>
      </w:r>
    </w:p>
    <w:p>
      <w:r>
        <w:rPr>
          <w:rFonts w:ascii="Microsoft YaHei" w:cs="Microsoft YaHei" w:eastAsia="Microsoft YaHei" w:hAnsi="Microsoft YaHei"/>
        </w:rPr>
        <w:t xml:space="preserve">以西安未央湖发现的趋磁弧菌 WYHV-1 为对象：它造出的磁小体呈拉长棱柱状、比同类更大；颗粒排成链后相互作用「驯服」磁紊乱，整链磁性稳定；外磁场下细菌首尾相连组装成长链集合体。首次打通「颗粒—磁链—细胞」三个尺度。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期刊/日期：PNAS，北京时间 2026-09-29｜核实：光明网、21 财经等多家转载新华社稿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8jl3ccgcuvxzsxnr08su4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光明网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_yw581smacwkwcqjalmz6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21 财经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为什么值得做：「西安城里一个湖，养着会用指南针的细菌」——本土地名 + 微观奇观，图文与短视频都成立。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5.【哈佛医学院 · Vadim Gladyshev 实验室（J.R. Poganik 等）】移植的心脏会「随主人变老或变年轻」</w:t>
      </w:r>
    </w:p>
    <w:p>
      <w:r>
        <w:rPr>
          <w:rFonts w:ascii="Microsoft YaHei" w:cs="Microsoft YaHei" w:eastAsia="Microsoft YaHei" w:hAnsi="Microsoft YaHei"/>
        </w:rPr>
        <w:t xml:space="preserve">小鼠异位心脏移植：年轻心脏进入老鼠体内快速变老，老心脏进入年轻鼠体内出现年轻化，三种表观遗传时钟结论一致。11 例供受体年龄差较大的人类心脏移植中观察到类似趋势，老心脏在年轻受者体内「返老」最明显；受者自身器官年龄无显著变化。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期刊/日期：bioRxiv 预印本 2026-09-15/17；Nature 新闻 9/30 报道｜</w:t>
      </w:r>
      <w:r>
        <w:rPr>
          <w:rFonts w:ascii="Microsoft YaHei" w:cs="Microsoft YaHei" w:eastAsia="Microsoft YaHei" w:hAnsi="Microsoft YaHei"/>
          <w:b/>
          <w:bCs/>
        </w:rPr>
        <w:t xml:space="preserve">【预印本，未经同行评审】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nlp_kthmajwnbfhdye6vl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bioRxiv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rwa49ayvhiysocyhrgcyx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Nature 新闻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toohqpanba1o_cms8aqx8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Scientific American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为什么值得做：「衰老是器官的属性，还是身体环境的属性？」话题性极强；但须明确预印本身份，适合「手记」以问题形式呈现，不宜下结论。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6.【UCLA · Aydogan Ozcan 团队（光学计算方向）】用光同时鉴别 15 路深度伪造视频</w:t>
      </w:r>
    </w:p>
    <w:p>
      <w:r>
        <w:rPr>
          <w:rFonts w:ascii="Microsoft YaHei" w:cs="Microsoft YaHei" w:eastAsia="Microsoft YaHei" w:hAnsi="Microsoft YaHei"/>
        </w:rPr>
        <w:t xml:space="preserve">数字前端 + 空间光调制器光学后端，单次光学传播并行处理 15 路视频，在 Celeb-DF 数据集上平均准确率 97.79%，主打低能耗、高并行、抗攻击。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期刊/日期：eLight（arXiv 2605.19360），ScienceDaily 9/29 报道｜核实：arXiv + 媒体两源；PI 归属依据 Ozcan 组长期光学神经网络方向【待核实】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qv0arqwakz4iwdfw2nyfl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arXiv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w9_rkigumnfoqyaaycftj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ScienceDaily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为什么值得做：「用光来识破 AI 造假」，契合 AI 伦理议题，可做成 1 分钟科普。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7.【英国萨里大学 · 超流氦量子比特方案】SHOQ：理论上错误率降至超导比特的约 1/100</w:t>
      </w:r>
    </w:p>
    <w:p>
      <w:r>
        <w:rPr>
          <w:rFonts w:ascii="Microsoft YaHei" w:cs="Microsoft YaHei" w:eastAsia="Microsoft YaHei" w:hAnsi="Microsoft YaHei"/>
        </w:rPr>
        <w:t xml:space="preserve">首个基于超流氦的量子比特设计：利用电中性超流氦屏蔽常见电磁噪声，计算预测错误率约为常规超导比特的 1/100，未来可作量子存储或与超导比特协同。</w:t>
      </w:r>
      <w:r>
        <w:rPr>
          <w:rFonts w:ascii="Microsoft YaHei" w:cs="Microsoft YaHei" w:eastAsia="Microsoft YaHei" w:hAnsi="Microsoft YaHei"/>
          <w:b/>
          <w:bCs/>
        </w:rPr>
        <w:t xml:space="preserve">目前为理论设计，尚无实验验证。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期刊/日期：npj Quantum Information，媒体 9/30 报道｜核实：phys.org、Newswise、Nanowerk 多源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otck8gc_h3hcjbh9culqt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phys.org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th-fnnlvgvrazapjxbyfq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Newswise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为什么值得做：量子纠错是行业主线；但属于「方案」级，仅建议入选题池跟踪。</w:t>
      </w:r>
    </w:p>
    <w:p>
      <w:r>
        <w:rPr>
          <w:rFonts w:ascii="Microsoft YaHei" w:cs="Microsoft YaHei" w:eastAsia="Microsoft YaHei" w:hAnsi="Microsoft YaHei"/>
          <w:i/>
          <w:iCs/>
        </w:rPr>
        <w:t xml:space="preserve">另备线索：Nature 9/30 发表「人类 tau 毒株在小鼠脑中的类朊病毒传播」（</w:t>
      </w:r>
      <w:hyperlink w:history="1" r:id="rIdfeb2dsov3psxs3zytj5uk">
        <w:r>
          <w:rPr>
            <w:rStyle w:val="Hyperlink"/>
            <w:rFonts w:ascii="Microsoft YaHei" w:cs="Microsoft YaHei" w:eastAsia="Microsoft YaHei" w:hAnsi="Microsoft YaHei"/>
            <w:i/>
            <w:iCs/>
            <w:color w:val="1F5FBF"/>
            <w:u w:val="single"/>
          </w:rPr>
          <w:t xml:space="preserve">论文</w:t>
        </w:r>
      </w:hyperlink>
      <w:r>
        <w:rPr>
          <w:rFonts w:ascii="Microsoft YaHei" w:cs="Microsoft YaHei" w:eastAsia="Microsoft YaHei" w:hAnsi="Microsoft YaHei"/>
          <w:i/>
          <w:iCs/>
        </w:rPr>
        <w:t xml:space="preserve">，团队待核实，阿尔茨海默病方向）；Nature 专题探访桑迪亚国家实验室 Z 装置模拟地球深部、追问地球水从何来（</w:t>
      </w:r>
      <w:hyperlink w:history="1" r:id="rIdvhe975jlbhbalxe-q_ldq">
        <w:r>
          <w:rPr>
            <w:rStyle w:val="Hyperlink"/>
            <w:rFonts w:ascii="Microsoft YaHei" w:cs="Microsoft YaHei" w:eastAsia="Microsoft YaHei" w:hAnsi="Microsoft YaHei"/>
            <w:i/>
            <w:iCs/>
            <w:color w:val="1F5FBF"/>
            <w:u w:val="single"/>
          </w:rPr>
          <w:t xml:space="preserve">Nature</w:t>
        </w:r>
      </w:hyperlink>
      <w:r>
        <w:rPr>
          <w:rFonts w:ascii="Microsoft YaHei" w:cs="Microsoft YaHei" w:eastAsia="Microsoft YaHei" w:hAnsi="Microsoft YaHei"/>
          <w:i/>
          <w:iCs/>
        </w:rPr>
        <w:t xml:space="preserve">）——后者是现成的「大科学装置」叙事模板。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21"/>
        <w:gridCol w:w="4697"/>
        <w:gridCol w:w="907"/>
        <w:gridCol w:w="1388"/>
        <w:gridCol w:w="961"/>
        <w:gridCol w:w="964"/>
      </w:tblGrid>
      <w:tr>
        <w:trPr>
          <w:tblHeader/>
        </w:trPr>
        <w:tc>
          <w:tcPr>
            <w:tcW w:type="dxa" w:w="72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9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90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38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96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96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Starship 第 14 次试飞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首次入轨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，部署 26 颗 Starlink V3；上面级途中失去 1 台猛禽发动机仍完成任务</w:t>
            </w:r>
          </w:p>
        </w:tc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SpaceX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首个业务载荷入轨，商业化运营与完全复用的前置条件达成</w:t>
            </w:r>
          </w:p>
        </w:tc>
        <w:tc>
          <w:tcPr>
            <w:tcW w:type="dxa" w:w="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vvsgqrse6ejvnwvj8x3pd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TechCrunch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tcihezvdmri3myvj1gdea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CNN</w:t>
              </w:r>
            </w:hyperlink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多源一致（9/28）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4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中欧联合「微笑」卫星（SMILE）转入科学运行，发布首批图像：首张连续全景北极光图像、超新星遗迹、高轨磁场与离子高分辨率测量；全球首台星载软 X 射线成像仪即将「拍」出磁层边界</w:t>
            </w:r>
          </w:p>
        </w:tc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中科院国家空间科学中心 + ESA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中欧空间科学合作样板；「看见地球隐形护盾」画面性强</w:t>
            </w:r>
          </w:p>
        </w:tc>
        <w:tc>
          <w:tcPr>
            <w:tcW w:type="dxa" w:w="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px_wgl4icwpnwo19-esor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新华社英文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q5glgoi1pohxuedws-l0p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ESA</w:t>
              </w:r>
            </w:hyperlink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多源一致（9/30）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4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Gemini 4 Argon 发布，输出上限 1M tokens；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首批用户为「Fairwind」项目内的网络安全防御方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，先于付费用户</w:t>
            </w:r>
          </w:p>
        </w:tc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Google DeepMind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前沿模型「先给防守方」成为新发布范式</w:t>
            </w:r>
          </w:p>
        </w:tc>
        <w:tc>
          <w:tcPr>
            <w:tcW w:type="dxa" w:w="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mz_c--abwzqdl7_-hy2jg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9to5Google</w:t>
              </w:r>
            </w:hyperlink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多源（9/30）；定价数据【待核实】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4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FTC 对 OpenAI、Anthropic、METR 展开广泛调查，聚焦智能体事故与安全声明是否违反消费者保护法</w:t>
            </w:r>
          </w:p>
        </w:tc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美国 FTC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安全从「自愿承诺」走向「执法审查」</w:t>
            </w:r>
          </w:p>
        </w:tc>
        <w:tc>
          <w:tcPr>
            <w:tcW w:type="dxa" w:w="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79e2d6k4hr7zaqgdatszh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华盛顿邮报</w:t>
              </w:r>
            </w:hyperlink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单一权威源（9/30）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4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白宫与 OpenAI、Anthropic、Nvidia、Google、Meta、SpaceX、Microsoft、AMD 等签署自愿安全协议（内部评估、外部审计、董事会审查）</w:t>
            </w:r>
          </w:p>
        </w:tc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美国政府 + 头部企业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与第 4 条同日，「胡萝卜 + 大棒」并行</w:t>
            </w:r>
          </w:p>
        </w:tc>
        <w:tc>
          <w:tcPr>
            <w:tcW w:type="dxa" w:w="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8s6pvoyz3j0j22cpjo3dp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Neuron 日报</w:t>
              </w:r>
            </w:hyperlink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仅聚合源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4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 上半年全球人形机器人出货量同比激增 432%，智元（Agibot）超越宇树成为出货第一</w:t>
            </w:r>
          </w:p>
        </w:tc>
        <w:tc>
          <w:tcPr>
            <w:tcW w:type="dxa" w:w="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行业数据</w:t>
            </w:r>
          </w:p>
        </w:tc>
        <w:tc>
          <w:tcPr>
            <w:tcW w:type="dxa" w:w="1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中国人形机器人进入规模出货阶段</w:t>
            </w:r>
          </w:p>
        </w:tc>
        <w:tc>
          <w:tcPr>
            <w:tcW w:type="dxa" w:w="9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rr128zvc_qrydhjtkyzsl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News Today World</w:t>
              </w:r>
            </w:hyperlink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需找原始机构报告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候选①｜给生命的积木打上防伪码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：《AI 设计的蛋白质，从今天起有了「身份证」》／《当 AI 能设计生命分子，谁来给它打上出厂标签？》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：实验室内参（机构向）+ 实验室前线（短视频）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：钞票有水印、照片有 EXIF，但 AI 设计的蛋白质一旦合成出来，过去没人能分辨它是「天然的」还是「设计的」。DeepMind 的做法像在一首歌里藏进人耳听不见的节拍。更值得讲的是论文自己承认的局限——换个工具「重写」一遍，水印就可能被洗掉。技术给出的是一道门槛，不是一道保险。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：「有一种水印，打在了生命的积木上。」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：0.5 天读论文 + 1 天成稿 / 出片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候选②｜人脑的「核桃纹」，是一个古老基因调高了音量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：《为什么人脑像核桃？昆明的实验室找到一个「老基因」》／《树鼩、狨猴、猕猴和人：五种大脑里的进化密码》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：实验室手记（深度图文）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：进化很少发明新零件，更多是把老零件「调大音量」。这句话本身就是好标题；昆明动物所的树鼩与灵长类平台是国内独有的研究资源，有机会进实验室拍到一手画面。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：「你的大脑皱成这样，可能要感谢一个比恐龙还老的基因。」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天（约访石磊团队 + 资料）+ 0.5 天成稿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候选③｜下周诺奖周：提前备好「得主实验室」素材包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：《诺奖揭晓前，先认识这 6 个可能改变你生活的实验室》／《GLP-1、发作性睡病基因……今年的诺奖会给谁？》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：实验室前线（系列短视频，10/5–10/7 每日一更）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：生理或医学奖 10/5、物理学奖 10/6、化学奖 10/7 揭晓。The Scientist 的预测名单覆盖 GLP-1 先驱、发作性睡病遗传机制研究者等。提前做好 6–8 个热门候选实验室的「一页纸」档案，揭晓后 2 小时内出片。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：「诺贝尔奖电话打来之前，他们在实验室里做什么？」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：国庆期间 2 天预制，揭晓日每天 2 小时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bfzbyrf2orriijjvttddi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诺贝尔奖官方日程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4cmd_qv5osb5uiwidkcxx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The Scientist 预测</w:t>
        </w:r>
      </w:hyperlink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推候选①（SynthID Bio）。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时效 + 权威</w:t>
      </w:r>
      <w:r>
        <w:rPr>
          <w:rFonts w:ascii="Microsoft YaHei" w:cs="Microsoft YaHei" w:eastAsia="Microsoft YaHei" w:hAnsi="Microsoft YaHei"/>
        </w:rPr>
        <w:t xml:space="preserve">：Nature 正刊 9/30 发表，DeepMind 官方同步发布，处于 48 小时窗口内，事实链完整，三方来源一致。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议题叠加</w:t>
      </w:r>
      <w:r>
        <w:rPr>
          <w:rFonts w:ascii="Microsoft YaHei" w:cs="Microsoft YaHei" w:eastAsia="Microsoft YaHei" w:hAnsi="Microsoft YaHei"/>
        </w:rPr>
        <w:t xml:space="preserve">：同日有 FTC 立案与白宫安全协议，「AI 能力边界 × 治理」是机构客户（内参）与大众（前线）都关心的交集。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讲得透</w:t>
      </w:r>
      <w:r>
        <w:rPr>
          <w:rFonts w:ascii="Microsoft YaHei" w:cs="Microsoft YaHei" w:eastAsia="Microsoft YaHei" w:hAnsi="Microsoft YaHei"/>
        </w:rPr>
        <w:t xml:space="preserve">：「防伪水印」类比初中生也能听懂，且论文自带反转（水印可被洗掉），天然具备「独家深度视角」。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国庆期间并行</w:t>
      </w:r>
      <w:r>
        <w:rPr>
          <w:rFonts w:ascii="Microsoft YaHei" w:cs="Microsoft YaHei" w:eastAsia="Microsoft YaHei" w:hAnsi="Microsoft YaHei"/>
        </w:rPr>
        <w:t xml:space="preserve">：候选③ 必须在 10/4 前完成预制，否则错过诺奖窗口。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4304"/>
        <w:gridCol w:w="5334"/>
      </w:tblGrid>
      <w:tr>
        <w:trPr>
          <w:tblHeader/>
        </w:trPr>
        <w:tc>
          <w:tcPr>
            <w:tcW w:type="dxa" w:w="430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533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4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京都大学竹内繁树团队「W 态纠缠测量」（ScienceDaily 9/29 以「突破」报道）</w:t>
            </w:r>
          </w:p>
        </w:tc>
        <w:tc>
          <w:tcPr>
            <w:tcW w:type="dxa" w:w="53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原论文 2025 年 9 月发表于 Science Advances，属旧闻翻炒，不符合时效闸</w:t>
            </w:r>
          </w:p>
        </w:tc>
      </w:tr>
      <w:tr>
        <w:trPr>
          <w:tblHeader w:val="false"/>
        </w:trPr>
        <w:tc>
          <w:tcPr>
            <w:tcW w:type="dxa" w:w="4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威尔康奈尔 Greenblatt 团队「肌腱/韧带干细胞」</w:t>
            </w:r>
          </w:p>
        </w:tc>
        <w:tc>
          <w:tcPr>
            <w:tcW w:type="dxa" w:w="53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Cell 发表于 9/7，超出 48h 窗口；可入选题池（脊柱管狭窄全球约 1.03 亿患者，降压药老药新用角度）</w:t>
            </w:r>
          </w:p>
        </w:tc>
      </w:tr>
      <w:tr>
        <w:trPr>
          <w:tblHeader w:val="false"/>
        </w:trPr>
        <w:tc>
          <w:tcPr>
            <w:tcW w:type="dxa" w:w="4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 DevDay「dots 常驻智能体」「GPT-6.1 Sol」</w:t>
            </w:r>
          </w:p>
        </w:tc>
        <w:tc>
          <w:tcPr>
            <w:tcW w:type="dxa" w:w="53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仅一个聚合来源，未找到官方页，待核实后再入</w:t>
            </w:r>
          </w:p>
        </w:tc>
      </w:tr>
      <w:tr>
        <w:trPr>
          <w:tblHeader w:val="false"/>
        </w:trPr>
        <w:tc>
          <w:tcPr>
            <w:tcW w:type="dxa" w:w="4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Anthropic 警告「开源模型接近前沿网络攻击能力」</w:t>
            </w:r>
          </w:p>
        </w:tc>
        <w:tc>
          <w:tcPr>
            <w:tcW w:type="dxa" w:w="53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仅聚合来源，未找到原文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NASA × SpaceX Crew-13 发射（美东 10/1 11:10 起，</w:t>
      </w:r>
      <w:hyperlink w:history="1" r:id="rIdf_6_iehm4rvbwtccv0kpa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NASA</w:t>
        </w:r>
      </w:hyperlink>
      <w:r>
        <w:rPr>
          <w:rFonts w:ascii="Microsoft YaHei" w:cs="Microsoft YaHei" w:eastAsia="Microsoft YaHei" w:hAnsi="Microsoft YaHei"/>
        </w:rPr>
        <w:t xml:space="preserve">）结果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诺奖候选人实验室档案预制（候选③）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SMILE 软 X 射线成像仪首张磁层边界图像（报道称「数周内」）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联系昆明动物所石磊团队，确认采访可能性（候选②）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2026-10-01（周四 · 国庆）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t8hcfeqjrxgqv2rjtloh" Type="http://schemas.openxmlformats.org/officeDocument/2006/relationships/hyperlink" Target="https://www.nature.com/articles/s41586-026-10965-y" TargetMode="External"/><Relationship Id="rIda8twd99wq2yx3ll-pdezd" Type="http://schemas.openxmlformats.org/officeDocument/2006/relationships/hyperlink" Target="https://www.nature.com/articles/d41586-026-03033-y" TargetMode="External"/><Relationship Id="rId-uchnhsqfwgyg08yjg0gs" Type="http://schemas.openxmlformats.org/officeDocument/2006/relationships/hyperlink" Target="https://deepmind.google/blog/introducing-synthid-bio/" TargetMode="External"/><Relationship Id="rIdupn-rsbvymfw3mzd8jwaa" Type="http://schemas.openxmlformats.org/officeDocument/2006/relationships/hyperlink" Target="https://www.nature.com/articles/s41586-026-11047-9" TargetMode="External"/><Relationship Id="rIdmthwwfce8yhy1fs9_aa0o" Type="http://schemas.openxmlformats.org/officeDocument/2006/relationships/hyperlink" Target="https://bioengineer.org/wafer-scale-boron-carbon-nitride-delivers-the-missing-p-type-semiconductor-for-2d-chips/" TargetMode="External"/><Relationship Id="rIdbrqcbkt04zzj04sslarvh" Type="http://schemas.openxmlformats.org/officeDocument/2006/relationships/hyperlink" Target="https://m.gmw.cn/2026-10/01/content_1304570699.htm" TargetMode="External"/><Relationship Id="rId8jl3ccgcuvxzsxnr08su4" Type="http://schemas.openxmlformats.org/officeDocument/2006/relationships/hyperlink" Target="https://m.gmw.cn/2026-09/29/content_1304569590.htm" TargetMode="External"/><Relationship Id="rId_yw581smacwkwcqjalmz6" Type="http://schemas.openxmlformats.org/officeDocument/2006/relationships/hyperlink" Target="https://m.21jingji.com/article/20260929/herald/c98946dd4aace9a4c6d01caf4e0930f3.html" TargetMode="External"/><Relationship Id="rIdnlp_kthmajwnbfhdye6vl" Type="http://schemas.openxmlformats.org/officeDocument/2006/relationships/hyperlink" Target="https://www.biorxiv.org/content/10.64898/2026.09.15.751836v1.full" TargetMode="External"/><Relationship Id="rIdrwa49ayvhiysocyhrgcyx" Type="http://schemas.openxmlformats.org/officeDocument/2006/relationships/hyperlink" Target="https://www.nature.com/articles/d41586-026-03043-w" TargetMode="External"/><Relationship Id="rIdtoohqpanba1o_cms8aqx8" Type="http://schemas.openxmlformats.org/officeDocument/2006/relationships/hyperlink" Target="https://www.scientificamerican.com/article/donor-hearts-may-take-on-the-age-of-their-new-bodies/" TargetMode="External"/><Relationship Id="rIdqv0arqwakz4iwdfw2nyfl" Type="http://schemas.openxmlformats.org/officeDocument/2006/relationships/hyperlink" Target="https://arxiv.org/abs/2605.19360" TargetMode="External"/><Relationship Id="rIdw9_rkigumnfoqyaaycftj" Type="http://schemas.openxmlformats.org/officeDocument/2006/relationships/hyperlink" Target="https://www.sciencedaily.com/releases/2026/09/260929053534.htm" TargetMode="External"/><Relationship Id="rIdotck8gc_h3hcjbh9culqt" Type="http://schemas.openxmlformats.org/officeDocument/2006/relationships/hyperlink" Target="https://phys.org/news/2026-09-superfluid-qubit-scale-quantum.html" TargetMode="External"/><Relationship Id="rIdth-fnnlvgvrazapjxbyfq" Type="http://schemas.openxmlformats.org/officeDocument/2006/relationships/hyperlink" Target="https://www.newswise.com/articles/superfluid-based-qubit-design-could-be-key-to-scaling-up-quantum-computers" TargetMode="External"/><Relationship Id="rIdfeb2dsov3psxs3zytj5uk" Type="http://schemas.openxmlformats.org/officeDocument/2006/relationships/hyperlink" Target="https://www.nature.com/articles/s41586-026-11061-x" TargetMode="External"/><Relationship Id="rIdvhe975jlbhbalxe-q_ldq" Type="http://schemas.openxmlformats.org/officeDocument/2006/relationships/hyperlink" Target="https://www.nature.com/articles/d41586-026-02978-4" TargetMode="External"/><Relationship Id="rIdvvsgqrse6ejvnwvj8x3pd" Type="http://schemas.openxmlformats.org/officeDocument/2006/relationships/hyperlink" Target="https://techcrunch.com/2026/09/28/spacexs-starship-rocket-reaches-orbit-for-the-first-time/" TargetMode="External"/><Relationship Id="rIdtcihezvdmri3myvj1gdea" Type="http://schemas.openxmlformats.org/officeDocument/2006/relationships/hyperlink" Target="https://www.cnn.com/2026/09/28/science/live-news/spacex-starship-flight-14-launch" TargetMode="External"/><Relationship Id="rIdpx_wgl4icwpnwo19-esor" Type="http://schemas.openxmlformats.org/officeDocument/2006/relationships/hyperlink" Target="https://english.news.cn/20260930/17d5910cb02548b2a326ec77b4a291bc/c.html" TargetMode="External"/><Relationship Id="rIdq5glgoi1pohxuedws-l0p" Type="http://schemas.openxmlformats.org/officeDocument/2006/relationships/hyperlink" Target="https://www.esa.int/Science_Exploration/Space_Science/Smile/Science_begins_for_Smile" TargetMode="External"/><Relationship Id="rIdmz_c--abwzqdl7_-hy2jg" Type="http://schemas.openxmlformats.org/officeDocument/2006/relationships/hyperlink" Target="https://9to5google.com/2026/09/30/gemini-4-argon-announcement/" TargetMode="External"/><Relationship Id="rId79e2d6k4hr7zaqgdatszh" Type="http://schemas.openxmlformats.org/officeDocument/2006/relationships/hyperlink" Target="https://washingtonpost.com/technology/2026/09/30/ftc-launches-broad-investigation-into-anthropic-openai" TargetMode="External"/><Relationship Id="rId8s6pvoyz3j0j22cpjo3dp" Type="http://schemas.openxmlformats.org/officeDocument/2006/relationships/hyperlink" Target="https://www.theneuron.ai/digest/everything-that-happened-in-ai-today-wednesday-september-30-2026/" TargetMode="External"/><Relationship Id="rIdrr128zvc_qrydhjtkyzsl" Type="http://schemas.openxmlformats.org/officeDocument/2006/relationships/hyperlink" Target="https://newstodayworld.org/breaking-news/2026/09/30/humanoid-robot-shipments-surge-432-in-six-months" TargetMode="External"/><Relationship Id="rIdbfzbyrf2orriijjvttddi" Type="http://schemas.openxmlformats.org/officeDocument/2006/relationships/hyperlink" Target="https://www.nobelprize.org/press-release/the-2026-nobel-prize-announcements/" TargetMode="External"/><Relationship Id="rId4cmd_qv5osb5uiwidkcxx" Type="http://schemas.openxmlformats.org/officeDocument/2006/relationships/hyperlink" Target="https://www.the-scientist.com/who-will-win-the-2026-nobel-prize-scientists-make-their-predictions-75076" TargetMode="External"/><Relationship Id="rIdf_6_iehm4rvbwtccv0kpa" Type="http://schemas.openxmlformats.org/officeDocument/2006/relationships/hyperlink" Target="https://www.nasa.gov/blogs/commercialcrew/2026/09/30/nasa-spacex-conclude-review-crew-13-go-for-launch/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2026-10-01（周四 · 国庆）</dc:title>
  <dc:creator>实验室雷达 · Claude 云端</dc:creator>
  <cp:lastModifiedBy>Un-named</cp:lastModifiedBy>
  <cp:revision>1</cp:revision>
  <dcterms:created xsi:type="dcterms:W3CDTF">2026-10-03T03:53:51.692Z</dcterms:created>
  <dcterms:modified xsi:type="dcterms:W3CDTF">2026-10-03T03:53:51.692Z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