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E492" w14:textId="77777777" w:rsidR="0034399C" w:rsidRDefault="00C00399">
      <w:pPr>
        <w:spacing w:before="900"/>
      </w:pPr>
      <w:r>
        <w:rPr>
          <w:rFonts w:ascii="Aptos Display" w:hAnsi="Aptos Display"/>
          <w:b/>
          <w:color w:val="17365D"/>
          <w:sz w:val="52"/>
        </w:rPr>
        <w:t>IT RCSA Audit Documentation</w:t>
      </w:r>
    </w:p>
    <w:p w14:paraId="1C3D5AF5" w14:textId="77777777" w:rsidR="0034399C" w:rsidRDefault="00C00399">
      <w:r>
        <w:rPr>
          <w:b/>
          <w:color w:val="0078D4"/>
          <w:sz w:val="34"/>
        </w:rPr>
        <w:t>Network Device Admin Account Review – BSI.IT.27.C7</w:t>
      </w:r>
    </w:p>
    <w:p w14:paraId="78D71908" w14:textId="77777777" w:rsidR="0034399C" w:rsidRDefault="00C00399">
      <w:pPr>
        <w:pStyle w:val="Subtitle"/>
      </w:pPr>
      <w:r>
        <w:t>Design Assessment, Walkthrough and Sample of One (MIA25142 – Miguel Nieves Nieves)</w:t>
      </w:r>
    </w:p>
    <w:tbl>
      <w:tblPr>
        <w:tblW w:w="0" w:type="auto"/>
        <w:jc w:val="center"/>
        <w:tblLook w:val="04A0" w:firstRow="1" w:lastRow="0" w:firstColumn="1" w:lastColumn="0" w:noHBand="0" w:noVBand="1"/>
      </w:tblPr>
      <w:tblGrid>
        <w:gridCol w:w="3408"/>
        <w:gridCol w:w="1704"/>
        <w:gridCol w:w="1704"/>
        <w:gridCol w:w="3408"/>
      </w:tblGrid>
      <w:tr w:rsidR="0034399C" w14:paraId="78643902" w14:textId="77777777">
        <w:trPr>
          <w:cantSplit/>
          <w:jc w:val="center"/>
        </w:trPr>
        <w:tc>
          <w:tcPr>
            <w:tcW w:w="3408" w:type="dxa"/>
            <w:shd w:val="clear" w:color="auto" w:fill="EAF4FB"/>
            <w:vAlign w:val="center"/>
          </w:tcPr>
          <w:p w14:paraId="6EE8324D" w14:textId="77777777" w:rsidR="0034399C" w:rsidRDefault="00C00399">
            <w:pPr>
              <w:spacing w:after="0" w:line="240" w:lineRule="auto"/>
              <w:jc w:val="center"/>
            </w:pPr>
            <w:r>
              <w:rPr>
                <w:b/>
                <w:color w:val="475569"/>
                <w:sz w:val="16"/>
              </w:rPr>
              <w:t>DESIGN RATING</w:t>
            </w:r>
            <w:r>
              <w:rPr>
                <w:b/>
                <w:color w:val="475569"/>
                <w:sz w:val="16"/>
              </w:rPr>
              <w:br/>
            </w:r>
            <w:r>
              <w:rPr>
                <w:b/>
                <w:color w:val="107C41"/>
                <w:sz w:val="26"/>
              </w:rPr>
              <w:t>SATISFACTORY</w:t>
            </w:r>
          </w:p>
        </w:tc>
        <w:tc>
          <w:tcPr>
            <w:tcW w:w="3408" w:type="dxa"/>
            <w:gridSpan w:val="2"/>
            <w:shd w:val="clear" w:color="auto" w:fill="EAF4FB"/>
            <w:vAlign w:val="center"/>
          </w:tcPr>
          <w:p w14:paraId="5CDEB17A" w14:textId="77777777" w:rsidR="0034399C" w:rsidRDefault="00C00399">
            <w:pPr>
              <w:spacing w:after="0" w:line="240" w:lineRule="auto"/>
              <w:jc w:val="center"/>
            </w:pPr>
            <w:r>
              <w:rPr>
                <w:b/>
                <w:color w:val="475569"/>
                <w:sz w:val="16"/>
              </w:rPr>
              <w:t>SAMPLE MIA25142</w:t>
            </w:r>
            <w:r>
              <w:rPr>
                <w:b/>
                <w:color w:val="475569"/>
                <w:sz w:val="16"/>
              </w:rPr>
              <w:br/>
            </w:r>
            <w:r>
              <w:rPr>
                <w:b/>
                <w:color w:val="C00000"/>
                <w:sz w:val="26"/>
              </w:rPr>
              <w:t>FAIL</w:t>
            </w:r>
          </w:p>
        </w:tc>
        <w:tc>
          <w:tcPr>
            <w:tcW w:w="3408" w:type="dxa"/>
            <w:shd w:val="clear" w:color="auto" w:fill="EAF4FB"/>
            <w:vAlign w:val="center"/>
          </w:tcPr>
          <w:p w14:paraId="664B78C0" w14:textId="77777777" w:rsidR="0034399C" w:rsidRDefault="00C00399">
            <w:pPr>
              <w:spacing w:after="0" w:line="240" w:lineRule="auto"/>
              <w:jc w:val="center"/>
            </w:pPr>
            <w:r>
              <w:rPr>
                <w:b/>
                <w:color w:val="475569"/>
                <w:sz w:val="16"/>
              </w:rPr>
              <w:t>OBSERVATIONS</w:t>
            </w:r>
            <w:r>
              <w:rPr>
                <w:b/>
                <w:color w:val="475569"/>
                <w:sz w:val="16"/>
              </w:rPr>
              <w:br/>
            </w:r>
            <w:r>
              <w:rPr>
                <w:b/>
                <w:color w:val="B45F06"/>
                <w:sz w:val="26"/>
              </w:rPr>
              <w:t>4</w:t>
            </w:r>
          </w:p>
        </w:tc>
      </w:tr>
      <w:tr w:rsidR="0034399C" w14:paraId="1FB21D46" w14:textId="77777777">
        <w:trPr>
          <w:cantSplit/>
          <w:jc w:val="center"/>
        </w:trPr>
        <w:tc>
          <w:tcPr>
            <w:tcW w:w="5112" w:type="dxa"/>
            <w:gridSpan w:val="2"/>
            <w:shd w:val="clear" w:color="auto" w:fill="F1F5F9"/>
            <w:tcMar>
              <w:top w:w="110" w:type="dxa"/>
              <w:left w:w="110" w:type="dxa"/>
              <w:bottom w:w="110" w:type="dxa"/>
              <w:right w:w="110" w:type="dxa"/>
            </w:tcMar>
            <w:vAlign w:val="center"/>
          </w:tcPr>
          <w:p w14:paraId="37EC0B12" w14:textId="77777777" w:rsidR="0034399C" w:rsidRDefault="00C00399">
            <w:pPr>
              <w:spacing w:after="0" w:line="240" w:lineRule="auto"/>
            </w:pPr>
            <w:r>
              <w:rPr>
                <w:b/>
                <w:color w:val="334155"/>
                <w:sz w:val="18"/>
              </w:rPr>
              <w:t>Control</w:t>
            </w:r>
          </w:p>
        </w:tc>
        <w:tc>
          <w:tcPr>
            <w:tcW w:w="5112" w:type="dxa"/>
            <w:gridSpan w:val="2"/>
            <w:tcMar>
              <w:top w:w="110" w:type="dxa"/>
              <w:left w:w="110" w:type="dxa"/>
              <w:bottom w:w="110" w:type="dxa"/>
              <w:right w:w="110" w:type="dxa"/>
            </w:tcMar>
            <w:vAlign w:val="center"/>
          </w:tcPr>
          <w:p w14:paraId="7571896D" w14:textId="77777777" w:rsidR="0034399C" w:rsidRDefault="00C00399">
            <w:pPr>
              <w:spacing w:after="0" w:line="240" w:lineRule="auto"/>
            </w:pPr>
            <w:r>
              <w:rPr>
                <w:sz w:val="18"/>
              </w:rPr>
              <w:t>BSI.IT.27.C7 – Network Device Admin Account Review (PAM Recertification Procedure sec. 8.1, C7)</w:t>
            </w:r>
          </w:p>
        </w:tc>
      </w:tr>
      <w:tr w:rsidR="0034399C" w14:paraId="3965404C" w14:textId="77777777">
        <w:trPr>
          <w:cantSplit/>
          <w:jc w:val="center"/>
        </w:trPr>
        <w:tc>
          <w:tcPr>
            <w:tcW w:w="5112" w:type="dxa"/>
            <w:gridSpan w:val="2"/>
            <w:shd w:val="clear" w:color="auto" w:fill="F1F5F9"/>
            <w:tcMar>
              <w:top w:w="110" w:type="dxa"/>
              <w:left w:w="110" w:type="dxa"/>
              <w:bottom w:w="110" w:type="dxa"/>
              <w:right w:w="110" w:type="dxa"/>
            </w:tcMar>
            <w:vAlign w:val="center"/>
          </w:tcPr>
          <w:p w14:paraId="0F19D7E1" w14:textId="77777777" w:rsidR="0034399C" w:rsidRDefault="00C00399">
            <w:pPr>
              <w:spacing w:after="0" w:line="240" w:lineRule="auto"/>
            </w:pPr>
            <w:r>
              <w:rPr>
                <w:b/>
                <w:color w:val="334155"/>
                <w:sz w:val="18"/>
              </w:rPr>
              <w:t>Review period</w:t>
            </w:r>
          </w:p>
        </w:tc>
        <w:tc>
          <w:tcPr>
            <w:tcW w:w="5112" w:type="dxa"/>
            <w:gridSpan w:val="2"/>
            <w:tcMar>
              <w:top w:w="110" w:type="dxa"/>
              <w:left w:w="110" w:type="dxa"/>
              <w:bottom w:w="110" w:type="dxa"/>
              <w:right w:w="110" w:type="dxa"/>
            </w:tcMar>
            <w:vAlign w:val="center"/>
          </w:tcPr>
          <w:p w14:paraId="6D7B9738" w14:textId="77777777" w:rsidR="0034399C" w:rsidRDefault="00C00399">
            <w:pPr>
              <w:spacing w:after="0" w:line="240" w:lineRule="auto"/>
            </w:pPr>
            <w:r>
              <w:rPr>
                <w:sz w:val="18"/>
              </w:rPr>
              <w:t>07/01/2025 – 06/30/2026 (subsequent evidence to 10/10/2026 from the management response)</w:t>
            </w:r>
          </w:p>
        </w:tc>
      </w:tr>
      <w:tr w:rsidR="0034399C" w14:paraId="0E726542" w14:textId="77777777">
        <w:trPr>
          <w:cantSplit/>
          <w:jc w:val="center"/>
        </w:trPr>
        <w:tc>
          <w:tcPr>
            <w:tcW w:w="5112" w:type="dxa"/>
            <w:gridSpan w:val="2"/>
            <w:shd w:val="clear" w:color="auto" w:fill="F1F5F9"/>
            <w:tcMar>
              <w:top w:w="110" w:type="dxa"/>
              <w:left w:w="110" w:type="dxa"/>
              <w:bottom w:w="110" w:type="dxa"/>
              <w:right w:w="110" w:type="dxa"/>
            </w:tcMar>
            <w:vAlign w:val="center"/>
          </w:tcPr>
          <w:p w14:paraId="7C606E4F" w14:textId="77777777" w:rsidR="0034399C" w:rsidRDefault="00C00399">
            <w:pPr>
              <w:spacing w:after="0" w:line="240" w:lineRule="auto"/>
            </w:pPr>
            <w:r>
              <w:rPr>
                <w:b/>
                <w:color w:val="334155"/>
                <w:sz w:val="18"/>
              </w:rPr>
              <w:t>Walkthrough</w:t>
            </w:r>
          </w:p>
        </w:tc>
        <w:tc>
          <w:tcPr>
            <w:tcW w:w="5112" w:type="dxa"/>
            <w:gridSpan w:val="2"/>
            <w:tcMar>
              <w:top w:w="110" w:type="dxa"/>
              <w:left w:w="110" w:type="dxa"/>
              <w:bottom w:w="110" w:type="dxa"/>
              <w:right w:w="110" w:type="dxa"/>
            </w:tcMar>
            <w:vAlign w:val="center"/>
          </w:tcPr>
          <w:p w14:paraId="1A74D093" w14:textId="122EC8CA" w:rsidR="0034399C" w:rsidRDefault="000C18C8">
            <w:pPr>
              <w:spacing w:after="0" w:line="240" w:lineRule="auto"/>
            </w:pPr>
            <w:r w:rsidRPr="000C18C8">
              <w:rPr>
                <w:sz w:val="18"/>
              </w:rPr>
              <w:t>The IT RCSA team met with Evelio Heredia (</w:t>
            </w:r>
            <w:proofErr w:type="spellStart"/>
            <w:r w:rsidRPr="000C18C8">
              <w:rPr>
                <w:sz w:val="18"/>
              </w:rPr>
              <w:t>CyberSecurity</w:t>
            </w:r>
            <w:proofErr w:type="spellEnd"/>
            <w:r w:rsidRPr="000C18C8">
              <w:rPr>
                <w:sz w:val="18"/>
              </w:rPr>
              <w:t xml:space="preserve"> Manager), Zoila Rosario (Cybersecurity Compliance Officer), and Oscar Ortiz (</w:t>
            </w:r>
            <w:proofErr w:type="spellStart"/>
            <w:r w:rsidRPr="000C18C8">
              <w:rPr>
                <w:sz w:val="18"/>
              </w:rPr>
              <w:t>CyberSecurity</w:t>
            </w:r>
            <w:proofErr w:type="spellEnd"/>
            <w:r w:rsidRPr="000C18C8">
              <w:rPr>
                <w:sz w:val="18"/>
              </w:rPr>
              <w:t xml:space="preserve"> Specialist) on </w:t>
            </w:r>
            <w:r w:rsidRPr="000C18C8">
              <w:rPr>
                <w:b/>
                <w:bCs/>
                <w:sz w:val="18"/>
              </w:rPr>
              <w:t>October 23, 202</w:t>
            </w:r>
          </w:p>
        </w:tc>
      </w:tr>
      <w:tr w:rsidR="0034399C" w14:paraId="3549C15F" w14:textId="77777777">
        <w:trPr>
          <w:cantSplit/>
          <w:jc w:val="center"/>
        </w:trPr>
        <w:tc>
          <w:tcPr>
            <w:tcW w:w="5112" w:type="dxa"/>
            <w:gridSpan w:val="2"/>
            <w:shd w:val="clear" w:color="auto" w:fill="F1F5F9"/>
            <w:tcMar>
              <w:top w:w="110" w:type="dxa"/>
              <w:left w:w="110" w:type="dxa"/>
              <w:bottom w:w="110" w:type="dxa"/>
              <w:right w:w="110" w:type="dxa"/>
            </w:tcMar>
            <w:vAlign w:val="center"/>
          </w:tcPr>
          <w:p w14:paraId="55A33DE3" w14:textId="77777777" w:rsidR="0034399C" w:rsidRDefault="00C00399">
            <w:pPr>
              <w:spacing w:after="0" w:line="240" w:lineRule="auto"/>
            </w:pPr>
            <w:r>
              <w:rPr>
                <w:b/>
                <w:color w:val="334155"/>
                <w:sz w:val="18"/>
              </w:rPr>
              <w:t>Sample of one</w:t>
            </w:r>
          </w:p>
        </w:tc>
        <w:tc>
          <w:tcPr>
            <w:tcW w:w="5112" w:type="dxa"/>
            <w:gridSpan w:val="2"/>
            <w:tcMar>
              <w:top w:w="110" w:type="dxa"/>
              <w:left w:w="110" w:type="dxa"/>
              <w:bottom w:w="110" w:type="dxa"/>
              <w:right w:w="110" w:type="dxa"/>
            </w:tcMar>
            <w:vAlign w:val="center"/>
          </w:tcPr>
          <w:p w14:paraId="728A0E0B" w14:textId="77777777" w:rsidR="0034399C" w:rsidRDefault="00C00399">
            <w:pPr>
              <w:spacing w:after="0" w:line="240" w:lineRule="auto"/>
            </w:pPr>
            <w:r>
              <w:rPr>
                <w:sz w:val="18"/>
              </w:rPr>
              <w:t xml:space="preserve">MIA25142 – Miguel Nieves Nieves (identity 100546241); CISCO Network Administrators and ISEAdmin; 2025 Q3 PAM BSI SOX Manager Certification – Revoked 08/28/2025, removed 09/02/2025, back in AD by 11/25/2025</w:t>
            </w:r>
          </w:p>
        </w:tc>
      </w:tr>
      <w:tr w:rsidR="0034399C" w14:paraId="61405E96" w14:textId="77777777">
        <w:trPr>
          <w:cantSplit/>
          <w:jc w:val="center"/>
        </w:trPr>
        <w:tc>
          <w:tcPr>
            <w:tcW w:w="5112" w:type="dxa"/>
            <w:gridSpan w:val="2"/>
            <w:shd w:val="clear" w:color="auto" w:fill="F1F5F9"/>
            <w:tcMar>
              <w:top w:w="110" w:type="dxa"/>
              <w:left w:w="110" w:type="dxa"/>
              <w:bottom w:w="110" w:type="dxa"/>
              <w:right w:w="110" w:type="dxa"/>
            </w:tcMar>
            <w:vAlign w:val="center"/>
          </w:tcPr>
          <w:p w14:paraId="698C1946" w14:textId="77777777" w:rsidR="0034399C" w:rsidRDefault="00C00399">
            <w:pPr>
              <w:spacing w:after="0" w:line="240" w:lineRule="auto"/>
            </w:pPr>
            <w:r>
              <w:rPr>
                <w:b/>
                <w:color w:val="334155"/>
                <w:sz w:val="18"/>
              </w:rPr>
              <w:t>Evidence folder</w:t>
            </w:r>
          </w:p>
        </w:tc>
        <w:tc>
          <w:tcPr>
            <w:tcW w:w="5112" w:type="dxa"/>
            <w:gridSpan w:val="2"/>
            <w:tcMar>
              <w:top w:w="110" w:type="dxa"/>
              <w:left w:w="110" w:type="dxa"/>
              <w:bottom w:w="110" w:type="dxa"/>
              <w:right w:w="110" w:type="dxa"/>
            </w:tcMar>
            <w:vAlign w:val="center"/>
          </w:tcPr>
          <w:p w14:paraId="3EB2825F" w14:textId="77777777" w:rsidR="0034399C" w:rsidRDefault="00C00399">
            <w:pPr>
              <w:spacing w:after="0" w:line="240" w:lineRule="auto"/>
            </w:pPr>
            <w:r>
              <w:rPr>
                <w:sz w:val="18"/>
              </w:rPr>
              <w:t xml:space="preserve">BSI.IT.27.C7 – E01 to E09 (see Evidence References below). The testing workbook E06 holds every tab cited; E07 is the management file C7.Sample.xlsx.</w:t>
            </w:r>
          </w:p>
        </w:tc>
      </w:tr>
    </w:tbl>
    <w:p w14:paraId="3F75C82A" w14:textId="77777777" w:rsidR="00D74A8E" w:rsidRDefault="00000000">
      <w:pPr>
        <w:spacing w:before="140" w:after="40"/>
      </w:pPr>
      <w:r>
        <w:rPr>
          <w:b/>
          <w:color w:val="17365D"/>
          <w:sz w:val="19"/>
        </w:rPr>
        <w:t>Control description</w:t>
      </w:r>
    </w:p>
    <w:p w14:paraId="3A0EACC4" w14:textId="77777777" w:rsidR="0034399C" w:rsidRDefault="00C00399">
      <w:r>
        <w:t>[BSI.IT.27.C7 Network Device Admin Account Review] At least semiannually, InfoSec initiates accounts reviews for network device administrators, users and service accounts that will be performed by managers or account owners. Inappropriate access is revoked by PAM/IAM team, within SLA.</w:t>
      </w:r>
    </w:p>
    <w:p w14:paraId="13C08831" w14:textId="77777777" w:rsidR="0086244C" w:rsidRDefault="0086244C"/>
    <w:p w14:paraId="698E389F" w14:textId="77777777" w:rsidR="00D74A8E" w:rsidRDefault="00000000">
      <w:pPr>
        <w:spacing w:before="140" w:after="40"/>
      </w:pPr>
      <w:r>
        <w:rPr>
          <w:b/>
          <w:color w:val="17365D"/>
          <w:sz w:val="19"/>
        </w:rPr>
        <w:t xml:space="preserve">How to use this document</w:t>
      </w:r>
    </w:p>
    <w:p w14:paraId="71DC9250" w14:textId="77777777" w:rsidR="0034399C" w:rsidRDefault="00C00399" w:rsidP="00821227">
      <w:pPr>
        <w:jc w:val="both"/>
      </w:pPr>
      <w:r>
        <w:t xml:space="preserve">Every result in Section 3 names its evidence (E-number) and the exact place to look, for example "E06.4 rows 19, 57" = workbook E06, tab 4_Item Detail, rows 19 and 57. E-numbers are defined in the Evidence References table below; tabs of the workbook are E06.1 to E06.13.</w:t>
      </w:r>
    </w:p>
    <w:p w14:paraId="71DC9250" w14:textId="77777777" w:rsidR="0034399C" w:rsidRDefault="00C00399" w:rsidP="00821227">
      <w:pPr>
        <w:jc w:val="both"/>
      </w:pPr>
      <w:r>
        <w:t xml:space="preserve">Section 4 (Evidence locator) lists every place MIA25142 appears, file by file. Results read: Pass (green), Fail (red), Observation (amber – not an exception).</w:t>
      </w:r>
    </w:p>
    <w:p w14:paraId="77ED378A" w14:textId="77777777" w:rsidR="0086244C" w:rsidRPr="0086244C" w:rsidRDefault="0086244C" w:rsidP="0086244C">
      <w:pPr>
        <w:rPr>
          <w:b/>
          <w:bCs/>
        </w:rPr>
      </w:pPr>
      <w:r w:rsidRPr="0086244C">
        <w:rPr>
          <w:b/>
          <w:bCs/>
        </w:rPr>
        <w:t>Evidence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131"/>
        <w:gridCol w:w="5106"/>
        <w:gridCol w:w="2370"/>
      </w:tblGrid>
      <w:tr w:rsidR="0086244C" w:rsidRPr="0086244C" w14:paraId="1F24B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788FB5" w14:textId="77777777" w:rsidR="0086244C" w:rsidRPr="0086244C" w:rsidRDefault="0086244C" w:rsidP="0086244C">
            <w:pPr>
              <w:rPr>
                <w:b/>
                <w:bCs/>
              </w:rPr>
            </w:pPr>
            <w:r w:rsidRPr="0086244C">
              <w:rPr>
                <w:b/>
                <w:bCs/>
              </w:rPr>
              <w:t>Ref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2E0638" w14:textId="77777777" w:rsidR="0086244C" w:rsidRPr="0086244C" w:rsidRDefault="0086244C" w:rsidP="0086244C">
            <w:pPr>
              <w:rPr>
                <w:b/>
                <w:bCs/>
              </w:rPr>
            </w:pPr>
            <w:r w:rsidRPr="0086244C">
              <w:rPr>
                <w:b/>
                <w:bCs/>
              </w:rPr>
              <w:t>Evidence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B168A9" w14:textId="77777777" w:rsidR="0086244C" w:rsidRPr="0086244C" w:rsidRDefault="0086244C" w:rsidP="0086244C">
            <w:pPr>
              <w:rPr>
                <w:b/>
                <w:bCs/>
              </w:rPr>
            </w:pPr>
            <w:r w:rsidRPr="0086244C">
              <w:rPr>
                <w:b/>
                <w:bCs/>
              </w:rPr>
              <w:t>Contents of the File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08FED4" w14:textId="77777777" w:rsidR="0086244C" w:rsidRPr="0086244C" w:rsidRDefault="0086244C" w:rsidP="0086244C">
            <w:pPr>
              <w:rPr>
                <w:b/>
                <w:bCs/>
              </w:rPr>
            </w:pPr>
            <w:r w:rsidRPr="0086244C">
              <w:rPr>
                <w:b/>
                <w:bCs/>
              </w:rPr>
              <w:t>Purpose / Control Attribute Supported</w:t>
            </w:r>
          </w:p>
        </w:tc>
      </w:tr>
      <w:tr w:rsidR="0086244C" w:rsidRPr="0086244C" w14:paraId="4DE61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E636DB" w14:textId="77777777" w:rsidR="0086244C" w:rsidRPr="0086244C" w:rsidRDefault="0086244C" w:rsidP="0086244C">
            <w:pPr>
              <w:rPr>
                <w:b/>
                <w:bCs/>
              </w:rPr>
            </w:pPr>
            <w:r w:rsidRPr="0086244C">
              <w:rPr>
                <w:b/>
                <w:bCs/>
              </w:rPr>
              <w:t>E01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3699F" w14:textId="77777777" w:rsidR="0086244C" w:rsidRPr="0086244C" w:rsidRDefault="0086244C" w:rsidP="0086244C">
            <w:r w:rsidRPr="0086244C">
              <w:rPr>
                <w:b/>
                <w:bCs/>
              </w:rPr>
              <w:t>Identity and Access Management Standard v10.0 / v11.0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7A81E" w14:textId="77777777" w:rsidR="0086244C" w:rsidRPr="0086244C" w:rsidRDefault="0086244C" w:rsidP="0086244C">
            <w:r w:rsidRPr="0086244C">
              <w:t>Corporate IAM standard establishing requirements for privileged access reviews, reviewer responsibilities, segregation of duties, recertification frequency, and revocation SLA requirements. Includes requirements that privileged access be reviewed at least semiannually and revoked within 30 business days when no longer appropriate.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958F2" w14:textId="77777777" w:rsidR="0086244C" w:rsidRPr="0086244C" w:rsidRDefault="0086244C" w:rsidP="0086244C">
            <w:r w:rsidRPr="0086244C">
              <w:t>Design Effectiveness, Frequency (A1), Reviewer (A3), Revocation SLA (A6)</w:t>
            </w:r>
          </w:p>
        </w:tc>
      </w:tr>
      <w:tr w:rsidR="0086244C" w:rsidRPr="0086244C" w14:paraId="4059F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505A5" w14:textId="77777777" w:rsidR="0086244C" w:rsidRPr="0086244C" w:rsidRDefault="0086244C" w:rsidP="0086244C">
            <w:pPr>
              <w:rPr>
                <w:b/>
                <w:bCs/>
              </w:rPr>
            </w:pPr>
            <w:r w:rsidRPr="0086244C">
              <w:rPr>
                <w:b/>
                <w:bCs/>
              </w:rPr>
              <w:t>E02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63235" w14:textId="77777777" w:rsidR="0086244C" w:rsidRPr="0086244C" w:rsidRDefault="0086244C" w:rsidP="0086244C">
            <w:r w:rsidRPr="0086244C">
              <w:rPr>
                <w:b/>
                <w:bCs/>
              </w:rPr>
              <w:t>PAM Recertification Procedure (BSI) v2.0 (04/22/2026)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0D59F" w14:textId="77777777" w:rsidR="0086244C" w:rsidRPr="0086244C" w:rsidRDefault="0086244C" w:rsidP="0086244C">
            <w:r w:rsidRPr="0086244C">
              <w:t>Documents the operational process for PAM recertifications including campaign initiation, manager/account owner review responsibilities, decision documentation, revocation workflow, PAM validation, and escalation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021B6" w14:textId="77777777" w:rsidR="0086244C" w:rsidRPr="0086244C" w:rsidRDefault="0086244C" w:rsidP="0086244C">
            <w:r w:rsidRPr="0086244C">
              <w:t>Control Design, Initiation, Reviewer Validation, Revocation Process</w:t>
            </w:r>
          </w:p>
        </w:tc>
      </w:tr>
      <w:tr w:rsidR="0086244C" w:rsidRPr="0086244C" w14:paraId="7AA4BC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F12FE8" w14:textId="77777777" w:rsidR="0086244C" w:rsidRPr="0086244C" w:rsidRDefault="0086244C" w:rsidP="0086244C">
            <w:pPr>
              <w:rPr>
                <w:b/>
                <w:bCs/>
              </w:rPr>
            </w:pPr>
            <w:r w:rsidRPr="0086244C">
              <w:rPr>
                <w:b/>
                <w:bCs/>
              </w:rPr>
              <w:t>E03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7B84F" w14:textId="77777777" w:rsidR="0086244C" w:rsidRPr="0086244C" w:rsidRDefault="0086244C" w:rsidP="0086244C">
            <w:r w:rsidRPr="0086244C">
              <w:rPr>
                <w:b/>
                <w:bCs/>
              </w:rPr>
              <w:t>PAM Definition of Privilege v10.0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6B784" w14:textId="77777777" w:rsidR="0086244C" w:rsidRPr="0086244C" w:rsidRDefault="0086244C" w:rsidP="0086244C">
            <w:r w:rsidRPr="0086244C">
              <w:t xml:space="preserve">Defines privileged groups subject to certification reviews. Section 3.3 identifies the Network Administration groups included within scope: CISCO ISE Administrators, CISCO Network Administrators, </w:t>
            </w:r>
            <w:proofErr w:type="spellStart"/>
            <w:r w:rsidRPr="0086244C">
              <w:t>ISEAdmin</w:t>
            </w:r>
            <w:proofErr w:type="spellEnd"/>
            <w:r w:rsidRPr="0086244C">
              <w:t>, and F5FullAdmin.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B36DF" w14:textId="77777777" w:rsidR="0086244C" w:rsidRPr="0086244C" w:rsidRDefault="0086244C" w:rsidP="0086244C">
            <w:r w:rsidRPr="0086244C">
              <w:t>Scope Definition, Population Completeness (A2)</w:t>
            </w:r>
          </w:p>
        </w:tc>
      </w:tr>
      <w:tr w:rsidR="0086244C" w:rsidRPr="0086244C" w14:paraId="42D8E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FD916" w14:textId="77777777" w:rsidR="0086244C" w:rsidRPr="0086244C" w:rsidRDefault="0086244C" w:rsidP="0086244C">
            <w:pPr>
              <w:rPr>
                <w:b/>
                <w:bCs/>
              </w:rPr>
            </w:pPr>
            <w:r w:rsidRPr="0086244C">
              <w:rPr>
                <w:b/>
                <w:bCs/>
              </w:rPr>
              <w:t>E04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7D42B" w14:textId="77777777" w:rsidR="0086244C" w:rsidRPr="0086244C" w:rsidRDefault="0086244C" w:rsidP="0086244C">
            <w:r w:rsidRPr="0086244C">
              <w:rPr>
                <w:b/>
                <w:bCs/>
              </w:rPr>
              <w:t>BSI.IT.27.C7.02 Q3_2025.xlsx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351C9" w14:textId="77777777" w:rsidR="0086244C" w:rsidRPr="0086244C" w:rsidRDefault="0086244C" w:rsidP="0086244C">
            <w:r w:rsidRPr="0086244C">
              <w:t xml:space="preserve">Contains the 2025 Q3 SailPoint certification campaign. Includes manager and entitlement-owner certification results, review decisions, reviewer names, sign-off dates, Active Directory extracts dated 11/25/2025, and </w:t>
            </w:r>
            <w:proofErr w:type="spellStart"/>
            <w:r w:rsidRPr="0086244C">
              <w:t>Netwrix</w:t>
            </w:r>
            <w:proofErr w:type="spellEnd"/>
            <w:r w:rsidRPr="0086244C">
              <w:t xml:space="preserve"> revocation logs showing removal activity between 09/02/2025 and 09/08/2025.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54F87" w14:textId="77777777" w:rsidR="0086244C" w:rsidRPr="0086244C" w:rsidRDefault="0086244C" w:rsidP="0086244C">
            <w:r w:rsidRPr="0086244C">
              <w:t>Review Execution, Reviewer Validation, Completeness (A2), Decisions (A4), Revocation Testing (A6)</w:t>
            </w:r>
          </w:p>
        </w:tc>
      </w:tr>
      <w:tr w:rsidR="0086244C" w:rsidRPr="0086244C" w14:paraId="7F110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1AF32" w14:textId="77777777" w:rsidR="0086244C" w:rsidRPr="0086244C" w:rsidRDefault="0086244C" w:rsidP="0086244C">
            <w:pPr>
              <w:rPr>
                <w:b/>
                <w:bCs/>
              </w:rPr>
            </w:pPr>
            <w:r w:rsidRPr="0086244C">
              <w:rPr>
                <w:b/>
                <w:bCs/>
              </w:rPr>
              <w:t>E05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ABC7A" w14:textId="77777777" w:rsidR="0086244C" w:rsidRPr="0086244C" w:rsidRDefault="0086244C" w:rsidP="0086244C">
            <w:r w:rsidRPr="0086244C">
              <w:rPr>
                <w:b/>
                <w:bCs/>
              </w:rPr>
              <w:t>BSI.IT.27.C7.02 Q1 2026 Cert.xlsx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D4759" w14:textId="77777777" w:rsidR="0086244C" w:rsidRPr="0086244C" w:rsidRDefault="0086244C" w:rsidP="0086244C">
            <w:r w:rsidRPr="0086244C">
              <w:t xml:space="preserve">Contains the 2026 Q1 SailPoint certification campaign. Includes certification decisions, reviewer approvals, Active Directory extract dated 05/15/2026, population reconciliation, and </w:t>
            </w:r>
            <w:proofErr w:type="spellStart"/>
            <w:r w:rsidRPr="0086244C">
              <w:t>Netwrix</w:t>
            </w:r>
            <w:proofErr w:type="spellEnd"/>
            <w:r w:rsidRPr="0086244C">
              <w:t xml:space="preserve"> removal logs related to revocation activity in April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6EF8F" w14:textId="77777777" w:rsidR="0086244C" w:rsidRPr="0086244C" w:rsidRDefault="0086244C" w:rsidP="0086244C">
            <w:r w:rsidRPr="0086244C">
              <w:t>Frequency (A1), Completeness (A2), Reviewer Validation (A3), Decision Testing (A4), Revocation Testing (A6)</w:t>
            </w:r>
          </w:p>
        </w:tc>
      </w:tr>
      <w:tr w:rsidR="0086244C" w:rsidRPr="0086244C" w14:paraId="6AA998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1215E" w14:textId="77777777" w:rsidR="0086244C" w:rsidRPr="0086244C" w:rsidRDefault="0086244C" w:rsidP="0086244C">
            <w:pPr>
              <w:rPr>
                <w:b/>
                <w:bCs/>
              </w:rPr>
            </w:pPr>
            <w:r w:rsidRPr="0086244C">
              <w:rPr>
                <w:b/>
                <w:bCs/>
              </w:rPr>
              <w:t>E06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9F42F" w14:textId="77777777" w:rsidR="0086244C" w:rsidRPr="0086244C" w:rsidRDefault="0086244C" w:rsidP="0086244C">
            <w:r w:rsidRPr="0086244C">
              <w:rPr>
                <w:b/>
                <w:bCs/>
              </w:rPr>
              <w:t>BSI.IT.27.C7.05 Testing Walkthrough – Combined with 2026 Q2 Sample.xlsx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96B2B" w14:textId="77777777" w:rsidR="0086244C" w:rsidRPr="0086244C" w:rsidRDefault="0086244C" w:rsidP="0086244C">
            <w:r w:rsidRPr="0086244C">
              <w:t xml:space="preserve">Comprehensive testing workbook </w:t>
            </w:r>
            <w:proofErr w:type="gramStart"/>
            <w:r w:rsidRPr="0086244C">
              <w:t>used</w:t>
            </w:r>
            <w:proofErr w:type="gramEnd"/>
            <w:r w:rsidRPr="0086244C">
              <w:t xml:space="preserve"> to document control testing. Contains testing methodology, control-to-attribute mapping, procedures performed, population reconciliation, detailed sample testing, identified exceptions, SLA validation, management response evaluation, evidence inventory, open items, and final conclusions. Also includes a review of the 2026 Q2 certifications provided after the testing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11E05" w14:textId="77777777" w:rsidR="0086244C" w:rsidRPr="0086244C" w:rsidRDefault="0086244C" w:rsidP="0086244C">
            <w:r w:rsidRPr="0086244C">
              <w:t>Primary Audit Workpaper, Testing Trail, Conclusion Support, Attribute Assessment</w:t>
            </w:r>
          </w:p>
        </w:tc>
      </w:tr>
      <w:tr w:rsidR="0086244C" w:rsidRPr="0086244C" w14:paraId="6C0974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3957AD" w14:textId="77777777" w:rsidR="0086244C" w:rsidRPr="0086244C" w:rsidRDefault="0086244C" w:rsidP="0086244C">
            <w:pPr>
              <w:rPr>
                <w:b/>
                <w:bCs/>
              </w:rPr>
            </w:pPr>
            <w:r w:rsidRPr="0086244C">
              <w:rPr>
                <w:b/>
                <w:bCs/>
              </w:rPr>
              <w:t xml:space="preserve">E06.1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53E3F" w14:textId="77777777" w:rsidR="0086244C" w:rsidRPr="0086244C" w:rsidRDefault="0086244C" w:rsidP="0086244C">
            <w:r w:rsidRPr="0086244C">
              <w:rPr>
                <w:b/>
                <w:bCs/>
              </w:rPr>
              <w:t>Tab 1 – Control &amp; Approach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1CBC8" w14:textId="77777777" w:rsidR="0086244C" w:rsidRPr="0086244C" w:rsidRDefault="0086244C" w:rsidP="0086244C">
            <w:r w:rsidRPr="0086244C">
              <w:t>Documents control requirements, testing attributes (A1-A7), testing population, scope, sample selection methodology, and audit criteria used for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389C7" w14:textId="77777777" w:rsidR="0086244C" w:rsidRPr="0086244C" w:rsidRDefault="0086244C" w:rsidP="0086244C">
            <w:r w:rsidRPr="0086244C">
              <w:t>Overall Testing Methodology</w:t>
            </w:r>
          </w:p>
        </w:tc>
      </w:tr>
      <w:tr w:rsidR="0086244C" w:rsidRPr="0086244C" w14:paraId="2EE37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B8F1DA" w14:textId="77777777" w:rsidR="0086244C" w:rsidRPr="0086244C" w:rsidRDefault="0086244C" w:rsidP="0086244C">
            <w:pPr>
              <w:rPr>
                <w:b/>
                <w:bCs/>
              </w:rPr>
            </w:pPr>
            <w:r w:rsidRPr="0086244C">
              <w:rPr>
                <w:b/>
                <w:bCs/>
              </w:rPr>
              <w:t>E06.2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30658" w14:textId="77777777" w:rsidR="0086244C" w:rsidRPr="0086244C" w:rsidRDefault="0086244C" w:rsidP="0086244C">
            <w:r w:rsidRPr="0086244C">
              <w:rPr>
                <w:b/>
                <w:bCs/>
              </w:rPr>
              <w:t>Tab 2 – Step-by-Step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7491E" w14:textId="77777777" w:rsidR="0086244C" w:rsidRPr="0086244C" w:rsidRDefault="0086244C" w:rsidP="0086244C">
            <w:r w:rsidRPr="0086244C">
              <w:t>Detailed walkthrough of the testing procedures performed, evidence reviewed, testing logic applied, and results obtained for each attribute.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CD425" w14:textId="77777777" w:rsidR="0086244C" w:rsidRPr="0086244C" w:rsidRDefault="0086244C" w:rsidP="0086244C">
            <w:r w:rsidRPr="0086244C">
              <w:t>Testing Execution Documentation</w:t>
            </w:r>
          </w:p>
        </w:tc>
      </w:tr>
      <w:tr w:rsidR="0086244C" w:rsidRPr="0086244C" w14:paraId="7143BA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13D69" w14:textId="77777777" w:rsidR="0086244C" w:rsidRPr="0086244C" w:rsidRDefault="0086244C" w:rsidP="0086244C">
            <w:pPr>
              <w:rPr>
                <w:b/>
                <w:bCs/>
              </w:rPr>
            </w:pPr>
            <w:r w:rsidRPr="0086244C">
              <w:rPr>
                <w:b/>
                <w:bCs/>
              </w:rPr>
              <w:t>E06.3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DDE13" w14:textId="77777777" w:rsidR="0086244C" w:rsidRPr="0086244C" w:rsidRDefault="0086244C" w:rsidP="0086244C">
            <w:r w:rsidRPr="0086244C">
              <w:rPr>
                <w:b/>
                <w:bCs/>
              </w:rPr>
              <w:t>Tab 3 – Attribute Matrix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D858C" w14:textId="77777777" w:rsidR="0086244C" w:rsidRPr="0086244C" w:rsidRDefault="0086244C" w:rsidP="0086244C">
            <w:r w:rsidRPr="0086244C">
              <w:t>Consolidated testing results by sample and privileged group, showing Pass/Fail results for Completeness, Reviewer, Decisions, Frequency, Appropriateness, and Revocation SLA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93570" w14:textId="77777777" w:rsidR="0086244C" w:rsidRPr="0086244C" w:rsidRDefault="0086244C" w:rsidP="0086244C">
            <w:r w:rsidRPr="0086244C">
              <w:t>Control Assessment Summary</w:t>
            </w:r>
          </w:p>
        </w:tc>
      </w:tr>
      <w:tr w:rsidR="0086244C" w:rsidRPr="0086244C" w14:paraId="16F40A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B0A54" w14:textId="77777777" w:rsidR="0086244C" w:rsidRPr="0086244C" w:rsidRDefault="0086244C" w:rsidP="0086244C">
            <w:pPr>
              <w:rPr>
                <w:b/>
                <w:bCs/>
              </w:rPr>
            </w:pPr>
            <w:r w:rsidRPr="0086244C">
              <w:rPr>
                <w:b/>
                <w:bCs/>
              </w:rPr>
              <w:t>E06.4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80492" w14:textId="77777777" w:rsidR="0086244C" w:rsidRPr="0086244C" w:rsidRDefault="0086244C" w:rsidP="0086244C">
            <w:r w:rsidRPr="0086244C">
              <w:rPr>
                <w:b/>
                <w:bCs/>
              </w:rPr>
              <w:t>Tab 4 – Item Detail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41686" w14:textId="77777777" w:rsidR="0086244C" w:rsidRPr="0086244C" w:rsidRDefault="0086244C" w:rsidP="0086244C">
            <w:r w:rsidRPr="0086244C">
              <w:t>Detailed account-level testing for every privileged account reviewed, including certification decisions, AD status, IAMS status, reviewer information, and exceptions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0971" w14:textId="77777777" w:rsidR="0086244C" w:rsidRPr="0086244C" w:rsidRDefault="0086244C" w:rsidP="0086244C">
            <w:r w:rsidRPr="0086244C">
              <w:t>Sample Testing Support</w:t>
            </w:r>
          </w:p>
        </w:tc>
      </w:tr>
      <w:tr w:rsidR="0086244C" w:rsidRPr="0086244C" w14:paraId="4018E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31C19" w14:textId="77777777" w:rsidR="0086244C" w:rsidRPr="0086244C" w:rsidRDefault="0086244C" w:rsidP="0086244C">
            <w:pPr>
              <w:rPr>
                <w:b/>
                <w:bCs/>
              </w:rPr>
            </w:pPr>
            <w:r w:rsidRPr="0086244C">
              <w:rPr>
                <w:b/>
                <w:bCs/>
              </w:rPr>
              <w:t>E06.5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9B077" w14:textId="77777777" w:rsidR="0086244C" w:rsidRPr="0086244C" w:rsidRDefault="0086244C" w:rsidP="0086244C">
            <w:r w:rsidRPr="0086244C">
              <w:rPr>
                <w:b/>
                <w:bCs/>
              </w:rPr>
              <w:t>Tab 5 –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3A6B6" w14:textId="77777777" w:rsidR="0086244C" w:rsidRPr="0086244C" w:rsidRDefault="0086244C" w:rsidP="0086244C">
            <w:r w:rsidRPr="0086244C">
              <w:t>Detailed exception log documenting accounts that were terminated, disabled, re-granted access, or removed and subsequently re-added.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F7A05" w14:textId="77777777" w:rsidR="0086244C" w:rsidRPr="0086244C" w:rsidRDefault="0086244C" w:rsidP="0086244C">
            <w:r w:rsidRPr="0086244C">
              <w:t>Exception Analysis</w:t>
            </w:r>
          </w:p>
        </w:tc>
      </w:tr>
      <w:tr w:rsidR="0086244C" w:rsidRPr="0086244C" w14:paraId="5C11AE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435BA3" w14:textId="77777777" w:rsidR="0086244C" w:rsidRPr="0086244C" w:rsidRDefault="0086244C" w:rsidP="0086244C">
            <w:pPr>
              <w:rPr>
                <w:b/>
                <w:bCs/>
              </w:rPr>
            </w:pPr>
            <w:r w:rsidRPr="0086244C">
              <w:rPr>
                <w:b/>
                <w:bCs/>
              </w:rPr>
              <w:t>E06.6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F3A09" w14:textId="77777777" w:rsidR="0086244C" w:rsidRPr="0086244C" w:rsidRDefault="0086244C" w:rsidP="0086244C">
            <w:r w:rsidRPr="0086244C">
              <w:rPr>
                <w:b/>
                <w:bCs/>
              </w:rPr>
              <w:t>Tab 6 –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21920" w14:textId="77777777" w:rsidR="0086244C" w:rsidRPr="0086244C" w:rsidRDefault="0086244C" w:rsidP="0086244C">
            <w:r w:rsidRPr="0086244C">
              <w:t>Inventory of policies, procedures, certification reports, and system-generated evidence relied upon during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AC0C1" w14:textId="77777777" w:rsidR="0086244C" w:rsidRPr="0086244C" w:rsidRDefault="0086244C" w:rsidP="0086244C">
            <w:r w:rsidRPr="0086244C">
              <w:t>Evidence Traceability</w:t>
            </w:r>
          </w:p>
        </w:tc>
      </w:tr>
      <w:tr w:rsidR="0086244C" w:rsidRPr="0086244C" w14:paraId="52C3A9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4E8E46" w14:textId="77777777" w:rsidR="0086244C" w:rsidRPr="0086244C" w:rsidRDefault="0086244C" w:rsidP="0086244C">
            <w:pPr>
              <w:rPr>
                <w:b/>
                <w:bCs/>
              </w:rPr>
            </w:pPr>
            <w:r w:rsidRPr="0086244C">
              <w:rPr>
                <w:b/>
                <w:bCs/>
              </w:rPr>
              <w:t>E06.7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4E8B3" w14:textId="77777777" w:rsidR="0086244C" w:rsidRPr="0086244C" w:rsidRDefault="0086244C" w:rsidP="0086244C">
            <w:r w:rsidRPr="0086244C">
              <w:rPr>
                <w:b/>
                <w:bCs/>
              </w:rPr>
              <w:t>Tab 7 – Evidence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FE9A0" w14:textId="77777777" w:rsidR="0086244C" w:rsidRPr="0086244C" w:rsidRDefault="0086244C" w:rsidP="0086244C">
            <w:r w:rsidRPr="0086244C">
              <w:t>Tracks evidence received, pending evidence requests, open questions, and information still required from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28DB8" w14:textId="77777777" w:rsidR="0086244C" w:rsidRPr="0086244C" w:rsidRDefault="0086244C" w:rsidP="0086244C">
            <w:r w:rsidRPr="0086244C">
              <w:t>Audit Follow-up Tracking</w:t>
            </w:r>
          </w:p>
        </w:tc>
      </w:tr>
      <w:tr w:rsidR="0086244C" w:rsidRPr="0086244C" w14:paraId="6AE073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D7586" w14:textId="77777777" w:rsidR="0086244C" w:rsidRPr="0086244C" w:rsidRDefault="0086244C" w:rsidP="0086244C">
            <w:pPr>
              <w:rPr>
                <w:b/>
                <w:bCs/>
              </w:rPr>
            </w:pPr>
            <w:r w:rsidRPr="0086244C">
              <w:rPr>
                <w:b/>
                <w:bCs/>
              </w:rPr>
              <w:t>E06.8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25898" w14:textId="77777777" w:rsidR="0086244C" w:rsidRPr="0086244C" w:rsidRDefault="0086244C" w:rsidP="0086244C">
            <w:r w:rsidRPr="0086244C">
              <w:rPr>
                <w:b/>
                <w:bCs/>
              </w:rPr>
              <w:t>Tab 8 – Procedure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D7A90" w14:textId="77777777" w:rsidR="0086244C" w:rsidRPr="0086244C" w:rsidRDefault="0086244C" w:rsidP="0086244C">
            <w:r w:rsidRPr="0086244C">
              <w:t>Maps each testing step to evidence obtained and conclusions reached.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3BAC2" w14:textId="77777777" w:rsidR="0086244C" w:rsidRPr="0086244C" w:rsidRDefault="0086244C" w:rsidP="0086244C">
            <w:r w:rsidRPr="0086244C">
              <w:t>Testing Coverage Documentation</w:t>
            </w:r>
          </w:p>
        </w:tc>
      </w:tr>
      <w:tr w:rsidR="0086244C" w:rsidRPr="0086244C" w14:paraId="77C9C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AE6E5E" w14:textId="77777777" w:rsidR="0086244C" w:rsidRPr="0086244C" w:rsidRDefault="0086244C" w:rsidP="0086244C">
            <w:pPr>
              <w:rPr>
                <w:b/>
                <w:bCs/>
              </w:rPr>
            </w:pPr>
            <w:r w:rsidRPr="0086244C">
              <w:rPr>
                <w:b/>
                <w:bCs/>
              </w:rPr>
              <w:t>E06.9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CE5D7" w14:textId="77777777" w:rsidR="0086244C" w:rsidRPr="0086244C" w:rsidRDefault="0086244C" w:rsidP="0086244C">
            <w:r w:rsidRPr="0086244C">
              <w:rPr>
                <w:b/>
                <w:bCs/>
              </w:rPr>
              <w:t>Tab 9 – Sample Tab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A2CD7" w14:textId="77777777" w:rsidR="0086244C" w:rsidRPr="0086244C" w:rsidRDefault="0086244C" w:rsidP="0086244C">
            <w:r w:rsidRPr="0086244C">
              <w:t>Analysis of management’s supplemental sample file (C7.Sample.xlsx), validating whether the additional evidence supports or clears identified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715BC" w14:textId="77777777" w:rsidR="0086244C" w:rsidRPr="0086244C" w:rsidRDefault="0086244C" w:rsidP="0086244C">
            <w:r w:rsidRPr="0086244C">
              <w:t>Management Response Assessment</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E07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C7.Sample.xlsx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Supplemental management-provided evidence containing 2026 Q2 SOX Manager Certifications, CyberArk Manager Certifications, CyberArk Owner Certifications, AD user extracts, screenshots, and sample account reviews. Demonstrates that sampled accounts remained approved in subsequent certification campaigns.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Additional Validation Evidence</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 0 – Read 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Conclusion, suggested review order, tab map and colour legend for the workbook.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Navigation</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Tabs R1–R7 – Response review and SLA re-performance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Evaluation of the management response for the 10 requested accounts; R7 re-performs the SLA with the policy quotes (approved access = no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SLA (A6), Appropriateness (A5)</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Tabs S9–S16 – SanIAM source files (6_Sources.zip)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The 8 SanIAM certification CSVs, one tab each; S13 shows identities excluded as "Terminated in HR".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Information reliability (A7); E2 observation</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Blue tabs – SAMPLE to Oct10_2026Users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Management data from C7.Sample.xlsx (E07) inside the workbook: screenshots, 2026 Q2 certifications, AD export 10/10/2026.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Subsequent status of MIA25142</w:t>
            </w:r>
          </w:p>
        </w:tc>
      </w:tr>
      <w:tr w:rsidR="0086244C" w:rsidRPr="0086244C" w14:paraId="6809EC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117A1" w14:textId="77777777" w:rsidR="0086244C" w:rsidRPr="0086244C" w:rsidRDefault="0086244C" w:rsidP="0086244C">
            <w:pPr>
              <w:rPr>
                <w:b/>
                <w:bCs/>
              </w:rPr>
            </w:pPr>
            <w:r w:rsidRPr="0086244C">
              <w:rPr>
                <w:b/>
                <w:bCs/>
              </w:rPr>
              <w:t>E08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45794" w14:textId="77777777" w:rsidR="0086244C" w:rsidRPr="0086244C" w:rsidRDefault="0086244C" w:rsidP="0086244C">
            <w:r w:rsidRPr="0086244C">
              <w:rPr>
                <w:b/>
                <w:bCs/>
              </w:rPr>
              <w:t>Sample Step Taken.docx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0854F" w14:textId="77777777" w:rsidR="0086244C" w:rsidRPr="0086244C" w:rsidRDefault="0086244C" w:rsidP="0086244C">
            <w:r w:rsidRPr="0086244C">
              <w:t xml:space="preserve">Documents additional audit requests made to management, including requests for revocation evidence, </w:t>
            </w:r>
            <w:proofErr w:type="spellStart"/>
            <w:r w:rsidRPr="0086244C">
              <w:t>Netwrix</w:t>
            </w:r>
            <w:proofErr w:type="spellEnd"/>
            <w:r w:rsidRPr="0086244C">
              <w:t xml:space="preserve"> logs, ServiceNow tickets, AD extracts, and remediation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6F88D" w14:textId="77777777" w:rsidR="0086244C" w:rsidRPr="0086244C" w:rsidRDefault="0086244C" w:rsidP="0086244C">
            <w:r w:rsidRPr="0086244C">
              <w:t xml:space="preserve">Audit Support (A6 request)</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BSI.IT.27.C7_Sample_of_1_MIA25142_Workpaper.xlsx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Sample-of-one workpaper: summary, attribute testing, evidence map and index for MIA25142.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Sample of One support</w:t>
            </w:r>
          </w:p>
        </w:tc>
      </w:tr>
    </w:tbl>
    <w:p w14:paraId="0C79DB1A" w14:textId="77777777" w:rsidR="0086244C" w:rsidRDefault="0086244C"/>
    <w:p w14:paraId="7D7985CB" w14:textId="77777777" w:rsidR="0034399C" w:rsidRDefault="00C00399">
      <w:pPr>
        <w:pStyle w:val="Heading1"/>
        <w:spacing w:before="160" w:after="100"/>
      </w:pPr>
      <w:r>
        <w:rPr>
          <w:rFonts w:ascii="Aptos" w:hAnsi="Aptos"/>
        </w:rPr>
        <w:t xml:space="preserve">1. Design Effectiveness Summary</w:t>
      </w:r>
    </w:p>
    <w:p w14:paraId="71DC9250" w14:textId="77777777" w:rsidR="0034399C" w:rsidRDefault="00C00399" w:rsidP="00821227">
      <w:pPr>
        <w:jc w:val="both"/>
      </w:pPr>
      <w:r>
        <w:t xml:space="preserve">The control design is effective. Frequency: the control statement requires a review at least semiannually; the PAM Recertification Procedure sets a quarterly SOX privileged access recertification (E02, sec. 2), consistent with SUS.IAMS.4.2.5.6 and 4.2.5.19 (E01). Initiation: the PAM US Team (InfoSec) builds the campaign from the in-scope privileged network AD groups – CISCO ISE Administrators, CISCO Network Administrators, ISEAdmin and F5FullAdmin (E03, sec. 3.3) – and the IAM team loads it into SanIAM / SailPoint (E02, 4.1.1 C1, sec. 8 steps 1–7). Reviewers: the line manager reviews person accounts and the account owner reviews service accounts (E02, 4.1.1 C2; E01, SUS.IAMS.4.2.5.6). Revocation: a Revoked decision generates a ServiceNow revocation ticket worked by IT Application Support and confirmed by the PAM team (E02, C3–C4, steps 9–10), within 30 business days of the close of the review (E01, SUS.IAMS.4.2.5.21).</w:t>
      </w:r>
    </w:p>
    <w:p w14:paraId="71DC9250" w14:textId="77777777" w:rsidR="0034399C" w:rsidRDefault="00C00399" w:rsidP="00821227">
      <w:pPr>
        <w:jc w:val="both"/>
      </w:pPr>
      <w:r>
        <w:t xml:space="preserve">Overall Rating: Satisfactory, with observations: (1) the procedure confirms removal once (step 10) but has no step to confirm that revoked access stays removed between reviews – the gap that caused the exception in this sample (E02, sec. 4.2 only requires escalation once identified); (2) the 30-business-day SLA is defined only in the IAM Standard (SUS.IAMS.4.2.5.21); (3) IAMS termination dates are inconsistent with HR status in SanIAM (E06.12, tab S13); (4) the SailPoint "Account Status" / "SOX" fields and the AD user export (no group membership) are not reliable as audit evidence.</w:t>
      </w:r>
    </w:p>
    <w:p w14:paraId="7D7985CB" w14:textId="77777777" w:rsidR="0034399C" w:rsidRDefault="00C00399">
      <w:pPr>
        <w:pStyle w:val="Heading1"/>
        <w:spacing w:before="160" w:after="100"/>
      </w:pPr>
      <w:r>
        <w:rPr>
          <w:rFonts w:ascii="Aptos" w:hAnsi="Aptos"/>
        </w:rPr>
        <w:t xml:space="preserve">2. WT Summary</w:t>
      </w:r>
    </w:p>
    <w:p w14:paraId="71DC9250" w14:textId="77777777" w:rsidR="0034399C" w:rsidRDefault="00C00399" w:rsidP="00821227">
      <w:pPr>
        <w:jc w:val="both"/>
      </w:pPr>
      <w:r>
        <w:t xml:space="preserve">The IT RCSA team met with Evelio Heredia (CyberSecurity Manager), Zoila Rosario (Cybersecurity Compliance Officer), and Oscar Ortiz (CyberSecurity Specialist) on October 23, 202[ ] to walk through the control. The understanding below is based on that walkthrough, the PAM Recertification Procedure v2.0 (E02), the IAM Standard (E01), the certification evidence (E04, E05, E07) and the testing workbook (E06).</w:t>
      </w:r>
    </w:p>
    <w:p w14:paraId="71DC9250" w14:textId="77777777" w:rsidR="0034399C" w:rsidRDefault="00C00399" w:rsidP="00821227">
      <w:pPr>
        <w:jc w:val="both"/>
      </w:pPr>
      <w:r>
        <w:t xml:space="preserve">Each quarter the PAM US Team initiates the privileged access recertification in SanIAM. The campaign covers every member (person and service accounts) of the privileged network AD groups. For each entitlement the decision maker records one outcome:</w:t>
      </w:r>
    </w:p>
    <w:p w14:paraId="3FD8EEA9" w14:textId="77777777" w:rsidR="00D74A8E" w:rsidRDefault="00000000">
      <w:pPr>
        <w:pStyle w:val="ListBullet"/>
        <w:spacing w:after="20" w:line="240" w:lineRule="auto"/>
        <w:ind w:left="259" w:hanging="173"/>
      </w:pPr>
      <w:r>
        <w:rPr>
          <w:color w:val="1F1F1F"/>
          <w:sz w:val="17"/>
        </w:rPr>
        <w:t xml:space="preserve">Approved: access remains valid and the process ends for that entitlement (E02, step 9). No removal is required, so no SLA applies.</w:t>
      </w:r>
    </w:p>
    <w:p w14:paraId="3FD8EEA9" w14:textId="77777777" w:rsidR="00D74A8E" w:rsidRDefault="00000000">
      <w:pPr>
        <w:pStyle w:val="ListBullet"/>
        <w:spacing w:after="20" w:line="240" w:lineRule="auto"/>
        <w:ind w:left="259" w:hanging="173"/>
      </w:pPr>
      <w:r>
        <w:rPr>
          <w:color w:val="1F1F1F"/>
          <w:sz w:val="17"/>
        </w:rPr>
        <w:t xml:space="preserve">Revoked: the PAM team submits a ServiceNow access revocation ticket, IT Application Support removes the AD group membership, and the PAM team confirms the access was de-provisioned (E02, 4.1.1 C3–C4, step 10).</w:t>
      </w:r>
    </w:p>
    <w:p w14:paraId="3FD8EEA9" w14:textId="77777777" w:rsidR="00D74A8E" w:rsidRDefault="00000000">
      <w:pPr>
        <w:pStyle w:val="ListBullet"/>
        <w:spacing w:after="20" w:line="240" w:lineRule="auto"/>
        <w:ind w:left="259" w:hanging="173"/>
      </w:pPr>
      <w:r>
        <w:rPr>
          <w:color w:val="1F1F1F"/>
          <w:sz w:val="17"/>
        </w:rPr>
        <w:t xml:space="preserve">SLA: the removal must be completed within 30 business days of the close of the review (E01, SUS.IAMS.4.2.5.21; 4.2.5.7). The SLA is measured only for Revoked decisions, and the access must stay removed (E01, 4.2.5.10; E06.1 attribute A6).</w:t>
      </w:r>
    </w:p>
    <w:p w14:paraId="71DC9250" w14:textId="77777777" w:rsidR="0034399C" w:rsidRDefault="00C00399" w:rsidP="00821227">
      <w:pPr>
        <w:jc w:val="both"/>
      </w:pPr>
      <w:r>
        <w:t xml:space="preserve">If a user whose access was rejected keeps the privileges, the PAM team escalates to senior management (E02, sec. 4.2). Access added after the review is a new grant and needs an approved request (E01, SUS.IAMS.4.2.3.4).</w:t>
      </w:r>
    </w:p>
    <w:p w14:paraId="71DC9250" w14:textId="77777777" w:rsidR="0034399C" w:rsidRDefault="00C00399" w:rsidP="00821227">
      <w:pPr>
        <w:jc w:val="both"/>
      </w:pPr>
      <w:r>
        <w:t xml:space="preserve">Sample of one: MIA25142 was traced end to end – 2025 Q3 revoke decision (E04 rows 2538–2539), removal in Netwrix on 09/02/2025 (E04), back in both groups in AD on 11/25/2025 (E04 AD row 1639), approved again in 2026 Q1 (E05 rows 3260, 3265) and 2026 Q2 (E07; E06.13). Results are in Section 3; every location is listed in Section 4.</w:t>
      </w:r>
    </w:p>
    <w:p w14:paraId="71DC9250" w14:textId="77777777" w:rsidR="0034399C" w:rsidRDefault="00C00399" w:rsidP="00821227">
      <w:pPr>
        <w:jc w:val="both"/>
      </w:pPr>
      <w:r>
        <w:t xml:space="preserve">Based on the walkthrough, the control appears to be designed appropriately. For the sample of one, the review, the decision and the timely removal operated as described, but the removal was not sustained: the access was back within three months without an approved request or escalation. The sample therefore fails attribute A6 (access stays removed).</w:t>
      </w:r>
    </w:p>
    <w:p w14:paraId="7D7985CB" w14:textId="77777777" w:rsidR="0034399C" w:rsidRDefault="00C00399">
      <w:pPr>
        <w:pStyle w:val="Heading1"/>
        <w:spacing w:before="160" w:after="100"/>
      </w:pPr>
      <w:r>
        <w:rPr>
          <w:rFonts w:ascii="Aptos" w:hAnsi="Aptos"/>
        </w:rPr>
        <w:t xml:space="preserve">3. Sample of One – MIA25142 Miguel Nieves Nieves</w:t>
      </w:r>
    </w:p>
    <w:tbl>
      <w:tblPr>
        <w:tblW w:w="0" w:type="auto"/>
        <w:jc w:val="center"/>
        <w:tblLook w:val="04A0" w:firstRow="1" w:lastRow="0" w:firstColumn="1" w:lastColumn="0" w:noHBand="0" w:noVBand="1"/>
      </w:tblPr>
      <w:tblGrid>
        <w:gridCol w:w="2556"/>
        <w:gridCol w:w="2556"/>
        <w:gridCol w:w="2556"/>
        <w:gridCol w:w="2556"/>
      </w:tblGrid>
      <w:tr w:rsidR="0034399C" w14:paraId="797B57E0" w14:textId="77777777">
        <w:trPr>
          <w:cantSplit/>
          <w:jc w:val="center"/>
        </w:trPr>
        <w:tc>
          <w:tcPr>
            <w:tcW w:w="2556" w:type="dxa"/>
            <w:shd w:val="clear" w:color="auto" w:fill="17365D"/>
            <w:tcMar>
              <w:top w:w="110" w:type="dxa"/>
              <w:left w:w="110" w:type="dxa"/>
              <w:bottom w:w="110" w:type="dxa"/>
              <w:right w:w="110" w:type="dxa"/>
            </w:tcMar>
            <w:vAlign w:val="center"/>
          </w:tcPr>
          <w:p w14:paraId="53558BCD" w14:textId="77777777" w:rsidR="0034399C" w:rsidRDefault="00C00399">
            <w:pPr>
              <w:spacing w:after="0" w:line="240" w:lineRule="auto"/>
              <w:jc w:val="center"/>
            </w:pPr>
            <w:r>
              <w:rPr>
                <w:b/>
                <w:color w:val="FFFFFF"/>
                <w:sz w:val="17"/>
              </w:rPr>
              <w:t>Workpaper column</w:t>
            </w:r>
          </w:p>
        </w:tc>
        <w:tc>
          <w:tcPr>
            <w:tcW w:w="2556" w:type="dxa"/>
            <w:shd w:val="clear" w:color="auto" w:fill="17365D"/>
            <w:tcMar>
              <w:top w:w="110" w:type="dxa"/>
              <w:left w:w="110" w:type="dxa"/>
              <w:bottom w:w="110" w:type="dxa"/>
              <w:right w:w="110" w:type="dxa"/>
            </w:tcMar>
            <w:vAlign w:val="center"/>
          </w:tcPr>
          <w:p w14:paraId="13E11F40" w14:textId="77777777" w:rsidR="0034399C" w:rsidRDefault="00C00399">
            <w:pPr>
              <w:spacing w:after="0" w:line="240" w:lineRule="auto"/>
              <w:jc w:val="center"/>
            </w:pPr>
            <w:r>
              <w:rPr>
                <w:b/>
                <w:color w:val="FFFFFF"/>
                <w:sz w:val="17"/>
              </w:rPr>
              <w:t>Value / conclusion</w:t>
            </w:r>
          </w:p>
        </w:tc>
        <w:tc>
          <w:tcPr>
            <w:tcW w:w="2556" w:type="dxa"/>
            <w:shd w:val="clear" w:color="auto" w:fill="17365D"/>
            <w:tcMar>
              <w:top w:w="110" w:type="dxa"/>
              <w:left w:w="110" w:type="dxa"/>
              <w:bottom w:w="110" w:type="dxa"/>
              <w:right w:w="110" w:type="dxa"/>
            </w:tcMar>
            <w:vAlign w:val="center"/>
          </w:tcPr>
          <w:p w14:paraId="3E78A3AE" w14:textId="77777777" w:rsidR="0034399C" w:rsidRDefault="00C00399">
            <w:pPr>
              <w:spacing w:after="0" w:line="240" w:lineRule="auto"/>
              <w:jc w:val="center"/>
            </w:pPr>
            <w:r>
              <w:rPr>
                <w:b/>
                <w:color w:val="FFFFFF"/>
                <w:sz w:val="17"/>
              </w:rPr>
              <w:t>Evidence reference</w:t>
            </w:r>
          </w:p>
        </w:tc>
        <w:tc>
          <w:tcPr>
            <w:tcW w:w="2556" w:type="dxa"/>
            <w:shd w:val="clear" w:color="auto" w:fill="17365D"/>
            <w:tcMar>
              <w:top w:w="110" w:type="dxa"/>
              <w:left w:w="110" w:type="dxa"/>
              <w:bottom w:w="110" w:type="dxa"/>
              <w:right w:w="110" w:type="dxa"/>
            </w:tcMar>
            <w:vAlign w:val="center"/>
          </w:tcPr>
          <w:p w14:paraId="352C245A" w14:textId="77777777" w:rsidR="0034399C" w:rsidRDefault="00C00399">
            <w:pPr>
              <w:spacing w:after="0" w:line="240" w:lineRule="auto"/>
              <w:jc w:val="center"/>
            </w:pPr>
            <w:r>
              <w:rPr>
                <w:b/>
                <w:color w:val="FFFFFF"/>
                <w:sz w:val="17"/>
              </w:rPr>
              <w:t>Result</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"At least semiannually" (A1 – frequency)</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2025 Q3 review (launched 08/01/2025) and 2026 Q1 review (launched 04/09/2026); MIA25142 in both</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E05; E06.3 rows 6, 10; E01 SUS.IAMS.4.2.5.19</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"InfoSec initiates accounts reviews" (A1 – initiation)</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2025 Q3 PAM BSI SOX Manager Certification launched by the PAM US Team in SanIAM / SailPoint</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tab 2; E02 4.1.1 C1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"network device administrators, users and service accounts" (A2 – completeness)</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Person account in CISCO Network Administrators and ISEAdmin – both memberships in AD and in the campaign</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AD row 1639; E03 sec. 3.3; E06.4 rows 19, 57</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"performed by managers or account owners" (A3 – reviewer)</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Borges, Dayam – line manager (Manager Name = Decision Maker); not the account holder</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E06.4 rows 19, 57 (col S)</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Review decision documented (A4)</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Revoked – 08/28/2025, signed off in SanIAM</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E06.4 rows 19, 57 (col T)</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"Inappropriate access" identified (A5)</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Yes – the line manager revoked both memberships through the review</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E01 SUS.IAMS.4.2.5.1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"is revoked by PAM/IAM team" (A6 – removal)</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Both memberships removed on 09/02/2025 per Netwrix, matching the decision</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Netwrix log; E02 4.1.1 C3–C4</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"within SLA" (A6 – timeliness)</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 business days after the 08/28/2025 close of review; deadline 10/10/2025 (30 business days)</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E01 SUS.IAMS.4.2.5.21; E06.11 tab R1 row 4</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Access stayed removed (A6 – persistence)</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No – member of both groups again in AD on 11/25/2025; no approved request, no Netwrix "member added" event and no escalation provided</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AD row 1639; E06.4 rows 19, 57 (col V); E06.5 row 8; E01 SUS.IAMS.4.2.5.10; E02 sec. 4.2</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C00000"/>
                <w:sz w:val="16"/>
              </w:rPr>
              <w:t xml:space="preserve">Fail</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2026 Q1 review of the re-added access (A5 – E3)</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Approved 04/30/2026 by the same manager without an approved re-grant request</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E05 rows 3260, 3265; E06.4 rows 107, 130; E06.3 rows 10–11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C00000"/>
                <w:sz w:val="16"/>
              </w:rPr>
              <w:t xml:space="preserve">Fail</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2026 Q2 status (after the period)</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Still approved: SOX Manager 07/27/2026, CyberArk Manager 08/17/2026; AD enabled 10/10/2026</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E07 / E06.13 SOX rows 98–100, CyberArk rows 431–433, Oct10_2026Users row 1621; E06.9 row 15</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Account status (E2)</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IAMS Termination Date 12/31/2024, but Identity Inactive FALSE and not excluded as "Terminated in HR" by SanIAM – contract extension pending Fieldglass</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E06.12 tab S13 rows 100–102 (MIA25142) vs rows 192–198 (HR-terminated, excluded); E06.7 #13</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ServiceNow revocation ticket</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Not provided; removal evidenced by Netwrix</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E06.7 #12</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bl>
    <w:p w14:paraId="13C08831" w14:textId="77777777" w:rsidR="0086244C" w:rsidRDefault="0086244C"/>
    <w:p w14:paraId="6FBCF7A8" w14:textId="77777777" w:rsidR="0034399C" w:rsidRDefault="00C00399">
      <w:pPr>
        <w:spacing w:before="80" w:after="0"/>
      </w:pPr>
      <w:r>
        <w:rPr>
          <w:b/>
          <w:color w:val="1F1F1F"/>
          <w:sz w:val="18"/>
        </w:rPr>
        <w:t xml:space="preserve">Conclusion: Sample MIA25142 FAILED attribute A6 (access stays removed). The review was initiated by InfoSec, performed by the authorized line manager and documented, and the access was removed on 09/02/2025 – 2 business days after the close of the review, within the 30-business-day SLA (SUS.IAMS.4.2.5.21). The access was back in both groups by 11/25/2025 without an approved request or escalation (SUS.IAMS.4.2.5.10; PAM Procedure 4.1.1 C4, sec. 4.2) and was approved again in 2026 Q1 (A5 – E3). Consistent with E06.3 (3_Attribute Matrix rows 6–7: 2025 Q3 CISCO Network Administrators and ISEAdmin – Fail).</w:t>
      </w:r>
    </w:p>
    <w:p w14:paraId="7D7985CB" w14:textId="77777777" w:rsidR="0034399C" w:rsidRDefault="00C00399">
      <w:pPr>
        <w:pStyle w:val="Heading1"/>
        <w:spacing w:before="160" w:after="100"/>
      </w:pPr>
      <w:r>
        <w:rPr>
          <w:rFonts w:ascii="Aptos" w:hAnsi="Aptos"/>
        </w:rPr>
        <w:t xml:space="preserve">4. Evidence Locator – where to find MIA25142</w:t>
      </w:r>
    </w:p>
    <w:tbl>
      <w:tblPr>
        <w:tblW w:w="0" w:type="auto"/>
        <w:jc w:val="center"/>
        <w:tblLook w:val="04A0" w:firstRow="1" w:lastRow="0" w:firstColumn="1" w:lastColumn="0" w:noHBand="0" w:noVBand="1"/>
      </w:tblPr>
      <w:tblGrid>
        <w:gridCol w:w="3118"/>
        <w:gridCol w:w="3884"/>
        <w:gridCol w:w="3222"/>
      </w:tblGrid>
      <w:tr w:rsidR="0034399C" w14:paraId="13EB49F5"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48CCEE6" w14:textId="77777777" w:rsidR="0034399C" w:rsidRDefault="00C00399">
            <w:pPr>
              <w:spacing w:after="0" w:line="240" w:lineRule="auto"/>
              <w:jc w:val="center"/>
            </w:pPr>
            <w:r>
              <w:rPr>
                <w:b/>
                <w:color w:val="FFFFFF"/>
                <w:sz w:val="18"/>
              </w:rPr>
              <w:t>Ref</w:t>
            </w:r>
          </w:p>
        </w:tc>
        <w:tc>
          <w:tcPr>
            <w:tcW w:w="3408" w:type="dxa"/>
            <w:shd w:val="clear" w:color="auto" w:fill="17365D" w:themeFill="text2" w:themeFillShade="BF"/>
            <w:tcMar>
              <w:top w:w="110" w:type="dxa"/>
              <w:left w:w="110" w:type="dxa"/>
              <w:bottom w:w="110" w:type="dxa"/>
              <w:right w:w="110" w:type="dxa"/>
            </w:tcMar>
            <w:vAlign w:val="center"/>
          </w:tcPr>
          <w:p w14:paraId="48EA06A6" w14:textId="77777777" w:rsidR="0034399C" w:rsidRDefault="00C00399">
            <w:pPr>
              <w:spacing w:after="0" w:line="240" w:lineRule="auto"/>
              <w:jc w:val="center"/>
            </w:pPr>
            <w:r>
              <w:rPr>
                <w:b/>
                <w:color w:val="FFFFFF"/>
                <w:sz w:val="18"/>
              </w:rPr>
              <w:t>Evidence</w:t>
            </w:r>
          </w:p>
        </w:tc>
        <w:tc>
          <w:tcPr>
            <w:tcW w:w="3408" w:type="dxa"/>
            <w:shd w:val="clear" w:color="auto" w:fill="17365D" w:themeFill="text2" w:themeFillShade="BF"/>
            <w:tcMar>
              <w:top w:w="110" w:type="dxa"/>
              <w:left w:w="110" w:type="dxa"/>
              <w:bottom w:w="110" w:type="dxa"/>
              <w:right w:w="110" w:type="dxa"/>
            </w:tcMar>
            <w:vAlign w:val="center"/>
          </w:tcPr>
          <w:p w14:paraId="550DF7E1" w14:textId="77777777" w:rsidR="0034399C" w:rsidRDefault="00C00399">
            <w:pPr>
              <w:spacing w:after="0" w:line="240" w:lineRule="auto"/>
              <w:jc w:val="center"/>
            </w:pPr>
            <w:r>
              <w:rPr>
                <w:b/>
                <w:color w:val="FFFFFF"/>
                <w:sz w:val="18"/>
              </w:rPr>
              <w:t>What it shows for MIA25142</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E01 / E02</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IAM Standard v11.0 – SUS.IAMS.4.2.5.21 (p.22), 4.2.5.10 (p.19), 4.2.5.1 (p.14), 4.2.3.4 (p.11), 4.2.1.1 (p.6); PAM Procedure – sec. 8 steps 9–10 (p.10), 4.1.1 C3–C4 (p.6), sec. 4.2 (p.7)</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Criteria: SLA from the close of the review; access must stay removed; re-grants need a request</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E04</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BSI.IT.27.C7.02 Q3_2025.xlsx – tab 2 rows 2538–2539; Netwrix tab; AD extract 11/25/2025 row 1639</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Revoked 08/28/2025; removed 09/02/2025; member again 11/25/2025 (Exhibit A3)</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E05</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BSI.IT.27.C7.02 Q1 2026 Cert.xlsx – rows 3260, 3265; AD extract 05/15/2026 row 1636</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Approved again 04/30/2026; account enabled (Exhibit A4)</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E06.3</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3_Attribute Matrix rows 6–7 (2025 Q3) and 10–11 (2026 Q1); table C (dispute)</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Group results that include MIA25142 – Fail</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E06.4 / E06.5</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4_Item Detail rows 19, 57, 107, 130; 5_Exceptions row 8</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Each membership tested; exception codes E2, E3</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E06.9 / E06.11</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9_Sample Tab Review row 15; R1_Response Summary row 4; R2_Item Detail rows 4–9</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Management response for MIA25142</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E06.12</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tab S13 rows 100–102; S15 rows 433–435; S16 12 rows (Alero_Consultant_MIA25142); S9 rows 209–211; S11 rows 524–528</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SanIAM source rows: Approved; not excluded as HR-terminated</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E06.13 / E07</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Blue tabs (= C7.Sample.xlsx): 2026Q2PamBsiSox-Manager rows 98–100; 2026Q2BsiPamCyberark-Manager rows 431–433; Oct10_2026Users row 1621; SAMPLE A13 (screenshots A14, A20)</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2026 Q2 approvals; AD enabled (Exhibits A1, A2, A5)</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E09</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Sample-of-one workpaper – Sample Attribute Testing rows 5–14 (A1–A6) and 17–19 (observations); Evidence Map</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Same results in spreadsheet form</w:t>
            </w:r>
          </w:p>
        </w:tc>
      </w:tr>
    </w:tbl>
    <w:p w14:paraId="7D7985CB" w14:textId="77777777" w:rsidR="0034399C" w:rsidRDefault="00C00399">
      <w:pPr>
        <w:pStyle w:val="Heading1"/>
        <w:spacing w:before="160" w:after="100"/>
      </w:pPr>
      <w:r>
        <w:rPr>
          <w:rFonts w:ascii="Aptos" w:hAnsi="Aptos"/>
        </w:rPr>
        <w:t xml:space="preserve">Appendix A - Sample MIA25142 Evidence</w:t>
      </w:r>
    </w:p>
    <w:p w14:paraId="57C6C074" w14:textId="77777777" w:rsidR="0034399C" w:rsidRDefault="00C00399">
      <w:pPr>
        <w:jc w:val="center"/>
      </w:pPr>
      <w:r>
        <w:rPr>
          <w:b/>
          <w:color w:val="0078D4"/>
          <w:sz w:val="22"/>
        </w:rPr>
        <w:t xml:space="preserve">Exhibit A1: 2026 Q2 PAM BSI SOX Manager Certification – MIA25142 Approved (E07 / E06.13, rows 98–100)</w:t>
      </w:r>
    </w:p>
    <w:p w14:paraId="7ED21048" w14:textId="77777777" w:rsidR="006A64B5" w:rsidRDefault="00000000">
      <w:pPr>
        <w:jc w:val="center"/>
      </w:pPr>
      <w:r>
        <w:rPr>
          <w:noProof/>
        </w:rPr>
        <w:drawing>
          <wp:inline distT="0" distB="0" distL="0" distR="0" wp14:anchorId="3BC51B26" wp14:editId="13AF484A">
            <wp:extent cx="5943600" cy="307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sox_mgr_mia25142.jpg"/>
                    <pic:cNvPicPr/>
                  </pic:nvPicPr>
                  <pic:blipFill>
                    <a:blip r:embed="rId11"/>
                    <a:stretch>
                      <a:fillRect/>
                    </a:stretch>
                  </pic:blipFill>
                  <pic:spPr>
                    <a:xfrm>
                      <a:off x="0" y="0"/>
                      <a:ext cx="5943600" cy="307867"/>
                    </a:xfrm>
                    <a:prstGeom prst="rect">
                      <a:avLst/>
                    </a:prstGeom>
                  </pic:spPr>
                </pic:pic>
              </a:graphicData>
            </a:graphic>
          </wp:inline>
        </w:drawing>
      </w:r>
    </w:p>
    <w:p w14:paraId="5BC79ACF" w14:textId="77777777" w:rsidR="0034399C" w:rsidRDefault="00C00399">
      <w:pPr>
        <w:jc w:val="center"/>
      </w:pPr>
      <w:r>
        <w:rPr>
          <w:i/>
          <w:sz w:val="16"/>
        </w:rPr>
        <w:t xml:space="preserve">Source: E07 – C7.Sample.xlsx, SAMPLE tab (screenshot at A20); same rows in E06 blue tab 2026Q2PamBsiSox-Manager and source tab S13 rows 100–102.</w:t>
      </w:r>
    </w:p>
    <w:p w14:paraId="57C6C074" w14:textId="77777777" w:rsidR="0034399C" w:rsidRDefault="00C00399">
      <w:pPr>
        <w:jc w:val="center"/>
      </w:pPr>
      <w:r>
        <w:rPr>
          <w:b/>
          <w:color w:val="0078D4"/>
          <w:sz w:val="22"/>
        </w:rPr>
        <w:t xml:space="preserve">Exhibit A2: 2026 Q2 PAM BSI CyberArk Manager Certification – MIA25142 Approved (E07 / E06.13, rows 431–433)</w:t>
      </w:r>
    </w:p>
    <w:p w14:paraId="430F6438" w14:textId="77777777" w:rsidR="006A64B5" w:rsidRDefault="00000000">
      <w:pPr>
        <w:jc w:val="center"/>
      </w:pPr>
      <w:r>
        <w:rPr>
          <w:noProof/>
        </w:rPr>
        <w:drawing>
          <wp:inline distT="0" distB="0" distL="0" distR="0" wp14:anchorId="3BC51B26" wp14:editId="13AF484A">
            <wp:extent cx="5943600" cy="311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yberark_mgr_mia25142.jpg"/>
                    <pic:cNvPicPr/>
                  </pic:nvPicPr>
                  <pic:blipFill>
                    <a:blip r:embed="rId12"/>
                    <a:stretch>
                      <a:fillRect/>
                    </a:stretch>
                  </pic:blipFill>
                  <pic:spPr>
                    <a:xfrm>
                      <a:off x="0" y="0"/>
                      <a:ext cx="5943600" cy="311255"/>
                    </a:xfrm>
                    <a:prstGeom prst="rect">
                      <a:avLst/>
                    </a:prstGeom>
                  </pic:spPr>
                </pic:pic>
              </a:graphicData>
            </a:graphic>
          </wp:inline>
        </w:drawing>
      </w:r>
    </w:p>
    <w:p w14:paraId="5BC79ACF" w14:textId="77777777" w:rsidR="0034399C" w:rsidRDefault="00C00399">
      <w:pPr>
        <w:jc w:val="center"/>
      </w:pPr>
      <w:r>
        <w:rPr>
          <w:i/>
          <w:sz w:val="16"/>
        </w:rPr>
        <w:t xml:space="preserve">Source: E07 – C7.Sample.xlsx, SAMPLE tab (screenshot at A14); same rows in E06 blue tab 2026Q2BsiPamCyberark-Manager and source tab S15 rows 433–435.</w:t>
      </w:r>
    </w:p>
    <w:p w14:paraId="57C6C074" w14:textId="77777777" w:rsidR="0034399C" w:rsidRDefault="00C00399">
      <w:pPr>
        <w:jc w:val="center"/>
      </w:pPr>
      <w:r>
        <w:rPr>
          <w:b/>
          <w:color w:val="0078D4"/>
          <w:sz w:val="22"/>
        </w:rPr>
        <w:t xml:space="preserve">Exhibit A3: 2025 Q3 revocation, removal and return of access (E04)</w:t>
      </w:r>
    </w:p>
    <w:tbl>
      <w:tblPr>
        <w:tblW w:w="0" w:type="auto"/>
        <w:jc w:val="center"/>
        <w:tblLook w:val="04A0" w:firstRow="1" w:lastRow="0" w:firstColumn="1" w:lastColumn="0" w:noHBand="0" w:noVBand="1"/>
      </w:tblPr>
      <w:tblGrid>
        <w:gridCol w:w="5112"/>
        <w:gridCol w:w="5112"/>
      </w:tblGrid>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Certification / decision</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2025 Q3 PAM BSI SOX Manager Certification (launched 08/01/2025) / Revoked 08/28/2025 by Borges, Dayam (line manager) – E04 rows 2538–2539</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Removal (Netwrix)</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09/02/2025 – 2 business days after the close of the review; SLA deadline 10/10/2025 (SUS.IAMS.4.2.5.21) – within SLA</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AD extract 11/25/2025</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Member of both groups again; account enabled; last logon 11/19/2025 (E04 AD row 1639) – removal not sustained (A6 Fail)</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Re-grant authorization</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No approved request, Netwrix "member added" event or escalation provided (E06.7 #5)</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IAMS</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Termination Date 12/31/2024; Identity Inactive FALSE; not excluded as HR-terminated (E06.12 tab S13)</w:t>
            </w:r>
          </w:p>
        </w:tc>
      </w:tr>
    </w:tbl>
    <w:p w14:paraId="13C08831" w14:textId="77777777" w:rsidR="0086244C" w:rsidRDefault="0086244C"/>
    <w:p w14:paraId="57C6C074" w14:textId="77777777" w:rsidR="0034399C" w:rsidRDefault="00C00399">
      <w:pPr>
        <w:jc w:val="center"/>
      </w:pPr>
      <w:r>
        <w:rPr>
          <w:b/>
          <w:color w:val="0078D4"/>
          <w:sz w:val="22"/>
        </w:rPr>
        <w:t xml:space="preserve">Exhibit A4: Access after the revocation</w:t>
      </w:r>
    </w:p>
    <w:tbl>
      <w:tblPr>
        <w:tblW w:w="0" w:type="auto"/>
        <w:jc w:val="center"/>
        <w:tblLook w:val="04A0" w:firstRow="1" w:lastRow="0" w:firstColumn="1" w:lastColumn="0" w:noHBand="0" w:noVBand="1"/>
      </w:tblPr>
      <w:tblGrid>
        <w:gridCol w:w="5112"/>
        <w:gridCol w:w="5112"/>
      </w:tblGrid>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Q1 (E05)</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04/30/2026 by Borges, Dayam (rows 3260 / 3265); AD 05/15/2026: enabled (row 1636) – E06.4 rows 107, 130</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SOX Manager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07/27/2026 12:45 PM by Borges, Dayam (rows 98–100)</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CyberArk Manager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08/17/2026 9:23 AM by Borges, Dayam (rows 431–433)</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CyberArk Owner (E06.12 tab S16)</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Alero_Consultant_MIA25142 safe – 12 rows approved 08/27/2026 by Heredia, Evelio Alejandro</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AD 10/10/2026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Enabled = TRUE (Oct10_2026Users row 1621); the export has no group membership</w:t>
            </w:r>
          </w:p>
        </w:tc>
      </w:tr>
    </w:tbl>
    <w:p w14:paraId="13C08831" w14:textId="77777777" w:rsidR="0086244C" w:rsidRDefault="0086244C"/>
    <w:p w14:paraId="57C6C074" w14:textId="77777777" w:rsidR="0034399C" w:rsidRDefault="00C00399">
      <w:pPr>
        <w:jc w:val="center"/>
      </w:pPr>
      <w:r>
        <w:rPr>
          <w:b/>
          <w:color w:val="0078D4"/>
          <w:sz w:val="22"/>
        </w:rPr>
        <w:t xml:space="preserve">Exhibit A5: AD user export command provided by management (E07)</w:t>
      </w:r>
    </w:p>
    <w:p w14:paraId="049D233A" w14:textId="77777777" w:rsidR="006A64B5" w:rsidRDefault="00000000">
      <w:pPr>
        <w:jc w:val="center"/>
      </w:pPr>
      <w:r>
        <w:rPr>
          <w:noProof/>
        </w:rPr>
        <w:drawing>
          <wp:inline distT="0" distB="0" distL="0" distR="0" wp14:anchorId="3BC51B26" wp14:editId="13AF484A">
            <wp:extent cx="5000000" cy="2980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ad_export_command.jpg"/>
                    <pic:cNvPicPr/>
                  </pic:nvPicPr>
                  <pic:blipFill>
                    <a:blip r:embed="rId13"/>
                    <a:stretch>
                      <a:fillRect/>
                    </a:stretch>
                  </pic:blipFill>
                  <pic:spPr>
                    <a:xfrm>
                      <a:off x="0" y="0"/>
                      <a:ext cx="5000000" cy="2980066"/>
                    </a:xfrm>
                    <a:prstGeom prst="rect">
                      <a:avLst/>
                    </a:prstGeom>
                  </pic:spPr>
                </pic:pic>
              </a:graphicData>
            </a:graphic>
          </wp:inline>
        </w:drawing>
      </w:r>
    </w:p>
    <w:p w14:paraId="5BC79ACF" w14:textId="77777777" w:rsidR="0034399C" w:rsidRDefault="00C00399">
      <w:pPr>
        <w:jc w:val="center"/>
      </w:pPr>
      <w:r>
        <w:rPr>
          <w:i/>
          <w:sz w:val="16"/>
        </w:rPr>
        <w:t xml:space="preserve">Source: E07 – C7.Sample.xlsx, "Screenshot" tab (also in E06). Get-ADUser export without group membership; screen clock 10/13/2026 11:04 AM.</w:t>
      </w:r>
    </w:p>
    <w:p w14:paraId="71DC9250" w14:textId="77777777" w:rsidR="0034399C" w:rsidRDefault="00C00399" w:rsidP="00821227">
      <w:pPr>
        <w:jc w:val="both"/>
      </w:pPr>
      <w:r>
        <w:t xml:space="preserve">Referenced workbooks: E06 – BSI.IT.27.C7.05 Testing Walkthrough - Combined with 2026 Q2 Sample.xlsx (start at tab 0_Read Me); E09 – BSI.IT.27.C7_Sample_of_1_MIA25142_Workpaper.xlsx.</w:t>
      </w:r>
    </w:p>
    <w:sectPr w:rsidR="0034399C" w:rsidSect="00034616">
      <w:headerReference w:type="default" r:id="rId14"/>
      <w:footerReference w:type="default" r:id="rId15"/>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2945" w14:textId="77777777" w:rsidR="00820E02" w:rsidRDefault="00820E02">
      <w:pPr>
        <w:spacing w:after="0" w:line="240" w:lineRule="auto"/>
      </w:pPr>
      <w:r>
        <w:separator/>
      </w:r>
    </w:p>
  </w:endnote>
  <w:endnote w:type="continuationSeparator" w:id="0">
    <w:p w14:paraId="307CEA2B" w14:textId="77777777" w:rsidR="00820E02" w:rsidRDefault="0082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4206" w14:textId="77777777" w:rsidR="0034399C" w:rsidRDefault="00C00399">
    <w:pPr>
      <w:pStyle w:val="Footer"/>
    </w:pPr>
    <w:r>
      <w:rPr>
        <w:b/>
        <w:color w:val="C53030"/>
        <w:sz w:val="15"/>
      </w:rPr>
      <w:t>CONFIDENTIAL  |  BSI.IT.27.C7 – SAMPLE OF ONE MIA25142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26AB" w14:textId="77777777" w:rsidR="00820E02" w:rsidRDefault="00820E02">
      <w:pPr>
        <w:spacing w:after="0" w:line="240" w:lineRule="auto"/>
      </w:pPr>
      <w:r>
        <w:separator/>
      </w:r>
    </w:p>
  </w:footnote>
  <w:footnote w:type="continuationSeparator" w:id="0">
    <w:p w14:paraId="61FAC081" w14:textId="77777777" w:rsidR="00820E02" w:rsidRDefault="0082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321A" w14:textId="77777777" w:rsidR="0034399C" w:rsidRDefault="00C00399">
    <w:pPr>
      <w:pStyle w:val="Header"/>
      <w:jc w:val="right"/>
    </w:pPr>
    <w:r>
      <w:rPr>
        <w:b/>
        <w:color w:val="4A5568"/>
        <w:sz w:val="15"/>
      </w:rPr>
      <w:t>IT RCSA | NETWORK DEVICE ADMIN ACCOUNT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8C8"/>
    <w:rsid w:val="00106946"/>
    <w:rsid w:val="0015074B"/>
    <w:rsid w:val="00213FE7"/>
    <w:rsid w:val="0029639D"/>
    <w:rsid w:val="00326F90"/>
    <w:rsid w:val="0034399C"/>
    <w:rsid w:val="00357688"/>
    <w:rsid w:val="004D6AD3"/>
    <w:rsid w:val="00615797"/>
    <w:rsid w:val="006A64B5"/>
    <w:rsid w:val="007348CE"/>
    <w:rsid w:val="00820E02"/>
    <w:rsid w:val="00821227"/>
    <w:rsid w:val="0086244C"/>
    <w:rsid w:val="008D3844"/>
    <w:rsid w:val="00956662"/>
    <w:rsid w:val="009A063B"/>
    <w:rsid w:val="00AA1D8D"/>
    <w:rsid w:val="00B0687E"/>
    <w:rsid w:val="00B31B5C"/>
    <w:rsid w:val="00B47730"/>
    <w:rsid w:val="00BA475A"/>
    <w:rsid w:val="00C00399"/>
    <w:rsid w:val="00C60BF2"/>
    <w:rsid w:val="00CB0664"/>
    <w:rsid w:val="00CE56DF"/>
    <w:rsid w:val="00D22C32"/>
    <w:rsid w:val="00D24FC4"/>
    <w:rsid w:val="00D74A8E"/>
    <w:rsid w:val="00E56DB6"/>
    <w:rsid w:val="00E81D57"/>
    <w:rsid w:val="00F42781"/>
    <w:rsid w:val="00FC693F"/>
    <w:rsid w:val="00FF3ADC"/>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851E4E"/>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2.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3.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2415</TotalTime>
  <Pages>1</Pages>
  <Words>2591</Words>
  <Characters>14773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BSI.IT.27.C7 – Network Device Admin Account Review Design, WT and Sample of One</vt:lpstr>
    </vt:vector>
  </TitlesOfParts>
  <Manager/>
  <Company/>
  <LinksUpToDate>false</LinksUpToDate>
  <CharactersWithSpaces>17330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 Network Device Admin Account Review Design, WT and Sample of One</dc:title>
  <dc:subject/>
  <dc:creator>Edward Morfa</dc:creator>
  <cp:keywords/>
  <dc:description>generated by python-docx</dc:description>
  <cp:lastModifiedBy>Edward Morfa</cp:lastModifiedBy>
  <cp:revision>4</cp:revision>
  <dcterms:created xsi:type="dcterms:W3CDTF">2026-10-15T14:09:00Z</dcterms:created>
  <dcterms:modified xsi:type="dcterms:W3CDTF">2026-10-15T14:35:00Z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