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C5297" w14:textId="581F8BB6" w:rsidR="00395E0C" w:rsidRDefault="00F35340">
      <w:r>
        <w:t>Edward Iglesias</w:t>
      </w:r>
    </w:p>
    <w:p w14:paraId="4D3F9C42" w14:textId="77777777" w:rsidR="00F35340" w:rsidRDefault="00F35340"/>
    <w:p w14:paraId="1C5A7355" w14:textId="77777777" w:rsidR="00F35340" w:rsidRDefault="00F35340"/>
    <w:p w14:paraId="5507582C" w14:textId="2B22A131" w:rsidR="00F35340" w:rsidRDefault="00F35340">
      <w:r>
        <w:t>Administration and primary contact for CONSULS</w:t>
      </w:r>
    </w:p>
    <w:p w14:paraId="3AEEA944" w14:textId="1652F922" w:rsidR="00F35340" w:rsidRDefault="00F35340">
      <w:r>
        <w:t>Administration and primary contact for CONTENTdm</w:t>
      </w:r>
    </w:p>
    <w:p w14:paraId="6C01A63A" w14:textId="0C758C53" w:rsidR="00F35340" w:rsidRDefault="00F35340">
      <w:r>
        <w:t>Liaison for Computer Science, English, Chemistry, Engineering Technology, Management Information Systems</w:t>
      </w:r>
    </w:p>
    <w:p w14:paraId="1495149C" w14:textId="7AADF0AB" w:rsidR="00F35340" w:rsidRDefault="00F35340">
      <w:proofErr w:type="gramStart"/>
      <w:r>
        <w:t>Administration of Library Web Server including updates, security patches and new software.</w:t>
      </w:r>
      <w:proofErr w:type="gramEnd"/>
    </w:p>
    <w:p w14:paraId="364470F3" w14:textId="25FA40D8" w:rsidR="00F35340" w:rsidRDefault="00F35340">
      <w:r>
        <w:t>Administration and implementation of all Makerspace Technologies including 3D printers, proposed maker workshops in collaboration with other faculty as well as development and planning.</w:t>
      </w:r>
    </w:p>
    <w:p w14:paraId="776CDA29" w14:textId="0C967251" w:rsidR="00F35340" w:rsidRDefault="00F35340">
      <w:r>
        <w:t>Training in 3D Printing, III, and other technologies as needed.</w:t>
      </w:r>
    </w:p>
    <w:p w14:paraId="2CBB5E6F" w14:textId="77777777" w:rsidR="00F35340" w:rsidRDefault="00F35340"/>
    <w:p w14:paraId="15CE7717" w14:textId="77777777" w:rsidR="00F35340" w:rsidRDefault="00F35340"/>
    <w:p w14:paraId="08190EE6" w14:textId="78B119AD" w:rsidR="002A4360" w:rsidRDefault="00AC26BA">
      <w:r>
        <w:t>Library Equipment</w:t>
      </w:r>
    </w:p>
    <w:p w14:paraId="785F3CEC" w14:textId="77777777" w:rsidR="00AC26BA" w:rsidRDefault="00AC26BA"/>
    <w:p w14:paraId="3D32EA13" w14:textId="7C1644F0" w:rsidR="00AC26BA" w:rsidRDefault="00AC26BA">
      <w:r>
        <w:t>3D Printers</w:t>
      </w:r>
    </w:p>
    <w:p w14:paraId="654AA7DA" w14:textId="77777777" w:rsidR="00AC26BA" w:rsidRDefault="00AC26BA"/>
    <w:p w14:paraId="7D5F96DB" w14:textId="0A1DA9B7" w:rsidR="00AC26BA" w:rsidRDefault="00AC26BA">
      <w:r>
        <w:t>This year the library acquired two 3D printers in the form of Makerbot Replicators.   They have had heavy use although they have not been formally announced.  Professor Robert Shumaker of MIS gave his class an assignment to print an item on the printers.  Additionally the MIS club and the Chemistry club have been by to see them in action.</w:t>
      </w:r>
      <w:r w:rsidR="000F1F33">
        <w:t xml:space="preserve">  Media Services and IT have also been internal clients producing parts for obsolete camera and classroom equipment.</w:t>
      </w:r>
    </w:p>
    <w:p w14:paraId="26C2615B" w14:textId="77777777" w:rsidR="000F1F33" w:rsidRDefault="000F1F33"/>
    <w:p w14:paraId="2F049A2A" w14:textId="7A2BE14B" w:rsidR="000F1F33" w:rsidRDefault="000F1F33">
      <w:r>
        <w:t>3D Scanner</w:t>
      </w:r>
    </w:p>
    <w:p w14:paraId="5E9AF813" w14:textId="77777777" w:rsidR="000F1F33" w:rsidRDefault="000F1F33"/>
    <w:p w14:paraId="006EE5C6" w14:textId="52C3CE37" w:rsidR="000F1F33" w:rsidRDefault="000F1F33">
      <w:r>
        <w:t>We have just acquired this device and are still learning how to use it but have used it to produce very high quality copies of originals.</w:t>
      </w:r>
    </w:p>
    <w:p w14:paraId="09522A6B" w14:textId="77777777" w:rsidR="00EF1E00" w:rsidRDefault="00EF1E00"/>
    <w:p w14:paraId="3031FF66" w14:textId="0DBDEC64" w:rsidR="00EF1E00" w:rsidRDefault="00FA3B99">
      <w:r>
        <w:t>CONTENTdm</w:t>
      </w:r>
      <w:bookmarkStart w:id="0" w:name="_GoBack"/>
      <w:bookmarkEnd w:id="0"/>
    </w:p>
    <w:p w14:paraId="7FF45540" w14:textId="77777777" w:rsidR="001C64C1" w:rsidRDefault="001C64C1"/>
    <w:p w14:paraId="10ED508C" w14:textId="77777777" w:rsidR="001C64C1" w:rsidRDefault="001C64C1"/>
    <w:p w14:paraId="091FAC32" w14:textId="55D786B9" w:rsidR="00EF1E00" w:rsidRDefault="001C64C1">
      <w:r>
        <w:rPr>
          <w:noProof/>
        </w:rPr>
        <w:drawing>
          <wp:inline distT="0" distB="0" distL="0" distR="0" wp14:anchorId="48584A1D" wp14:editId="2052D014">
            <wp:extent cx="5486400" cy="1945640"/>
            <wp:effectExtent l="0" t="0" r="25400" b="355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1DC039" w14:textId="77777777" w:rsidR="00EF1E00" w:rsidRDefault="00EF1E00"/>
    <w:p w14:paraId="43E2F6A1" w14:textId="77777777" w:rsidR="00834ABC" w:rsidRDefault="00834ABC"/>
    <w:tbl>
      <w:tblPr>
        <w:tblW w:w="11500" w:type="dxa"/>
        <w:tblInd w:w="93" w:type="dxa"/>
        <w:tblLook w:val="04A0" w:firstRow="1" w:lastRow="0" w:firstColumn="1" w:lastColumn="0" w:noHBand="0" w:noVBand="1"/>
      </w:tblPr>
      <w:tblGrid>
        <w:gridCol w:w="3860"/>
        <w:gridCol w:w="1380"/>
        <w:gridCol w:w="1880"/>
        <w:gridCol w:w="2941"/>
        <w:gridCol w:w="222"/>
        <w:gridCol w:w="1300"/>
      </w:tblGrid>
      <w:tr w:rsidR="00834ABC" w:rsidRPr="00834ABC" w14:paraId="2F8AB21E" w14:textId="77777777" w:rsidTr="00834ABC">
        <w:trPr>
          <w:trHeight w:val="300"/>
        </w:trPr>
        <w:tc>
          <w:tcPr>
            <w:tcW w:w="3860" w:type="dxa"/>
            <w:tcBorders>
              <w:top w:val="nil"/>
              <w:left w:val="nil"/>
              <w:bottom w:val="nil"/>
              <w:right w:val="nil"/>
            </w:tcBorders>
            <w:shd w:val="clear" w:color="auto" w:fill="auto"/>
            <w:noWrap/>
            <w:vAlign w:val="bottom"/>
            <w:hideMark/>
          </w:tcPr>
          <w:p w14:paraId="1FDE9195"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Collection</w:t>
            </w:r>
          </w:p>
        </w:tc>
        <w:tc>
          <w:tcPr>
            <w:tcW w:w="1380" w:type="dxa"/>
            <w:tcBorders>
              <w:top w:val="nil"/>
              <w:left w:val="nil"/>
              <w:bottom w:val="nil"/>
              <w:right w:val="nil"/>
            </w:tcBorders>
            <w:shd w:val="clear" w:color="auto" w:fill="auto"/>
            <w:noWrap/>
            <w:vAlign w:val="bottom"/>
            <w:hideMark/>
          </w:tcPr>
          <w:p w14:paraId="3883D19A"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Items</w:t>
            </w:r>
          </w:p>
        </w:tc>
        <w:tc>
          <w:tcPr>
            <w:tcW w:w="1880" w:type="dxa"/>
            <w:tcBorders>
              <w:top w:val="nil"/>
              <w:left w:val="nil"/>
              <w:bottom w:val="nil"/>
              <w:right w:val="nil"/>
            </w:tcBorders>
            <w:shd w:val="clear" w:color="auto" w:fill="auto"/>
            <w:noWrap/>
            <w:vAlign w:val="bottom"/>
            <w:hideMark/>
          </w:tcPr>
          <w:p w14:paraId="340CDDEF"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Disk Usage</w:t>
            </w:r>
          </w:p>
        </w:tc>
        <w:tc>
          <w:tcPr>
            <w:tcW w:w="3080" w:type="dxa"/>
            <w:gridSpan w:val="2"/>
            <w:tcBorders>
              <w:top w:val="nil"/>
              <w:left w:val="nil"/>
              <w:bottom w:val="nil"/>
              <w:right w:val="nil"/>
            </w:tcBorders>
            <w:shd w:val="clear" w:color="auto" w:fill="auto"/>
            <w:noWrap/>
            <w:vAlign w:val="bottom"/>
            <w:hideMark/>
          </w:tcPr>
          <w:p w14:paraId="6CAADD42"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Visits (Sept 2013-March 2014)</w:t>
            </w:r>
          </w:p>
        </w:tc>
        <w:tc>
          <w:tcPr>
            <w:tcW w:w="1300" w:type="dxa"/>
            <w:tcBorders>
              <w:top w:val="nil"/>
              <w:left w:val="nil"/>
              <w:bottom w:val="nil"/>
              <w:right w:val="nil"/>
            </w:tcBorders>
            <w:shd w:val="clear" w:color="auto" w:fill="auto"/>
            <w:noWrap/>
            <w:vAlign w:val="bottom"/>
            <w:hideMark/>
          </w:tcPr>
          <w:p w14:paraId="71F71918" w14:textId="77777777" w:rsidR="00834ABC" w:rsidRPr="00834ABC" w:rsidRDefault="00834ABC" w:rsidP="00834ABC">
            <w:pPr>
              <w:rPr>
                <w:rFonts w:ascii="Calibri" w:eastAsia="Times New Roman" w:hAnsi="Calibri" w:cs="Times New Roman"/>
                <w:color w:val="000000"/>
              </w:rPr>
            </w:pPr>
          </w:p>
        </w:tc>
      </w:tr>
      <w:tr w:rsidR="00834ABC" w:rsidRPr="00834ABC" w14:paraId="41C0885A" w14:textId="77777777" w:rsidTr="00834ABC">
        <w:trPr>
          <w:trHeight w:val="300"/>
        </w:trPr>
        <w:tc>
          <w:tcPr>
            <w:tcW w:w="3860" w:type="dxa"/>
            <w:tcBorders>
              <w:top w:val="nil"/>
              <w:left w:val="nil"/>
              <w:bottom w:val="nil"/>
              <w:right w:val="nil"/>
            </w:tcBorders>
            <w:shd w:val="clear" w:color="auto" w:fill="auto"/>
            <w:noWrap/>
            <w:vAlign w:val="bottom"/>
            <w:hideMark/>
          </w:tcPr>
          <w:p w14:paraId="76E0013C"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Polish Posters</w:t>
            </w:r>
          </w:p>
        </w:tc>
        <w:tc>
          <w:tcPr>
            <w:tcW w:w="1380" w:type="dxa"/>
            <w:tcBorders>
              <w:top w:val="nil"/>
              <w:left w:val="nil"/>
              <w:bottom w:val="nil"/>
              <w:right w:val="nil"/>
            </w:tcBorders>
            <w:shd w:val="clear" w:color="auto" w:fill="auto"/>
            <w:noWrap/>
            <w:vAlign w:val="bottom"/>
            <w:hideMark/>
          </w:tcPr>
          <w:p w14:paraId="0A9C60EC"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414</w:t>
            </w:r>
          </w:p>
        </w:tc>
        <w:tc>
          <w:tcPr>
            <w:tcW w:w="1880" w:type="dxa"/>
            <w:tcBorders>
              <w:top w:val="nil"/>
              <w:left w:val="nil"/>
              <w:bottom w:val="nil"/>
              <w:right w:val="nil"/>
            </w:tcBorders>
            <w:shd w:val="clear" w:color="auto" w:fill="auto"/>
            <w:noWrap/>
            <w:vAlign w:val="bottom"/>
            <w:hideMark/>
          </w:tcPr>
          <w:p w14:paraId="2C3EF69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1.16</w:t>
            </w:r>
          </w:p>
        </w:tc>
        <w:tc>
          <w:tcPr>
            <w:tcW w:w="2941" w:type="dxa"/>
            <w:tcBorders>
              <w:top w:val="nil"/>
              <w:left w:val="nil"/>
              <w:bottom w:val="nil"/>
              <w:right w:val="nil"/>
            </w:tcBorders>
            <w:shd w:val="clear" w:color="auto" w:fill="auto"/>
            <w:noWrap/>
            <w:vAlign w:val="bottom"/>
            <w:hideMark/>
          </w:tcPr>
          <w:p w14:paraId="06876CF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6828</w:t>
            </w:r>
          </w:p>
        </w:tc>
        <w:tc>
          <w:tcPr>
            <w:tcW w:w="139" w:type="dxa"/>
            <w:tcBorders>
              <w:top w:val="nil"/>
              <w:left w:val="nil"/>
              <w:bottom w:val="nil"/>
              <w:right w:val="nil"/>
            </w:tcBorders>
            <w:shd w:val="clear" w:color="auto" w:fill="auto"/>
            <w:noWrap/>
            <w:vAlign w:val="bottom"/>
            <w:hideMark/>
          </w:tcPr>
          <w:p w14:paraId="146C9667"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4D2B042" w14:textId="77777777" w:rsidR="00834ABC" w:rsidRPr="00834ABC" w:rsidRDefault="00834ABC" w:rsidP="00834ABC">
            <w:pPr>
              <w:rPr>
                <w:rFonts w:ascii="Calibri" w:eastAsia="Times New Roman" w:hAnsi="Calibri" w:cs="Times New Roman"/>
                <w:color w:val="000000"/>
              </w:rPr>
            </w:pPr>
          </w:p>
        </w:tc>
      </w:tr>
      <w:tr w:rsidR="00834ABC" w:rsidRPr="00834ABC" w14:paraId="7B4430FF" w14:textId="77777777" w:rsidTr="00834ABC">
        <w:trPr>
          <w:trHeight w:val="300"/>
        </w:trPr>
        <w:tc>
          <w:tcPr>
            <w:tcW w:w="3860" w:type="dxa"/>
            <w:tcBorders>
              <w:top w:val="nil"/>
              <w:left w:val="nil"/>
              <w:bottom w:val="nil"/>
              <w:right w:val="nil"/>
            </w:tcBorders>
            <w:shd w:val="clear" w:color="auto" w:fill="auto"/>
            <w:noWrap/>
            <w:vAlign w:val="bottom"/>
            <w:hideMark/>
          </w:tcPr>
          <w:p w14:paraId="123BBD44"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CCSU Student Publications</w:t>
            </w:r>
          </w:p>
        </w:tc>
        <w:tc>
          <w:tcPr>
            <w:tcW w:w="1380" w:type="dxa"/>
            <w:tcBorders>
              <w:top w:val="nil"/>
              <w:left w:val="nil"/>
              <w:bottom w:val="nil"/>
              <w:right w:val="nil"/>
            </w:tcBorders>
            <w:shd w:val="clear" w:color="auto" w:fill="auto"/>
            <w:noWrap/>
            <w:vAlign w:val="bottom"/>
            <w:hideMark/>
          </w:tcPr>
          <w:p w14:paraId="18D881A5"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22144</w:t>
            </w:r>
          </w:p>
        </w:tc>
        <w:tc>
          <w:tcPr>
            <w:tcW w:w="1880" w:type="dxa"/>
            <w:tcBorders>
              <w:top w:val="nil"/>
              <w:left w:val="nil"/>
              <w:bottom w:val="nil"/>
              <w:right w:val="nil"/>
            </w:tcBorders>
            <w:shd w:val="clear" w:color="auto" w:fill="auto"/>
            <w:noWrap/>
            <w:vAlign w:val="bottom"/>
            <w:hideMark/>
          </w:tcPr>
          <w:p w14:paraId="44F2434D"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45.53</w:t>
            </w:r>
          </w:p>
        </w:tc>
        <w:tc>
          <w:tcPr>
            <w:tcW w:w="2941" w:type="dxa"/>
            <w:tcBorders>
              <w:top w:val="nil"/>
              <w:left w:val="nil"/>
              <w:bottom w:val="nil"/>
              <w:right w:val="nil"/>
            </w:tcBorders>
            <w:shd w:val="clear" w:color="auto" w:fill="auto"/>
            <w:noWrap/>
            <w:vAlign w:val="bottom"/>
            <w:hideMark/>
          </w:tcPr>
          <w:p w14:paraId="1D0CA8D5"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22554</w:t>
            </w:r>
          </w:p>
        </w:tc>
        <w:tc>
          <w:tcPr>
            <w:tcW w:w="139" w:type="dxa"/>
            <w:tcBorders>
              <w:top w:val="nil"/>
              <w:left w:val="nil"/>
              <w:bottom w:val="nil"/>
              <w:right w:val="nil"/>
            </w:tcBorders>
            <w:shd w:val="clear" w:color="auto" w:fill="auto"/>
            <w:noWrap/>
            <w:vAlign w:val="bottom"/>
            <w:hideMark/>
          </w:tcPr>
          <w:p w14:paraId="09B5AE47"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9EB846E" w14:textId="77777777" w:rsidR="00834ABC" w:rsidRPr="00834ABC" w:rsidRDefault="00834ABC" w:rsidP="00834ABC">
            <w:pPr>
              <w:rPr>
                <w:rFonts w:ascii="Calibri" w:eastAsia="Times New Roman" w:hAnsi="Calibri" w:cs="Times New Roman"/>
                <w:color w:val="000000"/>
              </w:rPr>
            </w:pPr>
          </w:p>
        </w:tc>
      </w:tr>
      <w:tr w:rsidR="00834ABC" w:rsidRPr="00834ABC" w14:paraId="7AB547F7" w14:textId="77777777" w:rsidTr="00834ABC">
        <w:trPr>
          <w:trHeight w:val="300"/>
        </w:trPr>
        <w:tc>
          <w:tcPr>
            <w:tcW w:w="3860" w:type="dxa"/>
            <w:tcBorders>
              <w:top w:val="nil"/>
              <w:left w:val="nil"/>
              <w:bottom w:val="nil"/>
              <w:right w:val="nil"/>
            </w:tcBorders>
            <w:shd w:val="clear" w:color="auto" w:fill="auto"/>
            <w:noWrap/>
            <w:vAlign w:val="bottom"/>
            <w:hideMark/>
          </w:tcPr>
          <w:p w14:paraId="021899F5"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CCSU Theses and Dissertations</w:t>
            </w:r>
          </w:p>
        </w:tc>
        <w:tc>
          <w:tcPr>
            <w:tcW w:w="1380" w:type="dxa"/>
            <w:tcBorders>
              <w:top w:val="nil"/>
              <w:left w:val="nil"/>
              <w:bottom w:val="nil"/>
              <w:right w:val="nil"/>
            </w:tcBorders>
            <w:shd w:val="clear" w:color="auto" w:fill="auto"/>
            <w:noWrap/>
            <w:vAlign w:val="bottom"/>
            <w:hideMark/>
          </w:tcPr>
          <w:p w14:paraId="04D6EE1A"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1095</w:t>
            </w:r>
          </w:p>
        </w:tc>
        <w:tc>
          <w:tcPr>
            <w:tcW w:w="1880" w:type="dxa"/>
            <w:tcBorders>
              <w:top w:val="nil"/>
              <w:left w:val="nil"/>
              <w:bottom w:val="nil"/>
              <w:right w:val="nil"/>
            </w:tcBorders>
            <w:shd w:val="clear" w:color="auto" w:fill="auto"/>
            <w:noWrap/>
            <w:vAlign w:val="bottom"/>
            <w:hideMark/>
          </w:tcPr>
          <w:p w14:paraId="4479015D"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2.02</w:t>
            </w:r>
          </w:p>
        </w:tc>
        <w:tc>
          <w:tcPr>
            <w:tcW w:w="2941" w:type="dxa"/>
            <w:tcBorders>
              <w:top w:val="nil"/>
              <w:left w:val="nil"/>
              <w:bottom w:val="nil"/>
              <w:right w:val="nil"/>
            </w:tcBorders>
            <w:shd w:val="clear" w:color="auto" w:fill="auto"/>
            <w:noWrap/>
            <w:vAlign w:val="bottom"/>
            <w:hideMark/>
          </w:tcPr>
          <w:p w14:paraId="713613CE"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146730</w:t>
            </w:r>
          </w:p>
        </w:tc>
        <w:tc>
          <w:tcPr>
            <w:tcW w:w="139" w:type="dxa"/>
            <w:tcBorders>
              <w:top w:val="nil"/>
              <w:left w:val="nil"/>
              <w:bottom w:val="nil"/>
              <w:right w:val="nil"/>
            </w:tcBorders>
            <w:shd w:val="clear" w:color="auto" w:fill="auto"/>
            <w:noWrap/>
            <w:vAlign w:val="bottom"/>
            <w:hideMark/>
          </w:tcPr>
          <w:p w14:paraId="42A2BE3F"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8694CD4" w14:textId="77777777" w:rsidR="00834ABC" w:rsidRPr="00834ABC" w:rsidRDefault="00834ABC" w:rsidP="00834ABC">
            <w:pPr>
              <w:rPr>
                <w:rFonts w:ascii="Calibri" w:eastAsia="Times New Roman" w:hAnsi="Calibri" w:cs="Times New Roman"/>
                <w:color w:val="000000"/>
              </w:rPr>
            </w:pPr>
          </w:p>
        </w:tc>
      </w:tr>
      <w:tr w:rsidR="00834ABC" w:rsidRPr="00834ABC" w14:paraId="66BE8F21" w14:textId="77777777" w:rsidTr="00834ABC">
        <w:trPr>
          <w:trHeight w:val="300"/>
        </w:trPr>
        <w:tc>
          <w:tcPr>
            <w:tcW w:w="3860" w:type="dxa"/>
            <w:tcBorders>
              <w:top w:val="nil"/>
              <w:left w:val="nil"/>
              <w:bottom w:val="nil"/>
              <w:right w:val="nil"/>
            </w:tcBorders>
            <w:shd w:val="clear" w:color="auto" w:fill="auto"/>
            <w:noWrap/>
            <w:vAlign w:val="bottom"/>
            <w:hideMark/>
          </w:tcPr>
          <w:p w14:paraId="1796BEC0"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GLBTQ Archives</w:t>
            </w:r>
          </w:p>
        </w:tc>
        <w:tc>
          <w:tcPr>
            <w:tcW w:w="1380" w:type="dxa"/>
            <w:tcBorders>
              <w:top w:val="nil"/>
              <w:left w:val="nil"/>
              <w:bottom w:val="nil"/>
              <w:right w:val="nil"/>
            </w:tcBorders>
            <w:shd w:val="clear" w:color="auto" w:fill="auto"/>
            <w:noWrap/>
            <w:vAlign w:val="bottom"/>
            <w:hideMark/>
          </w:tcPr>
          <w:p w14:paraId="0D209482"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825</w:t>
            </w:r>
          </w:p>
        </w:tc>
        <w:tc>
          <w:tcPr>
            <w:tcW w:w="1880" w:type="dxa"/>
            <w:tcBorders>
              <w:top w:val="nil"/>
              <w:left w:val="nil"/>
              <w:bottom w:val="nil"/>
              <w:right w:val="nil"/>
            </w:tcBorders>
            <w:shd w:val="clear" w:color="auto" w:fill="auto"/>
            <w:noWrap/>
            <w:vAlign w:val="bottom"/>
            <w:hideMark/>
          </w:tcPr>
          <w:p w14:paraId="35EE0104"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1.45</w:t>
            </w:r>
          </w:p>
        </w:tc>
        <w:tc>
          <w:tcPr>
            <w:tcW w:w="2941" w:type="dxa"/>
            <w:tcBorders>
              <w:top w:val="nil"/>
              <w:left w:val="nil"/>
              <w:bottom w:val="nil"/>
              <w:right w:val="nil"/>
            </w:tcBorders>
            <w:shd w:val="clear" w:color="auto" w:fill="auto"/>
            <w:noWrap/>
            <w:vAlign w:val="bottom"/>
            <w:hideMark/>
          </w:tcPr>
          <w:p w14:paraId="06A9BC5D"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25563</w:t>
            </w:r>
          </w:p>
        </w:tc>
        <w:tc>
          <w:tcPr>
            <w:tcW w:w="139" w:type="dxa"/>
            <w:tcBorders>
              <w:top w:val="nil"/>
              <w:left w:val="nil"/>
              <w:bottom w:val="nil"/>
              <w:right w:val="nil"/>
            </w:tcBorders>
            <w:shd w:val="clear" w:color="auto" w:fill="auto"/>
            <w:noWrap/>
            <w:vAlign w:val="bottom"/>
            <w:hideMark/>
          </w:tcPr>
          <w:p w14:paraId="38AC0152"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9BB6FD8" w14:textId="77777777" w:rsidR="00834ABC" w:rsidRPr="00834ABC" w:rsidRDefault="00834ABC" w:rsidP="00834ABC">
            <w:pPr>
              <w:rPr>
                <w:rFonts w:ascii="Calibri" w:eastAsia="Times New Roman" w:hAnsi="Calibri" w:cs="Times New Roman"/>
                <w:color w:val="000000"/>
              </w:rPr>
            </w:pPr>
          </w:p>
        </w:tc>
      </w:tr>
      <w:tr w:rsidR="00834ABC" w:rsidRPr="00834ABC" w14:paraId="57314ED6" w14:textId="77777777" w:rsidTr="00834ABC">
        <w:trPr>
          <w:trHeight w:val="300"/>
        </w:trPr>
        <w:tc>
          <w:tcPr>
            <w:tcW w:w="3860" w:type="dxa"/>
            <w:tcBorders>
              <w:top w:val="nil"/>
              <w:left w:val="nil"/>
              <w:bottom w:val="nil"/>
              <w:right w:val="nil"/>
            </w:tcBorders>
            <w:shd w:val="clear" w:color="auto" w:fill="auto"/>
            <w:noWrap/>
            <w:vAlign w:val="bottom"/>
            <w:hideMark/>
          </w:tcPr>
          <w:p w14:paraId="3785C0C7"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Polish American Pamphlets</w:t>
            </w:r>
          </w:p>
        </w:tc>
        <w:tc>
          <w:tcPr>
            <w:tcW w:w="1380" w:type="dxa"/>
            <w:tcBorders>
              <w:top w:val="nil"/>
              <w:left w:val="nil"/>
              <w:bottom w:val="nil"/>
              <w:right w:val="nil"/>
            </w:tcBorders>
            <w:shd w:val="clear" w:color="auto" w:fill="auto"/>
            <w:noWrap/>
            <w:vAlign w:val="bottom"/>
            <w:hideMark/>
          </w:tcPr>
          <w:p w14:paraId="21415954"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41609</w:t>
            </w:r>
          </w:p>
        </w:tc>
        <w:tc>
          <w:tcPr>
            <w:tcW w:w="1880" w:type="dxa"/>
            <w:tcBorders>
              <w:top w:val="nil"/>
              <w:left w:val="nil"/>
              <w:bottom w:val="nil"/>
              <w:right w:val="nil"/>
            </w:tcBorders>
            <w:shd w:val="clear" w:color="auto" w:fill="auto"/>
            <w:noWrap/>
            <w:vAlign w:val="bottom"/>
            <w:hideMark/>
          </w:tcPr>
          <w:p w14:paraId="630CA67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61.11</w:t>
            </w:r>
          </w:p>
        </w:tc>
        <w:tc>
          <w:tcPr>
            <w:tcW w:w="2941" w:type="dxa"/>
            <w:tcBorders>
              <w:top w:val="nil"/>
              <w:left w:val="nil"/>
              <w:bottom w:val="nil"/>
              <w:right w:val="nil"/>
            </w:tcBorders>
            <w:shd w:val="clear" w:color="auto" w:fill="auto"/>
            <w:noWrap/>
            <w:vAlign w:val="bottom"/>
            <w:hideMark/>
          </w:tcPr>
          <w:p w14:paraId="775BBB02"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25563</w:t>
            </w:r>
          </w:p>
        </w:tc>
        <w:tc>
          <w:tcPr>
            <w:tcW w:w="139" w:type="dxa"/>
            <w:tcBorders>
              <w:top w:val="nil"/>
              <w:left w:val="nil"/>
              <w:bottom w:val="nil"/>
              <w:right w:val="nil"/>
            </w:tcBorders>
            <w:shd w:val="clear" w:color="auto" w:fill="auto"/>
            <w:noWrap/>
            <w:vAlign w:val="bottom"/>
            <w:hideMark/>
          </w:tcPr>
          <w:p w14:paraId="1522455F"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ECC1AE9" w14:textId="77777777" w:rsidR="00834ABC" w:rsidRPr="00834ABC" w:rsidRDefault="00834ABC" w:rsidP="00834ABC">
            <w:pPr>
              <w:rPr>
                <w:rFonts w:ascii="Calibri" w:eastAsia="Times New Roman" w:hAnsi="Calibri" w:cs="Times New Roman"/>
                <w:color w:val="000000"/>
              </w:rPr>
            </w:pPr>
          </w:p>
        </w:tc>
      </w:tr>
      <w:tr w:rsidR="00834ABC" w:rsidRPr="00834ABC" w14:paraId="15B07197" w14:textId="77777777" w:rsidTr="00834ABC">
        <w:trPr>
          <w:trHeight w:val="300"/>
        </w:trPr>
        <w:tc>
          <w:tcPr>
            <w:tcW w:w="3860" w:type="dxa"/>
            <w:tcBorders>
              <w:top w:val="nil"/>
              <w:left w:val="nil"/>
              <w:bottom w:val="nil"/>
              <w:right w:val="nil"/>
            </w:tcBorders>
            <w:shd w:val="clear" w:color="auto" w:fill="auto"/>
            <w:noWrap/>
            <w:vAlign w:val="bottom"/>
            <w:hideMark/>
          </w:tcPr>
          <w:p w14:paraId="19AA3AB1"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O'Neill Archives Oral Histories</w:t>
            </w:r>
          </w:p>
        </w:tc>
        <w:tc>
          <w:tcPr>
            <w:tcW w:w="1380" w:type="dxa"/>
            <w:tcBorders>
              <w:top w:val="nil"/>
              <w:left w:val="nil"/>
              <w:bottom w:val="nil"/>
              <w:right w:val="nil"/>
            </w:tcBorders>
            <w:shd w:val="clear" w:color="auto" w:fill="auto"/>
            <w:noWrap/>
            <w:vAlign w:val="bottom"/>
            <w:hideMark/>
          </w:tcPr>
          <w:p w14:paraId="329A4EB3"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59</w:t>
            </w:r>
          </w:p>
        </w:tc>
        <w:tc>
          <w:tcPr>
            <w:tcW w:w="1880" w:type="dxa"/>
            <w:tcBorders>
              <w:top w:val="nil"/>
              <w:left w:val="nil"/>
              <w:bottom w:val="nil"/>
              <w:right w:val="nil"/>
            </w:tcBorders>
            <w:shd w:val="clear" w:color="auto" w:fill="auto"/>
            <w:noWrap/>
            <w:vAlign w:val="bottom"/>
            <w:hideMark/>
          </w:tcPr>
          <w:p w14:paraId="64C9FDE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0</w:t>
            </w:r>
          </w:p>
        </w:tc>
        <w:tc>
          <w:tcPr>
            <w:tcW w:w="2941" w:type="dxa"/>
            <w:tcBorders>
              <w:top w:val="nil"/>
              <w:left w:val="nil"/>
              <w:bottom w:val="nil"/>
              <w:right w:val="nil"/>
            </w:tcBorders>
            <w:shd w:val="clear" w:color="auto" w:fill="auto"/>
            <w:noWrap/>
            <w:vAlign w:val="bottom"/>
            <w:hideMark/>
          </w:tcPr>
          <w:p w14:paraId="341F18D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7607</w:t>
            </w:r>
          </w:p>
        </w:tc>
        <w:tc>
          <w:tcPr>
            <w:tcW w:w="139" w:type="dxa"/>
            <w:tcBorders>
              <w:top w:val="nil"/>
              <w:left w:val="nil"/>
              <w:bottom w:val="nil"/>
              <w:right w:val="nil"/>
            </w:tcBorders>
            <w:shd w:val="clear" w:color="auto" w:fill="auto"/>
            <w:noWrap/>
            <w:vAlign w:val="bottom"/>
            <w:hideMark/>
          </w:tcPr>
          <w:p w14:paraId="28096666"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0BAA0C8F" w14:textId="77777777" w:rsidR="00834ABC" w:rsidRPr="00834ABC" w:rsidRDefault="00834ABC" w:rsidP="00834ABC">
            <w:pPr>
              <w:rPr>
                <w:rFonts w:ascii="Calibri" w:eastAsia="Times New Roman" w:hAnsi="Calibri" w:cs="Times New Roman"/>
                <w:color w:val="000000"/>
              </w:rPr>
            </w:pPr>
          </w:p>
        </w:tc>
      </w:tr>
      <w:tr w:rsidR="00834ABC" w:rsidRPr="00834ABC" w14:paraId="6FF2607F" w14:textId="77777777" w:rsidTr="00834ABC">
        <w:trPr>
          <w:trHeight w:val="300"/>
        </w:trPr>
        <w:tc>
          <w:tcPr>
            <w:tcW w:w="3860" w:type="dxa"/>
            <w:tcBorders>
              <w:top w:val="nil"/>
              <w:left w:val="nil"/>
              <w:bottom w:val="nil"/>
              <w:right w:val="nil"/>
            </w:tcBorders>
            <w:shd w:val="clear" w:color="auto" w:fill="auto"/>
            <w:noWrap/>
            <w:vAlign w:val="bottom"/>
            <w:hideMark/>
          </w:tcPr>
          <w:p w14:paraId="2D0264B4"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Treasures from the Special Collections</w:t>
            </w:r>
          </w:p>
        </w:tc>
        <w:tc>
          <w:tcPr>
            <w:tcW w:w="1380" w:type="dxa"/>
            <w:tcBorders>
              <w:top w:val="nil"/>
              <w:left w:val="nil"/>
              <w:bottom w:val="nil"/>
              <w:right w:val="nil"/>
            </w:tcBorders>
            <w:shd w:val="clear" w:color="auto" w:fill="auto"/>
            <w:noWrap/>
            <w:vAlign w:val="bottom"/>
            <w:hideMark/>
          </w:tcPr>
          <w:p w14:paraId="4FDE25BB"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3239</w:t>
            </w:r>
          </w:p>
        </w:tc>
        <w:tc>
          <w:tcPr>
            <w:tcW w:w="1880" w:type="dxa"/>
            <w:tcBorders>
              <w:top w:val="nil"/>
              <w:left w:val="nil"/>
              <w:bottom w:val="nil"/>
              <w:right w:val="nil"/>
            </w:tcBorders>
            <w:shd w:val="clear" w:color="auto" w:fill="auto"/>
            <w:noWrap/>
            <w:vAlign w:val="bottom"/>
            <w:hideMark/>
          </w:tcPr>
          <w:p w14:paraId="185A56B2"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7.35</w:t>
            </w:r>
          </w:p>
        </w:tc>
        <w:tc>
          <w:tcPr>
            <w:tcW w:w="2941" w:type="dxa"/>
            <w:tcBorders>
              <w:top w:val="nil"/>
              <w:left w:val="nil"/>
              <w:bottom w:val="nil"/>
              <w:right w:val="nil"/>
            </w:tcBorders>
            <w:shd w:val="clear" w:color="auto" w:fill="auto"/>
            <w:noWrap/>
            <w:vAlign w:val="bottom"/>
            <w:hideMark/>
          </w:tcPr>
          <w:p w14:paraId="5CBCA362"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31057</w:t>
            </w:r>
          </w:p>
        </w:tc>
        <w:tc>
          <w:tcPr>
            <w:tcW w:w="139" w:type="dxa"/>
            <w:tcBorders>
              <w:top w:val="nil"/>
              <w:left w:val="nil"/>
              <w:bottom w:val="nil"/>
              <w:right w:val="nil"/>
            </w:tcBorders>
            <w:shd w:val="clear" w:color="auto" w:fill="auto"/>
            <w:noWrap/>
            <w:vAlign w:val="bottom"/>
            <w:hideMark/>
          </w:tcPr>
          <w:p w14:paraId="4BD4D3B2"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ECA3F7C" w14:textId="77777777" w:rsidR="00834ABC" w:rsidRPr="00834ABC" w:rsidRDefault="00834ABC" w:rsidP="00834ABC">
            <w:pPr>
              <w:rPr>
                <w:rFonts w:ascii="Calibri" w:eastAsia="Times New Roman" w:hAnsi="Calibri" w:cs="Times New Roman"/>
                <w:color w:val="000000"/>
              </w:rPr>
            </w:pPr>
          </w:p>
        </w:tc>
      </w:tr>
      <w:tr w:rsidR="00834ABC" w:rsidRPr="00834ABC" w14:paraId="003636B4" w14:textId="77777777" w:rsidTr="00834ABC">
        <w:trPr>
          <w:trHeight w:val="300"/>
        </w:trPr>
        <w:tc>
          <w:tcPr>
            <w:tcW w:w="3860" w:type="dxa"/>
            <w:tcBorders>
              <w:top w:val="nil"/>
              <w:left w:val="nil"/>
              <w:bottom w:val="nil"/>
              <w:right w:val="nil"/>
            </w:tcBorders>
            <w:shd w:val="clear" w:color="auto" w:fill="auto"/>
            <w:noWrap/>
            <w:vAlign w:val="bottom"/>
            <w:hideMark/>
          </w:tcPr>
          <w:p w14:paraId="406CC9EB"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Veterans History Project</w:t>
            </w:r>
          </w:p>
        </w:tc>
        <w:tc>
          <w:tcPr>
            <w:tcW w:w="1380" w:type="dxa"/>
            <w:tcBorders>
              <w:top w:val="nil"/>
              <w:left w:val="nil"/>
              <w:bottom w:val="nil"/>
              <w:right w:val="nil"/>
            </w:tcBorders>
            <w:shd w:val="clear" w:color="auto" w:fill="auto"/>
            <w:noWrap/>
            <w:vAlign w:val="bottom"/>
            <w:hideMark/>
          </w:tcPr>
          <w:p w14:paraId="288B17DC"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736</w:t>
            </w:r>
          </w:p>
        </w:tc>
        <w:tc>
          <w:tcPr>
            <w:tcW w:w="1880" w:type="dxa"/>
            <w:tcBorders>
              <w:top w:val="nil"/>
              <w:left w:val="nil"/>
              <w:bottom w:val="nil"/>
              <w:right w:val="nil"/>
            </w:tcBorders>
            <w:shd w:val="clear" w:color="auto" w:fill="auto"/>
            <w:noWrap/>
            <w:vAlign w:val="bottom"/>
            <w:hideMark/>
          </w:tcPr>
          <w:p w14:paraId="7B1F2471"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0.31</w:t>
            </w:r>
          </w:p>
        </w:tc>
        <w:tc>
          <w:tcPr>
            <w:tcW w:w="2941" w:type="dxa"/>
            <w:tcBorders>
              <w:top w:val="nil"/>
              <w:left w:val="nil"/>
              <w:bottom w:val="nil"/>
              <w:right w:val="nil"/>
            </w:tcBorders>
            <w:shd w:val="clear" w:color="auto" w:fill="auto"/>
            <w:noWrap/>
            <w:vAlign w:val="bottom"/>
            <w:hideMark/>
          </w:tcPr>
          <w:p w14:paraId="74C5F4DD"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81114</w:t>
            </w:r>
          </w:p>
        </w:tc>
        <w:tc>
          <w:tcPr>
            <w:tcW w:w="139" w:type="dxa"/>
            <w:tcBorders>
              <w:top w:val="nil"/>
              <w:left w:val="nil"/>
              <w:bottom w:val="nil"/>
              <w:right w:val="nil"/>
            </w:tcBorders>
            <w:shd w:val="clear" w:color="auto" w:fill="auto"/>
            <w:noWrap/>
            <w:vAlign w:val="bottom"/>
            <w:hideMark/>
          </w:tcPr>
          <w:p w14:paraId="694FBF30"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3668CD9" w14:textId="77777777" w:rsidR="00834ABC" w:rsidRPr="00834ABC" w:rsidRDefault="00834ABC" w:rsidP="00834ABC">
            <w:pPr>
              <w:rPr>
                <w:rFonts w:ascii="Calibri" w:eastAsia="Times New Roman" w:hAnsi="Calibri" w:cs="Times New Roman"/>
                <w:color w:val="000000"/>
              </w:rPr>
            </w:pPr>
          </w:p>
        </w:tc>
      </w:tr>
      <w:tr w:rsidR="00834ABC" w:rsidRPr="00834ABC" w14:paraId="476D9F38" w14:textId="77777777" w:rsidTr="00834ABC">
        <w:trPr>
          <w:trHeight w:val="300"/>
        </w:trPr>
        <w:tc>
          <w:tcPr>
            <w:tcW w:w="3860" w:type="dxa"/>
            <w:tcBorders>
              <w:top w:val="nil"/>
              <w:left w:val="nil"/>
              <w:bottom w:val="nil"/>
              <w:right w:val="nil"/>
            </w:tcBorders>
            <w:shd w:val="clear" w:color="auto" w:fill="auto"/>
            <w:noWrap/>
            <w:vAlign w:val="bottom"/>
            <w:hideMark/>
          </w:tcPr>
          <w:p w14:paraId="3ADD5103" w14:textId="77777777" w:rsidR="00834ABC" w:rsidRPr="00834ABC" w:rsidRDefault="00834ABC" w:rsidP="00834ABC">
            <w:pPr>
              <w:rPr>
                <w:rFonts w:ascii="Calibri" w:eastAsia="Times New Roman" w:hAnsi="Calibri" w:cs="Times New Roman"/>
                <w:color w:val="000000"/>
              </w:rPr>
            </w:pPr>
            <w:r w:rsidRPr="00834ABC">
              <w:rPr>
                <w:rFonts w:ascii="Calibri" w:eastAsia="Times New Roman" w:hAnsi="Calibri" w:cs="Times New Roman"/>
                <w:color w:val="000000"/>
              </w:rPr>
              <w:t>Modern Language Oral Histories</w:t>
            </w:r>
          </w:p>
        </w:tc>
        <w:tc>
          <w:tcPr>
            <w:tcW w:w="1380" w:type="dxa"/>
            <w:tcBorders>
              <w:top w:val="nil"/>
              <w:left w:val="nil"/>
              <w:bottom w:val="nil"/>
              <w:right w:val="nil"/>
            </w:tcBorders>
            <w:shd w:val="clear" w:color="auto" w:fill="auto"/>
            <w:noWrap/>
            <w:vAlign w:val="bottom"/>
            <w:hideMark/>
          </w:tcPr>
          <w:p w14:paraId="5779ADB7"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139</w:t>
            </w:r>
          </w:p>
        </w:tc>
        <w:tc>
          <w:tcPr>
            <w:tcW w:w="1880" w:type="dxa"/>
            <w:tcBorders>
              <w:top w:val="nil"/>
              <w:left w:val="nil"/>
              <w:bottom w:val="nil"/>
              <w:right w:val="nil"/>
            </w:tcBorders>
            <w:shd w:val="clear" w:color="auto" w:fill="auto"/>
            <w:noWrap/>
            <w:vAlign w:val="bottom"/>
            <w:hideMark/>
          </w:tcPr>
          <w:p w14:paraId="720A3499"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0.24</w:t>
            </w:r>
          </w:p>
        </w:tc>
        <w:tc>
          <w:tcPr>
            <w:tcW w:w="2941" w:type="dxa"/>
            <w:tcBorders>
              <w:top w:val="nil"/>
              <w:left w:val="nil"/>
              <w:bottom w:val="nil"/>
              <w:right w:val="nil"/>
            </w:tcBorders>
            <w:shd w:val="clear" w:color="auto" w:fill="auto"/>
            <w:noWrap/>
            <w:vAlign w:val="bottom"/>
            <w:hideMark/>
          </w:tcPr>
          <w:p w14:paraId="0C90B9BC"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7058</w:t>
            </w:r>
          </w:p>
        </w:tc>
        <w:tc>
          <w:tcPr>
            <w:tcW w:w="139" w:type="dxa"/>
            <w:tcBorders>
              <w:top w:val="nil"/>
              <w:left w:val="nil"/>
              <w:bottom w:val="nil"/>
              <w:right w:val="nil"/>
            </w:tcBorders>
            <w:shd w:val="clear" w:color="auto" w:fill="auto"/>
            <w:noWrap/>
            <w:vAlign w:val="bottom"/>
            <w:hideMark/>
          </w:tcPr>
          <w:p w14:paraId="2732275B"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A1CA187" w14:textId="77777777" w:rsidR="00834ABC" w:rsidRPr="00834ABC" w:rsidRDefault="00834ABC" w:rsidP="00834ABC">
            <w:pPr>
              <w:rPr>
                <w:rFonts w:ascii="Calibri" w:eastAsia="Times New Roman" w:hAnsi="Calibri" w:cs="Times New Roman"/>
                <w:color w:val="000000"/>
              </w:rPr>
            </w:pPr>
          </w:p>
        </w:tc>
      </w:tr>
      <w:tr w:rsidR="00834ABC" w:rsidRPr="00834ABC" w14:paraId="48216905" w14:textId="77777777" w:rsidTr="00834ABC">
        <w:trPr>
          <w:trHeight w:val="300"/>
        </w:trPr>
        <w:tc>
          <w:tcPr>
            <w:tcW w:w="3860" w:type="dxa"/>
            <w:tcBorders>
              <w:top w:val="nil"/>
              <w:left w:val="nil"/>
              <w:bottom w:val="nil"/>
              <w:right w:val="nil"/>
            </w:tcBorders>
            <w:shd w:val="clear" w:color="auto" w:fill="auto"/>
            <w:noWrap/>
            <w:vAlign w:val="bottom"/>
            <w:hideMark/>
          </w:tcPr>
          <w:p w14:paraId="538205C1" w14:textId="77777777" w:rsidR="00834ABC" w:rsidRPr="00834ABC" w:rsidRDefault="00834ABC" w:rsidP="00834ABC">
            <w:pPr>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14:paraId="3E2391DC" w14:textId="77777777" w:rsidR="00834ABC" w:rsidRPr="00834ABC" w:rsidRDefault="00834ABC" w:rsidP="00834ABC">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759F691B" w14:textId="77777777" w:rsidR="00834ABC" w:rsidRPr="00834ABC" w:rsidRDefault="00834ABC" w:rsidP="00834ABC">
            <w:pPr>
              <w:rPr>
                <w:rFonts w:ascii="Calibri" w:eastAsia="Times New Roman" w:hAnsi="Calibri" w:cs="Times New Roman"/>
                <w:color w:val="000000"/>
              </w:rPr>
            </w:pPr>
          </w:p>
        </w:tc>
        <w:tc>
          <w:tcPr>
            <w:tcW w:w="2941" w:type="dxa"/>
            <w:tcBorders>
              <w:top w:val="nil"/>
              <w:left w:val="nil"/>
              <w:bottom w:val="nil"/>
              <w:right w:val="nil"/>
            </w:tcBorders>
            <w:shd w:val="clear" w:color="auto" w:fill="auto"/>
            <w:noWrap/>
            <w:vAlign w:val="bottom"/>
            <w:hideMark/>
          </w:tcPr>
          <w:p w14:paraId="7F9015E2" w14:textId="77777777" w:rsidR="00834ABC" w:rsidRPr="00834ABC" w:rsidRDefault="00834ABC" w:rsidP="00834ABC">
            <w:pPr>
              <w:jc w:val="right"/>
              <w:rPr>
                <w:rFonts w:ascii="Calibri" w:eastAsia="Times New Roman" w:hAnsi="Calibri" w:cs="Times New Roman"/>
                <w:color w:val="000000"/>
              </w:rPr>
            </w:pPr>
            <w:r w:rsidRPr="00834ABC">
              <w:rPr>
                <w:rFonts w:ascii="Calibri" w:eastAsia="Times New Roman" w:hAnsi="Calibri" w:cs="Times New Roman"/>
                <w:color w:val="000000"/>
              </w:rPr>
              <w:t>354074</w:t>
            </w:r>
          </w:p>
        </w:tc>
        <w:tc>
          <w:tcPr>
            <w:tcW w:w="139" w:type="dxa"/>
            <w:tcBorders>
              <w:top w:val="nil"/>
              <w:left w:val="nil"/>
              <w:bottom w:val="nil"/>
              <w:right w:val="nil"/>
            </w:tcBorders>
            <w:shd w:val="clear" w:color="auto" w:fill="auto"/>
            <w:noWrap/>
            <w:vAlign w:val="bottom"/>
            <w:hideMark/>
          </w:tcPr>
          <w:p w14:paraId="55A480A7"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E862C2" w14:textId="77777777" w:rsidR="00834ABC" w:rsidRPr="00834ABC" w:rsidRDefault="00834ABC" w:rsidP="00834ABC">
            <w:pPr>
              <w:rPr>
                <w:rFonts w:ascii="Calibri" w:eastAsia="Times New Roman" w:hAnsi="Calibri" w:cs="Times New Roman"/>
                <w:color w:val="000000"/>
              </w:rPr>
            </w:pPr>
          </w:p>
        </w:tc>
      </w:tr>
      <w:tr w:rsidR="00834ABC" w:rsidRPr="00834ABC" w14:paraId="19B4F3FE" w14:textId="77777777" w:rsidTr="00834ABC">
        <w:trPr>
          <w:trHeight w:val="300"/>
        </w:trPr>
        <w:tc>
          <w:tcPr>
            <w:tcW w:w="3860" w:type="dxa"/>
            <w:tcBorders>
              <w:top w:val="nil"/>
              <w:left w:val="nil"/>
              <w:bottom w:val="nil"/>
              <w:right w:val="nil"/>
            </w:tcBorders>
            <w:shd w:val="clear" w:color="auto" w:fill="auto"/>
            <w:noWrap/>
            <w:vAlign w:val="bottom"/>
            <w:hideMark/>
          </w:tcPr>
          <w:p w14:paraId="44C6B5AA" w14:textId="77777777" w:rsidR="00834ABC" w:rsidRPr="00834ABC" w:rsidRDefault="00834ABC" w:rsidP="00834ABC">
            <w:pPr>
              <w:rPr>
                <w:rFonts w:ascii="Calibri" w:eastAsia="Times New Roman" w:hAnsi="Calibri" w:cs="Times New Roman"/>
                <w:color w:val="000000"/>
              </w:rPr>
            </w:pPr>
          </w:p>
        </w:tc>
        <w:tc>
          <w:tcPr>
            <w:tcW w:w="1380" w:type="dxa"/>
            <w:tcBorders>
              <w:top w:val="nil"/>
              <w:left w:val="nil"/>
              <w:bottom w:val="nil"/>
              <w:right w:val="nil"/>
            </w:tcBorders>
            <w:shd w:val="clear" w:color="auto" w:fill="auto"/>
            <w:noWrap/>
            <w:vAlign w:val="bottom"/>
            <w:hideMark/>
          </w:tcPr>
          <w:p w14:paraId="1634143A" w14:textId="77777777" w:rsidR="00834ABC" w:rsidRPr="00834ABC" w:rsidRDefault="00834ABC" w:rsidP="00834ABC">
            <w:pPr>
              <w:rPr>
                <w:rFonts w:ascii="Calibri" w:eastAsia="Times New Roman" w:hAnsi="Calibri" w:cs="Times New Roman"/>
                <w:color w:val="000000"/>
              </w:rPr>
            </w:pPr>
          </w:p>
        </w:tc>
        <w:tc>
          <w:tcPr>
            <w:tcW w:w="1880" w:type="dxa"/>
            <w:tcBorders>
              <w:top w:val="nil"/>
              <w:left w:val="nil"/>
              <w:bottom w:val="nil"/>
              <w:right w:val="nil"/>
            </w:tcBorders>
            <w:shd w:val="clear" w:color="auto" w:fill="auto"/>
            <w:noWrap/>
            <w:vAlign w:val="bottom"/>
            <w:hideMark/>
          </w:tcPr>
          <w:p w14:paraId="66F8A3E6" w14:textId="77777777" w:rsidR="00834ABC" w:rsidRPr="00834ABC" w:rsidRDefault="00834ABC" w:rsidP="00834ABC">
            <w:pPr>
              <w:rPr>
                <w:rFonts w:ascii="Calibri" w:eastAsia="Times New Roman" w:hAnsi="Calibri" w:cs="Times New Roman"/>
                <w:color w:val="000000"/>
              </w:rPr>
            </w:pPr>
          </w:p>
        </w:tc>
        <w:tc>
          <w:tcPr>
            <w:tcW w:w="2941" w:type="dxa"/>
            <w:tcBorders>
              <w:top w:val="nil"/>
              <w:left w:val="nil"/>
              <w:bottom w:val="nil"/>
              <w:right w:val="nil"/>
            </w:tcBorders>
            <w:shd w:val="clear" w:color="auto" w:fill="auto"/>
            <w:noWrap/>
            <w:vAlign w:val="bottom"/>
            <w:hideMark/>
          </w:tcPr>
          <w:p w14:paraId="6BB49C8C" w14:textId="77777777" w:rsidR="00834ABC" w:rsidRPr="00834ABC" w:rsidRDefault="00834ABC" w:rsidP="00834ABC">
            <w:pPr>
              <w:rPr>
                <w:rFonts w:ascii="Calibri" w:eastAsia="Times New Roman" w:hAnsi="Calibri" w:cs="Times New Roman"/>
                <w:color w:val="000000"/>
              </w:rPr>
            </w:pPr>
          </w:p>
        </w:tc>
        <w:tc>
          <w:tcPr>
            <w:tcW w:w="139" w:type="dxa"/>
            <w:tcBorders>
              <w:top w:val="nil"/>
              <w:left w:val="nil"/>
              <w:bottom w:val="nil"/>
              <w:right w:val="nil"/>
            </w:tcBorders>
            <w:shd w:val="clear" w:color="auto" w:fill="auto"/>
            <w:noWrap/>
            <w:vAlign w:val="bottom"/>
            <w:hideMark/>
          </w:tcPr>
          <w:p w14:paraId="0AE69994" w14:textId="77777777" w:rsidR="00834ABC" w:rsidRPr="00834ABC" w:rsidRDefault="00834ABC" w:rsidP="00834ABC">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4B9E79D6" w14:textId="77777777" w:rsidR="00834ABC" w:rsidRPr="00834ABC" w:rsidRDefault="00834ABC" w:rsidP="00834ABC">
            <w:pPr>
              <w:rPr>
                <w:rFonts w:ascii="Calibri" w:eastAsia="Times New Roman" w:hAnsi="Calibri" w:cs="Times New Roman"/>
                <w:color w:val="000000"/>
              </w:rPr>
            </w:pPr>
          </w:p>
        </w:tc>
      </w:tr>
    </w:tbl>
    <w:p w14:paraId="08C838D1" w14:textId="77777777" w:rsidR="0078145D" w:rsidRDefault="0078145D"/>
    <w:tbl>
      <w:tblPr>
        <w:tblStyle w:val="TableGrid"/>
        <w:tblW w:w="0" w:type="auto"/>
        <w:tblLook w:val="04A0" w:firstRow="1" w:lastRow="0" w:firstColumn="1" w:lastColumn="0" w:noHBand="0" w:noVBand="1"/>
      </w:tblPr>
      <w:tblGrid>
        <w:gridCol w:w="3192"/>
        <w:gridCol w:w="3192"/>
        <w:gridCol w:w="3192"/>
      </w:tblGrid>
      <w:tr w:rsidR="0078145D" w14:paraId="7079E783" w14:textId="77777777" w:rsidTr="0078145D">
        <w:tc>
          <w:tcPr>
            <w:tcW w:w="3192" w:type="dxa"/>
          </w:tcPr>
          <w:p w14:paraId="010306B0" w14:textId="1768DC02" w:rsidR="0078145D" w:rsidRDefault="0078145D">
            <w:commentRangeStart w:id="1"/>
            <w:r>
              <w:t>CONSULS Catalog</w:t>
            </w:r>
          </w:p>
        </w:tc>
        <w:tc>
          <w:tcPr>
            <w:tcW w:w="3192" w:type="dxa"/>
          </w:tcPr>
          <w:p w14:paraId="6C2440D0" w14:textId="1A1807DC" w:rsidR="0078145D" w:rsidRDefault="0078145D">
            <w:r>
              <w:t>FY 1</w:t>
            </w:r>
            <w:r w:rsidR="00552317">
              <w:t>3</w:t>
            </w:r>
          </w:p>
        </w:tc>
        <w:tc>
          <w:tcPr>
            <w:tcW w:w="3192" w:type="dxa"/>
          </w:tcPr>
          <w:p w14:paraId="45D75237" w14:textId="58839FFE" w:rsidR="0078145D" w:rsidRDefault="0078145D">
            <w:r>
              <w:t>FY1</w:t>
            </w:r>
            <w:r w:rsidR="00FA50E5">
              <w:t>4</w:t>
            </w:r>
          </w:p>
        </w:tc>
      </w:tr>
      <w:tr w:rsidR="0078145D" w14:paraId="253DED1F" w14:textId="77777777" w:rsidTr="0078145D">
        <w:tc>
          <w:tcPr>
            <w:tcW w:w="3192" w:type="dxa"/>
          </w:tcPr>
          <w:p w14:paraId="0FB37D23" w14:textId="2CCCF858" w:rsidR="0078145D" w:rsidRDefault="0078145D">
            <w:r>
              <w:t>Total Visits</w:t>
            </w:r>
          </w:p>
        </w:tc>
        <w:tc>
          <w:tcPr>
            <w:tcW w:w="3192" w:type="dxa"/>
          </w:tcPr>
          <w:p w14:paraId="73D45498" w14:textId="57149C60" w:rsidR="0078145D" w:rsidRDefault="00DD58F1">
            <w:r>
              <w:t>2,184,297</w:t>
            </w:r>
          </w:p>
        </w:tc>
        <w:tc>
          <w:tcPr>
            <w:tcW w:w="3192" w:type="dxa"/>
          </w:tcPr>
          <w:p w14:paraId="33BE43DB" w14:textId="5A5168D3" w:rsidR="0078145D" w:rsidRDefault="00DD58F1" w:rsidP="00FA50E5">
            <w:r>
              <w:t>1,9</w:t>
            </w:r>
            <w:r w:rsidR="00FA50E5">
              <w:t>43,199</w:t>
            </w:r>
          </w:p>
        </w:tc>
      </w:tr>
      <w:tr w:rsidR="0078145D" w14:paraId="303C612E" w14:textId="77777777" w:rsidTr="0078145D">
        <w:tc>
          <w:tcPr>
            <w:tcW w:w="3192" w:type="dxa"/>
          </w:tcPr>
          <w:p w14:paraId="53BE7974" w14:textId="183B8844" w:rsidR="0078145D" w:rsidRDefault="00DD58F1">
            <w:r>
              <w:t>CCSU Campus Visits</w:t>
            </w:r>
          </w:p>
        </w:tc>
        <w:tc>
          <w:tcPr>
            <w:tcW w:w="3192" w:type="dxa"/>
          </w:tcPr>
          <w:p w14:paraId="4D464403" w14:textId="4D702F35" w:rsidR="0078145D" w:rsidRDefault="00DD58F1">
            <w:r>
              <w:t>247,135</w:t>
            </w:r>
          </w:p>
        </w:tc>
        <w:tc>
          <w:tcPr>
            <w:tcW w:w="3192" w:type="dxa"/>
          </w:tcPr>
          <w:p w14:paraId="1BABFE02" w14:textId="3EE7608F" w:rsidR="0078145D" w:rsidRDefault="00DD58F1">
            <w:r>
              <w:t>359,000</w:t>
            </w:r>
            <w:commentRangeEnd w:id="1"/>
            <w:r w:rsidR="00762DE2">
              <w:rPr>
                <w:rStyle w:val="CommentReference"/>
              </w:rPr>
              <w:commentReference w:id="1"/>
            </w:r>
          </w:p>
        </w:tc>
      </w:tr>
    </w:tbl>
    <w:p w14:paraId="043856D0" w14:textId="77777777" w:rsidR="0078145D" w:rsidRDefault="0078145D"/>
    <w:p w14:paraId="57E6CA1D" w14:textId="77777777" w:rsidR="00772F6E" w:rsidRDefault="00772F6E"/>
    <w:p w14:paraId="1EC619DA" w14:textId="77777777" w:rsidR="00772F6E" w:rsidRDefault="00772F6E" w:rsidP="00772F6E">
      <w:r>
        <w:t xml:space="preserve">Breakdown by </w:t>
      </w:r>
      <w:proofErr w:type="gramStart"/>
      <w:r>
        <w:t>Browser  for</w:t>
      </w:r>
      <w:proofErr w:type="gramEnd"/>
      <w:r>
        <w:t xml:space="preserve"> </w:t>
      </w:r>
      <w:proofErr w:type="spellStart"/>
      <w:r>
        <w:t>contentDM</w:t>
      </w:r>
      <w:proofErr w:type="spellEnd"/>
    </w:p>
    <w:p w14:paraId="52D705D8" w14:textId="77777777" w:rsidR="00772F6E" w:rsidRDefault="00772F6E" w:rsidP="00772F6E"/>
    <w:p w14:paraId="1E081021" w14:textId="2049557B" w:rsidR="00772F6E" w:rsidRDefault="00C47CF8" w:rsidP="00772F6E">
      <w:r>
        <w:rPr>
          <w:noProof/>
        </w:rPr>
        <w:drawing>
          <wp:inline distT="0" distB="0" distL="0" distR="0" wp14:anchorId="38610CAD" wp14:editId="7E301D23">
            <wp:extent cx="5486400" cy="3241675"/>
            <wp:effectExtent l="0" t="0" r="25400" b="349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5F819A" w14:textId="77777777" w:rsidR="00772F6E" w:rsidRDefault="00772F6E" w:rsidP="00772F6E"/>
    <w:p w14:paraId="4BE4ACCD" w14:textId="4B383A08" w:rsidR="00772F6E" w:rsidRDefault="00C47CF8">
      <w:r>
        <w:t>Use of Internet Explorer continues to drop as mobile use increases overall.</w:t>
      </w:r>
    </w:p>
    <w:p w14:paraId="0B261980" w14:textId="77777777" w:rsidR="001C64C1" w:rsidRDefault="001C64C1"/>
    <w:p w14:paraId="343EA96F" w14:textId="77777777" w:rsidR="000E3BEA" w:rsidRDefault="000E3BEA"/>
    <w:p w14:paraId="62F6DA91" w14:textId="3608F279" w:rsidR="000E3BEA" w:rsidRDefault="000E3BEA">
      <w:r>
        <w:t>Website Usage</w:t>
      </w:r>
    </w:p>
    <w:p w14:paraId="7146AF9C" w14:textId="77777777" w:rsidR="000E3BEA" w:rsidRDefault="000E3BEA"/>
    <w:p w14:paraId="3FCBD574" w14:textId="66ACF213" w:rsidR="000E3BEA" w:rsidRDefault="00FA5407">
      <w:r>
        <w:rPr>
          <w:noProof/>
        </w:rPr>
        <w:drawing>
          <wp:inline distT="0" distB="0" distL="0" distR="0" wp14:anchorId="13CFB83E" wp14:editId="22DBE73C">
            <wp:extent cx="5486400" cy="2889250"/>
            <wp:effectExtent l="0" t="0" r="25400" b="317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C89EA2" w14:textId="77777777" w:rsidR="000E3BEA" w:rsidRDefault="000E3BEA"/>
    <w:p w14:paraId="707A5802" w14:textId="77777777" w:rsidR="000E3BEA" w:rsidRDefault="000E3BEA"/>
    <w:p w14:paraId="208F368B" w14:textId="77777777" w:rsidR="000E3BEA" w:rsidRDefault="000E3BEA"/>
    <w:p w14:paraId="332BE550" w14:textId="3C42FF3E" w:rsidR="000E3BEA" w:rsidRDefault="000E3BEA">
      <w:r>
        <w:t>Browser Usage</w:t>
      </w:r>
    </w:p>
    <w:p w14:paraId="398EF468" w14:textId="77777777" w:rsidR="000E3BEA" w:rsidRDefault="000E3BEA"/>
    <w:p w14:paraId="104ADF95" w14:textId="23CBAD68" w:rsidR="000E3BEA" w:rsidRDefault="00F557D1">
      <w:r>
        <w:rPr>
          <w:noProof/>
        </w:rPr>
        <w:drawing>
          <wp:inline distT="0" distB="0" distL="0" distR="0" wp14:anchorId="57C84506" wp14:editId="390CD3A4">
            <wp:extent cx="5486400" cy="3786505"/>
            <wp:effectExtent l="0" t="0" r="25400" b="234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5664D9" w14:textId="02A6CFC7" w:rsidR="006735A4" w:rsidRDefault="006735A4">
      <w:proofErr w:type="spellStart"/>
      <w:r>
        <w:lastRenderedPageBreak/>
        <w:t>Libguides</w:t>
      </w:r>
      <w:proofErr w:type="spellEnd"/>
      <w:r>
        <w:t xml:space="preserve"> usage: 35,603 “Views” total  (Adding </w:t>
      </w:r>
      <w:proofErr w:type="spellStart"/>
      <w:r>
        <w:t>LibGuides</w:t>
      </w:r>
      <w:proofErr w:type="spellEnd"/>
      <w:r>
        <w:t xml:space="preserve"> to the Google Universal Analytics for FY14-15) across 88 guides</w:t>
      </w:r>
    </w:p>
    <w:p w14:paraId="23B72D2F" w14:textId="77777777" w:rsidR="006735A4" w:rsidRDefault="006735A4"/>
    <w:p w14:paraId="0EC29302" w14:textId="77777777" w:rsidR="006735A4" w:rsidRDefault="006735A4"/>
    <w:p w14:paraId="567C5765" w14:textId="39D3F678" w:rsidR="004215E3" w:rsidRDefault="004215E3">
      <w:r>
        <w:t>Sessions explained:</w:t>
      </w:r>
    </w:p>
    <w:p w14:paraId="7B319FFF" w14:textId="104E5B79" w:rsidR="004215E3" w:rsidRDefault="004215E3">
      <w:proofErr w:type="gramStart"/>
      <w:r>
        <w:t>A given user’s intera</w:t>
      </w:r>
      <w:r w:rsidR="00017E1C">
        <w:t>ction with your web property’s online content within a specific period of time using a specific device/browser.</w:t>
      </w:r>
      <w:proofErr w:type="gramEnd"/>
      <w:r w:rsidR="00017E1C">
        <w:t xml:space="preserve"> It was formerly known as “Visits” in Google Analytics.</w:t>
      </w:r>
    </w:p>
    <w:p w14:paraId="13A3249A" w14:textId="77777777" w:rsidR="004215E3" w:rsidRDefault="004215E3"/>
    <w:p w14:paraId="74BFD49A" w14:textId="4402ECB2" w:rsidR="004215E3" w:rsidRDefault="004215E3">
      <w:r>
        <w:t>Sharon Clapp, Digital Resources Librarian</w:t>
      </w:r>
    </w:p>
    <w:p w14:paraId="7E4BFBAC" w14:textId="77777777" w:rsidR="004215E3" w:rsidRDefault="004215E3"/>
    <w:p w14:paraId="3F3F4234" w14:textId="7380CCFF" w:rsidR="004215E3" w:rsidRDefault="004215E3">
      <w:r>
        <w:t xml:space="preserve">Website </w:t>
      </w:r>
      <w:r w:rsidR="00017E1C">
        <w:t xml:space="preserve">development, </w:t>
      </w:r>
      <w:proofErr w:type="spellStart"/>
      <w:r>
        <w:t>LibGuides</w:t>
      </w:r>
      <w:proofErr w:type="spellEnd"/>
      <w:r>
        <w:t xml:space="preserve"> administration, </w:t>
      </w:r>
      <w:r w:rsidR="00017E1C">
        <w:t xml:space="preserve">and </w:t>
      </w:r>
      <w:r>
        <w:t>User Experience design</w:t>
      </w:r>
      <w:r w:rsidR="00017E1C">
        <w:t>; also d</w:t>
      </w:r>
      <w:r>
        <w:t xml:space="preserve">oes outreach with instructional technology design resource center / online learning.  </w:t>
      </w:r>
    </w:p>
    <w:p w14:paraId="503A47EF" w14:textId="77777777" w:rsidR="006735A4" w:rsidRDefault="006735A4"/>
    <w:sectPr w:rsidR="006735A4" w:rsidSect="008207B3">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CSU" w:date="2014-07-02T13:57:00Z" w:initials="C">
    <w:p w14:paraId="461F5793" w14:textId="3CF2FFBC" w:rsidR="00FA50E5" w:rsidRDefault="00FA50E5">
      <w:pPr>
        <w:pStyle w:val="CommentText"/>
      </w:pPr>
      <w:r>
        <w:rPr>
          <w:rStyle w:val="CommentReference"/>
        </w:rPr>
        <w:annotationRef/>
      </w:r>
      <w:r>
        <w:t>Would you happen to have a FY14 update for this? Thanks!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22AC"/>
    <w:multiLevelType w:val="hybridMultilevel"/>
    <w:tmpl w:val="BEC8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B85"/>
    <w:rsid w:val="00004EA9"/>
    <w:rsid w:val="00017E1C"/>
    <w:rsid w:val="000B1D13"/>
    <w:rsid w:val="000E3BEA"/>
    <w:rsid w:val="000F1F33"/>
    <w:rsid w:val="001C64C1"/>
    <w:rsid w:val="0022519B"/>
    <w:rsid w:val="002A4360"/>
    <w:rsid w:val="002E6D34"/>
    <w:rsid w:val="00334F59"/>
    <w:rsid w:val="00395E0C"/>
    <w:rsid w:val="004215E3"/>
    <w:rsid w:val="00552317"/>
    <w:rsid w:val="00617714"/>
    <w:rsid w:val="006735A4"/>
    <w:rsid w:val="00724100"/>
    <w:rsid w:val="00762DE2"/>
    <w:rsid w:val="00772F6E"/>
    <w:rsid w:val="0078145D"/>
    <w:rsid w:val="008032CC"/>
    <w:rsid w:val="008207B3"/>
    <w:rsid w:val="00834ABC"/>
    <w:rsid w:val="00927FC5"/>
    <w:rsid w:val="00AC26BA"/>
    <w:rsid w:val="00AE4B85"/>
    <w:rsid w:val="00B03F99"/>
    <w:rsid w:val="00C47CF8"/>
    <w:rsid w:val="00C66315"/>
    <w:rsid w:val="00CD3722"/>
    <w:rsid w:val="00D80A8E"/>
    <w:rsid w:val="00DD58F1"/>
    <w:rsid w:val="00E13896"/>
    <w:rsid w:val="00E400B4"/>
    <w:rsid w:val="00EF1E00"/>
    <w:rsid w:val="00F35340"/>
    <w:rsid w:val="00F557D1"/>
    <w:rsid w:val="00FA3B99"/>
    <w:rsid w:val="00FA50E5"/>
    <w:rsid w:val="00FA5407"/>
    <w:rsid w:val="00FE0B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0C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99"/>
    <w:pPr>
      <w:ind w:left="720"/>
      <w:contextualSpacing/>
    </w:pPr>
  </w:style>
  <w:style w:type="character" w:customStyle="1" w:styleId="maintext">
    <w:name w:val="maintext"/>
    <w:basedOn w:val="DefaultParagraphFont"/>
    <w:rsid w:val="00EF1E00"/>
  </w:style>
  <w:style w:type="character" w:styleId="Hyperlink">
    <w:name w:val="Hyperlink"/>
    <w:basedOn w:val="DefaultParagraphFont"/>
    <w:uiPriority w:val="99"/>
    <w:semiHidden/>
    <w:unhideWhenUsed/>
    <w:rsid w:val="00EF1E00"/>
    <w:rPr>
      <w:color w:val="0000FF"/>
      <w:u w:val="single"/>
    </w:rPr>
  </w:style>
  <w:style w:type="table" w:styleId="TableGrid">
    <w:name w:val="Table Grid"/>
    <w:basedOn w:val="TableNormal"/>
    <w:uiPriority w:val="59"/>
    <w:rsid w:val="0078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F6E"/>
    <w:rPr>
      <w:rFonts w:ascii="Lucida Grande" w:hAnsi="Lucida Grande"/>
      <w:sz w:val="18"/>
      <w:szCs w:val="18"/>
    </w:rPr>
  </w:style>
  <w:style w:type="character" w:customStyle="1" w:styleId="BalloonTextChar">
    <w:name w:val="Balloon Text Char"/>
    <w:basedOn w:val="DefaultParagraphFont"/>
    <w:link w:val="BalloonText"/>
    <w:uiPriority w:val="99"/>
    <w:semiHidden/>
    <w:rsid w:val="00772F6E"/>
    <w:rPr>
      <w:rFonts w:ascii="Lucida Grande" w:hAnsi="Lucida Grande"/>
      <w:sz w:val="18"/>
      <w:szCs w:val="18"/>
    </w:rPr>
  </w:style>
  <w:style w:type="character" w:styleId="CommentReference">
    <w:name w:val="annotation reference"/>
    <w:basedOn w:val="DefaultParagraphFont"/>
    <w:uiPriority w:val="99"/>
    <w:semiHidden/>
    <w:unhideWhenUsed/>
    <w:rsid w:val="00762DE2"/>
    <w:rPr>
      <w:sz w:val="16"/>
      <w:szCs w:val="16"/>
    </w:rPr>
  </w:style>
  <w:style w:type="paragraph" w:styleId="CommentText">
    <w:name w:val="annotation text"/>
    <w:basedOn w:val="Normal"/>
    <w:link w:val="CommentTextChar"/>
    <w:uiPriority w:val="99"/>
    <w:semiHidden/>
    <w:unhideWhenUsed/>
    <w:rsid w:val="00762DE2"/>
    <w:rPr>
      <w:sz w:val="20"/>
      <w:szCs w:val="20"/>
    </w:rPr>
  </w:style>
  <w:style w:type="character" w:customStyle="1" w:styleId="CommentTextChar">
    <w:name w:val="Comment Text Char"/>
    <w:basedOn w:val="DefaultParagraphFont"/>
    <w:link w:val="CommentText"/>
    <w:uiPriority w:val="99"/>
    <w:semiHidden/>
    <w:rsid w:val="00762DE2"/>
    <w:rPr>
      <w:sz w:val="20"/>
      <w:szCs w:val="20"/>
    </w:rPr>
  </w:style>
  <w:style w:type="paragraph" w:styleId="CommentSubject">
    <w:name w:val="annotation subject"/>
    <w:basedOn w:val="CommentText"/>
    <w:next w:val="CommentText"/>
    <w:link w:val="CommentSubjectChar"/>
    <w:uiPriority w:val="99"/>
    <w:semiHidden/>
    <w:unhideWhenUsed/>
    <w:rsid w:val="00762DE2"/>
    <w:rPr>
      <w:b/>
      <w:bCs/>
    </w:rPr>
  </w:style>
  <w:style w:type="character" w:customStyle="1" w:styleId="CommentSubjectChar">
    <w:name w:val="Comment Subject Char"/>
    <w:basedOn w:val="CommentTextChar"/>
    <w:link w:val="CommentSubject"/>
    <w:uiPriority w:val="99"/>
    <w:semiHidden/>
    <w:rsid w:val="00762DE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99"/>
    <w:pPr>
      <w:ind w:left="720"/>
      <w:contextualSpacing/>
    </w:pPr>
  </w:style>
  <w:style w:type="character" w:customStyle="1" w:styleId="maintext">
    <w:name w:val="maintext"/>
    <w:basedOn w:val="DefaultParagraphFont"/>
    <w:rsid w:val="00EF1E00"/>
  </w:style>
  <w:style w:type="character" w:styleId="Hyperlink">
    <w:name w:val="Hyperlink"/>
    <w:basedOn w:val="DefaultParagraphFont"/>
    <w:uiPriority w:val="99"/>
    <w:semiHidden/>
    <w:unhideWhenUsed/>
    <w:rsid w:val="00EF1E00"/>
    <w:rPr>
      <w:color w:val="0000FF"/>
      <w:u w:val="single"/>
    </w:rPr>
  </w:style>
  <w:style w:type="table" w:styleId="TableGrid">
    <w:name w:val="Table Grid"/>
    <w:basedOn w:val="TableNormal"/>
    <w:uiPriority w:val="59"/>
    <w:rsid w:val="0078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F6E"/>
    <w:rPr>
      <w:rFonts w:ascii="Lucida Grande" w:hAnsi="Lucida Grande"/>
      <w:sz w:val="18"/>
      <w:szCs w:val="18"/>
    </w:rPr>
  </w:style>
  <w:style w:type="character" w:customStyle="1" w:styleId="BalloonTextChar">
    <w:name w:val="Balloon Text Char"/>
    <w:basedOn w:val="DefaultParagraphFont"/>
    <w:link w:val="BalloonText"/>
    <w:uiPriority w:val="99"/>
    <w:semiHidden/>
    <w:rsid w:val="00772F6E"/>
    <w:rPr>
      <w:rFonts w:ascii="Lucida Grande" w:hAnsi="Lucida Grande"/>
      <w:sz w:val="18"/>
      <w:szCs w:val="18"/>
    </w:rPr>
  </w:style>
  <w:style w:type="character" w:styleId="CommentReference">
    <w:name w:val="annotation reference"/>
    <w:basedOn w:val="DefaultParagraphFont"/>
    <w:uiPriority w:val="99"/>
    <w:semiHidden/>
    <w:unhideWhenUsed/>
    <w:rsid w:val="00762DE2"/>
    <w:rPr>
      <w:sz w:val="16"/>
      <w:szCs w:val="16"/>
    </w:rPr>
  </w:style>
  <w:style w:type="paragraph" w:styleId="CommentText">
    <w:name w:val="annotation text"/>
    <w:basedOn w:val="Normal"/>
    <w:link w:val="CommentTextChar"/>
    <w:uiPriority w:val="99"/>
    <w:semiHidden/>
    <w:unhideWhenUsed/>
    <w:rsid w:val="00762DE2"/>
    <w:rPr>
      <w:sz w:val="20"/>
      <w:szCs w:val="20"/>
    </w:rPr>
  </w:style>
  <w:style w:type="character" w:customStyle="1" w:styleId="CommentTextChar">
    <w:name w:val="Comment Text Char"/>
    <w:basedOn w:val="DefaultParagraphFont"/>
    <w:link w:val="CommentText"/>
    <w:uiPriority w:val="99"/>
    <w:semiHidden/>
    <w:rsid w:val="00762DE2"/>
    <w:rPr>
      <w:sz w:val="20"/>
      <w:szCs w:val="20"/>
    </w:rPr>
  </w:style>
  <w:style w:type="paragraph" w:styleId="CommentSubject">
    <w:name w:val="annotation subject"/>
    <w:basedOn w:val="CommentText"/>
    <w:next w:val="CommentText"/>
    <w:link w:val="CommentSubjectChar"/>
    <w:uiPriority w:val="99"/>
    <w:semiHidden/>
    <w:unhideWhenUsed/>
    <w:rsid w:val="00762DE2"/>
    <w:rPr>
      <w:b/>
      <w:bCs/>
    </w:rPr>
  </w:style>
  <w:style w:type="character" w:customStyle="1" w:styleId="CommentSubjectChar">
    <w:name w:val="Comment Subject Char"/>
    <w:basedOn w:val="CommentTextChar"/>
    <w:link w:val="CommentSubject"/>
    <w:uiPriority w:val="99"/>
    <w:semiHidden/>
    <w:rsid w:val="00762D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15505">
      <w:bodyDiv w:val="1"/>
      <w:marLeft w:val="0"/>
      <w:marRight w:val="0"/>
      <w:marTop w:val="0"/>
      <w:marBottom w:val="0"/>
      <w:divBdr>
        <w:top w:val="none" w:sz="0" w:space="0" w:color="auto"/>
        <w:left w:val="none" w:sz="0" w:space="0" w:color="auto"/>
        <w:bottom w:val="none" w:sz="0" w:space="0" w:color="auto"/>
        <w:right w:val="none" w:sz="0" w:space="0" w:color="auto"/>
      </w:divBdr>
    </w:div>
    <w:div w:id="1692337321">
      <w:bodyDiv w:val="1"/>
      <w:marLeft w:val="0"/>
      <w:marRight w:val="0"/>
      <w:marTop w:val="0"/>
      <w:marBottom w:val="0"/>
      <w:divBdr>
        <w:top w:val="none" w:sz="0" w:space="0" w:color="auto"/>
        <w:left w:val="none" w:sz="0" w:space="0" w:color="auto"/>
        <w:bottom w:val="none" w:sz="0" w:space="0" w:color="auto"/>
        <w:right w:val="none" w:sz="0" w:space="0" w:color="auto"/>
      </w:divBdr>
    </w:div>
    <w:div w:id="1804233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omments" Target="comments.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Mac%20HD:Users:iglesiasedg:Downloads:Analytics%20content.library.ccsu.edu%20Audience%20Overview%2020130630-201407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20HD:Users:iglesiasedg:Downloads:Analytics%20content.library.ccsu.edu%20Browser%20&amp;%20OS%2020130701-201406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20HD:Users:iglesiasedg:Downloads:Analytics%20content.library.ccsu.edu%20Browser%20&amp;%20OS%2020130701-20140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20HD:Users:iglesiasedg:Desktop:browseruse%20library.ccsu.ed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Use of</a:t>
            </a:r>
            <a:r>
              <a:rPr lang="en-US" baseline="0"/>
              <a:t> contentDM by Month</a:t>
            </a:r>
            <a:endParaRPr lang="en-US"/>
          </a:p>
        </c:rich>
      </c:tx>
      <c:layout/>
      <c:overlay val="0"/>
    </c:title>
    <c:autoTitleDeleted val="0"/>
    <c:plotArea>
      <c:layout/>
      <c:lineChart>
        <c:grouping val="standard"/>
        <c:varyColors val="0"/>
        <c:ser>
          <c:idx val="0"/>
          <c:order val="0"/>
          <c:marker>
            <c:symbol val="none"/>
          </c:marker>
          <c:cat>
            <c:strRef>
              <c:f>Dataset1!$C$3:$C$14</c:f>
              <c:strCache>
                <c:ptCount val="12"/>
                <c:pt idx="0">
                  <c:v>July</c:v>
                </c:pt>
                <c:pt idx="1">
                  <c:v>Aug</c:v>
                </c:pt>
                <c:pt idx="2">
                  <c:v>Sept</c:v>
                </c:pt>
                <c:pt idx="3">
                  <c:v>Oct</c:v>
                </c:pt>
                <c:pt idx="4">
                  <c:v>Nov</c:v>
                </c:pt>
                <c:pt idx="5">
                  <c:v>Dec</c:v>
                </c:pt>
                <c:pt idx="6">
                  <c:v>Jan</c:v>
                </c:pt>
                <c:pt idx="7">
                  <c:v>Feb</c:v>
                </c:pt>
                <c:pt idx="8">
                  <c:v>Mar</c:v>
                </c:pt>
                <c:pt idx="9">
                  <c:v>Apr</c:v>
                </c:pt>
                <c:pt idx="10">
                  <c:v>May</c:v>
                </c:pt>
                <c:pt idx="11">
                  <c:v>Jun</c:v>
                </c:pt>
              </c:strCache>
            </c:strRef>
          </c:cat>
          <c:val>
            <c:numRef>
              <c:f>Dataset1!$D$3:$D$14</c:f>
              <c:numCache>
                <c:formatCode>General</c:formatCode>
                <c:ptCount val="12"/>
                <c:pt idx="0">
                  <c:v>2613.0</c:v>
                </c:pt>
                <c:pt idx="1">
                  <c:v>2615.0</c:v>
                </c:pt>
                <c:pt idx="2">
                  <c:v>3010.0</c:v>
                </c:pt>
                <c:pt idx="3">
                  <c:v>4204.0</c:v>
                </c:pt>
                <c:pt idx="4">
                  <c:v>4095.0</c:v>
                </c:pt>
                <c:pt idx="5">
                  <c:v>3245.0</c:v>
                </c:pt>
                <c:pt idx="6">
                  <c:v>2935.0</c:v>
                </c:pt>
                <c:pt idx="7">
                  <c:v>3128.0</c:v>
                </c:pt>
                <c:pt idx="8">
                  <c:v>4090.0</c:v>
                </c:pt>
                <c:pt idx="9">
                  <c:v>3778.0</c:v>
                </c:pt>
                <c:pt idx="10">
                  <c:v>3328.0</c:v>
                </c:pt>
                <c:pt idx="11">
                  <c:v>2653.0</c:v>
                </c:pt>
              </c:numCache>
            </c:numRef>
          </c:val>
          <c:smooth val="0"/>
        </c:ser>
        <c:dLbls>
          <c:showLegendKey val="0"/>
          <c:showVal val="0"/>
          <c:showCatName val="0"/>
          <c:showSerName val="0"/>
          <c:showPercent val="0"/>
          <c:showBubbleSize val="0"/>
        </c:dLbls>
        <c:marker val="1"/>
        <c:smooth val="0"/>
        <c:axId val="2138116824"/>
        <c:axId val="-2051708280"/>
      </c:lineChart>
      <c:catAx>
        <c:axId val="2138116824"/>
        <c:scaling>
          <c:orientation val="minMax"/>
        </c:scaling>
        <c:delete val="0"/>
        <c:axPos val="b"/>
        <c:majorTickMark val="none"/>
        <c:minorTickMark val="none"/>
        <c:tickLblPos val="nextTo"/>
        <c:crossAx val="-2051708280"/>
        <c:crosses val="autoZero"/>
        <c:auto val="1"/>
        <c:lblAlgn val="ctr"/>
        <c:lblOffset val="100"/>
        <c:noMultiLvlLbl val="0"/>
      </c:catAx>
      <c:valAx>
        <c:axId val="-2051708280"/>
        <c:scaling>
          <c:orientation val="minMax"/>
        </c:scaling>
        <c:delete val="0"/>
        <c:axPos val="l"/>
        <c:majorGridlines/>
        <c:title>
          <c:tx>
            <c:rich>
              <a:bodyPr/>
              <a:lstStyle/>
              <a:p>
                <a:pPr>
                  <a:defRPr/>
                </a:pPr>
                <a:r>
                  <a:rPr lang="en-US"/>
                  <a:t>Sessions</a:t>
                </a:r>
              </a:p>
            </c:rich>
          </c:tx>
          <c:layout/>
          <c:overlay val="0"/>
        </c:title>
        <c:numFmt formatCode="General" sourceLinked="1"/>
        <c:majorTickMark val="none"/>
        <c:minorTickMark val="none"/>
        <c:tickLblPos val="nextTo"/>
        <c:crossAx val="21381168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tx>
            <c:strRef>
              <c:f>Dataset1!$B$1</c:f>
              <c:strCache>
                <c:ptCount val="1"/>
                <c:pt idx="0">
                  <c:v>Sessions</c:v>
                </c:pt>
              </c:strCache>
            </c:strRef>
          </c:tx>
          <c:dLbls>
            <c:showLegendKey val="0"/>
            <c:showVal val="0"/>
            <c:showCatName val="1"/>
            <c:showSerName val="0"/>
            <c:showPercent val="1"/>
            <c:showBubbleSize val="0"/>
            <c:showLeaderLines val="1"/>
          </c:dLbls>
          <c:cat>
            <c:strRef>
              <c:f>Dataset1!$A$2:$A$11</c:f>
              <c:strCache>
                <c:ptCount val="10"/>
                <c:pt idx="0">
                  <c:v>Chrome</c:v>
                </c:pt>
                <c:pt idx="1">
                  <c:v>Internet Explorer</c:v>
                </c:pt>
                <c:pt idx="2">
                  <c:v>Safari</c:v>
                </c:pt>
                <c:pt idx="3">
                  <c:v>Firefox</c:v>
                </c:pt>
                <c:pt idx="4">
                  <c:v>Android Browser</c:v>
                </c:pt>
                <c:pt idx="5">
                  <c:v>Opera Mini</c:v>
                </c:pt>
                <c:pt idx="6">
                  <c:v>Safari (in-app)</c:v>
                </c:pt>
                <c:pt idx="7">
                  <c:v>Opera</c:v>
                </c:pt>
                <c:pt idx="8">
                  <c:v>Mozilla</c:v>
                </c:pt>
                <c:pt idx="9">
                  <c:v>Amazon Silk</c:v>
                </c:pt>
              </c:strCache>
            </c:strRef>
          </c:cat>
          <c:val>
            <c:numRef>
              <c:f>Dataset1!$B$2:$B$11</c:f>
              <c:numCache>
                <c:formatCode>General</c:formatCode>
                <c:ptCount val="10"/>
                <c:pt idx="0">
                  <c:v>14582.0</c:v>
                </c:pt>
                <c:pt idx="1">
                  <c:v>8368.0</c:v>
                </c:pt>
                <c:pt idx="2">
                  <c:v>7507.0</c:v>
                </c:pt>
                <c:pt idx="3">
                  <c:v>6915.0</c:v>
                </c:pt>
                <c:pt idx="4">
                  <c:v>885.0</c:v>
                </c:pt>
                <c:pt idx="5">
                  <c:v>310.0</c:v>
                </c:pt>
                <c:pt idx="6">
                  <c:v>287.0</c:v>
                </c:pt>
                <c:pt idx="7">
                  <c:v>190.0</c:v>
                </c:pt>
                <c:pt idx="8">
                  <c:v>167.0</c:v>
                </c:pt>
                <c:pt idx="9">
                  <c:v>84.0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Overall Sessions by Month for Library Website</a:t>
            </a:r>
          </a:p>
        </c:rich>
      </c:tx>
      <c:overlay val="0"/>
    </c:title>
    <c:autoTitleDeleted val="0"/>
    <c:plotArea>
      <c:layout/>
      <c:lineChart>
        <c:grouping val="standard"/>
        <c:varyColors val="0"/>
        <c:ser>
          <c:idx val="0"/>
          <c:order val="0"/>
          <c:marker>
            <c:symbol val="none"/>
          </c:marker>
          <c:cat>
            <c:strRef>
              <c:f>Dataset2!$D$4:$D$15</c:f>
              <c:strCache>
                <c:ptCount val="12"/>
                <c:pt idx="0">
                  <c:v>Jul</c:v>
                </c:pt>
                <c:pt idx="1">
                  <c:v>Aug</c:v>
                </c:pt>
                <c:pt idx="2">
                  <c:v>Sep</c:v>
                </c:pt>
                <c:pt idx="3">
                  <c:v>Oct</c:v>
                </c:pt>
                <c:pt idx="4">
                  <c:v>Nov</c:v>
                </c:pt>
                <c:pt idx="5">
                  <c:v>Dec</c:v>
                </c:pt>
                <c:pt idx="6">
                  <c:v>Jan</c:v>
                </c:pt>
                <c:pt idx="7">
                  <c:v>Feb</c:v>
                </c:pt>
                <c:pt idx="8">
                  <c:v>Mar</c:v>
                </c:pt>
                <c:pt idx="9">
                  <c:v>Apr</c:v>
                </c:pt>
                <c:pt idx="10">
                  <c:v>May</c:v>
                </c:pt>
                <c:pt idx="11">
                  <c:v>Jun</c:v>
                </c:pt>
              </c:strCache>
            </c:strRef>
          </c:cat>
          <c:val>
            <c:numRef>
              <c:f>Dataset2!$E$4:$E$15</c:f>
              <c:numCache>
                <c:formatCode>General</c:formatCode>
                <c:ptCount val="12"/>
                <c:pt idx="0">
                  <c:v>2613.0</c:v>
                </c:pt>
                <c:pt idx="1">
                  <c:v>2615.0</c:v>
                </c:pt>
                <c:pt idx="2">
                  <c:v>3010.0</c:v>
                </c:pt>
                <c:pt idx="3">
                  <c:v>4204.0</c:v>
                </c:pt>
                <c:pt idx="4">
                  <c:v>4095.0</c:v>
                </c:pt>
                <c:pt idx="5">
                  <c:v>3245.0</c:v>
                </c:pt>
                <c:pt idx="6">
                  <c:v>2935.0</c:v>
                </c:pt>
                <c:pt idx="7">
                  <c:v>3128.0</c:v>
                </c:pt>
                <c:pt idx="8">
                  <c:v>4090.0</c:v>
                </c:pt>
                <c:pt idx="9">
                  <c:v>3778.0</c:v>
                </c:pt>
                <c:pt idx="10">
                  <c:v>3245.0</c:v>
                </c:pt>
                <c:pt idx="11">
                  <c:v>2571.0</c:v>
                </c:pt>
              </c:numCache>
            </c:numRef>
          </c:val>
          <c:smooth val="0"/>
        </c:ser>
        <c:dLbls>
          <c:showLegendKey val="0"/>
          <c:showVal val="0"/>
          <c:showCatName val="0"/>
          <c:showSerName val="0"/>
          <c:showPercent val="0"/>
          <c:showBubbleSize val="0"/>
        </c:dLbls>
        <c:marker val="1"/>
        <c:smooth val="0"/>
        <c:axId val="2138709320"/>
        <c:axId val="-2060402392"/>
      </c:lineChart>
      <c:catAx>
        <c:axId val="2138709320"/>
        <c:scaling>
          <c:orientation val="minMax"/>
        </c:scaling>
        <c:delete val="0"/>
        <c:axPos val="b"/>
        <c:majorTickMark val="none"/>
        <c:minorTickMark val="none"/>
        <c:tickLblPos val="nextTo"/>
        <c:crossAx val="-2060402392"/>
        <c:crosses val="autoZero"/>
        <c:auto val="1"/>
        <c:lblAlgn val="ctr"/>
        <c:lblOffset val="100"/>
        <c:noMultiLvlLbl val="0"/>
      </c:catAx>
      <c:valAx>
        <c:axId val="-2060402392"/>
        <c:scaling>
          <c:orientation val="minMax"/>
        </c:scaling>
        <c:delete val="0"/>
        <c:axPos val="l"/>
        <c:majorGridlines/>
        <c:title>
          <c:tx>
            <c:rich>
              <a:bodyPr/>
              <a:lstStyle/>
              <a:p>
                <a:pPr>
                  <a:defRPr/>
                </a:pPr>
                <a:r>
                  <a:rPr lang="en-US"/>
                  <a:t>Sessions</a:t>
                </a:r>
              </a:p>
            </c:rich>
          </c:tx>
          <c:overlay val="0"/>
        </c:title>
        <c:numFmt formatCode="General" sourceLinked="1"/>
        <c:majorTickMark val="none"/>
        <c:minorTickMark val="none"/>
        <c:tickLblPos val="nextTo"/>
        <c:crossAx val="213870932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pieChart>
        <c:varyColors val="1"/>
        <c:ser>
          <c:idx val="0"/>
          <c:order val="0"/>
          <c:dLbls>
            <c:showLegendKey val="0"/>
            <c:showVal val="0"/>
            <c:showCatName val="1"/>
            <c:showSerName val="0"/>
            <c:showPercent val="1"/>
            <c:showBubbleSize val="0"/>
            <c:showLeaderLines val="1"/>
          </c:dLbls>
          <c:cat>
            <c:strRef>
              <c:f>Dataset1!$A$2:$A$11</c:f>
              <c:strCache>
                <c:ptCount val="10"/>
                <c:pt idx="0">
                  <c:v>Internet Explorer</c:v>
                </c:pt>
                <c:pt idx="1">
                  <c:v>Chrome</c:v>
                </c:pt>
                <c:pt idx="2">
                  <c:v>Firefox</c:v>
                </c:pt>
                <c:pt idx="3">
                  <c:v>Safari</c:v>
                </c:pt>
                <c:pt idx="4">
                  <c:v>Android Browser</c:v>
                </c:pt>
                <c:pt idx="5">
                  <c:v>Mozilla</c:v>
                </c:pt>
                <c:pt idx="6">
                  <c:v>IE with Chrome Frame</c:v>
                </c:pt>
                <c:pt idx="7">
                  <c:v>Amazon Silk</c:v>
                </c:pt>
                <c:pt idx="8">
                  <c:v>Safari (in-app)</c:v>
                </c:pt>
                <c:pt idx="9">
                  <c:v>Opera</c:v>
                </c:pt>
              </c:strCache>
            </c:strRef>
          </c:cat>
          <c:val>
            <c:numRef>
              <c:f>Dataset1!$B$2:$B$11</c:f>
              <c:numCache>
                <c:formatCode>General</c:formatCode>
                <c:ptCount val="10"/>
                <c:pt idx="0">
                  <c:v>122949.0</c:v>
                </c:pt>
                <c:pt idx="1">
                  <c:v>52631.0</c:v>
                </c:pt>
                <c:pt idx="2">
                  <c:v>47498.0</c:v>
                </c:pt>
                <c:pt idx="3">
                  <c:v>43439.0</c:v>
                </c:pt>
                <c:pt idx="4">
                  <c:v>1743.0</c:v>
                </c:pt>
                <c:pt idx="5">
                  <c:v>1212.0</c:v>
                </c:pt>
                <c:pt idx="6">
                  <c:v>610.0</c:v>
                </c:pt>
                <c:pt idx="7">
                  <c:v>270.0</c:v>
                </c:pt>
                <c:pt idx="8">
                  <c:v>262.0</c:v>
                </c:pt>
                <c:pt idx="9">
                  <c:v>223.0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373</Words>
  <Characters>2130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CCSU</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Iglesias</dc:creator>
  <cp:lastModifiedBy>Edward Iglesias</cp:lastModifiedBy>
  <cp:revision>5</cp:revision>
  <cp:lastPrinted>2014-07-02T14:44:00Z</cp:lastPrinted>
  <dcterms:created xsi:type="dcterms:W3CDTF">2014-07-02T18:20:00Z</dcterms:created>
  <dcterms:modified xsi:type="dcterms:W3CDTF">2014-07-03T13:51:00Z</dcterms:modified>
</cp:coreProperties>
</file>