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52A68" w14:textId="60371614" w:rsidR="00665144" w:rsidRDefault="00665144" w:rsidP="00665144">
      <w:pPr>
        <w:tabs>
          <w:tab w:val="left" w:pos="4500"/>
        </w:tabs>
      </w:pPr>
      <w:r>
        <w:t>Quiz: 20 qu</w:t>
      </w:r>
      <w:bookmarkStart w:id="0" w:name="_GoBack"/>
      <w:bookmarkEnd w:id="0"/>
      <w:r>
        <w:t>estions (5 points each)</w:t>
      </w:r>
    </w:p>
    <w:p w14:paraId="24E31549" w14:textId="2368E21E" w:rsidR="00AD1A93" w:rsidRDefault="00AD1A93" w:rsidP="00D550EE">
      <w:pPr>
        <w:pStyle w:val="ListParagraph"/>
        <w:numPr>
          <w:ilvl w:val="0"/>
          <w:numId w:val="6"/>
        </w:numPr>
        <w:tabs>
          <w:tab w:val="left" w:pos="4500"/>
        </w:tabs>
      </w:pPr>
      <w:r>
        <w:t>Why is String capitalized</w:t>
      </w:r>
      <w:r w:rsidR="00D550EE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58"/>
        <w:gridCol w:w="2159"/>
        <w:gridCol w:w="2159"/>
        <w:gridCol w:w="2159"/>
      </w:tblGrid>
      <w:tr w:rsidR="00AD1A93" w14:paraId="3BD47360" w14:textId="77777777" w:rsidTr="00A83624">
        <w:tc>
          <w:tcPr>
            <w:tcW w:w="715" w:type="dxa"/>
          </w:tcPr>
          <w:p w14:paraId="63CF2B3B" w14:textId="77777777" w:rsidR="00AD1A93" w:rsidRDefault="00AD1A93" w:rsidP="00D550EE">
            <w:pPr>
              <w:tabs>
                <w:tab w:val="left" w:pos="4500"/>
              </w:tabs>
              <w:ind w:left="360"/>
            </w:pPr>
          </w:p>
          <w:p w14:paraId="2D626106" w14:textId="243A189E" w:rsidR="00AD1A93" w:rsidRDefault="00AD1A93" w:rsidP="00D550EE">
            <w:pPr>
              <w:tabs>
                <w:tab w:val="left" w:pos="4500"/>
              </w:tabs>
            </w:pPr>
          </w:p>
        </w:tc>
        <w:tc>
          <w:tcPr>
            <w:tcW w:w="2158" w:type="dxa"/>
          </w:tcPr>
          <w:p w14:paraId="3230DCA7" w14:textId="2793EDCA" w:rsidR="00AD1A93" w:rsidRDefault="00AD1A93" w:rsidP="00D550EE">
            <w:pPr>
              <w:tabs>
                <w:tab w:val="left" w:pos="4500"/>
              </w:tabs>
            </w:pPr>
            <w:r>
              <w:t>A. It’s a primitive type.</w:t>
            </w:r>
          </w:p>
        </w:tc>
        <w:tc>
          <w:tcPr>
            <w:tcW w:w="2159" w:type="dxa"/>
          </w:tcPr>
          <w:p w14:paraId="178DB25C" w14:textId="2DC37DA0" w:rsidR="00AD1A93" w:rsidRDefault="00AD1A93" w:rsidP="00D550EE">
            <w:pPr>
              <w:tabs>
                <w:tab w:val="left" w:pos="4500"/>
              </w:tabs>
            </w:pPr>
            <w:r>
              <w:t>B. It’s an object.</w:t>
            </w:r>
          </w:p>
        </w:tc>
        <w:tc>
          <w:tcPr>
            <w:tcW w:w="2159" w:type="dxa"/>
          </w:tcPr>
          <w:p w14:paraId="32003609" w14:textId="0E196A1E" w:rsidR="00AD1A93" w:rsidRDefault="00AD1A93" w:rsidP="00D550EE">
            <w:pPr>
              <w:tabs>
                <w:tab w:val="left" w:pos="4500"/>
              </w:tabs>
            </w:pPr>
            <w:r>
              <w:t>C.</w:t>
            </w:r>
            <w:r w:rsidR="00D550EE">
              <w:t xml:space="preserve"> It’s static.</w:t>
            </w:r>
          </w:p>
        </w:tc>
        <w:tc>
          <w:tcPr>
            <w:tcW w:w="2159" w:type="dxa"/>
          </w:tcPr>
          <w:p w14:paraId="4D25BD1A" w14:textId="0B49D58F" w:rsidR="00AD1A93" w:rsidRDefault="00AD1A93" w:rsidP="00D550EE">
            <w:pPr>
              <w:tabs>
                <w:tab w:val="left" w:pos="4500"/>
              </w:tabs>
            </w:pPr>
            <w:r>
              <w:t xml:space="preserve">D. </w:t>
            </w:r>
            <w:r w:rsidR="00D550EE">
              <w:t>It’s a library.</w:t>
            </w:r>
          </w:p>
        </w:tc>
      </w:tr>
    </w:tbl>
    <w:p w14:paraId="776DAD59" w14:textId="2AFAC43B" w:rsidR="00AD1A93" w:rsidRDefault="00D550EE" w:rsidP="00D550EE">
      <w:pPr>
        <w:pStyle w:val="ListParagraph"/>
        <w:numPr>
          <w:ilvl w:val="0"/>
          <w:numId w:val="6"/>
        </w:numPr>
        <w:tabs>
          <w:tab w:val="left" w:pos="4500"/>
        </w:tabs>
      </w:pPr>
      <w:r>
        <w:t xml:space="preserve">Which is </w:t>
      </w:r>
      <w:r w:rsidRPr="00D550EE">
        <w:rPr>
          <w:b/>
          <w:u w:val="single"/>
        </w:rPr>
        <w:t>not</w:t>
      </w:r>
      <w:r>
        <w:t xml:space="preserve"> a primitive type?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58"/>
        <w:gridCol w:w="2159"/>
        <w:gridCol w:w="2159"/>
        <w:gridCol w:w="2159"/>
      </w:tblGrid>
      <w:tr w:rsidR="00AD1A93" w14:paraId="30B6331B" w14:textId="77777777" w:rsidTr="00A83624">
        <w:tc>
          <w:tcPr>
            <w:tcW w:w="715" w:type="dxa"/>
          </w:tcPr>
          <w:p w14:paraId="50EDED9F" w14:textId="77777777" w:rsidR="00AD1A93" w:rsidRDefault="00AD1A93" w:rsidP="00D550EE">
            <w:pPr>
              <w:tabs>
                <w:tab w:val="left" w:pos="4500"/>
              </w:tabs>
              <w:ind w:left="360"/>
            </w:pPr>
          </w:p>
          <w:p w14:paraId="52C1CD32" w14:textId="77777777" w:rsidR="00AD1A93" w:rsidRDefault="00AD1A93" w:rsidP="00D550EE">
            <w:pPr>
              <w:tabs>
                <w:tab w:val="left" w:pos="4500"/>
              </w:tabs>
            </w:pPr>
          </w:p>
        </w:tc>
        <w:tc>
          <w:tcPr>
            <w:tcW w:w="2158" w:type="dxa"/>
          </w:tcPr>
          <w:p w14:paraId="6FE9C83C" w14:textId="5D5666D0" w:rsidR="00AD1A93" w:rsidRDefault="00AD1A93" w:rsidP="00D550EE">
            <w:pPr>
              <w:tabs>
                <w:tab w:val="left" w:pos="4500"/>
              </w:tabs>
            </w:pPr>
            <w:r>
              <w:t>A.</w:t>
            </w:r>
            <w:r w:rsidR="008A30C1">
              <w:t xml:space="preserve"> int (integer)</w:t>
            </w:r>
          </w:p>
        </w:tc>
        <w:tc>
          <w:tcPr>
            <w:tcW w:w="2159" w:type="dxa"/>
          </w:tcPr>
          <w:p w14:paraId="76B3942A" w14:textId="7D10733F" w:rsidR="00AD1A93" w:rsidRDefault="00AD1A93" w:rsidP="00D550EE">
            <w:pPr>
              <w:tabs>
                <w:tab w:val="left" w:pos="4500"/>
              </w:tabs>
            </w:pPr>
            <w:r>
              <w:t>B.</w:t>
            </w:r>
            <w:r w:rsidR="008A30C1">
              <w:t xml:space="preserve"> float (floating point number)</w:t>
            </w:r>
          </w:p>
        </w:tc>
        <w:tc>
          <w:tcPr>
            <w:tcW w:w="2159" w:type="dxa"/>
          </w:tcPr>
          <w:p w14:paraId="6247FE86" w14:textId="6812248E" w:rsidR="00AD1A93" w:rsidRDefault="00AD1A93" w:rsidP="00D550EE">
            <w:pPr>
              <w:tabs>
                <w:tab w:val="left" w:pos="4500"/>
              </w:tabs>
            </w:pPr>
            <w:r>
              <w:t>C.</w:t>
            </w:r>
            <w:r w:rsidR="008A30C1">
              <w:t xml:space="preserve"> Person (name, age, etc.)</w:t>
            </w:r>
          </w:p>
        </w:tc>
        <w:tc>
          <w:tcPr>
            <w:tcW w:w="2159" w:type="dxa"/>
          </w:tcPr>
          <w:p w14:paraId="7EFC50D7" w14:textId="6C38FF5A" w:rsidR="00AD1A93" w:rsidRDefault="00AD1A93" w:rsidP="00D550EE">
            <w:pPr>
              <w:tabs>
                <w:tab w:val="left" w:pos="4500"/>
              </w:tabs>
            </w:pPr>
            <w:r>
              <w:t xml:space="preserve">D. </w:t>
            </w:r>
            <w:r w:rsidR="008A30C1">
              <w:t>char (character)</w:t>
            </w:r>
          </w:p>
        </w:tc>
      </w:tr>
    </w:tbl>
    <w:p w14:paraId="585B47B7" w14:textId="2E0EC1C7" w:rsidR="00AD1A93" w:rsidRDefault="00D550EE" w:rsidP="00D550EE">
      <w:pPr>
        <w:pStyle w:val="ListParagraph"/>
        <w:numPr>
          <w:ilvl w:val="0"/>
          <w:numId w:val="6"/>
        </w:numPr>
        <w:tabs>
          <w:tab w:val="left" w:pos="4500"/>
        </w:tabs>
      </w:pPr>
      <w:r>
        <w:t xml:space="preserve"> Which is: </w:t>
      </w:r>
      <w:r w:rsidRPr="00D550EE">
        <w:rPr>
          <w:color w:val="808080" w:themeColor="background1" w:themeShade="80"/>
        </w:rPr>
        <w:t>int a</w:t>
      </w:r>
      <w:proofErr w:type="gramStart"/>
      <w:r w:rsidRPr="00D550EE">
        <w:rPr>
          <w:color w:val="808080" w:themeColor="background1" w:themeShade="80"/>
        </w:rPr>
        <w:t>;</w:t>
      </w:r>
      <w:r>
        <w:rPr>
          <w:color w:val="808080" w:themeColor="background1" w:themeShade="80"/>
        </w:rPr>
        <w:t xml:space="preserve"> </w:t>
      </w:r>
      <w: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58"/>
        <w:gridCol w:w="1802"/>
        <w:gridCol w:w="2516"/>
        <w:gridCol w:w="2159"/>
      </w:tblGrid>
      <w:tr w:rsidR="00D550EE" w14:paraId="7C302340" w14:textId="77777777" w:rsidTr="00A83624">
        <w:tc>
          <w:tcPr>
            <w:tcW w:w="715" w:type="dxa"/>
          </w:tcPr>
          <w:p w14:paraId="39F6C949" w14:textId="77777777" w:rsidR="00D550EE" w:rsidRDefault="00D550EE" w:rsidP="00735FDD">
            <w:pPr>
              <w:tabs>
                <w:tab w:val="left" w:pos="4500"/>
              </w:tabs>
              <w:ind w:left="360"/>
            </w:pPr>
          </w:p>
          <w:p w14:paraId="4B94C817" w14:textId="77777777" w:rsidR="00D550EE" w:rsidRDefault="00D550EE" w:rsidP="00735FDD">
            <w:pPr>
              <w:tabs>
                <w:tab w:val="left" w:pos="4500"/>
              </w:tabs>
            </w:pPr>
          </w:p>
        </w:tc>
        <w:tc>
          <w:tcPr>
            <w:tcW w:w="2158" w:type="dxa"/>
          </w:tcPr>
          <w:p w14:paraId="25CCFAA4" w14:textId="302EB59C" w:rsidR="00D550EE" w:rsidRDefault="00D550EE" w:rsidP="00735FDD">
            <w:pPr>
              <w:tabs>
                <w:tab w:val="left" w:pos="4500"/>
              </w:tabs>
            </w:pPr>
            <w:r>
              <w:t>A.</w:t>
            </w:r>
            <w:r w:rsidR="00A83624">
              <w:t xml:space="preserve"> declaration</w:t>
            </w:r>
          </w:p>
        </w:tc>
        <w:tc>
          <w:tcPr>
            <w:tcW w:w="1802" w:type="dxa"/>
          </w:tcPr>
          <w:p w14:paraId="43B828B7" w14:textId="13EFF627" w:rsidR="00D550EE" w:rsidRDefault="00D550EE" w:rsidP="00735FDD">
            <w:pPr>
              <w:tabs>
                <w:tab w:val="left" w:pos="4500"/>
              </w:tabs>
            </w:pPr>
            <w:r>
              <w:t>B.</w:t>
            </w:r>
            <w:r w:rsidR="00A83624">
              <w:t xml:space="preserve"> assignment</w:t>
            </w:r>
          </w:p>
        </w:tc>
        <w:tc>
          <w:tcPr>
            <w:tcW w:w="2516" w:type="dxa"/>
          </w:tcPr>
          <w:p w14:paraId="0AFEC4BB" w14:textId="7743A95F" w:rsidR="00D550EE" w:rsidRDefault="00D550EE" w:rsidP="00735FDD">
            <w:pPr>
              <w:tabs>
                <w:tab w:val="left" w:pos="4500"/>
              </w:tabs>
            </w:pPr>
            <w:r>
              <w:t>C.</w:t>
            </w:r>
            <w:r w:rsidR="00A83624">
              <w:t xml:space="preserve"> arithmetic operation</w:t>
            </w:r>
          </w:p>
        </w:tc>
        <w:tc>
          <w:tcPr>
            <w:tcW w:w="2159" w:type="dxa"/>
          </w:tcPr>
          <w:p w14:paraId="6ACE0203" w14:textId="392A0ECD" w:rsidR="00D550EE" w:rsidRDefault="00D550EE" w:rsidP="00735FDD">
            <w:pPr>
              <w:tabs>
                <w:tab w:val="left" w:pos="4500"/>
              </w:tabs>
            </w:pPr>
            <w:r>
              <w:t xml:space="preserve">D. </w:t>
            </w:r>
            <w:r w:rsidR="00A83624">
              <w:t>string operation</w:t>
            </w:r>
          </w:p>
        </w:tc>
      </w:tr>
    </w:tbl>
    <w:p w14:paraId="34AAEBD6" w14:textId="77777777" w:rsidR="00A83624" w:rsidRDefault="00D550EE" w:rsidP="00D550EE">
      <w:pPr>
        <w:pStyle w:val="ListParagraph"/>
        <w:numPr>
          <w:ilvl w:val="0"/>
          <w:numId w:val="6"/>
        </w:numPr>
        <w:tabs>
          <w:tab w:val="left" w:pos="4500"/>
        </w:tabs>
      </w:pPr>
      <w:r>
        <w:t xml:space="preserve">Which is: </w:t>
      </w:r>
      <w:r w:rsidRPr="00D550EE">
        <w:rPr>
          <w:color w:val="808080" w:themeColor="background1" w:themeShade="80"/>
        </w:rPr>
        <w:t>name = "hello"</w:t>
      </w:r>
      <w:proofErr w:type="gramStart"/>
      <w:r>
        <w:rPr>
          <w:color w:val="808080" w:themeColor="background1" w:themeShade="80"/>
        </w:rPr>
        <w:t xml:space="preserve">; </w:t>
      </w:r>
      <w: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58"/>
        <w:gridCol w:w="1802"/>
        <w:gridCol w:w="2516"/>
        <w:gridCol w:w="2159"/>
      </w:tblGrid>
      <w:tr w:rsidR="00A83624" w14:paraId="46127CF3" w14:textId="77777777" w:rsidTr="00735FDD">
        <w:tc>
          <w:tcPr>
            <w:tcW w:w="715" w:type="dxa"/>
          </w:tcPr>
          <w:p w14:paraId="1C263AEC" w14:textId="77777777" w:rsidR="00A83624" w:rsidRDefault="00A83624" w:rsidP="00735FDD">
            <w:pPr>
              <w:tabs>
                <w:tab w:val="left" w:pos="4500"/>
              </w:tabs>
              <w:ind w:left="360"/>
            </w:pPr>
          </w:p>
          <w:p w14:paraId="01AF42D5" w14:textId="77777777" w:rsidR="00A83624" w:rsidRDefault="00A83624" w:rsidP="00735FDD">
            <w:pPr>
              <w:tabs>
                <w:tab w:val="left" w:pos="4500"/>
              </w:tabs>
            </w:pPr>
          </w:p>
        </w:tc>
        <w:tc>
          <w:tcPr>
            <w:tcW w:w="2158" w:type="dxa"/>
          </w:tcPr>
          <w:p w14:paraId="3BA3A9B7" w14:textId="77777777" w:rsidR="00A83624" w:rsidRDefault="00A83624" w:rsidP="00735FDD">
            <w:pPr>
              <w:tabs>
                <w:tab w:val="left" w:pos="4500"/>
              </w:tabs>
            </w:pPr>
            <w:r>
              <w:t>A. declaration</w:t>
            </w:r>
          </w:p>
        </w:tc>
        <w:tc>
          <w:tcPr>
            <w:tcW w:w="1802" w:type="dxa"/>
          </w:tcPr>
          <w:p w14:paraId="10B29E23" w14:textId="77777777" w:rsidR="00A83624" w:rsidRDefault="00A83624" w:rsidP="00735FDD">
            <w:pPr>
              <w:tabs>
                <w:tab w:val="left" w:pos="4500"/>
              </w:tabs>
            </w:pPr>
            <w:r>
              <w:t>B. assignment</w:t>
            </w:r>
          </w:p>
        </w:tc>
        <w:tc>
          <w:tcPr>
            <w:tcW w:w="2516" w:type="dxa"/>
          </w:tcPr>
          <w:p w14:paraId="2F69683A" w14:textId="77777777" w:rsidR="00A83624" w:rsidRDefault="00A83624" w:rsidP="00735FDD">
            <w:pPr>
              <w:tabs>
                <w:tab w:val="left" w:pos="4500"/>
              </w:tabs>
            </w:pPr>
            <w:r>
              <w:t>C. arithmetic operation</w:t>
            </w:r>
          </w:p>
        </w:tc>
        <w:tc>
          <w:tcPr>
            <w:tcW w:w="2159" w:type="dxa"/>
          </w:tcPr>
          <w:p w14:paraId="79D045CB" w14:textId="77777777" w:rsidR="00A83624" w:rsidRDefault="00A83624" w:rsidP="00735FDD">
            <w:pPr>
              <w:tabs>
                <w:tab w:val="left" w:pos="4500"/>
              </w:tabs>
            </w:pPr>
            <w:r>
              <w:t>D. string operation</w:t>
            </w:r>
          </w:p>
        </w:tc>
      </w:tr>
    </w:tbl>
    <w:p w14:paraId="37168D74" w14:textId="3AD3FE30" w:rsidR="00D550EE" w:rsidRDefault="00D550EE" w:rsidP="00D550EE">
      <w:pPr>
        <w:pStyle w:val="ListParagraph"/>
        <w:numPr>
          <w:ilvl w:val="0"/>
          <w:numId w:val="6"/>
        </w:numPr>
        <w:tabs>
          <w:tab w:val="left" w:pos="4500"/>
        </w:tabs>
      </w:pPr>
      <w:r>
        <w:t xml:space="preserve">Which is: </w:t>
      </w:r>
      <w:r>
        <w:rPr>
          <w:color w:val="808080" w:themeColor="background1" w:themeShade="80"/>
        </w:rPr>
        <w:t>a= b/c</w:t>
      </w:r>
      <w:proofErr w:type="gramStart"/>
      <w:r>
        <w:rPr>
          <w:color w:val="808080" w:themeColor="background1" w:themeShade="80"/>
        </w:rPr>
        <w:t xml:space="preserve">; </w:t>
      </w:r>
      <w: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58"/>
        <w:gridCol w:w="1802"/>
        <w:gridCol w:w="2516"/>
        <w:gridCol w:w="2159"/>
      </w:tblGrid>
      <w:tr w:rsidR="00A83624" w14:paraId="20D60638" w14:textId="77777777" w:rsidTr="00735FDD">
        <w:tc>
          <w:tcPr>
            <w:tcW w:w="715" w:type="dxa"/>
          </w:tcPr>
          <w:p w14:paraId="4E1538A5" w14:textId="77777777" w:rsidR="00A83624" w:rsidRDefault="00A83624" w:rsidP="00735FDD">
            <w:pPr>
              <w:tabs>
                <w:tab w:val="left" w:pos="4500"/>
              </w:tabs>
              <w:ind w:left="360"/>
            </w:pPr>
          </w:p>
          <w:p w14:paraId="1F2AE497" w14:textId="77777777" w:rsidR="00A83624" w:rsidRDefault="00A83624" w:rsidP="00735FDD">
            <w:pPr>
              <w:tabs>
                <w:tab w:val="left" w:pos="4500"/>
              </w:tabs>
            </w:pPr>
          </w:p>
        </w:tc>
        <w:tc>
          <w:tcPr>
            <w:tcW w:w="2158" w:type="dxa"/>
          </w:tcPr>
          <w:p w14:paraId="4B9035BE" w14:textId="77777777" w:rsidR="00A83624" w:rsidRDefault="00A83624" w:rsidP="00735FDD">
            <w:pPr>
              <w:tabs>
                <w:tab w:val="left" w:pos="4500"/>
              </w:tabs>
            </w:pPr>
            <w:r>
              <w:t>A. declaration</w:t>
            </w:r>
          </w:p>
        </w:tc>
        <w:tc>
          <w:tcPr>
            <w:tcW w:w="1802" w:type="dxa"/>
          </w:tcPr>
          <w:p w14:paraId="766A9F66" w14:textId="77777777" w:rsidR="00A83624" w:rsidRDefault="00A83624" w:rsidP="00735FDD">
            <w:pPr>
              <w:tabs>
                <w:tab w:val="left" w:pos="4500"/>
              </w:tabs>
            </w:pPr>
            <w:r>
              <w:t>B. assignment</w:t>
            </w:r>
          </w:p>
        </w:tc>
        <w:tc>
          <w:tcPr>
            <w:tcW w:w="2516" w:type="dxa"/>
          </w:tcPr>
          <w:p w14:paraId="7372030A" w14:textId="77777777" w:rsidR="00A83624" w:rsidRDefault="00A83624" w:rsidP="00735FDD">
            <w:pPr>
              <w:tabs>
                <w:tab w:val="left" w:pos="4500"/>
              </w:tabs>
            </w:pPr>
            <w:r>
              <w:t>C. arithmetic operation</w:t>
            </w:r>
          </w:p>
        </w:tc>
        <w:tc>
          <w:tcPr>
            <w:tcW w:w="2159" w:type="dxa"/>
          </w:tcPr>
          <w:p w14:paraId="77EB818D" w14:textId="77777777" w:rsidR="00A83624" w:rsidRDefault="00A83624" w:rsidP="00735FDD">
            <w:pPr>
              <w:tabs>
                <w:tab w:val="left" w:pos="4500"/>
              </w:tabs>
            </w:pPr>
            <w:r>
              <w:t>D. string operation</w:t>
            </w:r>
          </w:p>
        </w:tc>
      </w:tr>
    </w:tbl>
    <w:p w14:paraId="079A058F" w14:textId="3F2A8E0F" w:rsidR="00D550EE" w:rsidRDefault="00D550EE" w:rsidP="00D550EE">
      <w:pPr>
        <w:pStyle w:val="ListParagraph"/>
        <w:numPr>
          <w:ilvl w:val="0"/>
          <w:numId w:val="6"/>
        </w:numPr>
        <w:tabs>
          <w:tab w:val="left" w:pos="4500"/>
        </w:tabs>
      </w:pPr>
      <w:r>
        <w:t xml:space="preserve">Which is: </w:t>
      </w:r>
      <w:proofErr w:type="spellStart"/>
      <w:r>
        <w:rPr>
          <w:color w:val="808080" w:themeColor="background1" w:themeShade="80"/>
        </w:rPr>
        <w:t>fullN</w:t>
      </w:r>
      <w:r w:rsidRPr="00D550EE">
        <w:rPr>
          <w:color w:val="808080" w:themeColor="background1" w:themeShade="80"/>
        </w:rPr>
        <w:t>ame</w:t>
      </w:r>
      <w:proofErr w:type="spellEnd"/>
      <w:r w:rsidRPr="00D550EE"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firstName+lastName</w:t>
      </w:r>
      <w:proofErr w:type="spellEnd"/>
      <w:proofErr w:type="gramStart"/>
      <w:r>
        <w:rPr>
          <w:color w:val="808080" w:themeColor="background1" w:themeShade="80"/>
        </w:rPr>
        <w:t xml:space="preserve">; </w:t>
      </w:r>
      <w: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58"/>
        <w:gridCol w:w="1802"/>
        <w:gridCol w:w="2516"/>
        <w:gridCol w:w="2159"/>
      </w:tblGrid>
      <w:tr w:rsidR="00A83624" w14:paraId="39F78F73" w14:textId="77777777" w:rsidTr="00735FDD">
        <w:tc>
          <w:tcPr>
            <w:tcW w:w="715" w:type="dxa"/>
          </w:tcPr>
          <w:p w14:paraId="4DB95FE5" w14:textId="77777777" w:rsidR="00A83624" w:rsidRDefault="00A83624" w:rsidP="00735FDD">
            <w:pPr>
              <w:tabs>
                <w:tab w:val="left" w:pos="4500"/>
              </w:tabs>
              <w:ind w:left="360"/>
            </w:pPr>
          </w:p>
          <w:p w14:paraId="5BA0ADF4" w14:textId="77777777" w:rsidR="00A83624" w:rsidRDefault="00A83624" w:rsidP="00735FDD">
            <w:pPr>
              <w:tabs>
                <w:tab w:val="left" w:pos="4500"/>
              </w:tabs>
            </w:pPr>
          </w:p>
        </w:tc>
        <w:tc>
          <w:tcPr>
            <w:tcW w:w="2158" w:type="dxa"/>
          </w:tcPr>
          <w:p w14:paraId="3E3E5AB5" w14:textId="77777777" w:rsidR="00A83624" w:rsidRDefault="00A83624" w:rsidP="00735FDD">
            <w:pPr>
              <w:tabs>
                <w:tab w:val="left" w:pos="4500"/>
              </w:tabs>
            </w:pPr>
            <w:r>
              <w:t>A. declaration</w:t>
            </w:r>
          </w:p>
        </w:tc>
        <w:tc>
          <w:tcPr>
            <w:tcW w:w="1802" w:type="dxa"/>
          </w:tcPr>
          <w:p w14:paraId="792AAF43" w14:textId="77777777" w:rsidR="00A83624" w:rsidRDefault="00A83624" w:rsidP="00735FDD">
            <w:pPr>
              <w:tabs>
                <w:tab w:val="left" w:pos="4500"/>
              </w:tabs>
            </w:pPr>
            <w:r>
              <w:t>B. assignment</w:t>
            </w:r>
          </w:p>
        </w:tc>
        <w:tc>
          <w:tcPr>
            <w:tcW w:w="2516" w:type="dxa"/>
          </w:tcPr>
          <w:p w14:paraId="7592918D" w14:textId="77777777" w:rsidR="00A83624" w:rsidRDefault="00A83624" w:rsidP="00735FDD">
            <w:pPr>
              <w:tabs>
                <w:tab w:val="left" w:pos="4500"/>
              </w:tabs>
            </w:pPr>
            <w:r>
              <w:t>C. arithmetic operation</w:t>
            </w:r>
          </w:p>
        </w:tc>
        <w:tc>
          <w:tcPr>
            <w:tcW w:w="2159" w:type="dxa"/>
          </w:tcPr>
          <w:p w14:paraId="12E6C3F0" w14:textId="77777777" w:rsidR="00A83624" w:rsidRDefault="00A83624" w:rsidP="00735FDD">
            <w:pPr>
              <w:tabs>
                <w:tab w:val="left" w:pos="4500"/>
              </w:tabs>
            </w:pPr>
            <w:r>
              <w:t>D. string operation</w:t>
            </w:r>
          </w:p>
        </w:tc>
      </w:tr>
    </w:tbl>
    <w:p w14:paraId="519CF956" w14:textId="03AB4E4D" w:rsidR="00A83624" w:rsidRDefault="00665144" w:rsidP="00665144">
      <w:pPr>
        <w:pStyle w:val="ListParagraph"/>
        <w:numPr>
          <w:ilvl w:val="0"/>
          <w:numId w:val="6"/>
        </w:numPr>
        <w:tabs>
          <w:tab w:val="left" w:pos="4500"/>
        </w:tabs>
      </w:pPr>
      <w:r>
        <w:t>What must you do before you run a java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58"/>
        <w:gridCol w:w="2159"/>
        <w:gridCol w:w="2159"/>
        <w:gridCol w:w="2159"/>
      </w:tblGrid>
      <w:tr w:rsidR="00665144" w14:paraId="1ED7A3DE" w14:textId="77777777" w:rsidTr="00735FDD">
        <w:tc>
          <w:tcPr>
            <w:tcW w:w="715" w:type="dxa"/>
          </w:tcPr>
          <w:p w14:paraId="4F131DD6" w14:textId="77777777" w:rsidR="00665144" w:rsidRDefault="00665144" w:rsidP="00735FDD">
            <w:pPr>
              <w:tabs>
                <w:tab w:val="left" w:pos="4500"/>
              </w:tabs>
              <w:ind w:left="360"/>
            </w:pPr>
          </w:p>
          <w:p w14:paraId="2B6C8212" w14:textId="77777777" w:rsidR="00665144" w:rsidRDefault="00665144" w:rsidP="00735FDD">
            <w:pPr>
              <w:tabs>
                <w:tab w:val="left" w:pos="4500"/>
              </w:tabs>
            </w:pPr>
          </w:p>
        </w:tc>
        <w:tc>
          <w:tcPr>
            <w:tcW w:w="2158" w:type="dxa"/>
          </w:tcPr>
          <w:p w14:paraId="7CC6B285" w14:textId="4C28DF58" w:rsidR="00665144" w:rsidRDefault="00665144" w:rsidP="00735FDD">
            <w:pPr>
              <w:tabs>
                <w:tab w:val="left" w:pos="4500"/>
              </w:tabs>
            </w:pPr>
            <w:r>
              <w:t>A. halt</w:t>
            </w:r>
          </w:p>
        </w:tc>
        <w:tc>
          <w:tcPr>
            <w:tcW w:w="2159" w:type="dxa"/>
          </w:tcPr>
          <w:p w14:paraId="6DBB8B2E" w14:textId="6B009DCD" w:rsidR="00665144" w:rsidRDefault="00665144" w:rsidP="00735FDD">
            <w:pPr>
              <w:tabs>
                <w:tab w:val="left" w:pos="4500"/>
              </w:tabs>
            </w:pPr>
            <w:r>
              <w:t>B. compile</w:t>
            </w:r>
          </w:p>
        </w:tc>
        <w:tc>
          <w:tcPr>
            <w:tcW w:w="2159" w:type="dxa"/>
          </w:tcPr>
          <w:p w14:paraId="4ED74F15" w14:textId="785EBA3A" w:rsidR="00665144" w:rsidRDefault="00665144" w:rsidP="00735FDD">
            <w:pPr>
              <w:tabs>
                <w:tab w:val="left" w:pos="4500"/>
              </w:tabs>
            </w:pPr>
            <w:r>
              <w:t>C. debug</w:t>
            </w:r>
          </w:p>
        </w:tc>
        <w:tc>
          <w:tcPr>
            <w:tcW w:w="2159" w:type="dxa"/>
          </w:tcPr>
          <w:p w14:paraId="3501BDB5" w14:textId="39770D87" w:rsidR="00665144" w:rsidRDefault="00665144" w:rsidP="00735FDD">
            <w:pPr>
              <w:tabs>
                <w:tab w:val="left" w:pos="4500"/>
              </w:tabs>
            </w:pPr>
            <w:r>
              <w:t>D. loop</w:t>
            </w:r>
          </w:p>
        </w:tc>
      </w:tr>
    </w:tbl>
    <w:p w14:paraId="14D46FC1" w14:textId="176C9BD3" w:rsidR="00665144" w:rsidRDefault="00665144" w:rsidP="00665144">
      <w:pPr>
        <w:pStyle w:val="ListParagraph"/>
        <w:numPr>
          <w:ilvl w:val="0"/>
          <w:numId w:val="6"/>
        </w:numPr>
        <w:tabs>
          <w:tab w:val="left" w:pos="4500"/>
        </w:tabs>
      </w:pPr>
      <w:r>
        <w:t>What is the process of correcting mistakes?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58"/>
        <w:gridCol w:w="2159"/>
        <w:gridCol w:w="2159"/>
        <w:gridCol w:w="2159"/>
      </w:tblGrid>
      <w:tr w:rsidR="00665144" w14:paraId="552A33D4" w14:textId="77777777" w:rsidTr="00735FDD">
        <w:tc>
          <w:tcPr>
            <w:tcW w:w="715" w:type="dxa"/>
          </w:tcPr>
          <w:p w14:paraId="164A6503" w14:textId="77777777" w:rsidR="00665144" w:rsidRDefault="00665144" w:rsidP="00735FDD">
            <w:pPr>
              <w:tabs>
                <w:tab w:val="left" w:pos="4500"/>
              </w:tabs>
              <w:ind w:left="360"/>
            </w:pPr>
          </w:p>
          <w:p w14:paraId="3F11D3E5" w14:textId="77777777" w:rsidR="00665144" w:rsidRDefault="00665144" w:rsidP="00735FDD">
            <w:pPr>
              <w:tabs>
                <w:tab w:val="left" w:pos="4500"/>
              </w:tabs>
            </w:pPr>
          </w:p>
        </w:tc>
        <w:tc>
          <w:tcPr>
            <w:tcW w:w="2158" w:type="dxa"/>
          </w:tcPr>
          <w:p w14:paraId="29FACDB0" w14:textId="6AF8B470" w:rsidR="00665144" w:rsidRDefault="00665144" w:rsidP="00735FDD">
            <w:pPr>
              <w:tabs>
                <w:tab w:val="left" w:pos="4500"/>
              </w:tabs>
            </w:pPr>
            <w:r>
              <w:t>A. halt</w:t>
            </w:r>
          </w:p>
        </w:tc>
        <w:tc>
          <w:tcPr>
            <w:tcW w:w="2159" w:type="dxa"/>
          </w:tcPr>
          <w:p w14:paraId="15B19615" w14:textId="45A37F2F" w:rsidR="00665144" w:rsidRDefault="00665144" w:rsidP="00735FDD">
            <w:pPr>
              <w:tabs>
                <w:tab w:val="left" w:pos="4500"/>
              </w:tabs>
            </w:pPr>
            <w:r>
              <w:t>B. compile</w:t>
            </w:r>
          </w:p>
        </w:tc>
        <w:tc>
          <w:tcPr>
            <w:tcW w:w="2159" w:type="dxa"/>
          </w:tcPr>
          <w:p w14:paraId="58D75F7F" w14:textId="7EA09D70" w:rsidR="00665144" w:rsidRDefault="00665144" w:rsidP="00735FDD">
            <w:pPr>
              <w:tabs>
                <w:tab w:val="left" w:pos="4500"/>
              </w:tabs>
            </w:pPr>
            <w:r>
              <w:t>C. debug</w:t>
            </w:r>
          </w:p>
        </w:tc>
        <w:tc>
          <w:tcPr>
            <w:tcW w:w="2159" w:type="dxa"/>
          </w:tcPr>
          <w:p w14:paraId="597769FF" w14:textId="3615CBB8" w:rsidR="00665144" w:rsidRDefault="00665144" w:rsidP="00735FDD">
            <w:pPr>
              <w:tabs>
                <w:tab w:val="left" w:pos="4500"/>
              </w:tabs>
            </w:pPr>
            <w:r>
              <w:t>D. loop</w:t>
            </w:r>
          </w:p>
        </w:tc>
      </w:tr>
    </w:tbl>
    <w:p w14:paraId="3CA2A566" w14:textId="77777777" w:rsidR="00665144" w:rsidRDefault="00665144" w:rsidP="00665144">
      <w:pPr>
        <w:pStyle w:val="ListParagraph"/>
        <w:tabs>
          <w:tab w:val="left" w:pos="4500"/>
        </w:tabs>
      </w:pPr>
    </w:p>
    <w:p w14:paraId="06410DA6" w14:textId="75BF1BDC" w:rsidR="00A83624" w:rsidRDefault="00A83624" w:rsidP="00A83624">
      <w:pPr>
        <w:tabs>
          <w:tab w:val="left" w:pos="4500"/>
        </w:tabs>
      </w:pPr>
      <w:r>
        <w:t>Fill in the following table with the correct symbols</w:t>
      </w:r>
      <w:r w:rsidR="00665144">
        <w:t xml:space="preserve"> or key words.</w:t>
      </w:r>
    </w:p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715"/>
        <w:gridCol w:w="540"/>
        <w:gridCol w:w="3200"/>
        <w:gridCol w:w="1120"/>
        <w:gridCol w:w="900"/>
        <w:gridCol w:w="540"/>
        <w:gridCol w:w="2485"/>
      </w:tblGrid>
      <w:tr w:rsidR="00665144" w14:paraId="7ECA5AC5" w14:textId="77777777" w:rsidTr="00665144">
        <w:tc>
          <w:tcPr>
            <w:tcW w:w="715" w:type="dxa"/>
          </w:tcPr>
          <w:p w14:paraId="2B26716A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</w:tcPr>
          <w:p w14:paraId="5E6ABB25" w14:textId="40197190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14:paraId="3F9A5867" w14:textId="774C301C" w:rsidR="00665144" w:rsidRDefault="00665144" w:rsidP="00A83624">
            <w:pPr>
              <w:tabs>
                <w:tab w:val="left" w:pos="4500"/>
              </w:tabs>
            </w:pPr>
            <w:r>
              <w:t>double quote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E38B8" w14:textId="77777777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E924A57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112A165" w14:textId="3A2D7FF2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2485" w:type="dxa"/>
          </w:tcPr>
          <w:p w14:paraId="32C65C29" w14:textId="1290635C" w:rsidR="00665144" w:rsidRDefault="00665144" w:rsidP="00A83624">
            <w:pPr>
              <w:tabs>
                <w:tab w:val="left" w:pos="4500"/>
              </w:tabs>
            </w:pPr>
            <w:r>
              <w:t>semi-colon</w:t>
            </w:r>
          </w:p>
        </w:tc>
      </w:tr>
      <w:tr w:rsidR="00665144" w14:paraId="665C0AF1" w14:textId="77777777" w:rsidTr="00665144">
        <w:tc>
          <w:tcPr>
            <w:tcW w:w="715" w:type="dxa"/>
          </w:tcPr>
          <w:p w14:paraId="454E43B5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</w:tcPr>
          <w:p w14:paraId="34093B84" w14:textId="7CD9A9A6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14:paraId="613D0BD8" w14:textId="5076FCB2" w:rsidR="00665144" w:rsidRDefault="00665144" w:rsidP="00A83624">
            <w:pPr>
              <w:tabs>
                <w:tab w:val="left" w:pos="4500"/>
              </w:tabs>
            </w:pPr>
            <w:r>
              <w:t>assignment operator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C55F3" w14:textId="77777777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8ABD390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547A4E7A" w14:textId="4D3AED3B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2485" w:type="dxa"/>
          </w:tcPr>
          <w:p w14:paraId="73217A41" w14:textId="27D23C48" w:rsidR="00665144" w:rsidRDefault="00665144" w:rsidP="00A83624">
            <w:pPr>
              <w:tabs>
                <w:tab w:val="left" w:pos="4500"/>
              </w:tabs>
            </w:pPr>
            <w:r>
              <w:t>line comment</w:t>
            </w:r>
          </w:p>
        </w:tc>
      </w:tr>
      <w:tr w:rsidR="00665144" w14:paraId="125FBFD6" w14:textId="77777777" w:rsidTr="00665144">
        <w:tc>
          <w:tcPr>
            <w:tcW w:w="715" w:type="dxa"/>
          </w:tcPr>
          <w:p w14:paraId="19010C71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</w:tcPr>
          <w:p w14:paraId="741CBF27" w14:textId="66886113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14:paraId="0DDE21D3" w14:textId="6AC42FAE" w:rsidR="00665144" w:rsidRDefault="00665144" w:rsidP="00A83624">
            <w:pPr>
              <w:tabs>
                <w:tab w:val="left" w:pos="4500"/>
              </w:tabs>
            </w:pPr>
            <w:r>
              <w:t>open parenthesis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44970" w14:textId="77777777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B615648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E42007E" w14:textId="22E02111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2485" w:type="dxa"/>
          </w:tcPr>
          <w:p w14:paraId="15199B19" w14:textId="783B7939" w:rsidR="00665144" w:rsidRDefault="00665144" w:rsidP="00A83624">
            <w:pPr>
              <w:tabs>
                <w:tab w:val="left" w:pos="4500"/>
              </w:tabs>
            </w:pPr>
            <w:r>
              <w:t>is equal to?</w:t>
            </w:r>
          </w:p>
        </w:tc>
      </w:tr>
      <w:tr w:rsidR="00665144" w14:paraId="3F7D3BE1" w14:textId="77777777" w:rsidTr="00665144">
        <w:tc>
          <w:tcPr>
            <w:tcW w:w="715" w:type="dxa"/>
          </w:tcPr>
          <w:p w14:paraId="38AA7B2E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</w:tcPr>
          <w:p w14:paraId="7E4F3F98" w14:textId="58470C2A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14:paraId="414795AB" w14:textId="6A813577" w:rsidR="00665144" w:rsidRDefault="00665144" w:rsidP="00A83624">
            <w:pPr>
              <w:tabs>
                <w:tab w:val="left" w:pos="4500"/>
              </w:tabs>
            </w:pPr>
            <w:r>
              <w:t>close parenthesis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586E0" w14:textId="77777777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49EED9A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705443B2" w14:textId="3037B81D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2485" w:type="dxa"/>
          </w:tcPr>
          <w:p w14:paraId="6BB5FB79" w14:textId="07978167" w:rsidR="00665144" w:rsidRDefault="00665144" w:rsidP="00A83624">
            <w:pPr>
              <w:tabs>
                <w:tab w:val="left" w:pos="4500"/>
              </w:tabs>
            </w:pPr>
            <w:r>
              <w:t>integer</w:t>
            </w:r>
          </w:p>
        </w:tc>
      </w:tr>
      <w:tr w:rsidR="00665144" w14:paraId="44AF5C4A" w14:textId="77777777" w:rsidTr="00665144">
        <w:tc>
          <w:tcPr>
            <w:tcW w:w="715" w:type="dxa"/>
          </w:tcPr>
          <w:p w14:paraId="7BEFB123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</w:tcPr>
          <w:p w14:paraId="426F085F" w14:textId="7F4457F8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14:paraId="38A0F1FD" w14:textId="62C8DCA0" w:rsidR="00665144" w:rsidRDefault="00665144" w:rsidP="00A83624">
            <w:pPr>
              <w:tabs>
                <w:tab w:val="left" w:pos="4500"/>
              </w:tabs>
            </w:pPr>
            <w:r>
              <w:t>open curly brace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049B6" w14:textId="77777777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55DBC3B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1BC87395" w14:textId="400E0835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2485" w:type="dxa"/>
          </w:tcPr>
          <w:p w14:paraId="7406D1E6" w14:textId="42888234" w:rsidR="00665144" w:rsidRDefault="00665144" w:rsidP="00A83624">
            <w:pPr>
              <w:tabs>
                <w:tab w:val="left" w:pos="4500"/>
              </w:tabs>
            </w:pPr>
            <w:r>
              <w:t>single precision float</w:t>
            </w:r>
          </w:p>
        </w:tc>
      </w:tr>
      <w:tr w:rsidR="00665144" w14:paraId="103F338E" w14:textId="77777777" w:rsidTr="00665144">
        <w:tc>
          <w:tcPr>
            <w:tcW w:w="715" w:type="dxa"/>
          </w:tcPr>
          <w:p w14:paraId="797C0CC5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</w:tcPr>
          <w:p w14:paraId="167466EA" w14:textId="356B8939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14:paraId="0A9CE54B" w14:textId="5FA08DE5" w:rsidR="00665144" w:rsidRDefault="00665144" w:rsidP="00A83624">
            <w:pPr>
              <w:tabs>
                <w:tab w:val="left" w:pos="4500"/>
              </w:tabs>
            </w:pPr>
            <w:r>
              <w:t>close curly brace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153042" w14:textId="77777777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E155961" w14:textId="77777777" w:rsidR="00665144" w:rsidRDefault="00665144" w:rsidP="00665144">
            <w:pPr>
              <w:pStyle w:val="ListParagraph"/>
              <w:numPr>
                <w:ilvl w:val="0"/>
                <w:numId w:val="6"/>
              </w:numPr>
              <w:tabs>
                <w:tab w:val="left" w:pos="4500"/>
              </w:tabs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7E92ECB" w14:textId="280B219D" w:rsidR="00665144" w:rsidRDefault="00665144" w:rsidP="00A83624">
            <w:pPr>
              <w:tabs>
                <w:tab w:val="left" w:pos="4500"/>
              </w:tabs>
            </w:pPr>
          </w:p>
        </w:tc>
        <w:tc>
          <w:tcPr>
            <w:tcW w:w="2485" w:type="dxa"/>
          </w:tcPr>
          <w:p w14:paraId="17B4DAEB" w14:textId="5E8BC334" w:rsidR="00665144" w:rsidRDefault="00665144" w:rsidP="00A83624">
            <w:pPr>
              <w:tabs>
                <w:tab w:val="left" w:pos="4500"/>
              </w:tabs>
            </w:pPr>
            <w:r>
              <w:t>division</w:t>
            </w:r>
          </w:p>
        </w:tc>
      </w:tr>
    </w:tbl>
    <w:p w14:paraId="2C5B3CD5" w14:textId="433984EE" w:rsidR="00A83624" w:rsidRDefault="00A83624" w:rsidP="008A30C1">
      <w:pPr>
        <w:tabs>
          <w:tab w:val="left" w:pos="4500"/>
        </w:tabs>
      </w:pPr>
    </w:p>
    <w:p w14:paraId="10AD783A" w14:textId="10F22ECA" w:rsidR="00A83624" w:rsidRDefault="008A30C1" w:rsidP="008A30C1">
      <w:pPr>
        <w:tabs>
          <w:tab w:val="left" w:pos="4500"/>
        </w:tabs>
      </w:pPr>
      <w:r>
        <w:t xml:space="preserve">Bonus: Write a line that would output the variable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with a space in between.</w:t>
      </w:r>
    </w:p>
    <w:p w14:paraId="54057070" w14:textId="3A347701" w:rsidR="00A83624" w:rsidRDefault="008A30C1" w:rsidP="008A30C1">
      <w:pPr>
        <w:tabs>
          <w:tab w:val="left" w:pos="4500"/>
        </w:tabs>
      </w:pPr>
      <w:r>
        <w:t>_______________________________________________________________</w:t>
      </w:r>
    </w:p>
    <w:p w14:paraId="7A805AAC" w14:textId="77289187" w:rsidR="008A30C1" w:rsidRDefault="008A30C1">
      <w:r>
        <w:br w:type="page"/>
      </w:r>
    </w:p>
    <w:p w14:paraId="2FCAD2F5" w14:textId="39610E2B" w:rsidR="00D069E7" w:rsidRPr="00D069E7" w:rsidRDefault="000A0525" w:rsidP="000A0525">
      <w:pPr>
        <w:spacing w:line="240" w:lineRule="auto"/>
        <w:rPr>
          <w:rFonts w:eastAsia="Times New Roman" w:cstheme="minorHAnsi"/>
          <w:b/>
          <w:bCs/>
          <w:sz w:val="24"/>
          <w:szCs w:val="24"/>
        </w:rPr>
      </w:pPr>
      <w:r w:rsidRPr="00D069E7">
        <w:rPr>
          <w:rFonts w:eastAsia="Times New Roman" w:cstheme="minorHAnsi"/>
          <w:b/>
          <w:bCs/>
          <w:sz w:val="24"/>
          <w:szCs w:val="24"/>
        </w:rPr>
        <w:lastRenderedPageBreak/>
        <w:t>byte code</w:t>
      </w:r>
      <w:r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D069E7">
        <w:rPr>
          <w:rFonts w:eastAsia="Times New Roman" w:cstheme="minorHAnsi"/>
          <w:b/>
          <w:bCs/>
          <w:sz w:val="24"/>
          <w:szCs w:val="24"/>
        </w:rPr>
        <w:t>comment</w:t>
      </w:r>
      <w:r>
        <w:rPr>
          <w:rFonts w:eastAsia="Times New Roman" w:cstheme="minorHAnsi"/>
          <w:b/>
          <w:bCs/>
          <w:sz w:val="24"/>
          <w:szCs w:val="24"/>
        </w:rPr>
        <w:t>,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D069E7">
        <w:rPr>
          <w:rFonts w:eastAsia="Times New Roman" w:cstheme="minorHAnsi"/>
          <w:b/>
          <w:bCs/>
          <w:sz w:val="24"/>
          <w:szCs w:val="24"/>
        </w:rPr>
        <w:t>compile</w:t>
      </w:r>
      <w:r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D069E7">
        <w:rPr>
          <w:rFonts w:eastAsia="Times New Roman" w:cstheme="minorHAnsi"/>
          <w:b/>
          <w:bCs/>
          <w:sz w:val="24"/>
          <w:szCs w:val="24"/>
        </w:rPr>
        <w:t>executable</w:t>
      </w:r>
      <w:r>
        <w:rPr>
          <w:rFonts w:eastAsia="Times New Roman" w:cstheme="minorHAnsi"/>
          <w:b/>
          <w:bCs/>
          <w:sz w:val="24"/>
          <w:szCs w:val="24"/>
        </w:rPr>
        <w:t>,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D069E7" w:rsidRPr="00D069E7">
        <w:rPr>
          <w:rFonts w:eastAsia="Times New Roman" w:cstheme="minorHAnsi"/>
          <w:b/>
          <w:bCs/>
          <w:sz w:val="24"/>
          <w:szCs w:val="24"/>
        </w:rPr>
        <w:t>formal language</w:t>
      </w:r>
      <w:r w:rsidR="00D069E7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D069E7">
        <w:rPr>
          <w:rFonts w:eastAsia="Times New Roman" w:cstheme="minorHAnsi"/>
          <w:b/>
          <w:bCs/>
          <w:sz w:val="24"/>
          <w:szCs w:val="24"/>
        </w:rPr>
        <w:t>high-level language</w:t>
      </w:r>
      <w:r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D069E7">
        <w:rPr>
          <w:rFonts w:eastAsia="Times New Roman" w:cstheme="minorHAnsi"/>
          <w:b/>
          <w:bCs/>
          <w:sz w:val="24"/>
          <w:szCs w:val="24"/>
        </w:rPr>
        <w:t>low-level language</w:t>
      </w:r>
      <w:r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D069E7">
        <w:rPr>
          <w:rFonts w:eastAsia="Times New Roman" w:cstheme="minorHAnsi"/>
          <w:b/>
          <w:bCs/>
          <w:sz w:val="24"/>
          <w:szCs w:val="24"/>
        </w:rPr>
        <w:t>natural language</w:t>
      </w:r>
      <w:r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D069E7">
        <w:rPr>
          <w:rFonts w:eastAsia="Times New Roman" w:cstheme="minorHAnsi"/>
          <w:b/>
          <w:bCs/>
          <w:sz w:val="24"/>
          <w:szCs w:val="24"/>
        </w:rPr>
        <w:t>object code</w:t>
      </w:r>
      <w:r>
        <w:rPr>
          <w:rFonts w:eastAsia="Times New Roman" w:cstheme="minorHAnsi"/>
          <w:b/>
          <w:bCs/>
          <w:sz w:val="24"/>
          <w:szCs w:val="24"/>
        </w:rPr>
        <w:t>,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D069E7">
        <w:rPr>
          <w:rFonts w:eastAsia="Times New Roman" w:cstheme="minorHAnsi"/>
          <w:b/>
          <w:bCs/>
          <w:sz w:val="24"/>
          <w:szCs w:val="24"/>
        </w:rPr>
        <w:t>problem-solving</w:t>
      </w:r>
      <w:r>
        <w:rPr>
          <w:rFonts w:eastAsia="Times New Roman" w:cstheme="minorHAnsi"/>
          <w:b/>
          <w:bCs/>
          <w:sz w:val="24"/>
          <w:szCs w:val="24"/>
        </w:rPr>
        <w:t>,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D069E7">
        <w:rPr>
          <w:rFonts w:eastAsia="Times New Roman" w:cstheme="minorHAnsi"/>
          <w:b/>
          <w:bCs/>
          <w:sz w:val="24"/>
          <w:szCs w:val="24"/>
        </w:rPr>
        <w:t>portability</w:t>
      </w:r>
      <w:r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D069E7">
        <w:rPr>
          <w:rFonts w:eastAsia="Times New Roman" w:cstheme="minorHAnsi"/>
          <w:b/>
          <w:bCs/>
          <w:sz w:val="24"/>
          <w:szCs w:val="24"/>
        </w:rPr>
        <w:t>print statement</w:t>
      </w:r>
      <w:r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D069E7">
        <w:rPr>
          <w:rFonts w:eastAsia="Times New Roman" w:cstheme="minorHAnsi"/>
          <w:b/>
          <w:bCs/>
          <w:sz w:val="24"/>
          <w:szCs w:val="24"/>
        </w:rPr>
        <w:t>source code</w:t>
      </w:r>
      <w:r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D069E7">
        <w:rPr>
          <w:rFonts w:eastAsia="Times New Roman" w:cstheme="minorHAnsi"/>
          <w:b/>
          <w:bCs/>
          <w:sz w:val="24"/>
          <w:szCs w:val="24"/>
        </w:rPr>
        <w:t>statement</w:t>
      </w:r>
    </w:p>
    <w:p w14:paraId="0EFDE1AC" w14:textId="77777777" w:rsidR="00D069E7" w:rsidRPr="00D069E7" w:rsidRDefault="00D069E7" w:rsidP="00D069E7">
      <w:pPr>
        <w:spacing w:line="240" w:lineRule="auto"/>
        <w:ind w:left="720" w:hanging="720"/>
        <w:rPr>
          <w:rFonts w:eastAsia="Times New Roman" w:cstheme="minorHAnsi"/>
          <w:b/>
          <w:bCs/>
          <w:sz w:val="24"/>
          <w:szCs w:val="24"/>
        </w:rPr>
      </w:pPr>
    </w:p>
    <w:p w14:paraId="270A85C4" w14:textId="513E4806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>The process of formulating a problem, finding a solution, and expressing the solution.</w:t>
      </w:r>
    </w:p>
    <w:p w14:paraId="62E469F6" w14:textId="7758A9F7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 programming language like </w:t>
      </w:r>
      <w:r w:rsidR="008A30C1" w:rsidRPr="00387876">
        <w:rPr>
          <w:rFonts w:eastAsia="Times New Roman" w:cstheme="minorHAnsi"/>
          <w:b/>
          <w:sz w:val="24"/>
          <w:szCs w:val="24"/>
        </w:rPr>
        <w:t>Java</w:t>
      </w:r>
      <w:r w:rsidR="008A30C1" w:rsidRPr="00387876">
        <w:rPr>
          <w:rFonts w:eastAsia="Times New Roman" w:cstheme="minorHAnsi"/>
          <w:sz w:val="24"/>
          <w:szCs w:val="24"/>
        </w:rPr>
        <w:t xml:space="preserve"> that is designed to be easy for humans to read and write. </w:t>
      </w:r>
      <w:r w:rsidR="008A30C1" w:rsidRPr="00387876">
        <w:rPr>
          <w:rFonts w:eastAsia="Times New Roman" w:cstheme="minorHAnsi"/>
          <w:b/>
          <w:sz w:val="24"/>
          <w:szCs w:val="24"/>
        </w:rPr>
        <w:t>Scripting languages (python, basic) are also high-level.</w:t>
      </w:r>
    </w:p>
    <w:p w14:paraId="7E2C0C43" w14:textId="2A435E28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>A programming language that is designed to be easy for a computer to run. Also called “machine language” or “assembly language.”</w:t>
      </w:r>
    </w:p>
    <w:p w14:paraId="6898A6CA" w14:textId="2754F304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Any of the languages people have designed for </w:t>
      </w:r>
      <w:r w:rsidR="008A30C1" w:rsidRPr="00387876">
        <w:rPr>
          <w:rFonts w:eastAsia="Times New Roman" w:cstheme="minorHAnsi"/>
          <w:b/>
          <w:sz w:val="24"/>
          <w:szCs w:val="24"/>
        </w:rPr>
        <w:t>specific purposes</w:t>
      </w:r>
      <w:r w:rsidR="008A30C1" w:rsidRPr="00387876">
        <w:rPr>
          <w:rFonts w:eastAsia="Times New Roman" w:cstheme="minorHAnsi"/>
          <w:sz w:val="24"/>
          <w:szCs w:val="24"/>
        </w:rPr>
        <w:t xml:space="preserve">, like representing mathematical ideas or computer programs. All </w:t>
      </w:r>
      <w:r w:rsidR="008A30C1" w:rsidRPr="00387876">
        <w:rPr>
          <w:rFonts w:eastAsia="Times New Roman" w:cstheme="minorHAnsi"/>
          <w:b/>
          <w:sz w:val="24"/>
          <w:szCs w:val="24"/>
        </w:rPr>
        <w:t>(current)</w:t>
      </w:r>
      <w:r w:rsidR="008A30C1" w:rsidRPr="00387876">
        <w:rPr>
          <w:rFonts w:eastAsia="Times New Roman" w:cstheme="minorHAnsi"/>
          <w:sz w:val="24"/>
          <w:szCs w:val="24"/>
        </w:rPr>
        <w:t xml:space="preserve"> programming languages are formal languages.</w:t>
      </w:r>
    </w:p>
    <w:p w14:paraId="1281B32B" w14:textId="7316369D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Any of the languages </w:t>
      </w:r>
      <w:r w:rsidR="008A30C1" w:rsidRPr="00387876">
        <w:rPr>
          <w:rFonts w:eastAsia="Times New Roman" w:cstheme="minorHAnsi"/>
          <w:b/>
          <w:sz w:val="24"/>
          <w:szCs w:val="24"/>
        </w:rPr>
        <w:t>people speak</w:t>
      </w:r>
      <w:r w:rsidR="008A30C1" w:rsidRPr="00387876">
        <w:rPr>
          <w:rFonts w:eastAsia="Times New Roman" w:cstheme="minorHAnsi"/>
          <w:sz w:val="24"/>
          <w:szCs w:val="24"/>
        </w:rPr>
        <w:t xml:space="preserve"> that have evolved naturally.</w:t>
      </w:r>
    </w:p>
    <w:p w14:paraId="2941BEE0" w14:textId="5B695732" w:rsidR="008A30C1" w:rsidRPr="00387876" w:rsidRDefault="00943125" w:rsidP="000A05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b/>
          <w:sz w:val="24"/>
          <w:szCs w:val="24"/>
        </w:rPr>
        <w:t>Can run on more tha</w:t>
      </w:r>
      <w:r>
        <w:rPr>
          <w:rFonts w:eastAsia="Times New Roman" w:cstheme="minorHAnsi"/>
          <w:b/>
          <w:sz w:val="24"/>
          <w:szCs w:val="24"/>
        </w:rPr>
        <w:t>n</w:t>
      </w:r>
      <w:r w:rsidR="008A30C1" w:rsidRPr="00387876">
        <w:rPr>
          <w:rFonts w:eastAsia="Times New Roman" w:cstheme="minorHAnsi"/>
          <w:b/>
          <w:sz w:val="24"/>
          <w:szCs w:val="24"/>
        </w:rPr>
        <w:t xml:space="preserve"> one OS.</w:t>
      </w:r>
      <w:r w:rsidR="008A30C1" w:rsidRPr="00387876">
        <w:rPr>
          <w:rFonts w:eastAsia="Times New Roman" w:cstheme="minorHAnsi"/>
          <w:sz w:val="24"/>
          <w:szCs w:val="24"/>
        </w:rPr>
        <w:t xml:space="preserve"> A property of a program that can run on </w:t>
      </w:r>
      <w:r w:rsidR="008A30C1" w:rsidRPr="00387876">
        <w:rPr>
          <w:rFonts w:eastAsia="Times New Roman" w:cstheme="minorHAnsi"/>
          <w:b/>
          <w:sz w:val="24"/>
          <w:szCs w:val="24"/>
        </w:rPr>
        <w:t>more than one kind of computer</w:t>
      </w:r>
      <w:r w:rsidR="008A30C1" w:rsidRPr="00387876">
        <w:rPr>
          <w:rFonts w:eastAsia="Times New Roman" w:cstheme="minorHAnsi"/>
          <w:sz w:val="24"/>
          <w:szCs w:val="24"/>
        </w:rPr>
        <w:t>.</w:t>
      </w:r>
    </w:p>
    <w:p w14:paraId="0A0692B7" w14:textId="1FA9DD60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To translate a program in a high-level language into a low-level language, all at once, in preparation for later execution. </w:t>
      </w:r>
      <w:r w:rsidR="008A30C1" w:rsidRPr="00387876">
        <w:rPr>
          <w:rFonts w:eastAsia="Times New Roman" w:cstheme="minorHAnsi"/>
          <w:b/>
          <w:sz w:val="24"/>
          <w:szCs w:val="24"/>
        </w:rPr>
        <w:t>Usually into machine code.</w:t>
      </w:r>
    </w:p>
    <w:p w14:paraId="13B074EC" w14:textId="238E818F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 program in </w:t>
      </w:r>
      <w:r w:rsidR="008A30C1" w:rsidRPr="00387876">
        <w:rPr>
          <w:rFonts w:eastAsia="Times New Roman" w:cstheme="minorHAnsi"/>
          <w:b/>
          <w:sz w:val="24"/>
          <w:szCs w:val="24"/>
        </w:rPr>
        <w:t>a high-level language</w:t>
      </w:r>
      <w:r w:rsidR="008A30C1" w:rsidRPr="00387876">
        <w:rPr>
          <w:rFonts w:eastAsia="Times New Roman" w:cstheme="minorHAnsi"/>
          <w:sz w:val="24"/>
          <w:szCs w:val="24"/>
        </w:rPr>
        <w:t>, before being compiled.</w:t>
      </w:r>
    </w:p>
    <w:p w14:paraId="6545EA07" w14:textId="3CC86FCB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The output of the </w:t>
      </w:r>
      <w:r w:rsidR="008A30C1" w:rsidRPr="00387876">
        <w:rPr>
          <w:rFonts w:eastAsia="Times New Roman" w:cstheme="minorHAnsi"/>
          <w:b/>
          <w:sz w:val="24"/>
          <w:szCs w:val="24"/>
        </w:rPr>
        <w:t>Java compiler</w:t>
      </w:r>
      <w:r w:rsidR="008A30C1" w:rsidRPr="00387876">
        <w:rPr>
          <w:rFonts w:eastAsia="Times New Roman" w:cstheme="minorHAnsi"/>
          <w:sz w:val="24"/>
          <w:szCs w:val="24"/>
        </w:rPr>
        <w:t>, after translating the program.</w:t>
      </w:r>
    </w:p>
    <w:p w14:paraId="3B651610" w14:textId="1678E285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Another name for </w:t>
      </w:r>
      <w:r w:rsidR="008A30C1" w:rsidRPr="00387876">
        <w:rPr>
          <w:rFonts w:eastAsia="Times New Roman" w:cstheme="minorHAnsi"/>
          <w:b/>
          <w:sz w:val="24"/>
          <w:szCs w:val="24"/>
        </w:rPr>
        <w:t>object code that is ready to run</w:t>
      </w:r>
      <w:r w:rsidR="008A30C1" w:rsidRPr="00387876">
        <w:rPr>
          <w:rFonts w:eastAsia="Times New Roman" w:cstheme="minorHAnsi"/>
          <w:sz w:val="24"/>
          <w:szCs w:val="24"/>
        </w:rPr>
        <w:t xml:space="preserve">. </w:t>
      </w:r>
    </w:p>
    <w:p w14:paraId="5D7B65CF" w14:textId="688574C3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 </w:t>
      </w:r>
      <w:r w:rsidR="008A30C1" w:rsidRPr="00387876">
        <w:rPr>
          <w:rFonts w:eastAsia="Times New Roman" w:cstheme="minorHAnsi"/>
          <w:b/>
          <w:sz w:val="24"/>
          <w:szCs w:val="24"/>
        </w:rPr>
        <w:t>special kind</w:t>
      </w:r>
      <w:r w:rsidR="008A30C1" w:rsidRPr="00387876">
        <w:rPr>
          <w:rFonts w:eastAsia="Times New Roman" w:cstheme="minorHAnsi"/>
          <w:sz w:val="24"/>
          <w:szCs w:val="24"/>
        </w:rPr>
        <w:t xml:space="preserve"> of object code used for </w:t>
      </w:r>
      <w:r w:rsidR="008A30C1" w:rsidRPr="00387876">
        <w:rPr>
          <w:rFonts w:eastAsia="Times New Roman" w:cstheme="minorHAnsi"/>
          <w:b/>
          <w:sz w:val="24"/>
          <w:szCs w:val="24"/>
        </w:rPr>
        <w:t>Java programs</w:t>
      </w:r>
      <w:r w:rsidR="008A30C1" w:rsidRPr="00387876">
        <w:rPr>
          <w:rFonts w:eastAsia="Times New Roman" w:cstheme="minorHAnsi"/>
          <w:sz w:val="24"/>
          <w:szCs w:val="24"/>
        </w:rPr>
        <w:t xml:space="preserve">. Byte code is similar to </w:t>
      </w:r>
      <w:r w:rsidR="008A30C1" w:rsidRPr="00387876">
        <w:rPr>
          <w:rFonts w:eastAsia="Times New Roman" w:cstheme="minorHAnsi"/>
          <w:b/>
          <w:sz w:val="24"/>
          <w:szCs w:val="24"/>
        </w:rPr>
        <w:t>machine code</w:t>
      </w:r>
      <w:r w:rsidR="008A30C1" w:rsidRPr="00387876">
        <w:rPr>
          <w:rFonts w:eastAsia="Times New Roman" w:cstheme="minorHAnsi"/>
          <w:sz w:val="24"/>
          <w:szCs w:val="24"/>
        </w:rPr>
        <w:t xml:space="preserve">, but it is </w:t>
      </w:r>
      <w:r w:rsidR="008A30C1" w:rsidRPr="00387876">
        <w:rPr>
          <w:rFonts w:eastAsia="Times New Roman" w:cstheme="minorHAnsi"/>
          <w:b/>
          <w:sz w:val="24"/>
          <w:szCs w:val="24"/>
        </w:rPr>
        <w:t>portable</w:t>
      </w:r>
      <w:r w:rsidR="008A30C1" w:rsidRPr="00387876">
        <w:rPr>
          <w:rFonts w:eastAsia="Times New Roman" w:cstheme="minorHAnsi"/>
          <w:sz w:val="24"/>
          <w:szCs w:val="24"/>
        </w:rPr>
        <w:t>, like a high-level language.</w:t>
      </w:r>
    </w:p>
    <w:p w14:paraId="59298EAE" w14:textId="5D7BAC61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b/>
          <w:sz w:val="24"/>
          <w:szCs w:val="24"/>
        </w:rPr>
        <w:t xml:space="preserve">One line of code or one command. </w:t>
      </w:r>
      <w:r w:rsidR="008A30C1" w:rsidRPr="00387876">
        <w:rPr>
          <w:rFonts w:eastAsia="Times New Roman" w:cstheme="minorHAnsi"/>
          <w:sz w:val="24"/>
          <w:szCs w:val="24"/>
        </w:rPr>
        <w:t>A part of a program that specifies a computation.</w:t>
      </w:r>
    </w:p>
    <w:p w14:paraId="63D3F8FE" w14:textId="22B1B4FC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 statement that causes </w:t>
      </w:r>
      <w:r w:rsidR="008A30C1" w:rsidRPr="00387876">
        <w:rPr>
          <w:rFonts w:eastAsia="Times New Roman" w:cstheme="minorHAnsi"/>
          <w:b/>
          <w:sz w:val="24"/>
          <w:szCs w:val="24"/>
        </w:rPr>
        <w:t>output</w:t>
      </w:r>
      <w:r w:rsidR="008A30C1" w:rsidRPr="00387876">
        <w:rPr>
          <w:rFonts w:eastAsia="Times New Roman" w:cstheme="minorHAnsi"/>
          <w:sz w:val="24"/>
          <w:szCs w:val="24"/>
        </w:rPr>
        <w:t xml:space="preserve"> to be displayed on the screen. </w:t>
      </w:r>
    </w:p>
    <w:p w14:paraId="0B088AC1" w14:textId="71BA970F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 part of a program that contains </w:t>
      </w:r>
      <w:r>
        <w:rPr>
          <w:rFonts w:eastAsia="Times New Roman" w:cstheme="minorHAnsi"/>
          <w:sz w:val="24"/>
          <w:szCs w:val="24"/>
        </w:rPr>
        <w:t>notes</w:t>
      </w:r>
      <w:r w:rsidR="008A30C1" w:rsidRPr="00387876">
        <w:rPr>
          <w:rFonts w:eastAsia="Times New Roman" w:cstheme="minorHAnsi"/>
          <w:sz w:val="24"/>
          <w:szCs w:val="24"/>
        </w:rPr>
        <w:t xml:space="preserve"> about the program, but that has no effect when the program runs. </w:t>
      </w:r>
    </w:p>
    <w:p w14:paraId="1344BD1C" w14:textId="107824AA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An </w:t>
      </w:r>
      <w:r w:rsidR="008A30C1" w:rsidRPr="00387876">
        <w:rPr>
          <w:rFonts w:eastAsia="Times New Roman" w:cstheme="minorHAnsi"/>
          <w:b/>
          <w:sz w:val="24"/>
          <w:szCs w:val="24"/>
        </w:rPr>
        <w:t>error</w:t>
      </w:r>
      <w:r w:rsidR="008A30C1" w:rsidRPr="00387876">
        <w:rPr>
          <w:rFonts w:eastAsia="Times New Roman" w:cstheme="minorHAnsi"/>
          <w:sz w:val="24"/>
          <w:szCs w:val="24"/>
        </w:rPr>
        <w:t xml:space="preserve"> in a program.</w:t>
      </w:r>
    </w:p>
    <w:p w14:paraId="57521642" w14:textId="22A6A8A6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The </w:t>
      </w:r>
      <w:r w:rsidR="008A30C1" w:rsidRPr="00387876">
        <w:rPr>
          <w:rFonts w:eastAsia="Times New Roman" w:cstheme="minorHAnsi"/>
          <w:b/>
          <w:sz w:val="24"/>
          <w:szCs w:val="24"/>
        </w:rPr>
        <w:t>structure</w:t>
      </w:r>
      <w:r w:rsidR="008A30C1" w:rsidRPr="00387876">
        <w:rPr>
          <w:rFonts w:eastAsia="Times New Roman" w:cstheme="minorHAnsi"/>
          <w:sz w:val="24"/>
          <w:szCs w:val="24"/>
        </w:rPr>
        <w:t xml:space="preserve"> of a program.</w:t>
      </w:r>
    </w:p>
    <w:p w14:paraId="67BDA09F" w14:textId="23DE09D0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The </w:t>
      </w:r>
      <w:r w:rsidR="008A30C1" w:rsidRPr="00387876">
        <w:rPr>
          <w:rFonts w:eastAsia="Times New Roman" w:cstheme="minorHAnsi"/>
          <w:b/>
          <w:sz w:val="24"/>
          <w:szCs w:val="24"/>
        </w:rPr>
        <w:t>meaning</w:t>
      </w:r>
      <w:r w:rsidR="008A30C1" w:rsidRPr="00387876">
        <w:rPr>
          <w:rFonts w:eastAsia="Times New Roman" w:cstheme="minorHAnsi"/>
          <w:sz w:val="24"/>
          <w:szCs w:val="24"/>
        </w:rPr>
        <w:t xml:space="preserve"> of a program.</w:t>
      </w:r>
    </w:p>
    <w:p w14:paraId="3C7AD1DF" w14:textId="4AA7DE94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b/>
          <w:sz w:val="24"/>
          <w:szCs w:val="24"/>
        </w:rPr>
        <w:t xml:space="preserve">For the computer to read and find the “meaning” of your software. </w:t>
      </w:r>
      <w:r w:rsidR="008A30C1" w:rsidRPr="00387876">
        <w:rPr>
          <w:rFonts w:eastAsia="Times New Roman" w:cstheme="minorHAnsi"/>
          <w:sz w:val="24"/>
          <w:szCs w:val="24"/>
        </w:rPr>
        <w:t>To examine a program and analyze the syntactic structure.</w:t>
      </w:r>
    </w:p>
    <w:p w14:paraId="6EBE61A9" w14:textId="05F8800E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 xml:space="preserve">An error in a program that makes it </w:t>
      </w:r>
      <w:r w:rsidR="008A30C1" w:rsidRPr="00387876">
        <w:rPr>
          <w:rFonts w:eastAsia="Times New Roman" w:cstheme="minorHAnsi"/>
          <w:b/>
          <w:sz w:val="24"/>
          <w:szCs w:val="24"/>
        </w:rPr>
        <w:t>hard/impossible to parse</w:t>
      </w:r>
      <w:r w:rsidR="008A30C1" w:rsidRPr="00387876">
        <w:rPr>
          <w:rFonts w:eastAsia="Times New Roman" w:cstheme="minorHAnsi"/>
          <w:sz w:val="24"/>
          <w:szCs w:val="24"/>
        </w:rPr>
        <w:t xml:space="preserve"> (and therefore impossible to compile).</w:t>
      </w:r>
    </w:p>
    <w:p w14:paraId="070EDFA1" w14:textId="46BAB541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>An error in a program that makes it fail at run-time. Also called a run-time error.</w:t>
      </w:r>
    </w:p>
    <w:p w14:paraId="538286EE" w14:textId="2F286648" w:rsidR="008A30C1" w:rsidRPr="00387876" w:rsidRDefault="00943125" w:rsidP="00943125">
      <w:pPr>
        <w:spacing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>An error in a program that makes it do something other than what the programmer intended.</w:t>
      </w:r>
    </w:p>
    <w:p w14:paraId="145E0A46" w14:textId="496786FE" w:rsidR="00943125" w:rsidRPr="00943125" w:rsidRDefault="00943125" w:rsidP="00943125">
      <w:pP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_______________</w:t>
      </w:r>
      <w:r w:rsidR="008A30C1" w:rsidRPr="00387876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8A30C1" w:rsidRPr="00387876">
        <w:rPr>
          <w:rFonts w:eastAsia="Times New Roman" w:cstheme="minorHAnsi"/>
          <w:sz w:val="24"/>
          <w:szCs w:val="24"/>
        </w:rPr>
        <w:t>The process of finding and removing any of the three kinds of errors.</w:t>
      </w:r>
    </w:p>
    <w:sectPr w:rsidR="00943125" w:rsidRPr="00943125" w:rsidSect="003F7FC1">
      <w:headerReference w:type="default" r:id="rId8"/>
      <w:pgSz w:w="11906" w:h="16838" w:code="9"/>
      <w:pgMar w:top="12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F285" w14:textId="77777777" w:rsidR="0062059C" w:rsidRDefault="0062059C" w:rsidP="00665144">
      <w:pPr>
        <w:spacing w:after="0" w:line="240" w:lineRule="auto"/>
      </w:pPr>
      <w:r>
        <w:separator/>
      </w:r>
    </w:p>
  </w:endnote>
  <w:endnote w:type="continuationSeparator" w:id="0">
    <w:p w14:paraId="7B360E43" w14:textId="77777777" w:rsidR="0062059C" w:rsidRDefault="0062059C" w:rsidP="0066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ADAA0" w14:textId="77777777" w:rsidR="0062059C" w:rsidRDefault="0062059C" w:rsidP="00665144">
      <w:pPr>
        <w:spacing w:after="0" w:line="240" w:lineRule="auto"/>
      </w:pPr>
      <w:r>
        <w:separator/>
      </w:r>
    </w:p>
  </w:footnote>
  <w:footnote w:type="continuationSeparator" w:id="0">
    <w:p w14:paraId="5B329F5D" w14:textId="77777777" w:rsidR="0062059C" w:rsidRDefault="0062059C" w:rsidP="00665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251BA" w14:textId="205C83D3" w:rsidR="00665144" w:rsidRDefault="00665144">
    <w:pPr>
      <w:pStyle w:val="Header"/>
    </w:pPr>
    <w:r>
      <w:tab/>
      <w:t>Chapter 2 Quiz</w:t>
    </w:r>
    <w:r>
      <w:tab/>
      <w:t>Name: 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8B4"/>
    <w:multiLevelType w:val="hybridMultilevel"/>
    <w:tmpl w:val="3A8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5F02"/>
    <w:multiLevelType w:val="hybridMultilevel"/>
    <w:tmpl w:val="A8DC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17D85"/>
    <w:multiLevelType w:val="hybridMultilevel"/>
    <w:tmpl w:val="3A8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303BC"/>
    <w:multiLevelType w:val="hybridMultilevel"/>
    <w:tmpl w:val="3A8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558AF"/>
    <w:multiLevelType w:val="hybridMultilevel"/>
    <w:tmpl w:val="D358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33692"/>
    <w:multiLevelType w:val="hybridMultilevel"/>
    <w:tmpl w:val="9108586C"/>
    <w:lvl w:ilvl="0" w:tplc="C2024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10150"/>
    <w:multiLevelType w:val="hybridMultilevel"/>
    <w:tmpl w:val="3A8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93"/>
    <w:rsid w:val="000A0525"/>
    <w:rsid w:val="00387876"/>
    <w:rsid w:val="003F7FC1"/>
    <w:rsid w:val="004947AE"/>
    <w:rsid w:val="0062059C"/>
    <w:rsid w:val="00665144"/>
    <w:rsid w:val="007659E7"/>
    <w:rsid w:val="008A30C1"/>
    <w:rsid w:val="00943125"/>
    <w:rsid w:val="00A83624"/>
    <w:rsid w:val="00AD1A93"/>
    <w:rsid w:val="00D069E7"/>
    <w:rsid w:val="00D5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E0A2"/>
  <w15:chartTrackingRefBased/>
  <w15:docId w15:val="{669CC47C-374C-4B54-9D4D-AFB690B8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44"/>
  </w:style>
  <w:style w:type="paragraph" w:styleId="Footer">
    <w:name w:val="footer"/>
    <w:basedOn w:val="Normal"/>
    <w:link w:val="FooterChar"/>
    <w:uiPriority w:val="99"/>
    <w:unhideWhenUsed/>
    <w:rsid w:val="0066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1BEAA-70B9-483D-B74C-347F6E25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Mitchell</dc:creator>
  <cp:keywords/>
  <dc:description/>
  <cp:lastModifiedBy>Edward Mitchell</cp:lastModifiedBy>
  <cp:revision>6</cp:revision>
  <dcterms:created xsi:type="dcterms:W3CDTF">2019-01-03T13:03:00Z</dcterms:created>
  <dcterms:modified xsi:type="dcterms:W3CDTF">2019-01-03T16:01:00Z</dcterms:modified>
</cp:coreProperties>
</file>