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0970D" w14:textId="2D73AB78" w:rsidR="0014543A" w:rsidRDefault="0073572C">
      <w:proofErr w:type="spellStart"/>
      <w:r w:rsidRPr="0073572C">
        <w:rPr>
          <w:lang w:val="en-GB"/>
        </w:rPr>
        <w:t>Gith</w:t>
      </w:r>
      <w:r>
        <w:rPr>
          <w:lang w:val="en-GB"/>
        </w:rPr>
        <w:t>ub</w:t>
      </w:r>
      <w:proofErr w:type="spellEnd"/>
      <w:r>
        <w:rPr>
          <w:lang w:val="en-GB"/>
        </w:rPr>
        <w:t xml:space="preserve"> Link: </w:t>
      </w:r>
      <w:hyperlink r:id="rId5" w:history="1">
        <w:r w:rsidRPr="0073572C">
          <w:rPr>
            <w:rStyle w:val="Hyperlink"/>
            <w:lang w:val="en-GB"/>
          </w:rPr>
          <w:t>https://github.com/edwardinio18/LFTC/tree/main/Labs/Lab7Final</w:t>
        </w:r>
      </w:hyperlink>
    </w:p>
    <w:p w14:paraId="278588C1" w14:textId="77777777" w:rsidR="00454E91" w:rsidRDefault="00454E91"/>
    <w:p w14:paraId="76FB75F5" w14:textId="59D98E71" w:rsidR="00454E91" w:rsidRDefault="00454E91" w:rsidP="0045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bCs/>
          <w:color w:val="000000"/>
          <w:kern w:val="0"/>
          <w:sz w:val="28"/>
          <w:szCs w:val="28"/>
          <w:lang w:val="en-GB"/>
        </w:rPr>
      </w:pPr>
      <w:r w:rsidRPr="00454E91">
        <w:rPr>
          <w:rFonts w:ascii="Helvetica" w:hAnsi="Helvetica" w:cs="Helvetica"/>
          <w:b/>
          <w:bCs/>
          <w:color w:val="000000"/>
          <w:kern w:val="0"/>
          <w:sz w:val="28"/>
          <w:szCs w:val="28"/>
          <w:lang w:val="en-GB"/>
        </w:rPr>
        <w:t>DOCUMENTATION</w:t>
      </w:r>
      <w:r>
        <w:rPr>
          <w:rFonts w:ascii="Helvetica" w:hAnsi="Helvetica" w:cs="Helvetica"/>
          <w:b/>
          <w:bCs/>
          <w:color w:val="000000"/>
          <w:kern w:val="0"/>
          <w:sz w:val="28"/>
          <w:szCs w:val="28"/>
          <w:lang w:val="en-GB"/>
        </w:rPr>
        <w:t xml:space="preserve"> PARSER</w:t>
      </w:r>
    </w:p>
    <w:p w14:paraId="7C0C65DC" w14:textId="77777777" w:rsidR="00454E91" w:rsidRPr="00454E91" w:rsidRDefault="00454E91" w:rsidP="0045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bCs/>
          <w:color w:val="000000"/>
          <w:kern w:val="0"/>
          <w:sz w:val="28"/>
          <w:szCs w:val="28"/>
          <w:lang w:val="en-GB"/>
        </w:rPr>
      </w:pPr>
    </w:p>
    <w:p w14:paraId="4F7C95E9" w14:textId="66DB5F32" w:rsidR="00454E91" w:rsidRDefault="00454E91" w:rsidP="0045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8"/>
          <w:szCs w:val="28"/>
          <w:lang w:val="en-GB"/>
        </w:rPr>
      </w:pPr>
      <w:r w:rsidRPr="00454E91">
        <w:rPr>
          <w:rFonts w:ascii="Helvetica" w:hAnsi="Helvetica" w:cs="Helvetica"/>
          <w:b/>
          <w:bCs/>
          <w:color w:val="000000"/>
          <w:kern w:val="0"/>
          <w:sz w:val="28"/>
          <w:szCs w:val="28"/>
          <w:lang w:val="en-GB"/>
        </w:rPr>
        <w:t>Grammar</w:t>
      </w:r>
      <w:r>
        <w:rPr>
          <w:rFonts w:ascii="Helvetica" w:hAnsi="Helvetica" w:cs="Helvetica"/>
          <w:color w:val="000000"/>
          <w:kern w:val="0"/>
          <w:sz w:val="28"/>
          <w:szCs w:val="28"/>
          <w:lang w:val="en-GB"/>
        </w:rPr>
        <w:t>:</w:t>
      </w:r>
    </w:p>
    <w:p w14:paraId="2C75970D" w14:textId="6EA3AC4D" w:rsidR="00454E91" w:rsidRPr="00454E91" w:rsidRDefault="00454E91" w:rsidP="00454E91">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lang w:val="en-GB"/>
        </w:rPr>
      </w:pPr>
      <w:r w:rsidRPr="00454E91">
        <w:rPr>
          <w:lang w:eastAsia="en-GB"/>
        </w:rPr>
        <w:t>self.N = []</w:t>
      </w:r>
      <w:r w:rsidRPr="00454E91">
        <w:rPr>
          <w:lang w:val="en-US" w:eastAsia="en-GB"/>
        </w:rPr>
        <w:t xml:space="preserve">: </w:t>
      </w:r>
      <w:r w:rsidRPr="00454E91">
        <w:rPr>
          <w:rFonts w:ascii="Helvetica" w:hAnsi="Helvetica" w:cs="Helvetica"/>
          <w:color w:val="000000"/>
          <w:kern w:val="0"/>
          <w:lang w:val="en-GB"/>
        </w:rPr>
        <w:t>set of non-terminals</w:t>
      </w:r>
    </w:p>
    <w:p w14:paraId="5DB9FB94" w14:textId="3B82E912" w:rsidR="00454E91" w:rsidRPr="00454E91" w:rsidRDefault="00454E91" w:rsidP="00454E91">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lang w:val="en-GB"/>
        </w:rPr>
      </w:pPr>
      <w:r w:rsidRPr="00454E91">
        <w:rPr>
          <w:lang w:eastAsia="en-GB"/>
        </w:rPr>
        <w:t>self.E = []</w:t>
      </w:r>
      <w:r w:rsidRPr="00454E91">
        <w:rPr>
          <w:lang w:val="en-US" w:eastAsia="en-GB"/>
        </w:rPr>
        <w:t xml:space="preserve">: </w:t>
      </w:r>
      <w:r w:rsidRPr="00454E91">
        <w:rPr>
          <w:rFonts w:ascii="Helvetica" w:hAnsi="Helvetica" w:cs="Helvetica"/>
          <w:color w:val="000000"/>
          <w:kern w:val="0"/>
          <w:lang w:val="en-GB"/>
        </w:rPr>
        <w:t>set of terminals</w:t>
      </w:r>
    </w:p>
    <w:p w14:paraId="0AC53DC9" w14:textId="77777777" w:rsidR="00454E91" w:rsidRDefault="00454E91" w:rsidP="00454E91">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lang w:val="en-GB"/>
        </w:rPr>
      </w:pPr>
      <w:r w:rsidRPr="00454E91">
        <w:rPr>
          <w:lang w:eastAsia="en-GB"/>
        </w:rPr>
        <w:t>self.S = ""</w:t>
      </w:r>
      <w:r w:rsidRPr="00454E91">
        <w:rPr>
          <w:lang w:val="en-US" w:eastAsia="en-GB"/>
        </w:rPr>
        <w:t xml:space="preserve">: </w:t>
      </w:r>
      <w:r w:rsidRPr="00454E91">
        <w:rPr>
          <w:rFonts w:ascii="Helvetica" w:hAnsi="Helvetica" w:cs="Helvetica"/>
          <w:color w:val="000000"/>
          <w:kern w:val="0"/>
          <w:lang w:val="en-GB"/>
        </w:rPr>
        <w:t>starting symbol</w:t>
      </w:r>
    </w:p>
    <w:p w14:paraId="0076B975" w14:textId="448DB0D2" w:rsidR="00454E91" w:rsidRPr="00454E91" w:rsidRDefault="00454E91" w:rsidP="00454E91">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lang w:val="en-GB"/>
        </w:rPr>
      </w:pPr>
      <w:r w:rsidRPr="00454E91">
        <w:rPr>
          <w:lang w:eastAsia="en-GB"/>
        </w:rPr>
        <w:t>self.P = {}</w:t>
      </w:r>
      <w:r w:rsidRPr="00454E91">
        <w:rPr>
          <w:lang w:val="en-US" w:eastAsia="en-GB"/>
        </w:rPr>
        <w:t xml:space="preserve">: </w:t>
      </w:r>
      <w:r w:rsidRPr="00454E91">
        <w:rPr>
          <w:rFonts w:ascii="Helvetica" w:hAnsi="Helvetica" w:cs="Helvetica"/>
          <w:color w:val="000000"/>
          <w:kern w:val="0"/>
          <w:lang w:val="en-GB"/>
        </w:rPr>
        <w:t>productions</w:t>
      </w:r>
    </w:p>
    <w:p w14:paraId="6DAE3385" w14:textId="77777777" w:rsidR="009E3FB2" w:rsidRDefault="009E3FB2" w:rsidP="009E3FB2">
      <w:pPr>
        <w:rPr>
          <w:lang w:eastAsia="en-GB"/>
        </w:rPr>
      </w:pPr>
    </w:p>
    <w:p w14:paraId="19F49A64" w14:textId="0F313440" w:rsidR="009E3FB2" w:rsidRPr="009E3FB2" w:rsidRDefault="009E3FB2" w:rsidP="009E3FB2">
      <w:pPr>
        <w:pStyle w:val="ListParagraph"/>
        <w:numPr>
          <w:ilvl w:val="0"/>
          <w:numId w:val="4"/>
        </w:numPr>
        <w:rPr>
          <w:i/>
          <w:iCs/>
          <w:lang w:eastAsia="en-GB"/>
        </w:rPr>
      </w:pPr>
      <w:r w:rsidRPr="009E3FB2">
        <w:rPr>
          <w:i/>
          <w:iCs/>
          <w:lang w:eastAsia="en-GB"/>
        </w:rPr>
        <w:t>__process_line(line: str, delimiter=' '):</w:t>
      </w:r>
    </w:p>
    <w:p w14:paraId="12029F8C" w14:textId="745E66A6" w:rsidR="009E3FB2" w:rsidRDefault="009E3FB2" w:rsidP="009E3FB2">
      <w:pPr>
        <w:pStyle w:val="ListParagraph"/>
        <w:numPr>
          <w:ilvl w:val="0"/>
          <w:numId w:val="5"/>
        </w:numPr>
        <w:rPr>
          <w:lang w:eastAsia="en-GB"/>
        </w:rPr>
      </w:pPr>
      <w:r w:rsidRPr="009E3FB2">
        <w:rPr>
          <w:lang w:eastAsia="en-GB"/>
        </w:rPr>
        <w:t>This is a private static method used to process a line from a file by splitting it into elements using a specified delimiter.</w:t>
      </w:r>
    </w:p>
    <w:p w14:paraId="4C3B3F88" w14:textId="1C314B97" w:rsidR="009E3FB2" w:rsidRPr="009E3FB2" w:rsidRDefault="009E3FB2" w:rsidP="009E3FB2">
      <w:pPr>
        <w:pStyle w:val="ListParagraph"/>
        <w:numPr>
          <w:ilvl w:val="0"/>
          <w:numId w:val="4"/>
        </w:numPr>
        <w:rPr>
          <w:i/>
          <w:iCs/>
          <w:lang w:eastAsia="en-GB"/>
        </w:rPr>
      </w:pPr>
      <w:r w:rsidRPr="009E3FB2">
        <w:rPr>
          <w:i/>
          <w:iCs/>
          <w:lang w:eastAsia="en-GB"/>
        </w:rPr>
        <w:t>read_from_file(self, file_name: str):</w:t>
      </w:r>
    </w:p>
    <w:p w14:paraId="18011016" w14:textId="6045BC96" w:rsidR="009E3FB2" w:rsidRPr="009E3FB2" w:rsidRDefault="009E3FB2" w:rsidP="009E3FB2">
      <w:pPr>
        <w:pStyle w:val="ListParagraph"/>
        <w:numPr>
          <w:ilvl w:val="0"/>
          <w:numId w:val="5"/>
        </w:numPr>
        <w:rPr>
          <w:lang w:eastAsia="en-GB"/>
        </w:rPr>
      </w:pPr>
      <w:r w:rsidRPr="009E3FB2">
        <w:rPr>
          <w:lang w:eastAsia="en-GB"/>
        </w:rPr>
        <w:t>Reads context-free grammar information from a file and populates the object's attributes with the parsed data.</w:t>
      </w:r>
    </w:p>
    <w:p w14:paraId="170A5865" w14:textId="35182E97" w:rsidR="009E3FB2" w:rsidRPr="009E3FB2" w:rsidRDefault="009E3FB2" w:rsidP="009E3FB2">
      <w:pPr>
        <w:pStyle w:val="ListParagraph"/>
        <w:numPr>
          <w:ilvl w:val="0"/>
          <w:numId w:val="4"/>
        </w:numPr>
        <w:rPr>
          <w:i/>
          <w:iCs/>
          <w:lang w:eastAsia="en-GB"/>
        </w:rPr>
      </w:pPr>
      <w:r w:rsidRPr="009E3FB2">
        <w:rPr>
          <w:i/>
          <w:iCs/>
          <w:lang w:eastAsia="en-GB"/>
        </w:rPr>
        <w:t>check_cfg(self):</w:t>
      </w:r>
    </w:p>
    <w:p w14:paraId="439AB83E" w14:textId="3C926CE3" w:rsidR="009E3FB2" w:rsidRDefault="009E3FB2" w:rsidP="009E3FB2">
      <w:pPr>
        <w:pStyle w:val="ListParagraph"/>
        <w:numPr>
          <w:ilvl w:val="0"/>
          <w:numId w:val="5"/>
        </w:numPr>
        <w:rPr>
          <w:lang w:eastAsia="en-GB"/>
        </w:rPr>
      </w:pPr>
      <w:r w:rsidRPr="009E3FB2">
        <w:rPr>
          <w:lang w:eastAsia="en-GB"/>
        </w:rPr>
        <w:t>Checks if the provided context-free grammar is valid. It ensures that it has a starting symbol, all non-terminals are declared in N, and all symbols used in productions are either in N or E.</w:t>
      </w:r>
    </w:p>
    <w:p w14:paraId="764A6F1B" w14:textId="06E0014F" w:rsidR="009E3FB2" w:rsidRPr="009E3FB2" w:rsidRDefault="009E3FB2" w:rsidP="009E3FB2">
      <w:pPr>
        <w:pStyle w:val="ListParagraph"/>
        <w:numPr>
          <w:ilvl w:val="0"/>
          <w:numId w:val="4"/>
        </w:numPr>
        <w:rPr>
          <w:i/>
          <w:iCs/>
          <w:lang w:eastAsia="en-GB"/>
        </w:rPr>
      </w:pPr>
      <w:r w:rsidRPr="009E3FB2">
        <w:rPr>
          <w:i/>
          <w:iCs/>
          <w:lang w:eastAsia="en-GB"/>
        </w:rPr>
        <w:t>get_non_terminals(self):</w:t>
      </w:r>
    </w:p>
    <w:p w14:paraId="20956143" w14:textId="55180E0E" w:rsidR="009E3FB2" w:rsidRPr="009E3FB2" w:rsidRDefault="009E3FB2" w:rsidP="009E3FB2">
      <w:pPr>
        <w:pStyle w:val="ListParagraph"/>
        <w:numPr>
          <w:ilvl w:val="0"/>
          <w:numId w:val="5"/>
        </w:numPr>
        <w:rPr>
          <w:lang w:eastAsia="en-GB"/>
        </w:rPr>
      </w:pPr>
      <w:r w:rsidRPr="009E3FB2">
        <w:rPr>
          <w:lang w:eastAsia="en-GB"/>
        </w:rPr>
        <w:t>Returns the set of non-terminals (N) in the context-free grammar.</w:t>
      </w:r>
    </w:p>
    <w:p w14:paraId="10C1A5D3" w14:textId="3A694E5F" w:rsidR="009E3FB2" w:rsidRPr="009E3FB2" w:rsidRDefault="009E3FB2" w:rsidP="009E3FB2">
      <w:pPr>
        <w:pStyle w:val="ListParagraph"/>
        <w:numPr>
          <w:ilvl w:val="0"/>
          <w:numId w:val="4"/>
        </w:numPr>
        <w:rPr>
          <w:i/>
          <w:iCs/>
          <w:lang w:eastAsia="en-GB"/>
        </w:rPr>
      </w:pPr>
      <w:r w:rsidRPr="009E3FB2">
        <w:rPr>
          <w:i/>
          <w:iCs/>
          <w:lang w:eastAsia="en-GB"/>
        </w:rPr>
        <w:t>get_terminals(self):</w:t>
      </w:r>
    </w:p>
    <w:p w14:paraId="70033EA1" w14:textId="4C4F2BD0" w:rsidR="009E3FB2" w:rsidRPr="009E3FB2" w:rsidRDefault="009E3FB2" w:rsidP="009E3FB2">
      <w:pPr>
        <w:pStyle w:val="ListParagraph"/>
        <w:numPr>
          <w:ilvl w:val="0"/>
          <w:numId w:val="5"/>
        </w:numPr>
        <w:rPr>
          <w:lang w:eastAsia="en-GB"/>
        </w:rPr>
      </w:pPr>
      <w:r w:rsidRPr="009E3FB2">
        <w:rPr>
          <w:lang w:eastAsia="en-GB"/>
        </w:rPr>
        <w:t>Returns the set of terminals (E) in the context-free grammar.</w:t>
      </w:r>
    </w:p>
    <w:p w14:paraId="1311CD59" w14:textId="41EC7C6F" w:rsidR="009E3FB2" w:rsidRPr="009E3FB2" w:rsidRDefault="009E3FB2" w:rsidP="009E3FB2">
      <w:pPr>
        <w:pStyle w:val="ListParagraph"/>
        <w:numPr>
          <w:ilvl w:val="0"/>
          <w:numId w:val="4"/>
        </w:numPr>
        <w:rPr>
          <w:i/>
          <w:iCs/>
          <w:lang w:eastAsia="en-GB"/>
        </w:rPr>
      </w:pPr>
      <w:r w:rsidRPr="009E3FB2">
        <w:rPr>
          <w:i/>
          <w:iCs/>
          <w:lang w:eastAsia="en-GB"/>
        </w:rPr>
        <w:t>get_start_symbol(self):</w:t>
      </w:r>
    </w:p>
    <w:p w14:paraId="2CFF8715" w14:textId="58A24132" w:rsidR="009E3FB2" w:rsidRPr="009E3FB2" w:rsidRDefault="009E3FB2" w:rsidP="009E3FB2">
      <w:pPr>
        <w:pStyle w:val="ListParagraph"/>
        <w:rPr>
          <w:lang w:eastAsia="en-GB"/>
        </w:rPr>
      </w:pPr>
      <w:r w:rsidRPr="009E3FB2">
        <w:rPr>
          <w:lang w:eastAsia="en-GB"/>
        </w:rPr>
        <w:t>Returns the starting symbol (S) of the context-free grammar.</w:t>
      </w:r>
    </w:p>
    <w:p w14:paraId="7F23A82A" w14:textId="1BC6EF6F" w:rsidR="009E3FB2" w:rsidRPr="009E3FB2" w:rsidRDefault="009E3FB2" w:rsidP="009E3FB2">
      <w:pPr>
        <w:pStyle w:val="ListParagraph"/>
        <w:numPr>
          <w:ilvl w:val="0"/>
          <w:numId w:val="4"/>
        </w:numPr>
        <w:rPr>
          <w:i/>
          <w:iCs/>
          <w:lang w:eastAsia="en-GB"/>
        </w:rPr>
      </w:pPr>
      <w:r w:rsidRPr="009E3FB2">
        <w:rPr>
          <w:i/>
          <w:iCs/>
          <w:lang w:eastAsia="en-GB"/>
        </w:rPr>
        <w:t>get_productions(self):</w:t>
      </w:r>
    </w:p>
    <w:p w14:paraId="15F75D34" w14:textId="002B2677" w:rsidR="009E3FB2" w:rsidRPr="009E3FB2" w:rsidRDefault="009E3FB2" w:rsidP="009E3FB2">
      <w:pPr>
        <w:pStyle w:val="ListParagraph"/>
        <w:numPr>
          <w:ilvl w:val="0"/>
          <w:numId w:val="5"/>
        </w:numPr>
        <w:rPr>
          <w:lang w:eastAsia="en-GB"/>
        </w:rPr>
      </w:pPr>
      <w:r w:rsidRPr="009E3FB2">
        <w:rPr>
          <w:lang w:eastAsia="en-GB"/>
        </w:rPr>
        <w:t>Returns all the production rules (P) in the context-free grammar.</w:t>
      </w:r>
    </w:p>
    <w:p w14:paraId="4071D82E" w14:textId="1B145C6E" w:rsidR="009E3FB2" w:rsidRPr="009E3FB2" w:rsidRDefault="009E3FB2" w:rsidP="009E3FB2">
      <w:pPr>
        <w:pStyle w:val="ListParagraph"/>
        <w:numPr>
          <w:ilvl w:val="0"/>
          <w:numId w:val="4"/>
        </w:numPr>
        <w:rPr>
          <w:i/>
          <w:iCs/>
          <w:lang w:eastAsia="en-GB"/>
        </w:rPr>
      </w:pPr>
      <w:r w:rsidRPr="009E3FB2">
        <w:rPr>
          <w:i/>
          <w:iCs/>
          <w:lang w:eastAsia="en-GB"/>
        </w:rPr>
        <w:t>get_productions_for_non_terminal(self, nt):</w:t>
      </w:r>
    </w:p>
    <w:p w14:paraId="21664C15" w14:textId="78465CB5" w:rsidR="00454E91" w:rsidRPr="009E3FB2" w:rsidRDefault="009E3FB2" w:rsidP="009E3FB2">
      <w:pPr>
        <w:pStyle w:val="ListParagraph"/>
        <w:numPr>
          <w:ilvl w:val="0"/>
          <w:numId w:val="5"/>
        </w:numPr>
        <w:rPr>
          <w:lang w:eastAsia="en-GB"/>
        </w:rPr>
      </w:pPr>
      <w:r w:rsidRPr="009E3FB2">
        <w:rPr>
          <w:lang w:eastAsia="en-GB"/>
        </w:rPr>
        <w:t>Returns the production rules associated with a specific non-terminal (nt) in the context-free grammar.</w:t>
      </w:r>
    </w:p>
    <w:p w14:paraId="339F10DB" w14:textId="77777777" w:rsidR="00454E91" w:rsidRDefault="00454E91" w:rsidP="0045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8"/>
          <w:szCs w:val="28"/>
          <w:lang w:val="en-GB"/>
        </w:rPr>
      </w:pPr>
    </w:p>
    <w:p w14:paraId="0101CDA6" w14:textId="77777777" w:rsidR="00454E91" w:rsidRDefault="00454E91" w:rsidP="0045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8"/>
          <w:szCs w:val="28"/>
          <w:lang w:val="en-GB"/>
        </w:rPr>
      </w:pPr>
      <w:r w:rsidRPr="009E3FB2">
        <w:rPr>
          <w:rFonts w:ascii="Helvetica" w:hAnsi="Helvetica" w:cs="Helvetica"/>
          <w:b/>
          <w:bCs/>
          <w:color w:val="000000"/>
          <w:kern w:val="0"/>
          <w:sz w:val="28"/>
          <w:szCs w:val="28"/>
          <w:lang w:val="en-GB"/>
        </w:rPr>
        <w:t>Parser</w:t>
      </w:r>
      <w:r>
        <w:rPr>
          <w:rFonts w:ascii="Helvetica" w:hAnsi="Helvetica" w:cs="Helvetica"/>
          <w:color w:val="000000"/>
          <w:kern w:val="0"/>
          <w:sz w:val="28"/>
          <w:szCs w:val="28"/>
          <w:lang w:val="en-GB"/>
        </w:rPr>
        <w:t>:</w:t>
      </w:r>
    </w:p>
    <w:p w14:paraId="6055F9DE" w14:textId="71BB7932" w:rsidR="00D55279" w:rsidRDefault="00D55279" w:rsidP="00D55279">
      <w:r w:rsidRPr="00D55279">
        <w:t>The Parser class is designed to perform parsing of input sequences using a recursive descent parsing strategy based on a given context-free grammar. Recursive descent parsing is a top-down parsing technique where the parsing process starts at the highest-level grammar rule and recursively explores the production rules to match the input sequence.</w:t>
      </w:r>
    </w:p>
    <w:p w14:paraId="4CF521D5" w14:textId="77777777" w:rsidR="00D55279" w:rsidRPr="00D55279" w:rsidRDefault="00D55279" w:rsidP="00D55279"/>
    <w:p w14:paraId="058C3D0F" w14:textId="6602EA16" w:rsidR="009E3FB2" w:rsidRPr="009E3FB2" w:rsidRDefault="009E3FB2" w:rsidP="009E3FB2">
      <w:pPr>
        <w:pStyle w:val="ListParagraph"/>
        <w:numPr>
          <w:ilvl w:val="0"/>
          <w:numId w:val="7"/>
        </w:numPr>
        <w:rPr>
          <w:i/>
          <w:iCs/>
          <w:lang w:eastAsia="en-GB"/>
        </w:rPr>
      </w:pPr>
      <w:r w:rsidRPr="009E3FB2">
        <w:rPr>
          <w:i/>
          <w:iCs/>
          <w:lang w:eastAsia="en-GB"/>
        </w:rPr>
        <w:t>__init__(self, grammar, sequence_file, out_file):</w:t>
      </w:r>
    </w:p>
    <w:p w14:paraId="700F2A75" w14:textId="5FDC7125" w:rsidR="009E3FB2" w:rsidRPr="009E3FB2" w:rsidRDefault="009E3FB2" w:rsidP="009E3FB2">
      <w:pPr>
        <w:pStyle w:val="ListParagraph"/>
        <w:numPr>
          <w:ilvl w:val="0"/>
          <w:numId w:val="5"/>
        </w:numPr>
        <w:rPr>
          <w:lang w:eastAsia="en-GB"/>
        </w:rPr>
      </w:pPr>
      <w:r w:rsidRPr="009E3FB2">
        <w:rPr>
          <w:lang w:eastAsia="en-GB"/>
        </w:rPr>
        <w:t>Initializes the Parser object with the provided grammar, sequence file, and output file. It sets up the initial state, input, and working stack for parsing.</w:t>
      </w:r>
    </w:p>
    <w:p w14:paraId="098FBC92" w14:textId="3377754D" w:rsidR="009E3FB2" w:rsidRPr="009E3FB2" w:rsidRDefault="009E3FB2" w:rsidP="009E3FB2">
      <w:pPr>
        <w:pStyle w:val="ListParagraph"/>
        <w:numPr>
          <w:ilvl w:val="0"/>
          <w:numId w:val="7"/>
        </w:numPr>
        <w:rPr>
          <w:i/>
          <w:iCs/>
          <w:lang w:eastAsia="en-GB"/>
        </w:rPr>
      </w:pPr>
      <w:r w:rsidRPr="009E3FB2">
        <w:rPr>
          <w:i/>
          <w:iCs/>
          <w:lang w:eastAsia="en-GB"/>
        </w:rPr>
        <w:t>read_sequence(self, seq_file):</w:t>
      </w:r>
    </w:p>
    <w:p w14:paraId="05EDB4F4" w14:textId="77777777" w:rsidR="009E3FB2" w:rsidRDefault="009E3FB2" w:rsidP="009E3FB2">
      <w:pPr>
        <w:pStyle w:val="ListParagraph"/>
        <w:numPr>
          <w:ilvl w:val="0"/>
          <w:numId w:val="5"/>
        </w:numPr>
        <w:rPr>
          <w:lang w:eastAsia="en-GB"/>
        </w:rPr>
      </w:pPr>
      <w:r w:rsidRPr="009E3FB2">
        <w:rPr>
          <w:lang w:val="en-US" w:eastAsia="en-GB"/>
        </w:rPr>
        <w:t>R</w:t>
      </w:r>
      <w:r w:rsidRPr="009E3FB2">
        <w:rPr>
          <w:lang w:eastAsia="en-GB"/>
        </w:rPr>
        <w:t>eads the input sequence from a file and prepares it for parsing. It also creates or clears the output file for logging.</w:t>
      </w:r>
    </w:p>
    <w:p w14:paraId="27197AA9" w14:textId="0CFC0795" w:rsidR="009E3FB2" w:rsidRPr="009E3FB2" w:rsidRDefault="009E3FB2" w:rsidP="009E3FB2">
      <w:pPr>
        <w:pStyle w:val="ListParagraph"/>
        <w:numPr>
          <w:ilvl w:val="0"/>
          <w:numId w:val="7"/>
        </w:numPr>
        <w:rPr>
          <w:i/>
          <w:iCs/>
          <w:lang w:eastAsia="en-GB"/>
        </w:rPr>
      </w:pPr>
      <w:r w:rsidRPr="009E3FB2">
        <w:rPr>
          <w:i/>
          <w:iCs/>
          <w:lang w:eastAsia="en-GB"/>
        </w:rPr>
        <w:t>get_situation(self):</w:t>
      </w:r>
    </w:p>
    <w:p w14:paraId="178362C3" w14:textId="5BE3AA19" w:rsidR="009E3FB2" w:rsidRPr="009E3FB2" w:rsidRDefault="009E3FB2" w:rsidP="009E3FB2">
      <w:pPr>
        <w:pStyle w:val="ListParagraph"/>
        <w:numPr>
          <w:ilvl w:val="0"/>
          <w:numId w:val="5"/>
        </w:numPr>
        <w:rPr>
          <w:lang w:eastAsia="en-GB"/>
        </w:rPr>
      </w:pPr>
      <w:r w:rsidRPr="009E3FB2">
        <w:rPr>
          <w:lang w:eastAsia="en-GB"/>
        </w:rPr>
        <w:lastRenderedPageBreak/>
        <w:t>Logs the current parsing situation, including state, index, working stack, and input, to the output file and prints it to the console.</w:t>
      </w:r>
    </w:p>
    <w:p w14:paraId="4A419088" w14:textId="1B2BDB2B" w:rsidR="009E3FB2" w:rsidRPr="009E3FB2" w:rsidRDefault="009E3FB2" w:rsidP="009E3FB2">
      <w:pPr>
        <w:pStyle w:val="ListParagraph"/>
        <w:numPr>
          <w:ilvl w:val="0"/>
          <w:numId w:val="7"/>
        </w:numPr>
        <w:rPr>
          <w:lang w:eastAsia="en-GB"/>
        </w:rPr>
      </w:pPr>
      <w:r w:rsidRPr="009E3FB2">
        <w:rPr>
          <w:lang w:eastAsia="en-GB"/>
        </w:rPr>
        <w:t>expand(self):</w:t>
      </w:r>
    </w:p>
    <w:p w14:paraId="5A13A03B" w14:textId="7C91EC5D" w:rsidR="00D55279" w:rsidRPr="00D55279" w:rsidRDefault="009E3FB2" w:rsidP="00D55279">
      <w:pPr>
        <w:pStyle w:val="ListParagraph"/>
        <w:numPr>
          <w:ilvl w:val="0"/>
          <w:numId w:val="5"/>
        </w:numPr>
        <w:rPr>
          <w:lang w:eastAsia="en-GB"/>
        </w:rPr>
      </w:pPr>
      <w:r w:rsidRPr="009E3FB2">
        <w:rPr>
          <w:lang w:eastAsia="en-GB"/>
        </w:rPr>
        <w:t>Implements the "expand" parsing action, which expands a non-terminal in the input using a production rule from the grammar.</w:t>
      </w:r>
      <w:r>
        <w:rPr>
          <w:lang w:val="en-US" w:eastAsia="en-GB"/>
        </w:rPr>
        <w:t xml:space="preserve"> </w:t>
      </w:r>
    </w:p>
    <w:p w14:paraId="40BE83CA" w14:textId="77777777" w:rsidR="00D55279" w:rsidRPr="00D55279" w:rsidRDefault="00D55279" w:rsidP="00D55279">
      <w:pPr>
        <w:pStyle w:val="NormalWeb"/>
        <w:numPr>
          <w:ilvl w:val="0"/>
          <w:numId w:val="5"/>
        </w:numPr>
        <w:shd w:val="clear" w:color="auto" w:fill="FFFFFF"/>
        <w:spacing w:before="0" w:beforeAutospacing="0" w:after="0" w:afterAutospacing="0"/>
      </w:pPr>
      <w:r w:rsidRPr="00D55279">
        <w:rPr>
          <w:rFonts w:ascii="Calibri" w:hAnsi="Calibri" w:cs="Calibri"/>
        </w:rPr>
        <w:t xml:space="preserve">(q,i, </w:t>
      </w:r>
      <w:r w:rsidRPr="00D55279">
        <w:rPr>
          <w:rFonts w:ascii="Cambria Math" w:hAnsi="Cambria Math" w:cs="Cambria Math"/>
        </w:rPr>
        <w:t>𝜶</w:t>
      </w:r>
      <w:r w:rsidRPr="00D55279">
        <w:rPr>
          <w:rFonts w:ascii="Calibri" w:hAnsi="Calibri" w:cs="Calibri"/>
        </w:rPr>
        <w:t>, A</w:t>
      </w:r>
      <w:r w:rsidRPr="00D55279">
        <w:rPr>
          <w:rFonts w:ascii="Cambria Math" w:hAnsi="Cambria Math" w:cs="Cambria Math"/>
        </w:rPr>
        <w:t>𝜷</w:t>
      </w:r>
      <w:r w:rsidRPr="00D55279">
        <w:rPr>
          <w:rFonts w:ascii="Calibri" w:hAnsi="Calibri" w:cs="Calibri"/>
        </w:rPr>
        <w:t xml:space="preserve">) </w:t>
      </w:r>
      <w:r w:rsidRPr="00D55279">
        <w:rPr>
          <w:rFonts w:ascii="CambriaMath" w:hAnsi="CambriaMath"/>
        </w:rPr>
        <w:t xml:space="preserve">⊢ </w:t>
      </w:r>
      <w:r w:rsidRPr="00D55279">
        <w:rPr>
          <w:rFonts w:ascii="Calibri" w:hAnsi="Calibri" w:cs="Calibri"/>
        </w:rPr>
        <w:t xml:space="preserve">(q,i, </w:t>
      </w:r>
      <w:r w:rsidRPr="00D55279">
        <w:rPr>
          <w:rFonts w:ascii="Cambria Math" w:hAnsi="Cambria Math" w:cs="Cambria Math"/>
        </w:rPr>
        <w:t>𝜶</w:t>
      </w:r>
      <w:r w:rsidRPr="00D55279">
        <w:rPr>
          <w:rFonts w:ascii="Calibri" w:hAnsi="Calibri" w:cs="Calibri"/>
          <w:color w:val="FF0000"/>
        </w:rPr>
        <w:t>A</w:t>
      </w:r>
      <w:r w:rsidRPr="00D55279">
        <w:rPr>
          <w:rFonts w:ascii="Calibri" w:hAnsi="Calibri" w:cs="Calibri"/>
          <w:color w:val="FF0000"/>
          <w:position w:val="-12"/>
        </w:rPr>
        <w:t>1</w:t>
      </w:r>
      <w:r w:rsidRPr="00D55279">
        <w:rPr>
          <w:rFonts w:ascii="Calibri" w:hAnsi="Calibri" w:cs="Calibri"/>
        </w:rPr>
        <w:t xml:space="preserve">, </w:t>
      </w:r>
      <w:r w:rsidRPr="00D55279">
        <w:rPr>
          <w:rFonts w:ascii="Cambria Math" w:hAnsi="Cambria Math" w:cs="Cambria Math"/>
          <w:color w:val="FF0000"/>
        </w:rPr>
        <w:t>𝜸</w:t>
      </w:r>
      <w:r w:rsidRPr="00D55279">
        <w:rPr>
          <w:rFonts w:ascii="Calibri" w:hAnsi="Calibri" w:cs="Calibri"/>
          <w:color w:val="FF0000"/>
          <w:position w:val="-12"/>
        </w:rPr>
        <w:t>1</w:t>
      </w:r>
      <w:r w:rsidRPr="00D55279">
        <w:rPr>
          <w:rFonts w:ascii="Cambria Math" w:hAnsi="Cambria Math" w:cs="Cambria Math"/>
        </w:rPr>
        <w:t>𝜷</w:t>
      </w:r>
      <w:r w:rsidRPr="00D55279">
        <w:rPr>
          <w:rFonts w:ascii="Calibri" w:hAnsi="Calibri" w:cs="Calibri"/>
        </w:rPr>
        <w:t xml:space="preserve">) </w:t>
      </w:r>
    </w:p>
    <w:p w14:paraId="72857F1A" w14:textId="7A74B0EF" w:rsidR="009E3FB2" w:rsidRPr="00D55279" w:rsidRDefault="009E3FB2" w:rsidP="009E3FB2">
      <w:pPr>
        <w:pStyle w:val="ListParagraph"/>
        <w:numPr>
          <w:ilvl w:val="0"/>
          <w:numId w:val="7"/>
        </w:numPr>
        <w:rPr>
          <w:i/>
          <w:iCs/>
          <w:lang w:eastAsia="en-GB"/>
        </w:rPr>
      </w:pPr>
      <w:r w:rsidRPr="00D55279">
        <w:rPr>
          <w:i/>
          <w:iCs/>
          <w:lang w:eastAsia="en-GB"/>
        </w:rPr>
        <w:t>advance(self):</w:t>
      </w:r>
    </w:p>
    <w:p w14:paraId="0669FA6A" w14:textId="40B7ED3B" w:rsidR="009E3FB2" w:rsidRDefault="009E3FB2" w:rsidP="00D55279">
      <w:pPr>
        <w:pStyle w:val="ListParagraph"/>
        <w:numPr>
          <w:ilvl w:val="0"/>
          <w:numId w:val="5"/>
        </w:numPr>
        <w:rPr>
          <w:lang w:eastAsia="en-GB"/>
        </w:rPr>
      </w:pPr>
      <w:r w:rsidRPr="009E3FB2">
        <w:rPr>
          <w:lang w:eastAsia="en-GB"/>
        </w:rPr>
        <w:t>Implements the "advance" parsing action, which advances the parsing index when a terminal symbol in the input matches the sequence.</w:t>
      </w:r>
    </w:p>
    <w:p w14:paraId="61DB60F3" w14:textId="77777777" w:rsidR="00D55279" w:rsidRPr="00D55279" w:rsidRDefault="00D55279" w:rsidP="00D55279">
      <w:pPr>
        <w:pStyle w:val="NormalWeb"/>
        <w:numPr>
          <w:ilvl w:val="0"/>
          <w:numId w:val="5"/>
        </w:numPr>
        <w:shd w:val="clear" w:color="auto" w:fill="FFFFFF"/>
        <w:spacing w:before="0" w:beforeAutospacing="0" w:after="0" w:afterAutospacing="0"/>
      </w:pPr>
      <w:r w:rsidRPr="00D55279">
        <w:rPr>
          <w:rFonts w:ascii="Calibri" w:hAnsi="Calibri" w:cs="Calibri"/>
        </w:rPr>
        <w:t xml:space="preserve">(q,i, </w:t>
      </w:r>
      <w:r w:rsidRPr="00D55279">
        <w:rPr>
          <w:rFonts w:ascii="Cambria Math" w:hAnsi="Cambria Math" w:cs="Cambria Math"/>
        </w:rPr>
        <w:t>𝜶</w:t>
      </w:r>
      <w:r w:rsidRPr="00D55279">
        <w:rPr>
          <w:rFonts w:ascii="Calibri" w:hAnsi="Calibri" w:cs="Calibri"/>
        </w:rPr>
        <w:t>, a</w:t>
      </w:r>
      <w:r w:rsidRPr="00D55279">
        <w:rPr>
          <w:rFonts w:ascii="Calibri" w:hAnsi="Calibri" w:cs="Calibri"/>
          <w:position w:val="-12"/>
        </w:rPr>
        <w:t>i</w:t>
      </w:r>
      <w:r w:rsidRPr="00D55279">
        <w:rPr>
          <w:rFonts w:ascii="Cambria Math" w:hAnsi="Cambria Math" w:cs="Cambria Math"/>
        </w:rPr>
        <w:t>𝜷</w:t>
      </w:r>
      <w:r w:rsidRPr="00D55279">
        <w:rPr>
          <w:rFonts w:ascii="Calibri" w:hAnsi="Calibri" w:cs="Calibri"/>
        </w:rPr>
        <w:t xml:space="preserve">) </w:t>
      </w:r>
      <w:r w:rsidRPr="00D55279">
        <w:rPr>
          <w:rFonts w:ascii="CambriaMath" w:hAnsi="CambriaMath"/>
        </w:rPr>
        <w:t xml:space="preserve">⊢ </w:t>
      </w:r>
      <w:r w:rsidRPr="00D55279">
        <w:rPr>
          <w:rFonts w:ascii="Calibri" w:hAnsi="Calibri" w:cs="Calibri"/>
        </w:rPr>
        <w:t>(q,</w:t>
      </w:r>
      <w:r w:rsidRPr="00D55279">
        <w:rPr>
          <w:rFonts w:ascii="Calibri" w:hAnsi="Calibri" w:cs="Calibri"/>
          <w:color w:val="FF0000"/>
        </w:rPr>
        <w:t>i+1</w:t>
      </w:r>
      <w:r w:rsidRPr="00D55279">
        <w:rPr>
          <w:rFonts w:ascii="Calibri" w:hAnsi="Calibri" w:cs="Calibri"/>
        </w:rPr>
        <w:t xml:space="preserve">, </w:t>
      </w:r>
      <w:r w:rsidRPr="00D55279">
        <w:rPr>
          <w:rFonts w:ascii="Cambria Math" w:hAnsi="Cambria Math" w:cs="Cambria Math"/>
        </w:rPr>
        <w:t>𝜶</w:t>
      </w:r>
      <w:r w:rsidRPr="00D55279">
        <w:rPr>
          <w:rFonts w:ascii="Calibri" w:hAnsi="Calibri" w:cs="Calibri"/>
          <w:color w:val="FF0000"/>
        </w:rPr>
        <w:t>a</w:t>
      </w:r>
      <w:r w:rsidRPr="00D55279">
        <w:rPr>
          <w:rFonts w:ascii="Calibri" w:hAnsi="Calibri" w:cs="Calibri"/>
          <w:color w:val="FF0000"/>
          <w:position w:val="-12"/>
        </w:rPr>
        <w:t>i</w:t>
      </w:r>
      <w:r w:rsidRPr="00D55279">
        <w:rPr>
          <w:rFonts w:ascii="Calibri" w:hAnsi="Calibri" w:cs="Calibri"/>
        </w:rPr>
        <w:t xml:space="preserve">, </w:t>
      </w:r>
      <w:r w:rsidRPr="00D55279">
        <w:rPr>
          <w:rFonts w:ascii="Cambria Math" w:hAnsi="Cambria Math" w:cs="Cambria Math"/>
        </w:rPr>
        <w:t>𝜷</w:t>
      </w:r>
      <w:r w:rsidRPr="00D55279">
        <w:rPr>
          <w:rFonts w:ascii="Calibri" w:hAnsi="Calibri" w:cs="Calibri"/>
        </w:rPr>
        <w:t xml:space="preserve">) </w:t>
      </w:r>
    </w:p>
    <w:p w14:paraId="01122DDC" w14:textId="34550325" w:rsidR="009E3FB2" w:rsidRPr="00D55279" w:rsidRDefault="009E3FB2" w:rsidP="00D55279">
      <w:pPr>
        <w:pStyle w:val="ListParagraph"/>
        <w:numPr>
          <w:ilvl w:val="0"/>
          <w:numId w:val="7"/>
        </w:numPr>
        <w:rPr>
          <w:i/>
          <w:iCs/>
          <w:lang w:eastAsia="en-GB"/>
        </w:rPr>
      </w:pPr>
      <w:r w:rsidRPr="00D55279">
        <w:rPr>
          <w:i/>
          <w:iCs/>
          <w:lang w:eastAsia="en-GB"/>
        </w:rPr>
        <w:t>momentary_insuccess(self):</w:t>
      </w:r>
    </w:p>
    <w:p w14:paraId="3175FA35" w14:textId="68E95D9A" w:rsidR="009E3FB2" w:rsidRDefault="009E3FB2" w:rsidP="00D55279">
      <w:pPr>
        <w:pStyle w:val="ListParagraph"/>
        <w:numPr>
          <w:ilvl w:val="0"/>
          <w:numId w:val="5"/>
        </w:numPr>
        <w:rPr>
          <w:lang w:eastAsia="en-GB"/>
        </w:rPr>
      </w:pPr>
      <w:r w:rsidRPr="009E3FB2">
        <w:rPr>
          <w:lang w:eastAsia="en-GB"/>
        </w:rPr>
        <w:t>Implements the "momentary insuccess" parsing action, indicating a temporary parsing failure.</w:t>
      </w:r>
    </w:p>
    <w:p w14:paraId="2E09E10D" w14:textId="6318023E" w:rsidR="00D55279" w:rsidRPr="00D55279" w:rsidRDefault="00D55279" w:rsidP="00D55279">
      <w:pPr>
        <w:pStyle w:val="NormalWeb"/>
        <w:numPr>
          <w:ilvl w:val="0"/>
          <w:numId w:val="5"/>
        </w:numPr>
        <w:shd w:val="clear" w:color="auto" w:fill="FFFFFF"/>
        <w:spacing w:before="0" w:beforeAutospacing="0" w:after="0" w:afterAutospacing="0"/>
      </w:pPr>
      <w:r w:rsidRPr="00D55279">
        <w:rPr>
          <w:rFonts w:ascii="Calibri" w:hAnsi="Calibri" w:cs="Calibri"/>
        </w:rPr>
        <w:t xml:space="preserve">(q,i, </w:t>
      </w:r>
      <w:r w:rsidRPr="00D55279">
        <w:rPr>
          <w:rFonts w:ascii="Cambria Math" w:hAnsi="Cambria Math" w:cs="Cambria Math"/>
        </w:rPr>
        <w:t>𝜶</w:t>
      </w:r>
      <w:r w:rsidRPr="00D55279">
        <w:rPr>
          <w:rFonts w:ascii="Calibri" w:hAnsi="Calibri" w:cs="Calibri"/>
        </w:rPr>
        <w:t>, a</w:t>
      </w:r>
      <w:r w:rsidRPr="00D55279">
        <w:rPr>
          <w:rFonts w:ascii="Calibri" w:hAnsi="Calibri" w:cs="Calibri"/>
          <w:position w:val="-12"/>
        </w:rPr>
        <w:t>i</w:t>
      </w:r>
      <w:r w:rsidRPr="00D55279">
        <w:rPr>
          <w:rFonts w:ascii="Cambria Math" w:hAnsi="Cambria Math" w:cs="Cambria Math"/>
        </w:rPr>
        <w:t>𝜷</w:t>
      </w:r>
      <w:r w:rsidRPr="00D55279">
        <w:rPr>
          <w:rFonts w:ascii="Calibri" w:hAnsi="Calibri" w:cs="Calibri"/>
        </w:rPr>
        <w:t xml:space="preserve">) </w:t>
      </w:r>
      <w:r w:rsidRPr="00D55279">
        <w:rPr>
          <w:rFonts w:ascii="CambriaMath" w:hAnsi="CambriaMath"/>
        </w:rPr>
        <w:t xml:space="preserve">⊢ </w:t>
      </w:r>
      <w:r w:rsidRPr="00D55279">
        <w:rPr>
          <w:rFonts w:ascii="Calibri" w:hAnsi="Calibri" w:cs="Calibri"/>
        </w:rPr>
        <w:t>(</w:t>
      </w:r>
      <w:r w:rsidRPr="00D55279">
        <w:rPr>
          <w:rFonts w:ascii="Calibri" w:hAnsi="Calibri" w:cs="Calibri"/>
          <w:color w:val="FF0000"/>
        </w:rPr>
        <w:t>b</w:t>
      </w:r>
      <w:r w:rsidRPr="00D55279">
        <w:rPr>
          <w:rFonts w:ascii="Calibri" w:hAnsi="Calibri" w:cs="Calibri"/>
        </w:rPr>
        <w:t xml:space="preserve">,i, </w:t>
      </w:r>
      <w:r w:rsidRPr="00D55279">
        <w:rPr>
          <w:rFonts w:ascii="Cambria Math" w:hAnsi="Cambria Math" w:cs="Cambria Math"/>
        </w:rPr>
        <w:t>𝜶</w:t>
      </w:r>
      <w:r w:rsidRPr="00D55279">
        <w:rPr>
          <w:rFonts w:ascii="Calibri" w:hAnsi="Calibri" w:cs="Calibri"/>
        </w:rPr>
        <w:t>, a</w:t>
      </w:r>
      <w:r w:rsidRPr="00D55279">
        <w:rPr>
          <w:rFonts w:ascii="Calibri" w:hAnsi="Calibri" w:cs="Calibri"/>
          <w:position w:val="-12"/>
        </w:rPr>
        <w:t>i</w:t>
      </w:r>
      <w:r w:rsidRPr="00D55279">
        <w:rPr>
          <w:rFonts w:ascii="Cambria Math" w:hAnsi="Cambria Math" w:cs="Cambria Math"/>
        </w:rPr>
        <w:t>𝜷</w:t>
      </w:r>
      <w:r w:rsidRPr="00D55279">
        <w:rPr>
          <w:rFonts w:ascii="Calibri" w:hAnsi="Calibri" w:cs="Calibri"/>
        </w:rPr>
        <w:t xml:space="preserve">) </w:t>
      </w:r>
    </w:p>
    <w:p w14:paraId="7D6F1954" w14:textId="4A9F0320" w:rsidR="009E3FB2" w:rsidRPr="00D55279" w:rsidRDefault="009E3FB2" w:rsidP="00D55279">
      <w:pPr>
        <w:pStyle w:val="ListParagraph"/>
        <w:numPr>
          <w:ilvl w:val="0"/>
          <w:numId w:val="7"/>
        </w:numPr>
        <w:rPr>
          <w:i/>
          <w:iCs/>
          <w:lang w:eastAsia="en-GB"/>
        </w:rPr>
      </w:pPr>
      <w:r w:rsidRPr="00D55279">
        <w:rPr>
          <w:i/>
          <w:iCs/>
          <w:lang w:eastAsia="en-GB"/>
        </w:rPr>
        <w:t>back(self):</w:t>
      </w:r>
    </w:p>
    <w:p w14:paraId="2A2BA22B" w14:textId="5645C266" w:rsidR="009E3FB2" w:rsidRPr="00D55279" w:rsidRDefault="009E3FB2" w:rsidP="00D55279">
      <w:pPr>
        <w:pStyle w:val="ListParagraph"/>
        <w:numPr>
          <w:ilvl w:val="0"/>
          <w:numId w:val="5"/>
        </w:numPr>
        <w:rPr>
          <w:lang w:eastAsia="en-GB"/>
        </w:rPr>
      </w:pPr>
      <w:r w:rsidRPr="009E3FB2">
        <w:rPr>
          <w:lang w:eastAsia="en-GB"/>
        </w:rPr>
        <w:t>Implements the "back" parsing action, which backtracks by undoing the last parsing action.</w:t>
      </w:r>
    </w:p>
    <w:p w14:paraId="1F724C56" w14:textId="059440D1" w:rsidR="00D55279" w:rsidRPr="00D55279" w:rsidRDefault="00D55279" w:rsidP="00D55279">
      <w:pPr>
        <w:pStyle w:val="NormalWeb"/>
        <w:numPr>
          <w:ilvl w:val="0"/>
          <w:numId w:val="5"/>
        </w:numPr>
        <w:shd w:val="clear" w:color="auto" w:fill="FFFFFF"/>
        <w:spacing w:before="0" w:beforeAutospacing="0" w:after="0" w:afterAutospacing="0"/>
      </w:pPr>
      <w:r w:rsidRPr="00D55279">
        <w:rPr>
          <w:rFonts w:ascii="Calibri" w:hAnsi="Calibri" w:cs="Calibri"/>
        </w:rPr>
        <w:t xml:space="preserve">(b,i, </w:t>
      </w:r>
      <w:r w:rsidRPr="00D55279">
        <w:rPr>
          <w:rFonts w:ascii="Cambria Math" w:hAnsi="Cambria Math" w:cs="Cambria Math"/>
        </w:rPr>
        <w:t>𝜶</w:t>
      </w:r>
      <w:r w:rsidRPr="00D55279">
        <w:rPr>
          <w:rFonts w:ascii="Calibri" w:hAnsi="Calibri" w:cs="Calibri"/>
        </w:rPr>
        <w:t xml:space="preserve">a, </w:t>
      </w:r>
      <w:r w:rsidRPr="00D55279">
        <w:rPr>
          <w:rFonts w:ascii="Cambria Math" w:hAnsi="Cambria Math" w:cs="Cambria Math"/>
        </w:rPr>
        <w:t>𝜷</w:t>
      </w:r>
      <w:r w:rsidRPr="00D55279">
        <w:rPr>
          <w:rFonts w:ascii="Calibri" w:hAnsi="Calibri" w:cs="Calibri"/>
        </w:rPr>
        <w:t xml:space="preserve">) </w:t>
      </w:r>
      <w:r w:rsidRPr="00D55279">
        <w:rPr>
          <w:rFonts w:ascii="CambriaMath" w:hAnsi="CambriaMath"/>
        </w:rPr>
        <w:t xml:space="preserve">⊢ </w:t>
      </w:r>
      <w:r w:rsidRPr="00D55279">
        <w:rPr>
          <w:rFonts w:ascii="Calibri" w:hAnsi="Calibri" w:cs="Calibri"/>
        </w:rPr>
        <w:t>(b,</w:t>
      </w:r>
      <w:r w:rsidRPr="00D55279">
        <w:rPr>
          <w:rFonts w:ascii="Calibri" w:hAnsi="Calibri" w:cs="Calibri"/>
          <w:color w:val="FF0000"/>
        </w:rPr>
        <w:t>i-1</w:t>
      </w:r>
      <w:r w:rsidRPr="00D55279">
        <w:rPr>
          <w:rFonts w:ascii="Calibri" w:hAnsi="Calibri" w:cs="Calibri"/>
        </w:rPr>
        <w:t xml:space="preserve">, </w:t>
      </w:r>
      <w:r w:rsidRPr="00D55279">
        <w:rPr>
          <w:rFonts w:ascii="Cambria Math" w:hAnsi="Cambria Math" w:cs="Cambria Math"/>
        </w:rPr>
        <w:t>𝜶</w:t>
      </w:r>
      <w:r w:rsidRPr="00D55279">
        <w:rPr>
          <w:rFonts w:ascii="Calibri" w:hAnsi="Calibri" w:cs="Calibri"/>
        </w:rPr>
        <w:t xml:space="preserve">, </w:t>
      </w:r>
      <w:r w:rsidRPr="00D55279">
        <w:rPr>
          <w:rFonts w:ascii="Calibri" w:hAnsi="Calibri" w:cs="Calibri"/>
          <w:color w:val="FF0000"/>
        </w:rPr>
        <w:t>a</w:t>
      </w:r>
      <w:r w:rsidRPr="00D55279">
        <w:rPr>
          <w:rFonts w:ascii="Cambria Math" w:hAnsi="Cambria Math" w:cs="Cambria Math"/>
        </w:rPr>
        <w:t>𝜷</w:t>
      </w:r>
      <w:r w:rsidRPr="00D55279">
        <w:rPr>
          <w:rFonts w:ascii="Calibri" w:hAnsi="Calibri" w:cs="Calibri"/>
        </w:rPr>
        <w:t xml:space="preserve">) </w:t>
      </w:r>
    </w:p>
    <w:p w14:paraId="7A1CEB37" w14:textId="3E3813D1" w:rsidR="009E3FB2" w:rsidRPr="00D55279" w:rsidRDefault="009E3FB2" w:rsidP="00D55279">
      <w:pPr>
        <w:pStyle w:val="ListParagraph"/>
        <w:numPr>
          <w:ilvl w:val="0"/>
          <w:numId w:val="7"/>
        </w:numPr>
        <w:rPr>
          <w:i/>
          <w:iCs/>
          <w:lang w:eastAsia="en-GB"/>
        </w:rPr>
      </w:pPr>
      <w:r w:rsidRPr="00D55279">
        <w:rPr>
          <w:i/>
          <w:iCs/>
          <w:lang w:eastAsia="en-GB"/>
        </w:rPr>
        <w:t>success(self):</w:t>
      </w:r>
    </w:p>
    <w:p w14:paraId="42789949" w14:textId="7D698F61" w:rsidR="009E3FB2" w:rsidRDefault="009E3FB2" w:rsidP="00D55279">
      <w:pPr>
        <w:pStyle w:val="ListParagraph"/>
        <w:numPr>
          <w:ilvl w:val="0"/>
          <w:numId w:val="5"/>
        </w:numPr>
        <w:rPr>
          <w:lang w:eastAsia="en-GB"/>
        </w:rPr>
      </w:pPr>
      <w:r w:rsidRPr="009E3FB2">
        <w:rPr>
          <w:lang w:eastAsia="en-GB"/>
        </w:rPr>
        <w:t>Implements the "success" parsing action, indicating successful parsing of the input sequence.</w:t>
      </w:r>
    </w:p>
    <w:p w14:paraId="0B1F7743" w14:textId="5E190335" w:rsidR="00D55279" w:rsidRPr="00D55279" w:rsidRDefault="00D55279" w:rsidP="00D55279">
      <w:pPr>
        <w:pStyle w:val="NormalWeb"/>
        <w:numPr>
          <w:ilvl w:val="0"/>
          <w:numId w:val="5"/>
        </w:numPr>
        <w:shd w:val="clear" w:color="auto" w:fill="FFFFFF"/>
        <w:spacing w:before="0" w:beforeAutospacing="0" w:after="0" w:afterAutospacing="0"/>
      </w:pPr>
      <w:r w:rsidRPr="00D55279">
        <w:rPr>
          <w:rFonts w:ascii="Calibri" w:hAnsi="Calibri" w:cs="Calibri"/>
        </w:rPr>
        <w:t xml:space="preserve">(q,n+1, </w:t>
      </w:r>
      <w:r w:rsidRPr="00D55279">
        <w:rPr>
          <w:rFonts w:ascii="Cambria Math" w:hAnsi="Cambria Math" w:cs="Cambria Math"/>
        </w:rPr>
        <w:t>𝜶</w:t>
      </w:r>
      <w:r w:rsidRPr="00D55279">
        <w:rPr>
          <w:rFonts w:ascii="Calibri" w:hAnsi="Calibri" w:cs="Calibri"/>
        </w:rPr>
        <w:t xml:space="preserve">, </w:t>
      </w:r>
      <w:r w:rsidRPr="00D55279">
        <w:rPr>
          <w:rFonts w:ascii="Cambria Math" w:hAnsi="Cambria Math" w:cs="Cambria Math"/>
        </w:rPr>
        <w:t>𝜀</w:t>
      </w:r>
      <w:r w:rsidRPr="00D55279">
        <w:rPr>
          <w:rFonts w:ascii="Calibri" w:hAnsi="Calibri" w:cs="Calibri"/>
        </w:rPr>
        <w:t xml:space="preserve">) </w:t>
      </w:r>
      <w:r w:rsidRPr="00D55279">
        <w:rPr>
          <w:rFonts w:ascii="CambriaMath" w:hAnsi="CambriaMath"/>
        </w:rPr>
        <w:t xml:space="preserve">⊢ </w:t>
      </w:r>
      <w:r w:rsidRPr="00D55279">
        <w:rPr>
          <w:rFonts w:ascii="Calibri" w:hAnsi="Calibri" w:cs="Calibri"/>
        </w:rPr>
        <w:t>(</w:t>
      </w:r>
      <w:r w:rsidRPr="00D55279">
        <w:rPr>
          <w:rFonts w:ascii="Calibri" w:hAnsi="Calibri" w:cs="Calibri"/>
          <w:color w:val="FF0000"/>
        </w:rPr>
        <w:t>f</w:t>
      </w:r>
      <w:r w:rsidRPr="00D55279">
        <w:rPr>
          <w:rFonts w:ascii="Calibri" w:hAnsi="Calibri" w:cs="Calibri"/>
        </w:rPr>
        <w:t xml:space="preserve">,n+1, </w:t>
      </w:r>
      <w:r w:rsidRPr="00D55279">
        <w:rPr>
          <w:rFonts w:ascii="Cambria Math" w:hAnsi="Cambria Math" w:cs="Cambria Math"/>
        </w:rPr>
        <w:t>𝜶</w:t>
      </w:r>
      <w:r w:rsidRPr="00D55279">
        <w:rPr>
          <w:rFonts w:ascii="Calibri" w:hAnsi="Calibri" w:cs="Calibri"/>
        </w:rPr>
        <w:t xml:space="preserve">, </w:t>
      </w:r>
      <w:r w:rsidRPr="00D55279">
        <w:rPr>
          <w:rFonts w:ascii="Cambria Math" w:hAnsi="Cambria Math" w:cs="Cambria Math"/>
        </w:rPr>
        <w:t>𝜀</w:t>
      </w:r>
      <w:r w:rsidRPr="00D55279">
        <w:rPr>
          <w:rFonts w:ascii="Calibri" w:hAnsi="Calibri" w:cs="Calibri"/>
        </w:rPr>
        <w:t xml:space="preserve">) </w:t>
      </w:r>
    </w:p>
    <w:p w14:paraId="23D0211D" w14:textId="7D4A2377" w:rsidR="00D55279" w:rsidRPr="00D55279" w:rsidRDefault="009E3FB2" w:rsidP="00D55279">
      <w:pPr>
        <w:pStyle w:val="ListParagraph"/>
        <w:numPr>
          <w:ilvl w:val="0"/>
          <w:numId w:val="7"/>
        </w:numPr>
        <w:rPr>
          <w:i/>
          <w:iCs/>
          <w:lang w:eastAsia="en-GB"/>
        </w:rPr>
      </w:pPr>
      <w:r w:rsidRPr="00D55279">
        <w:rPr>
          <w:i/>
          <w:iCs/>
          <w:lang w:eastAsia="en-GB"/>
        </w:rPr>
        <w:t>another_try(self):</w:t>
      </w:r>
    </w:p>
    <w:p w14:paraId="61D824DD" w14:textId="51E1DD75" w:rsidR="009E3FB2" w:rsidRDefault="009E3FB2" w:rsidP="00D55279">
      <w:pPr>
        <w:pStyle w:val="ListParagraph"/>
        <w:numPr>
          <w:ilvl w:val="0"/>
          <w:numId w:val="5"/>
        </w:numPr>
        <w:rPr>
          <w:lang w:eastAsia="en-GB"/>
        </w:rPr>
      </w:pPr>
      <w:r w:rsidRPr="009E3FB2">
        <w:rPr>
          <w:lang w:eastAsia="en-GB"/>
        </w:rPr>
        <w:t>Implements the "another try" parsing action, which attempts to use an alternative production for a non-terminal or backtracks if no alternatives are available.</w:t>
      </w:r>
    </w:p>
    <w:p w14:paraId="03E2A4B2" w14:textId="35EE391A" w:rsidR="00D55279" w:rsidRPr="00D55279" w:rsidRDefault="00D55279" w:rsidP="00D55279">
      <w:pPr>
        <w:pStyle w:val="NormalWeb"/>
        <w:numPr>
          <w:ilvl w:val="0"/>
          <w:numId w:val="5"/>
        </w:numPr>
        <w:shd w:val="clear" w:color="auto" w:fill="FFFFFF"/>
        <w:spacing w:before="0" w:beforeAutospacing="0" w:after="0" w:afterAutospacing="0"/>
      </w:pPr>
      <w:r w:rsidRPr="00D55279">
        <w:rPr>
          <w:rFonts w:ascii="Calibri" w:hAnsi="Calibri" w:cs="Calibri"/>
        </w:rPr>
        <w:t>(b,i,</w:t>
      </w:r>
      <w:r w:rsidRPr="00D55279">
        <w:rPr>
          <w:rFonts w:ascii="Cambria Math" w:hAnsi="Cambria Math" w:cs="Cambria Math"/>
        </w:rPr>
        <w:t>𝜶</w:t>
      </w:r>
      <w:r w:rsidRPr="00D55279">
        <w:rPr>
          <w:rFonts w:ascii="Calibri" w:hAnsi="Calibri" w:cs="Calibri"/>
        </w:rPr>
        <w:t>A</w:t>
      </w:r>
      <w:r w:rsidRPr="00D55279">
        <w:rPr>
          <w:rFonts w:ascii="Calibri" w:hAnsi="Calibri" w:cs="Calibri"/>
          <w:position w:val="-12"/>
        </w:rPr>
        <w:t>j</w:t>
      </w:r>
      <w:r w:rsidRPr="00D55279">
        <w:rPr>
          <w:rFonts w:ascii="Calibri" w:hAnsi="Calibri" w:cs="Calibri"/>
        </w:rPr>
        <w:t>,</w:t>
      </w:r>
      <w:r w:rsidRPr="00D55279">
        <w:rPr>
          <w:rFonts w:ascii="Cambria Math" w:hAnsi="Cambria Math" w:cs="Cambria Math"/>
        </w:rPr>
        <w:t>𝜸</w:t>
      </w:r>
      <w:r w:rsidRPr="00D55279">
        <w:rPr>
          <w:rFonts w:ascii="Calibri" w:hAnsi="Calibri" w:cs="Calibri"/>
          <w:position w:val="-12"/>
        </w:rPr>
        <w:t>j</w:t>
      </w:r>
      <w:r w:rsidRPr="00D55279">
        <w:rPr>
          <w:rFonts w:ascii="Cambria Math" w:hAnsi="Cambria Math" w:cs="Cambria Math"/>
        </w:rPr>
        <w:t>𝜷</w:t>
      </w:r>
      <w:r w:rsidRPr="00D55279">
        <w:rPr>
          <w:rFonts w:ascii="Calibri" w:hAnsi="Calibri" w:cs="Calibri"/>
        </w:rPr>
        <w:t>)</w:t>
      </w:r>
      <w:r w:rsidRPr="00D55279">
        <w:rPr>
          <w:rFonts w:ascii="CambriaMath" w:hAnsi="CambriaMath"/>
        </w:rPr>
        <w:t xml:space="preserve">⊢ </w:t>
      </w:r>
      <w:r w:rsidRPr="00D55279">
        <w:rPr>
          <w:rFonts w:ascii="Calibri" w:hAnsi="Calibri" w:cs="Calibri"/>
        </w:rPr>
        <w:t>(</w:t>
      </w:r>
      <w:r w:rsidRPr="00D55279">
        <w:rPr>
          <w:rFonts w:ascii="Calibri" w:hAnsi="Calibri" w:cs="Calibri"/>
          <w:color w:val="FF0000"/>
        </w:rPr>
        <w:t>q</w:t>
      </w:r>
      <w:r w:rsidRPr="00D55279">
        <w:rPr>
          <w:rFonts w:ascii="Calibri" w:hAnsi="Calibri" w:cs="Calibri"/>
        </w:rPr>
        <w:t>,i,</w:t>
      </w:r>
      <w:r w:rsidRPr="00D55279">
        <w:rPr>
          <w:rFonts w:ascii="Cambria Math" w:hAnsi="Cambria Math" w:cs="Cambria Math"/>
        </w:rPr>
        <w:t>𝜶</w:t>
      </w:r>
      <w:r w:rsidRPr="00D55279">
        <w:rPr>
          <w:rFonts w:ascii="Calibri" w:hAnsi="Calibri" w:cs="Calibri"/>
          <w:color w:val="FF0000"/>
        </w:rPr>
        <w:t>A</w:t>
      </w:r>
      <w:r w:rsidRPr="00D55279">
        <w:rPr>
          <w:rFonts w:ascii="Calibri" w:hAnsi="Calibri" w:cs="Calibri"/>
          <w:color w:val="FF0000"/>
          <w:position w:val="-12"/>
        </w:rPr>
        <w:t>j+1</w:t>
      </w:r>
      <w:r w:rsidRPr="00D55279">
        <w:rPr>
          <w:rFonts w:ascii="Calibri" w:hAnsi="Calibri" w:cs="Calibri"/>
        </w:rPr>
        <w:t>,</w:t>
      </w:r>
      <w:r w:rsidRPr="00D55279">
        <w:rPr>
          <w:rFonts w:ascii="Cambria Math" w:hAnsi="Cambria Math" w:cs="Cambria Math"/>
          <w:color w:val="FF0000"/>
        </w:rPr>
        <w:t>𝜸</w:t>
      </w:r>
      <w:r w:rsidRPr="00D55279">
        <w:rPr>
          <w:rFonts w:ascii="Calibri" w:hAnsi="Calibri" w:cs="Calibri"/>
          <w:color w:val="FF0000"/>
          <w:position w:val="-12"/>
        </w:rPr>
        <w:t>j+1</w:t>
      </w:r>
      <w:r w:rsidRPr="00D55279">
        <w:rPr>
          <w:rFonts w:ascii="Cambria Math" w:hAnsi="Cambria Math" w:cs="Cambria Math"/>
        </w:rPr>
        <w:t>𝜷</w:t>
      </w:r>
      <w:r w:rsidRPr="00D55279">
        <w:rPr>
          <w:rFonts w:ascii="Calibri" w:hAnsi="Calibri" w:cs="Calibri"/>
        </w:rPr>
        <w:t>),</w:t>
      </w:r>
      <w:r>
        <w:rPr>
          <w:rFonts w:ascii="Calibri" w:hAnsi="Calibri" w:cs="Calibri"/>
          <w:lang w:val="en-US"/>
        </w:rPr>
        <w:t xml:space="preserve"> </w:t>
      </w:r>
      <w:r w:rsidRPr="00D55279">
        <w:rPr>
          <w:rFonts w:ascii="Calibri" w:hAnsi="Calibri" w:cs="Calibri"/>
        </w:rPr>
        <w:t>if</w:t>
      </w:r>
      <w:r w:rsidRPr="00D55279">
        <w:rPr>
          <w:rFonts w:ascii="CambriaMath" w:hAnsi="CambriaMath"/>
        </w:rPr>
        <w:t>∃</w:t>
      </w:r>
      <w:r w:rsidRPr="00D55279">
        <w:rPr>
          <w:rFonts w:ascii="Calibri" w:hAnsi="Calibri" w:cs="Calibri"/>
        </w:rPr>
        <w:t>A→</w:t>
      </w:r>
      <w:r w:rsidRPr="00D55279">
        <w:rPr>
          <w:rFonts w:ascii="Cambria Math" w:hAnsi="Cambria Math" w:cs="Cambria Math"/>
        </w:rPr>
        <w:t>𝜸</w:t>
      </w:r>
      <w:r w:rsidRPr="00D55279">
        <w:rPr>
          <w:rFonts w:ascii="Calibri" w:hAnsi="Calibri" w:cs="Calibri"/>
          <w:position w:val="-12"/>
        </w:rPr>
        <w:t>j+1</w:t>
      </w:r>
    </w:p>
    <w:p w14:paraId="6FF7D09E" w14:textId="57E4E99A" w:rsidR="00D55279" w:rsidRPr="00D55279" w:rsidRDefault="00D55279" w:rsidP="00D55279">
      <w:pPr>
        <w:pStyle w:val="NormalWeb"/>
        <w:shd w:val="clear" w:color="auto" w:fill="FFFFFF"/>
        <w:spacing w:before="0" w:beforeAutospacing="0" w:after="0" w:afterAutospacing="0"/>
        <w:ind w:left="1800" w:firstLine="360"/>
      </w:pPr>
      <w:r w:rsidRPr="00D55279">
        <w:rPr>
          <w:rFonts w:ascii="Calibri" w:hAnsi="Calibri" w:cs="Calibri"/>
        </w:rPr>
        <w:t xml:space="preserve">(b,i, </w:t>
      </w:r>
      <w:r w:rsidRPr="00D55279">
        <w:rPr>
          <w:rFonts w:ascii="Cambria Math" w:hAnsi="Cambria Math" w:cs="Cambria Math"/>
        </w:rPr>
        <w:t>𝜶</w:t>
      </w:r>
      <w:r w:rsidRPr="00D55279">
        <w:rPr>
          <w:rFonts w:ascii="Calibri" w:hAnsi="Calibri" w:cs="Calibri"/>
        </w:rPr>
        <w:t xml:space="preserve">, </w:t>
      </w:r>
      <w:r w:rsidRPr="00D55279">
        <w:rPr>
          <w:rFonts w:ascii="Calibri" w:hAnsi="Calibri" w:cs="Calibri"/>
          <w:color w:val="FF0000"/>
        </w:rPr>
        <w:t xml:space="preserve">A </w:t>
      </w:r>
      <w:r w:rsidRPr="00D55279">
        <w:rPr>
          <w:rFonts w:ascii="Cambria Math" w:hAnsi="Cambria Math" w:cs="Cambria Math"/>
        </w:rPr>
        <w:t>𝜷</w:t>
      </w:r>
      <w:r w:rsidRPr="00D55279">
        <w:rPr>
          <w:rFonts w:ascii="Calibri" w:hAnsi="Calibri" w:cs="Calibri"/>
        </w:rPr>
        <w:t xml:space="preserve">), otherwise with the exception </w:t>
      </w:r>
    </w:p>
    <w:p w14:paraId="217D3C7C" w14:textId="242145E4" w:rsidR="00D55279" w:rsidRPr="009E3FB2" w:rsidRDefault="00D55279" w:rsidP="00D55279">
      <w:pPr>
        <w:pStyle w:val="NormalWeb"/>
        <w:shd w:val="clear" w:color="auto" w:fill="FFFFFF"/>
        <w:spacing w:before="0" w:beforeAutospacing="0" w:after="0" w:afterAutospacing="0"/>
        <w:ind w:left="1440" w:firstLine="720"/>
      </w:pPr>
      <w:r w:rsidRPr="00D55279">
        <w:rPr>
          <w:rFonts w:ascii="Calibri" w:hAnsi="Calibri" w:cs="Calibri"/>
        </w:rPr>
        <w:t>(</w:t>
      </w:r>
      <w:r w:rsidRPr="00D55279">
        <w:rPr>
          <w:rFonts w:ascii="Calibri" w:hAnsi="Calibri" w:cs="Calibri"/>
          <w:color w:val="FF0000"/>
        </w:rPr>
        <w:t>e</w:t>
      </w:r>
      <w:r w:rsidRPr="00D55279">
        <w:rPr>
          <w:rFonts w:ascii="Calibri" w:hAnsi="Calibri" w:cs="Calibri"/>
        </w:rPr>
        <w:t xml:space="preserve">,i, </w:t>
      </w:r>
      <w:r w:rsidRPr="00D55279">
        <w:rPr>
          <w:rFonts w:ascii="Cambria Math" w:hAnsi="Cambria Math" w:cs="Cambria Math"/>
        </w:rPr>
        <w:t>𝜶</w:t>
      </w:r>
      <w:r w:rsidRPr="00D55279">
        <w:rPr>
          <w:rFonts w:ascii="Calibri" w:hAnsi="Calibri" w:cs="Calibri"/>
        </w:rPr>
        <w:t xml:space="preserve">, </w:t>
      </w:r>
      <w:r w:rsidRPr="00D55279">
        <w:rPr>
          <w:rFonts w:ascii="Cambria Math" w:hAnsi="Cambria Math" w:cs="Cambria Math"/>
        </w:rPr>
        <w:t>𝜷</w:t>
      </w:r>
      <w:r w:rsidRPr="00D55279">
        <w:rPr>
          <w:rFonts w:ascii="Calibri" w:hAnsi="Calibri" w:cs="Calibri"/>
        </w:rPr>
        <w:t xml:space="preserve">), if i=1, A =S, </w:t>
      </w:r>
      <w:r w:rsidRPr="00D55279">
        <w:rPr>
          <w:rFonts w:ascii="Calibri" w:hAnsi="Calibri" w:cs="Calibri"/>
          <w:b/>
          <w:bCs/>
        </w:rPr>
        <w:t xml:space="preserve">ERROR </w:t>
      </w:r>
    </w:p>
    <w:p w14:paraId="11413DC1" w14:textId="4091E865" w:rsidR="009E3FB2" w:rsidRPr="00D55279" w:rsidRDefault="009E3FB2" w:rsidP="00D55279">
      <w:pPr>
        <w:pStyle w:val="ListParagraph"/>
        <w:numPr>
          <w:ilvl w:val="0"/>
          <w:numId w:val="7"/>
        </w:numPr>
        <w:rPr>
          <w:i/>
          <w:iCs/>
          <w:lang w:eastAsia="en-GB"/>
        </w:rPr>
      </w:pPr>
      <w:r w:rsidRPr="00D55279">
        <w:rPr>
          <w:i/>
          <w:iCs/>
          <w:lang w:eastAsia="en-GB"/>
        </w:rPr>
        <w:t>error(self):</w:t>
      </w:r>
    </w:p>
    <w:p w14:paraId="0EEACCB7" w14:textId="03262CC6" w:rsidR="009E3FB2" w:rsidRDefault="009E3FB2" w:rsidP="00D55279">
      <w:pPr>
        <w:pStyle w:val="ListParagraph"/>
        <w:numPr>
          <w:ilvl w:val="0"/>
          <w:numId w:val="5"/>
        </w:numPr>
        <w:rPr>
          <w:lang w:eastAsia="en-GB"/>
        </w:rPr>
      </w:pPr>
      <w:r w:rsidRPr="009E3FB2">
        <w:rPr>
          <w:lang w:eastAsia="en-GB"/>
        </w:rPr>
        <w:t>Implements the "error" parsing action, indicating an error state when no more input can be processed.</w:t>
      </w:r>
    </w:p>
    <w:p w14:paraId="1B5ECDCB" w14:textId="68E9F97C" w:rsidR="00D55279" w:rsidRPr="00D55279" w:rsidRDefault="00D55279" w:rsidP="00D55279">
      <w:pPr>
        <w:pStyle w:val="NormalWeb"/>
        <w:numPr>
          <w:ilvl w:val="0"/>
          <w:numId w:val="5"/>
        </w:numPr>
        <w:shd w:val="clear" w:color="auto" w:fill="FFFFFF"/>
        <w:spacing w:before="0" w:beforeAutospacing="0" w:after="0" w:afterAutospacing="0"/>
      </w:pPr>
      <w:r w:rsidRPr="00D55279">
        <w:rPr>
          <w:rFonts w:ascii="Calibri" w:hAnsi="Calibri" w:cs="Calibri"/>
        </w:rPr>
        <w:t>(</w:t>
      </w:r>
      <w:r w:rsidRPr="00D55279">
        <w:rPr>
          <w:rFonts w:ascii="Calibri" w:hAnsi="Calibri" w:cs="Calibri"/>
          <w:color w:val="FF0000"/>
        </w:rPr>
        <w:t>e</w:t>
      </w:r>
      <w:r w:rsidRPr="00D55279">
        <w:rPr>
          <w:rFonts w:ascii="Calibri" w:hAnsi="Calibri" w:cs="Calibri"/>
        </w:rPr>
        <w:t xml:space="preserve">,i, </w:t>
      </w:r>
      <w:r w:rsidRPr="00D55279">
        <w:rPr>
          <w:rFonts w:ascii="Cambria Math" w:hAnsi="Cambria Math" w:cs="Cambria Math"/>
        </w:rPr>
        <w:t>𝜶</w:t>
      </w:r>
      <w:r w:rsidRPr="00D55279">
        <w:rPr>
          <w:rFonts w:ascii="Calibri" w:hAnsi="Calibri" w:cs="Calibri"/>
        </w:rPr>
        <w:t xml:space="preserve">, </w:t>
      </w:r>
      <w:r w:rsidRPr="00D55279">
        <w:rPr>
          <w:rFonts w:ascii="Cambria Math" w:hAnsi="Cambria Math" w:cs="Cambria Math"/>
        </w:rPr>
        <w:t>𝜷</w:t>
      </w:r>
      <w:r w:rsidRPr="00D55279">
        <w:rPr>
          <w:rFonts w:ascii="Calibri" w:hAnsi="Calibri" w:cs="Calibri"/>
        </w:rPr>
        <w:t>)</w:t>
      </w:r>
    </w:p>
    <w:p w14:paraId="2F0D466C" w14:textId="750103AC" w:rsidR="009E3FB2" w:rsidRPr="00D55279" w:rsidRDefault="009E3FB2" w:rsidP="00D55279">
      <w:pPr>
        <w:pStyle w:val="ListParagraph"/>
        <w:numPr>
          <w:ilvl w:val="0"/>
          <w:numId w:val="7"/>
        </w:numPr>
        <w:rPr>
          <w:i/>
          <w:iCs/>
          <w:lang w:eastAsia="en-GB"/>
        </w:rPr>
      </w:pPr>
      <w:r w:rsidRPr="00D55279">
        <w:rPr>
          <w:i/>
          <w:iCs/>
          <w:lang w:eastAsia="en-GB"/>
        </w:rPr>
        <w:t>run(self):</w:t>
      </w:r>
    </w:p>
    <w:p w14:paraId="2B5359B4" w14:textId="0E863983" w:rsidR="009E3FB2" w:rsidRPr="009E3FB2" w:rsidRDefault="009E3FB2" w:rsidP="00D55279">
      <w:pPr>
        <w:pStyle w:val="ListParagraph"/>
        <w:numPr>
          <w:ilvl w:val="0"/>
          <w:numId w:val="5"/>
        </w:numPr>
        <w:rPr>
          <w:lang w:eastAsia="en-GB"/>
        </w:rPr>
      </w:pPr>
      <w:r w:rsidRPr="009E3FB2">
        <w:rPr>
          <w:lang w:eastAsia="en-GB"/>
        </w:rPr>
        <w:t>Runs the parsing process until a final state is reached (either success or error). It repeatedly calls parsing actions based on the current state.</w:t>
      </w:r>
    </w:p>
    <w:p w14:paraId="29F0F369" w14:textId="77777777" w:rsidR="00454E91" w:rsidRDefault="00454E91" w:rsidP="0045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8"/>
          <w:szCs w:val="28"/>
          <w:lang w:val="en-GB"/>
        </w:rPr>
      </w:pPr>
    </w:p>
    <w:p w14:paraId="724CAA64" w14:textId="77777777" w:rsidR="009E3FB2" w:rsidRDefault="009E3FB2" w:rsidP="0045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8"/>
          <w:szCs w:val="28"/>
          <w:lang w:val="en-GB"/>
        </w:rPr>
      </w:pPr>
    </w:p>
    <w:p w14:paraId="75FED419" w14:textId="77777777" w:rsidR="00454E91" w:rsidRDefault="00454E91" w:rsidP="0045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8"/>
          <w:szCs w:val="28"/>
          <w:lang w:val="en-GB"/>
        </w:rPr>
      </w:pPr>
      <w:proofErr w:type="spellStart"/>
      <w:r w:rsidRPr="009E3FB2">
        <w:rPr>
          <w:rFonts w:ascii="Helvetica" w:hAnsi="Helvetica" w:cs="Helvetica"/>
          <w:b/>
          <w:bCs/>
          <w:color w:val="000000"/>
          <w:kern w:val="0"/>
          <w:sz w:val="28"/>
          <w:szCs w:val="28"/>
          <w:lang w:val="en-GB"/>
        </w:rPr>
        <w:t>ParserOutput</w:t>
      </w:r>
      <w:proofErr w:type="spellEnd"/>
      <w:r>
        <w:rPr>
          <w:rFonts w:ascii="Helvetica" w:hAnsi="Helvetica" w:cs="Helvetica"/>
          <w:color w:val="000000"/>
          <w:kern w:val="0"/>
          <w:sz w:val="28"/>
          <w:szCs w:val="28"/>
          <w:lang w:val="en-GB"/>
        </w:rPr>
        <w:t>:</w:t>
      </w:r>
    </w:p>
    <w:p w14:paraId="1F9C9AD2" w14:textId="6F0000E1" w:rsidR="00227577" w:rsidRDefault="00227577" w:rsidP="00227577">
      <w:r w:rsidRPr="00227577">
        <w:t>The "father-sibling" table is a data structure used in the context of a recursive descent parser to represent the parsing tree's hierarchical structure. This table helps maintain relationships between nodes in the parsing tree, allowing the parser to traverse and construct the tree as it recognizes the input language.</w:t>
      </w:r>
    </w:p>
    <w:p w14:paraId="09E3A140" w14:textId="77777777" w:rsidR="00227577" w:rsidRPr="00227577" w:rsidRDefault="00227577" w:rsidP="00227577"/>
    <w:p w14:paraId="7FFE81A9" w14:textId="772DBD6A" w:rsidR="00227577" w:rsidRPr="00227577" w:rsidRDefault="00227577" w:rsidP="00227577">
      <w:pPr>
        <w:pStyle w:val="ListParagraph"/>
        <w:numPr>
          <w:ilvl w:val="0"/>
          <w:numId w:val="9"/>
        </w:numPr>
        <w:rPr>
          <w:i/>
          <w:iCs/>
          <w:lang w:eastAsia="en-GB"/>
        </w:rPr>
      </w:pPr>
      <w:r w:rsidRPr="00227577">
        <w:rPr>
          <w:i/>
          <w:iCs/>
          <w:lang w:eastAsia="en-GB"/>
        </w:rPr>
        <w:t>__init__(self, grammar, sequence_file, out_file):</w:t>
      </w:r>
    </w:p>
    <w:p w14:paraId="61C127D4" w14:textId="351C093A" w:rsidR="00227577" w:rsidRPr="00227577" w:rsidRDefault="00227577" w:rsidP="00227577">
      <w:pPr>
        <w:pStyle w:val="ListParagraph"/>
        <w:numPr>
          <w:ilvl w:val="0"/>
          <w:numId w:val="5"/>
        </w:numPr>
        <w:rPr>
          <w:lang w:eastAsia="en-GB"/>
        </w:rPr>
      </w:pPr>
      <w:r w:rsidRPr="00227577">
        <w:rPr>
          <w:lang w:eastAsia="en-GB"/>
        </w:rPr>
        <w:lastRenderedPageBreak/>
        <w:t>Initializes the ParserOutput object with the provided grammar, sequence file, and output file. It prepares for generating and displaying the parsing tree.</w:t>
      </w:r>
    </w:p>
    <w:p w14:paraId="1A2E451E" w14:textId="518D2196" w:rsidR="00227577" w:rsidRPr="00227577" w:rsidRDefault="00227577" w:rsidP="00227577">
      <w:pPr>
        <w:pStyle w:val="ListParagraph"/>
        <w:numPr>
          <w:ilvl w:val="0"/>
          <w:numId w:val="9"/>
        </w:numPr>
        <w:rPr>
          <w:i/>
          <w:iCs/>
          <w:lang w:eastAsia="en-GB"/>
        </w:rPr>
      </w:pPr>
      <w:r w:rsidRPr="00227577">
        <w:rPr>
          <w:i/>
          <w:iCs/>
          <w:lang w:eastAsia="en-GB"/>
        </w:rPr>
        <w:t>read_sequence(self, seq_file):</w:t>
      </w:r>
    </w:p>
    <w:p w14:paraId="7C1E58F3" w14:textId="21718259" w:rsidR="00227577" w:rsidRPr="00227577" w:rsidRDefault="00227577" w:rsidP="00227577">
      <w:pPr>
        <w:pStyle w:val="ListParagraph"/>
        <w:numPr>
          <w:ilvl w:val="0"/>
          <w:numId w:val="5"/>
        </w:numPr>
        <w:rPr>
          <w:lang w:eastAsia="en-GB"/>
        </w:rPr>
      </w:pPr>
      <w:r w:rsidRPr="00227577">
        <w:rPr>
          <w:lang w:eastAsia="en-GB"/>
        </w:rPr>
        <w:t>Reads the input sequence from a file and prepares it for creating the parsing tree.</w:t>
      </w:r>
    </w:p>
    <w:p w14:paraId="33173A58" w14:textId="61B087A3" w:rsidR="00227577" w:rsidRPr="00227577" w:rsidRDefault="00227577" w:rsidP="00227577">
      <w:pPr>
        <w:pStyle w:val="ListParagraph"/>
        <w:numPr>
          <w:ilvl w:val="0"/>
          <w:numId w:val="9"/>
        </w:numPr>
        <w:rPr>
          <w:i/>
          <w:iCs/>
          <w:lang w:eastAsia="en-GB"/>
        </w:rPr>
      </w:pPr>
      <w:r w:rsidRPr="00227577">
        <w:rPr>
          <w:i/>
          <w:iCs/>
          <w:lang w:eastAsia="en-GB"/>
        </w:rPr>
        <w:t>create_parsing_tree(self, working):</w:t>
      </w:r>
    </w:p>
    <w:p w14:paraId="1D2619F0" w14:textId="34A82440" w:rsidR="00227577" w:rsidRPr="00227577" w:rsidRDefault="00227577" w:rsidP="00227577">
      <w:pPr>
        <w:pStyle w:val="ListParagraph"/>
        <w:numPr>
          <w:ilvl w:val="0"/>
          <w:numId w:val="5"/>
        </w:numPr>
        <w:rPr>
          <w:lang w:eastAsia="en-GB"/>
        </w:rPr>
      </w:pPr>
      <w:r w:rsidRPr="00227577">
        <w:rPr>
          <w:lang w:eastAsia="en-GB"/>
        </w:rPr>
        <w:t>Generates a parsing tree based on the working stack used during parsing. This function creates nodes and establishes relationships between them to represent the parsing tree structure.</w:t>
      </w:r>
    </w:p>
    <w:p w14:paraId="654C4378" w14:textId="7099E0C7" w:rsidR="00227577" w:rsidRPr="00227577" w:rsidRDefault="00227577" w:rsidP="00227577">
      <w:pPr>
        <w:pStyle w:val="ListParagraph"/>
        <w:numPr>
          <w:ilvl w:val="0"/>
          <w:numId w:val="9"/>
        </w:numPr>
        <w:rPr>
          <w:i/>
          <w:iCs/>
          <w:lang w:eastAsia="en-GB"/>
        </w:rPr>
      </w:pPr>
      <w:r w:rsidRPr="00227577">
        <w:rPr>
          <w:i/>
          <w:iCs/>
          <w:lang w:eastAsia="en-GB"/>
        </w:rPr>
        <w:t>get_len_depth(self, index, working):</w:t>
      </w:r>
    </w:p>
    <w:p w14:paraId="39C52EFB" w14:textId="0D2762BA" w:rsidR="00227577" w:rsidRPr="00227577" w:rsidRDefault="00227577" w:rsidP="00227577">
      <w:pPr>
        <w:pStyle w:val="ListParagraph"/>
        <w:numPr>
          <w:ilvl w:val="0"/>
          <w:numId w:val="5"/>
        </w:numPr>
        <w:rPr>
          <w:lang w:eastAsia="en-GB"/>
        </w:rPr>
      </w:pPr>
      <w:r w:rsidRPr="00227577">
        <w:rPr>
          <w:lang w:eastAsia="en-GB"/>
        </w:rPr>
        <w:t>Calculates the length and depth of a subtree rooted at the given index in the parsing tree. This is used to determine the offset for sibling nodes.</w:t>
      </w:r>
    </w:p>
    <w:p w14:paraId="258E7E96" w14:textId="0DB43292" w:rsidR="00227577" w:rsidRPr="00227577" w:rsidRDefault="00227577" w:rsidP="00227577">
      <w:pPr>
        <w:pStyle w:val="ListParagraph"/>
        <w:numPr>
          <w:ilvl w:val="0"/>
          <w:numId w:val="9"/>
        </w:numPr>
        <w:rPr>
          <w:i/>
          <w:iCs/>
          <w:lang w:eastAsia="en-GB"/>
        </w:rPr>
      </w:pPr>
      <w:r w:rsidRPr="00227577">
        <w:rPr>
          <w:i/>
          <w:iCs/>
          <w:lang w:eastAsia="en-GB"/>
        </w:rPr>
        <w:t>write_parsing_tree(self, state, working):</w:t>
      </w:r>
    </w:p>
    <w:p w14:paraId="669B1456" w14:textId="70FB8B55" w:rsidR="00227577" w:rsidRPr="00227577" w:rsidRDefault="00227577" w:rsidP="00227577">
      <w:pPr>
        <w:pStyle w:val="ListParagraph"/>
        <w:numPr>
          <w:ilvl w:val="0"/>
          <w:numId w:val="5"/>
        </w:numPr>
        <w:rPr>
          <w:lang w:eastAsia="en-GB"/>
        </w:rPr>
      </w:pPr>
      <w:r w:rsidRPr="00227577">
        <w:rPr>
          <w:lang w:eastAsia="en-GB"/>
        </w:rPr>
        <w:t>Writes the parsing tree information to the output file and prints it to the console. It includes the index, value, father node, and sibling node information for each node in the parsing tree.</w:t>
      </w:r>
    </w:p>
    <w:p w14:paraId="5A87133A" w14:textId="46ACD5EC" w:rsidR="00454E91" w:rsidRDefault="00454E91" w:rsidP="00454E91"/>
    <w:sectPr w:rsidR="00454E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Math">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A30B4"/>
    <w:multiLevelType w:val="hybridMultilevel"/>
    <w:tmpl w:val="69D6C0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C3726D"/>
    <w:multiLevelType w:val="hybridMultilevel"/>
    <w:tmpl w:val="3D9C0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665D0E"/>
    <w:multiLevelType w:val="hybridMultilevel"/>
    <w:tmpl w:val="F78A0B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AB74BA"/>
    <w:multiLevelType w:val="multilevel"/>
    <w:tmpl w:val="A1720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505737"/>
    <w:multiLevelType w:val="hybridMultilevel"/>
    <w:tmpl w:val="8F2892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0906CE"/>
    <w:multiLevelType w:val="hybridMultilevel"/>
    <w:tmpl w:val="499A03A4"/>
    <w:lvl w:ilvl="0" w:tplc="919C9CEA">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4B34F0"/>
    <w:multiLevelType w:val="hybridMultilevel"/>
    <w:tmpl w:val="8EF0FD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922BBA"/>
    <w:multiLevelType w:val="multilevel"/>
    <w:tmpl w:val="83CA8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7F4713"/>
    <w:multiLevelType w:val="multilevel"/>
    <w:tmpl w:val="AC2A74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7965489">
    <w:abstractNumId w:val="1"/>
  </w:num>
  <w:num w:numId="2" w16cid:durableId="1450663033">
    <w:abstractNumId w:val="4"/>
  </w:num>
  <w:num w:numId="3" w16cid:durableId="2068412309">
    <w:abstractNumId w:val="3"/>
  </w:num>
  <w:num w:numId="4" w16cid:durableId="76561382">
    <w:abstractNumId w:val="0"/>
  </w:num>
  <w:num w:numId="5" w16cid:durableId="506016439">
    <w:abstractNumId w:val="5"/>
  </w:num>
  <w:num w:numId="6" w16cid:durableId="239757311">
    <w:abstractNumId w:val="7"/>
  </w:num>
  <w:num w:numId="7" w16cid:durableId="1651134811">
    <w:abstractNumId w:val="6"/>
  </w:num>
  <w:num w:numId="8" w16cid:durableId="95442870">
    <w:abstractNumId w:val="8"/>
  </w:num>
  <w:num w:numId="9" w16cid:durableId="1637837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E91"/>
    <w:rsid w:val="0014543A"/>
    <w:rsid w:val="00227577"/>
    <w:rsid w:val="00454E91"/>
    <w:rsid w:val="0073572C"/>
    <w:rsid w:val="009E3FB2"/>
    <w:rsid w:val="00D5527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45E979C3"/>
  <w15:chartTrackingRefBased/>
  <w15:docId w15:val="{249E274E-9456-B740-86B5-E9B8F4CBF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4E91"/>
    <w:rPr>
      <w:color w:val="0563C1" w:themeColor="hyperlink"/>
      <w:u w:val="single"/>
    </w:rPr>
  </w:style>
  <w:style w:type="character" w:styleId="UnresolvedMention">
    <w:name w:val="Unresolved Mention"/>
    <w:basedOn w:val="DefaultParagraphFont"/>
    <w:uiPriority w:val="99"/>
    <w:semiHidden/>
    <w:unhideWhenUsed/>
    <w:rsid w:val="00454E91"/>
    <w:rPr>
      <w:color w:val="605E5C"/>
      <w:shd w:val="clear" w:color="auto" w:fill="E1DFDD"/>
    </w:rPr>
  </w:style>
  <w:style w:type="paragraph" w:styleId="HTMLPreformatted">
    <w:name w:val="HTML Preformatted"/>
    <w:basedOn w:val="Normal"/>
    <w:link w:val="HTMLPreformattedChar"/>
    <w:uiPriority w:val="99"/>
    <w:semiHidden/>
    <w:unhideWhenUsed/>
    <w:rsid w:val="00454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454E91"/>
    <w:rPr>
      <w:rFonts w:ascii="Courier New" w:eastAsia="Times New Roman" w:hAnsi="Courier New" w:cs="Courier New"/>
      <w:kern w:val="0"/>
      <w:sz w:val="20"/>
      <w:szCs w:val="20"/>
      <w:lang w:eastAsia="en-GB"/>
      <w14:ligatures w14:val="none"/>
    </w:rPr>
  </w:style>
  <w:style w:type="paragraph" w:styleId="ListParagraph">
    <w:name w:val="List Paragraph"/>
    <w:basedOn w:val="Normal"/>
    <w:uiPriority w:val="34"/>
    <w:qFormat/>
    <w:rsid w:val="00454E91"/>
    <w:pPr>
      <w:ind w:left="720"/>
      <w:contextualSpacing/>
    </w:pPr>
  </w:style>
  <w:style w:type="paragraph" w:styleId="NormalWeb">
    <w:name w:val="Normal (Web)"/>
    <w:basedOn w:val="Normal"/>
    <w:uiPriority w:val="99"/>
    <w:unhideWhenUsed/>
    <w:rsid w:val="009E3FB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9E3F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224354">
      <w:bodyDiv w:val="1"/>
      <w:marLeft w:val="0"/>
      <w:marRight w:val="0"/>
      <w:marTop w:val="0"/>
      <w:marBottom w:val="0"/>
      <w:divBdr>
        <w:top w:val="none" w:sz="0" w:space="0" w:color="auto"/>
        <w:left w:val="none" w:sz="0" w:space="0" w:color="auto"/>
        <w:bottom w:val="none" w:sz="0" w:space="0" w:color="auto"/>
        <w:right w:val="none" w:sz="0" w:space="0" w:color="auto"/>
      </w:divBdr>
      <w:divsChild>
        <w:div w:id="1063722987">
          <w:marLeft w:val="0"/>
          <w:marRight w:val="0"/>
          <w:marTop w:val="0"/>
          <w:marBottom w:val="0"/>
          <w:divBdr>
            <w:top w:val="none" w:sz="0" w:space="0" w:color="auto"/>
            <w:left w:val="none" w:sz="0" w:space="0" w:color="auto"/>
            <w:bottom w:val="none" w:sz="0" w:space="0" w:color="auto"/>
            <w:right w:val="none" w:sz="0" w:space="0" w:color="auto"/>
          </w:divBdr>
          <w:divsChild>
            <w:div w:id="660275799">
              <w:marLeft w:val="0"/>
              <w:marRight w:val="0"/>
              <w:marTop w:val="0"/>
              <w:marBottom w:val="0"/>
              <w:divBdr>
                <w:top w:val="none" w:sz="0" w:space="0" w:color="auto"/>
                <w:left w:val="none" w:sz="0" w:space="0" w:color="auto"/>
                <w:bottom w:val="none" w:sz="0" w:space="0" w:color="auto"/>
                <w:right w:val="none" w:sz="0" w:space="0" w:color="auto"/>
              </w:divBdr>
              <w:divsChild>
                <w:div w:id="648249294">
                  <w:marLeft w:val="0"/>
                  <w:marRight w:val="0"/>
                  <w:marTop w:val="0"/>
                  <w:marBottom w:val="0"/>
                  <w:divBdr>
                    <w:top w:val="none" w:sz="0" w:space="0" w:color="auto"/>
                    <w:left w:val="none" w:sz="0" w:space="0" w:color="auto"/>
                    <w:bottom w:val="none" w:sz="0" w:space="0" w:color="auto"/>
                    <w:right w:val="none" w:sz="0" w:space="0" w:color="auto"/>
                  </w:divBdr>
                  <w:divsChild>
                    <w:div w:id="49245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415470">
      <w:bodyDiv w:val="1"/>
      <w:marLeft w:val="0"/>
      <w:marRight w:val="0"/>
      <w:marTop w:val="0"/>
      <w:marBottom w:val="0"/>
      <w:divBdr>
        <w:top w:val="none" w:sz="0" w:space="0" w:color="auto"/>
        <w:left w:val="none" w:sz="0" w:space="0" w:color="auto"/>
        <w:bottom w:val="none" w:sz="0" w:space="0" w:color="auto"/>
        <w:right w:val="none" w:sz="0" w:space="0" w:color="auto"/>
      </w:divBdr>
      <w:divsChild>
        <w:div w:id="1554611146">
          <w:marLeft w:val="0"/>
          <w:marRight w:val="0"/>
          <w:marTop w:val="0"/>
          <w:marBottom w:val="0"/>
          <w:divBdr>
            <w:top w:val="none" w:sz="0" w:space="0" w:color="auto"/>
            <w:left w:val="none" w:sz="0" w:space="0" w:color="auto"/>
            <w:bottom w:val="none" w:sz="0" w:space="0" w:color="auto"/>
            <w:right w:val="none" w:sz="0" w:space="0" w:color="auto"/>
          </w:divBdr>
          <w:divsChild>
            <w:div w:id="1049763854">
              <w:marLeft w:val="0"/>
              <w:marRight w:val="0"/>
              <w:marTop w:val="0"/>
              <w:marBottom w:val="0"/>
              <w:divBdr>
                <w:top w:val="none" w:sz="0" w:space="0" w:color="auto"/>
                <w:left w:val="none" w:sz="0" w:space="0" w:color="auto"/>
                <w:bottom w:val="none" w:sz="0" w:space="0" w:color="auto"/>
                <w:right w:val="none" w:sz="0" w:space="0" w:color="auto"/>
              </w:divBdr>
              <w:divsChild>
                <w:div w:id="1254437489">
                  <w:marLeft w:val="0"/>
                  <w:marRight w:val="0"/>
                  <w:marTop w:val="0"/>
                  <w:marBottom w:val="0"/>
                  <w:divBdr>
                    <w:top w:val="none" w:sz="0" w:space="0" w:color="auto"/>
                    <w:left w:val="none" w:sz="0" w:space="0" w:color="auto"/>
                    <w:bottom w:val="none" w:sz="0" w:space="0" w:color="auto"/>
                    <w:right w:val="none" w:sz="0" w:space="0" w:color="auto"/>
                  </w:divBdr>
                  <w:divsChild>
                    <w:div w:id="194664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963214">
      <w:bodyDiv w:val="1"/>
      <w:marLeft w:val="0"/>
      <w:marRight w:val="0"/>
      <w:marTop w:val="0"/>
      <w:marBottom w:val="0"/>
      <w:divBdr>
        <w:top w:val="none" w:sz="0" w:space="0" w:color="auto"/>
        <w:left w:val="none" w:sz="0" w:space="0" w:color="auto"/>
        <w:bottom w:val="none" w:sz="0" w:space="0" w:color="auto"/>
        <w:right w:val="none" w:sz="0" w:space="0" w:color="auto"/>
      </w:divBdr>
      <w:divsChild>
        <w:div w:id="1520116779">
          <w:marLeft w:val="0"/>
          <w:marRight w:val="0"/>
          <w:marTop w:val="0"/>
          <w:marBottom w:val="0"/>
          <w:divBdr>
            <w:top w:val="none" w:sz="0" w:space="0" w:color="auto"/>
            <w:left w:val="none" w:sz="0" w:space="0" w:color="auto"/>
            <w:bottom w:val="none" w:sz="0" w:space="0" w:color="auto"/>
            <w:right w:val="none" w:sz="0" w:space="0" w:color="auto"/>
          </w:divBdr>
          <w:divsChild>
            <w:div w:id="1933776570">
              <w:marLeft w:val="0"/>
              <w:marRight w:val="0"/>
              <w:marTop w:val="0"/>
              <w:marBottom w:val="0"/>
              <w:divBdr>
                <w:top w:val="none" w:sz="0" w:space="0" w:color="auto"/>
                <w:left w:val="none" w:sz="0" w:space="0" w:color="auto"/>
                <w:bottom w:val="none" w:sz="0" w:space="0" w:color="auto"/>
                <w:right w:val="none" w:sz="0" w:space="0" w:color="auto"/>
              </w:divBdr>
              <w:divsChild>
                <w:div w:id="1911495538">
                  <w:marLeft w:val="0"/>
                  <w:marRight w:val="0"/>
                  <w:marTop w:val="0"/>
                  <w:marBottom w:val="0"/>
                  <w:divBdr>
                    <w:top w:val="none" w:sz="0" w:space="0" w:color="auto"/>
                    <w:left w:val="none" w:sz="0" w:space="0" w:color="auto"/>
                    <w:bottom w:val="none" w:sz="0" w:space="0" w:color="auto"/>
                    <w:right w:val="none" w:sz="0" w:space="0" w:color="auto"/>
                  </w:divBdr>
                  <w:divsChild>
                    <w:div w:id="2761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410603">
      <w:bodyDiv w:val="1"/>
      <w:marLeft w:val="0"/>
      <w:marRight w:val="0"/>
      <w:marTop w:val="0"/>
      <w:marBottom w:val="0"/>
      <w:divBdr>
        <w:top w:val="none" w:sz="0" w:space="0" w:color="auto"/>
        <w:left w:val="none" w:sz="0" w:space="0" w:color="auto"/>
        <w:bottom w:val="none" w:sz="0" w:space="0" w:color="auto"/>
        <w:right w:val="none" w:sz="0" w:space="0" w:color="auto"/>
      </w:divBdr>
      <w:divsChild>
        <w:div w:id="641885155">
          <w:marLeft w:val="0"/>
          <w:marRight w:val="0"/>
          <w:marTop w:val="0"/>
          <w:marBottom w:val="0"/>
          <w:divBdr>
            <w:top w:val="none" w:sz="0" w:space="0" w:color="auto"/>
            <w:left w:val="none" w:sz="0" w:space="0" w:color="auto"/>
            <w:bottom w:val="none" w:sz="0" w:space="0" w:color="auto"/>
            <w:right w:val="none" w:sz="0" w:space="0" w:color="auto"/>
          </w:divBdr>
          <w:divsChild>
            <w:div w:id="1703821457">
              <w:marLeft w:val="0"/>
              <w:marRight w:val="0"/>
              <w:marTop w:val="0"/>
              <w:marBottom w:val="0"/>
              <w:divBdr>
                <w:top w:val="none" w:sz="0" w:space="0" w:color="auto"/>
                <w:left w:val="none" w:sz="0" w:space="0" w:color="auto"/>
                <w:bottom w:val="none" w:sz="0" w:space="0" w:color="auto"/>
                <w:right w:val="none" w:sz="0" w:space="0" w:color="auto"/>
              </w:divBdr>
              <w:divsChild>
                <w:div w:id="845561272">
                  <w:marLeft w:val="0"/>
                  <w:marRight w:val="0"/>
                  <w:marTop w:val="0"/>
                  <w:marBottom w:val="0"/>
                  <w:divBdr>
                    <w:top w:val="none" w:sz="0" w:space="0" w:color="auto"/>
                    <w:left w:val="none" w:sz="0" w:space="0" w:color="auto"/>
                    <w:bottom w:val="none" w:sz="0" w:space="0" w:color="auto"/>
                    <w:right w:val="none" w:sz="0" w:space="0" w:color="auto"/>
                  </w:divBdr>
                  <w:divsChild>
                    <w:div w:id="9774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859296">
      <w:bodyDiv w:val="1"/>
      <w:marLeft w:val="0"/>
      <w:marRight w:val="0"/>
      <w:marTop w:val="0"/>
      <w:marBottom w:val="0"/>
      <w:divBdr>
        <w:top w:val="none" w:sz="0" w:space="0" w:color="auto"/>
        <w:left w:val="none" w:sz="0" w:space="0" w:color="auto"/>
        <w:bottom w:val="none" w:sz="0" w:space="0" w:color="auto"/>
        <w:right w:val="none" w:sz="0" w:space="0" w:color="auto"/>
      </w:divBdr>
      <w:divsChild>
        <w:div w:id="1892810866">
          <w:marLeft w:val="0"/>
          <w:marRight w:val="0"/>
          <w:marTop w:val="0"/>
          <w:marBottom w:val="0"/>
          <w:divBdr>
            <w:top w:val="none" w:sz="0" w:space="0" w:color="auto"/>
            <w:left w:val="none" w:sz="0" w:space="0" w:color="auto"/>
            <w:bottom w:val="none" w:sz="0" w:space="0" w:color="auto"/>
            <w:right w:val="none" w:sz="0" w:space="0" w:color="auto"/>
          </w:divBdr>
          <w:divsChild>
            <w:div w:id="202788726">
              <w:marLeft w:val="0"/>
              <w:marRight w:val="0"/>
              <w:marTop w:val="0"/>
              <w:marBottom w:val="0"/>
              <w:divBdr>
                <w:top w:val="none" w:sz="0" w:space="0" w:color="auto"/>
                <w:left w:val="none" w:sz="0" w:space="0" w:color="auto"/>
                <w:bottom w:val="none" w:sz="0" w:space="0" w:color="auto"/>
                <w:right w:val="none" w:sz="0" w:space="0" w:color="auto"/>
              </w:divBdr>
              <w:divsChild>
                <w:div w:id="1761028750">
                  <w:marLeft w:val="0"/>
                  <w:marRight w:val="0"/>
                  <w:marTop w:val="0"/>
                  <w:marBottom w:val="0"/>
                  <w:divBdr>
                    <w:top w:val="none" w:sz="0" w:space="0" w:color="auto"/>
                    <w:left w:val="none" w:sz="0" w:space="0" w:color="auto"/>
                    <w:bottom w:val="none" w:sz="0" w:space="0" w:color="auto"/>
                    <w:right w:val="none" w:sz="0" w:space="0" w:color="auto"/>
                  </w:divBdr>
                  <w:divsChild>
                    <w:div w:id="108738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942590">
      <w:bodyDiv w:val="1"/>
      <w:marLeft w:val="0"/>
      <w:marRight w:val="0"/>
      <w:marTop w:val="0"/>
      <w:marBottom w:val="0"/>
      <w:divBdr>
        <w:top w:val="none" w:sz="0" w:space="0" w:color="auto"/>
        <w:left w:val="none" w:sz="0" w:space="0" w:color="auto"/>
        <w:bottom w:val="none" w:sz="0" w:space="0" w:color="auto"/>
        <w:right w:val="none" w:sz="0" w:space="0" w:color="auto"/>
      </w:divBdr>
    </w:div>
    <w:div w:id="841356437">
      <w:bodyDiv w:val="1"/>
      <w:marLeft w:val="0"/>
      <w:marRight w:val="0"/>
      <w:marTop w:val="0"/>
      <w:marBottom w:val="0"/>
      <w:divBdr>
        <w:top w:val="none" w:sz="0" w:space="0" w:color="auto"/>
        <w:left w:val="none" w:sz="0" w:space="0" w:color="auto"/>
        <w:bottom w:val="none" w:sz="0" w:space="0" w:color="auto"/>
        <w:right w:val="none" w:sz="0" w:space="0" w:color="auto"/>
      </w:divBdr>
      <w:divsChild>
        <w:div w:id="94249714">
          <w:marLeft w:val="0"/>
          <w:marRight w:val="0"/>
          <w:marTop w:val="0"/>
          <w:marBottom w:val="0"/>
          <w:divBdr>
            <w:top w:val="none" w:sz="0" w:space="0" w:color="auto"/>
            <w:left w:val="none" w:sz="0" w:space="0" w:color="auto"/>
            <w:bottom w:val="none" w:sz="0" w:space="0" w:color="auto"/>
            <w:right w:val="none" w:sz="0" w:space="0" w:color="auto"/>
          </w:divBdr>
          <w:divsChild>
            <w:div w:id="1268656211">
              <w:marLeft w:val="0"/>
              <w:marRight w:val="0"/>
              <w:marTop w:val="0"/>
              <w:marBottom w:val="0"/>
              <w:divBdr>
                <w:top w:val="none" w:sz="0" w:space="0" w:color="auto"/>
                <w:left w:val="none" w:sz="0" w:space="0" w:color="auto"/>
                <w:bottom w:val="none" w:sz="0" w:space="0" w:color="auto"/>
                <w:right w:val="none" w:sz="0" w:space="0" w:color="auto"/>
              </w:divBdr>
              <w:divsChild>
                <w:div w:id="589852785">
                  <w:marLeft w:val="0"/>
                  <w:marRight w:val="0"/>
                  <w:marTop w:val="0"/>
                  <w:marBottom w:val="0"/>
                  <w:divBdr>
                    <w:top w:val="none" w:sz="0" w:space="0" w:color="auto"/>
                    <w:left w:val="none" w:sz="0" w:space="0" w:color="auto"/>
                    <w:bottom w:val="none" w:sz="0" w:space="0" w:color="auto"/>
                    <w:right w:val="none" w:sz="0" w:space="0" w:color="auto"/>
                  </w:divBdr>
                  <w:divsChild>
                    <w:div w:id="4472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188736">
      <w:bodyDiv w:val="1"/>
      <w:marLeft w:val="0"/>
      <w:marRight w:val="0"/>
      <w:marTop w:val="0"/>
      <w:marBottom w:val="0"/>
      <w:divBdr>
        <w:top w:val="none" w:sz="0" w:space="0" w:color="auto"/>
        <w:left w:val="none" w:sz="0" w:space="0" w:color="auto"/>
        <w:bottom w:val="none" w:sz="0" w:space="0" w:color="auto"/>
        <w:right w:val="none" w:sz="0" w:space="0" w:color="auto"/>
      </w:divBdr>
      <w:divsChild>
        <w:div w:id="1379473101">
          <w:marLeft w:val="0"/>
          <w:marRight w:val="0"/>
          <w:marTop w:val="0"/>
          <w:marBottom w:val="0"/>
          <w:divBdr>
            <w:top w:val="none" w:sz="0" w:space="0" w:color="auto"/>
            <w:left w:val="none" w:sz="0" w:space="0" w:color="auto"/>
            <w:bottom w:val="none" w:sz="0" w:space="0" w:color="auto"/>
            <w:right w:val="none" w:sz="0" w:space="0" w:color="auto"/>
          </w:divBdr>
          <w:divsChild>
            <w:div w:id="733505789">
              <w:marLeft w:val="0"/>
              <w:marRight w:val="0"/>
              <w:marTop w:val="0"/>
              <w:marBottom w:val="0"/>
              <w:divBdr>
                <w:top w:val="none" w:sz="0" w:space="0" w:color="auto"/>
                <w:left w:val="none" w:sz="0" w:space="0" w:color="auto"/>
                <w:bottom w:val="none" w:sz="0" w:space="0" w:color="auto"/>
                <w:right w:val="none" w:sz="0" w:space="0" w:color="auto"/>
              </w:divBdr>
              <w:divsChild>
                <w:div w:id="118452153">
                  <w:marLeft w:val="0"/>
                  <w:marRight w:val="0"/>
                  <w:marTop w:val="0"/>
                  <w:marBottom w:val="0"/>
                  <w:divBdr>
                    <w:top w:val="none" w:sz="0" w:space="0" w:color="auto"/>
                    <w:left w:val="none" w:sz="0" w:space="0" w:color="auto"/>
                    <w:bottom w:val="none" w:sz="0" w:space="0" w:color="auto"/>
                    <w:right w:val="none" w:sz="0" w:space="0" w:color="auto"/>
                  </w:divBdr>
                  <w:divsChild>
                    <w:div w:id="59240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651474">
      <w:bodyDiv w:val="1"/>
      <w:marLeft w:val="0"/>
      <w:marRight w:val="0"/>
      <w:marTop w:val="0"/>
      <w:marBottom w:val="0"/>
      <w:divBdr>
        <w:top w:val="none" w:sz="0" w:space="0" w:color="auto"/>
        <w:left w:val="none" w:sz="0" w:space="0" w:color="auto"/>
        <w:bottom w:val="none" w:sz="0" w:space="0" w:color="auto"/>
        <w:right w:val="none" w:sz="0" w:space="0" w:color="auto"/>
      </w:divBdr>
      <w:divsChild>
        <w:div w:id="640581206">
          <w:marLeft w:val="0"/>
          <w:marRight w:val="0"/>
          <w:marTop w:val="0"/>
          <w:marBottom w:val="0"/>
          <w:divBdr>
            <w:top w:val="none" w:sz="0" w:space="0" w:color="auto"/>
            <w:left w:val="none" w:sz="0" w:space="0" w:color="auto"/>
            <w:bottom w:val="none" w:sz="0" w:space="0" w:color="auto"/>
            <w:right w:val="none" w:sz="0" w:space="0" w:color="auto"/>
          </w:divBdr>
        </w:div>
      </w:divsChild>
    </w:div>
    <w:div w:id="1516528825">
      <w:bodyDiv w:val="1"/>
      <w:marLeft w:val="0"/>
      <w:marRight w:val="0"/>
      <w:marTop w:val="0"/>
      <w:marBottom w:val="0"/>
      <w:divBdr>
        <w:top w:val="none" w:sz="0" w:space="0" w:color="auto"/>
        <w:left w:val="none" w:sz="0" w:space="0" w:color="auto"/>
        <w:bottom w:val="none" w:sz="0" w:space="0" w:color="auto"/>
        <w:right w:val="none" w:sz="0" w:space="0" w:color="auto"/>
      </w:divBdr>
    </w:div>
    <w:div w:id="1882090354">
      <w:bodyDiv w:val="1"/>
      <w:marLeft w:val="0"/>
      <w:marRight w:val="0"/>
      <w:marTop w:val="0"/>
      <w:marBottom w:val="0"/>
      <w:divBdr>
        <w:top w:val="none" w:sz="0" w:space="0" w:color="auto"/>
        <w:left w:val="none" w:sz="0" w:space="0" w:color="auto"/>
        <w:bottom w:val="none" w:sz="0" w:space="0" w:color="auto"/>
        <w:right w:val="none" w:sz="0" w:space="0" w:color="auto"/>
      </w:divBdr>
      <w:divsChild>
        <w:div w:id="1088426008">
          <w:marLeft w:val="0"/>
          <w:marRight w:val="0"/>
          <w:marTop w:val="0"/>
          <w:marBottom w:val="0"/>
          <w:divBdr>
            <w:top w:val="none" w:sz="0" w:space="0" w:color="auto"/>
            <w:left w:val="none" w:sz="0" w:space="0" w:color="auto"/>
            <w:bottom w:val="none" w:sz="0" w:space="0" w:color="auto"/>
            <w:right w:val="none" w:sz="0" w:space="0" w:color="auto"/>
          </w:divBdr>
          <w:divsChild>
            <w:div w:id="1475683766">
              <w:marLeft w:val="0"/>
              <w:marRight w:val="0"/>
              <w:marTop w:val="0"/>
              <w:marBottom w:val="0"/>
              <w:divBdr>
                <w:top w:val="none" w:sz="0" w:space="0" w:color="auto"/>
                <w:left w:val="none" w:sz="0" w:space="0" w:color="auto"/>
                <w:bottom w:val="none" w:sz="0" w:space="0" w:color="auto"/>
                <w:right w:val="none" w:sz="0" w:space="0" w:color="auto"/>
              </w:divBdr>
              <w:divsChild>
                <w:div w:id="1855917282">
                  <w:marLeft w:val="0"/>
                  <w:marRight w:val="0"/>
                  <w:marTop w:val="0"/>
                  <w:marBottom w:val="0"/>
                  <w:divBdr>
                    <w:top w:val="none" w:sz="0" w:space="0" w:color="auto"/>
                    <w:left w:val="none" w:sz="0" w:space="0" w:color="auto"/>
                    <w:bottom w:val="none" w:sz="0" w:space="0" w:color="auto"/>
                    <w:right w:val="none" w:sz="0" w:space="0" w:color="auto"/>
                  </w:divBdr>
                  <w:divsChild>
                    <w:div w:id="151245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03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dwardinio18/LFTC/tree/main/Labs/Lab7Fin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CRISTINA HOGNOGI</dc:creator>
  <cp:keywords/>
  <dc:description/>
  <cp:lastModifiedBy>ALEX-EDWARD IAKAB</cp:lastModifiedBy>
  <cp:revision>2</cp:revision>
  <dcterms:created xsi:type="dcterms:W3CDTF">2023-12-16T12:56:00Z</dcterms:created>
  <dcterms:modified xsi:type="dcterms:W3CDTF">2023-12-17T18:38:00Z</dcterms:modified>
</cp:coreProperties>
</file>