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C3" w:rsidRDefault="004602C3" w:rsidP="004602C3">
      <w:pPr>
        <w:jc w:val="center"/>
        <w:rPr>
          <w:b/>
          <w:sz w:val="32"/>
          <w:szCs w:val="32"/>
        </w:rPr>
      </w:pPr>
      <w:r w:rsidRPr="004602C3">
        <w:rPr>
          <w:b/>
          <w:sz w:val="32"/>
          <w:szCs w:val="32"/>
        </w:rPr>
        <w:t>Communications Management Plan</w:t>
      </w:r>
    </w:p>
    <w:p w:rsidR="004602C3" w:rsidRPr="004602C3" w:rsidRDefault="004602C3" w:rsidP="004602C3">
      <w:pPr>
        <w:jc w:val="center"/>
        <w:rPr>
          <w:b/>
          <w:sz w:val="32"/>
          <w:szCs w:val="32"/>
        </w:rPr>
      </w:pPr>
    </w:p>
    <w:p w:rsidR="004602C3" w:rsidRDefault="004602C3">
      <w:pPr>
        <w:rPr>
          <w:b/>
        </w:rPr>
      </w:pPr>
      <w:r w:rsidRPr="004602C3">
        <w:rPr>
          <w:b/>
        </w:rPr>
        <w:t>Prepared by:</w:t>
      </w:r>
      <w:r w:rsidRPr="004602C3">
        <w:rPr>
          <w:b/>
        </w:rPr>
        <w:tab/>
      </w:r>
      <w:r w:rsidRPr="004602C3">
        <w:rPr>
          <w:b/>
        </w:rPr>
        <w:tab/>
      </w:r>
      <w:r w:rsidRPr="004602C3">
        <w:rPr>
          <w:b/>
        </w:rPr>
        <w:tab/>
      </w:r>
      <w:r w:rsidRPr="004602C3">
        <w:rPr>
          <w:b/>
        </w:rPr>
        <w:tab/>
        <w:t>Date:</w:t>
      </w:r>
    </w:p>
    <w:p w:rsidR="004602C3" w:rsidRDefault="004602C3">
      <w:pPr>
        <w:rPr>
          <w:b/>
        </w:rPr>
      </w:pPr>
    </w:p>
    <w:p w:rsidR="00394C47" w:rsidRDefault="00394C47">
      <w:pPr>
        <w:rPr>
          <w:b/>
        </w:rPr>
      </w:pPr>
      <w:r>
        <w:rPr>
          <w:b/>
        </w:rPr>
        <w:t>1.</w:t>
      </w:r>
      <w:r>
        <w:rPr>
          <w:b/>
        </w:rPr>
        <w:tab/>
        <w:t>Introduction</w:t>
      </w:r>
    </w:p>
    <w:p w:rsidR="00394C47" w:rsidRPr="00394C47" w:rsidRDefault="00394C47"/>
    <w:p w:rsidR="004602C3" w:rsidRPr="002F0A60" w:rsidRDefault="00394C47">
      <w:pPr>
        <w:rPr>
          <w:b/>
        </w:rPr>
      </w:pPr>
      <w:r>
        <w:rPr>
          <w:b/>
        </w:rPr>
        <w:t>2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  <w:t>Collection and filing structure for gathering and storing project information</w:t>
      </w:r>
    </w:p>
    <w:p w:rsidR="002F0A60" w:rsidRPr="002F0A60" w:rsidRDefault="002F0A60"/>
    <w:p w:rsidR="002F0A60" w:rsidRPr="002F0A60" w:rsidRDefault="00394C47">
      <w:pPr>
        <w:rPr>
          <w:b/>
        </w:rPr>
      </w:pPr>
      <w:r>
        <w:rPr>
          <w:b/>
        </w:rPr>
        <w:t>3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  <w:t xml:space="preserve">Distribution structure </w:t>
      </w:r>
      <w:r w:rsidR="002F0A60">
        <w:rPr>
          <w:b/>
        </w:rPr>
        <w:t>(</w:t>
      </w:r>
      <w:r w:rsidR="002F0A60" w:rsidRPr="002F0A60">
        <w:rPr>
          <w:b/>
        </w:rPr>
        <w:t>what information goes to whom, when, and how</w:t>
      </w:r>
      <w:r w:rsidR="002F0A60">
        <w:rPr>
          <w:b/>
        </w:rPr>
        <w:t>)</w:t>
      </w:r>
    </w:p>
    <w:p w:rsidR="002F0A60" w:rsidRPr="002F0A60" w:rsidRDefault="002F0A60"/>
    <w:p w:rsidR="002F0A60" w:rsidRPr="002F0A60" w:rsidRDefault="00394C47">
      <w:pPr>
        <w:rPr>
          <w:b/>
        </w:rPr>
      </w:pPr>
      <w:r>
        <w:rPr>
          <w:b/>
        </w:rPr>
        <w:t>4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  <w:t>Format</w:t>
      </w:r>
      <w:r w:rsidR="000D73E1">
        <w:rPr>
          <w:b/>
        </w:rPr>
        <w:t xml:space="preserve">, content, and level of detail </w:t>
      </w:r>
      <w:r w:rsidR="00F909ED">
        <w:rPr>
          <w:b/>
        </w:rPr>
        <w:t>of</w:t>
      </w:r>
      <w:r w:rsidR="002F0A60" w:rsidRPr="002F0A60">
        <w:rPr>
          <w:b/>
        </w:rPr>
        <w:t xml:space="preserve"> key project information</w:t>
      </w:r>
    </w:p>
    <w:p w:rsidR="002F0A60" w:rsidRPr="002F0A60" w:rsidRDefault="002F0A60"/>
    <w:p w:rsidR="002F0A60" w:rsidRPr="002F0A60" w:rsidRDefault="00394C47">
      <w:pPr>
        <w:rPr>
          <w:b/>
        </w:rPr>
      </w:pPr>
      <w:r>
        <w:rPr>
          <w:b/>
        </w:rPr>
        <w:t>5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  <w:t xml:space="preserve">Production schedule </w:t>
      </w:r>
      <w:r w:rsidR="000D73E1">
        <w:rPr>
          <w:b/>
        </w:rPr>
        <w:t xml:space="preserve">and resources </w:t>
      </w:r>
      <w:r w:rsidR="002F0A60" w:rsidRPr="002F0A60">
        <w:rPr>
          <w:b/>
        </w:rPr>
        <w:t xml:space="preserve">for producing </w:t>
      </w:r>
      <w:r w:rsidR="000D73E1">
        <w:rPr>
          <w:b/>
        </w:rPr>
        <w:t>key project</w:t>
      </w:r>
      <w:r w:rsidR="002F0A60" w:rsidRPr="002F0A60">
        <w:rPr>
          <w:b/>
        </w:rPr>
        <w:t xml:space="preserve"> information</w:t>
      </w:r>
    </w:p>
    <w:p w:rsidR="002F0A60" w:rsidRPr="002F0A60" w:rsidRDefault="002F0A60"/>
    <w:p w:rsidR="002F0A60" w:rsidRPr="002F0A60" w:rsidRDefault="00394C47">
      <w:pPr>
        <w:rPr>
          <w:b/>
        </w:rPr>
      </w:pPr>
      <w:r>
        <w:rPr>
          <w:b/>
        </w:rPr>
        <w:t>6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</w:r>
      <w:r w:rsidR="000D73E1">
        <w:rPr>
          <w:b/>
        </w:rPr>
        <w:t>Technologies, a</w:t>
      </w:r>
      <w:r w:rsidR="002F0A60" w:rsidRPr="002F0A60">
        <w:rPr>
          <w:b/>
        </w:rPr>
        <w:t>ccess methods</w:t>
      </w:r>
      <w:r w:rsidR="000D73E1">
        <w:rPr>
          <w:b/>
        </w:rPr>
        <w:t>,</w:t>
      </w:r>
      <w:r w:rsidR="002F0A60" w:rsidRPr="002F0A60">
        <w:rPr>
          <w:b/>
        </w:rPr>
        <w:t xml:space="preserve"> </w:t>
      </w:r>
      <w:r w:rsidR="000D73E1">
        <w:rPr>
          <w:b/>
        </w:rPr>
        <w:t>and frequency of communications</w:t>
      </w:r>
    </w:p>
    <w:p w:rsidR="002F0A60" w:rsidRPr="002F0A60" w:rsidRDefault="002F0A60"/>
    <w:p w:rsidR="002F0A60" w:rsidRPr="002F0A60" w:rsidRDefault="00394C47" w:rsidP="002F0A60">
      <w:pPr>
        <w:rPr>
          <w:b/>
        </w:rPr>
      </w:pPr>
      <w:r>
        <w:rPr>
          <w:b/>
        </w:rPr>
        <w:t>7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  <w:t>Method for updating the communications management</w:t>
      </w:r>
      <w:r w:rsidR="002F0A60">
        <w:rPr>
          <w:b/>
        </w:rPr>
        <w:t xml:space="preserve"> plan</w:t>
      </w:r>
    </w:p>
    <w:p w:rsidR="002F0A60" w:rsidRPr="002F0A60" w:rsidRDefault="002F0A60" w:rsidP="002F0A60">
      <w:pPr>
        <w:ind w:left="360"/>
      </w:pPr>
    </w:p>
    <w:p w:rsidR="002F0A60" w:rsidRPr="002F0A60" w:rsidRDefault="00394C47">
      <w:pPr>
        <w:rPr>
          <w:b/>
          <w:spacing w:val="-5"/>
        </w:rPr>
      </w:pPr>
      <w:r>
        <w:rPr>
          <w:b/>
          <w:spacing w:val="-5"/>
        </w:rPr>
        <w:t>8</w:t>
      </w:r>
      <w:r w:rsidR="002F0A60" w:rsidRPr="002F0A60">
        <w:rPr>
          <w:b/>
          <w:spacing w:val="-5"/>
        </w:rPr>
        <w:t>.</w:t>
      </w:r>
      <w:r w:rsidR="002F0A60" w:rsidRPr="002F0A60">
        <w:rPr>
          <w:b/>
          <w:spacing w:val="-5"/>
        </w:rPr>
        <w:tab/>
        <w:t>Escalation procedures</w:t>
      </w:r>
    </w:p>
    <w:p w:rsidR="002F0A60" w:rsidRPr="002F0A60" w:rsidRDefault="002F0A60">
      <w:pPr>
        <w:rPr>
          <w:spacing w:val="-5"/>
        </w:rPr>
      </w:pPr>
    </w:p>
    <w:p w:rsidR="002F0A60" w:rsidRPr="002F0A60" w:rsidRDefault="00394C47">
      <w:pPr>
        <w:rPr>
          <w:b/>
          <w:spacing w:val="-5"/>
        </w:rPr>
      </w:pPr>
      <w:r>
        <w:rPr>
          <w:b/>
          <w:spacing w:val="-5"/>
        </w:rPr>
        <w:t>9</w:t>
      </w:r>
      <w:r w:rsidR="002F0A60" w:rsidRPr="002F0A60">
        <w:rPr>
          <w:b/>
          <w:spacing w:val="-5"/>
        </w:rPr>
        <w:t>.</w:t>
      </w:r>
      <w:r w:rsidR="002F0A60" w:rsidRPr="002F0A60">
        <w:rPr>
          <w:b/>
          <w:spacing w:val="-5"/>
        </w:rPr>
        <w:tab/>
        <w:t>Stakeholder communications analysis</w:t>
      </w:r>
    </w:p>
    <w:p w:rsidR="002F0A60" w:rsidRPr="002F0A60" w:rsidRDefault="002F0A60">
      <w:pPr>
        <w:rPr>
          <w:spacing w:val="-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6"/>
        <w:gridCol w:w="1791"/>
        <w:gridCol w:w="1791"/>
        <w:gridCol w:w="1746"/>
        <w:gridCol w:w="1682"/>
      </w:tblGrid>
      <w:tr w:rsidR="002F0A60">
        <w:tc>
          <w:tcPr>
            <w:tcW w:w="1846" w:type="dxa"/>
          </w:tcPr>
          <w:p w:rsidR="002F0A60" w:rsidRDefault="002F0A60" w:rsidP="002F0A60">
            <w:r>
              <w:rPr>
                <w:b/>
              </w:rPr>
              <w:t>Stakeholders</w:t>
            </w:r>
          </w:p>
        </w:tc>
        <w:tc>
          <w:tcPr>
            <w:tcW w:w="1791" w:type="dxa"/>
          </w:tcPr>
          <w:p w:rsidR="002F0A60" w:rsidRDefault="002F0A60" w:rsidP="002F0A60">
            <w:r>
              <w:rPr>
                <w:b/>
              </w:rPr>
              <w:t>Document Name</w:t>
            </w:r>
          </w:p>
        </w:tc>
        <w:tc>
          <w:tcPr>
            <w:tcW w:w="1791" w:type="dxa"/>
          </w:tcPr>
          <w:p w:rsidR="002F0A60" w:rsidRDefault="002F0A60" w:rsidP="002F0A60">
            <w:r>
              <w:rPr>
                <w:b/>
              </w:rPr>
              <w:t>Document Format</w:t>
            </w:r>
          </w:p>
        </w:tc>
        <w:tc>
          <w:tcPr>
            <w:tcW w:w="1746" w:type="dxa"/>
          </w:tcPr>
          <w:p w:rsidR="002F0A60" w:rsidRDefault="002F0A60" w:rsidP="002F0A60">
            <w:r>
              <w:rPr>
                <w:b/>
              </w:rPr>
              <w:t>Contact Person</w:t>
            </w:r>
          </w:p>
        </w:tc>
        <w:tc>
          <w:tcPr>
            <w:tcW w:w="1682" w:type="dxa"/>
          </w:tcPr>
          <w:p w:rsidR="002F0A60" w:rsidRDefault="002F0A60" w:rsidP="002F0A60">
            <w:pPr>
              <w:rPr>
                <w:b/>
              </w:rPr>
            </w:pPr>
            <w:r>
              <w:rPr>
                <w:b/>
              </w:rPr>
              <w:t>Due</w:t>
            </w:r>
            <w:r w:rsidR="0046195F">
              <w:rPr>
                <w:b/>
              </w:rPr>
              <w:t xml:space="preserve"> Date</w:t>
            </w:r>
          </w:p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1846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91" w:type="dxa"/>
          </w:tcPr>
          <w:p w:rsidR="002F0A60" w:rsidRDefault="002F0A60" w:rsidP="002F0A60"/>
        </w:tc>
        <w:tc>
          <w:tcPr>
            <w:tcW w:w="1746" w:type="dxa"/>
          </w:tcPr>
          <w:p w:rsidR="002F0A60" w:rsidRDefault="002F0A60" w:rsidP="002F0A60"/>
        </w:tc>
        <w:tc>
          <w:tcPr>
            <w:tcW w:w="1682" w:type="dxa"/>
          </w:tcPr>
          <w:p w:rsidR="002F0A60" w:rsidRDefault="002F0A60" w:rsidP="002F0A60"/>
        </w:tc>
      </w:tr>
      <w:tr w:rsidR="002F0A60">
        <w:tc>
          <w:tcPr>
            <w:tcW w:w="8856" w:type="dxa"/>
            <w:gridSpan w:val="5"/>
          </w:tcPr>
          <w:p w:rsidR="002F0A60" w:rsidRDefault="002F0A60" w:rsidP="002F0A60">
            <w:pPr>
              <w:rPr>
                <w:b/>
              </w:rPr>
            </w:pPr>
            <w:r w:rsidRPr="002F0A60">
              <w:rPr>
                <w:b/>
              </w:rPr>
              <w:t xml:space="preserve">Comments: </w:t>
            </w:r>
          </w:p>
          <w:p w:rsidR="002F0A60" w:rsidRDefault="002F0A60" w:rsidP="002F0A60">
            <w:pPr>
              <w:rPr>
                <w:b/>
              </w:rPr>
            </w:pPr>
          </w:p>
          <w:p w:rsidR="002F0A60" w:rsidRPr="002F0A60" w:rsidRDefault="002F0A60" w:rsidP="002F0A60">
            <w:pPr>
              <w:rPr>
                <w:b/>
              </w:rPr>
            </w:pPr>
          </w:p>
        </w:tc>
      </w:tr>
    </w:tbl>
    <w:p w:rsidR="002F0A60" w:rsidRDefault="002F0A60">
      <w:pPr>
        <w:rPr>
          <w:b/>
        </w:rPr>
      </w:pPr>
    </w:p>
    <w:p w:rsidR="00020F20" w:rsidRPr="004602C3" w:rsidRDefault="00394C47">
      <w:pPr>
        <w:rPr>
          <w:b/>
        </w:rPr>
      </w:pPr>
      <w:r>
        <w:rPr>
          <w:b/>
        </w:rPr>
        <w:t>10</w:t>
      </w:r>
      <w:r w:rsidR="00020F20">
        <w:rPr>
          <w:b/>
        </w:rPr>
        <w:t>.</w:t>
      </w:r>
      <w:r w:rsidR="00020F20">
        <w:rPr>
          <w:b/>
        </w:rPr>
        <w:tab/>
        <w:t>Glossary of terms</w:t>
      </w:r>
    </w:p>
    <w:sectPr w:rsidR="00020F20" w:rsidRPr="004602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B0B01"/>
    <w:multiLevelType w:val="hybridMultilevel"/>
    <w:tmpl w:val="FF9A7CA0"/>
    <w:lvl w:ilvl="0" w:tplc="55BEF296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02C3"/>
    <w:rsid w:val="00020F20"/>
    <w:rsid w:val="000D73E1"/>
    <w:rsid w:val="002F0A60"/>
    <w:rsid w:val="00394C47"/>
    <w:rsid w:val="004602C3"/>
    <w:rsid w:val="0046195F"/>
    <w:rsid w:val="00E910B9"/>
    <w:rsid w:val="00F90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sid w:val="002F0A60"/>
    <w:rPr>
      <w:sz w:val="16"/>
      <w:szCs w:val="16"/>
    </w:rPr>
  </w:style>
  <w:style w:type="paragraph" w:styleId="CommentText">
    <w:name w:val="annotation text"/>
    <w:basedOn w:val="Normal"/>
    <w:semiHidden/>
    <w:rsid w:val="002F0A60"/>
    <w:rPr>
      <w:rFonts w:ascii="New York" w:hAnsi="New York"/>
      <w:noProof/>
      <w:sz w:val="20"/>
      <w:szCs w:val="20"/>
    </w:rPr>
  </w:style>
  <w:style w:type="paragraph" w:styleId="BalloonText">
    <w:name w:val="Balloon Text"/>
    <w:basedOn w:val="Normal"/>
    <w:semiHidden/>
    <w:rsid w:val="002F0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6865B-B5CD-49F9-8A47-DED20E5C0C16}"/>
</file>

<file path=customXml/itemProps2.xml><?xml version="1.0" encoding="utf-8"?>
<ds:datastoreItem xmlns:ds="http://schemas.openxmlformats.org/officeDocument/2006/customXml" ds:itemID="{485B350E-D3C2-4463-AEFB-2938F26186D2}"/>
</file>

<file path=customXml/itemProps3.xml><?xml version="1.0" encoding="utf-8"?>
<ds:datastoreItem xmlns:ds="http://schemas.openxmlformats.org/officeDocument/2006/customXml" ds:itemID="{31D2417E-A429-40F6-81A8-51297EEB71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 Management Plan</vt:lpstr>
    </vt:vector>
  </TitlesOfParts>
  <Company>Augsburg College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 Management Plan</dc:title>
  <dc:subject/>
  <dc:creator>schwalbe</dc:creator>
  <cp:keywords/>
  <dc:description/>
  <cp:lastModifiedBy>schwalbe</cp:lastModifiedBy>
  <cp:revision>2</cp:revision>
  <cp:lastPrinted>2004-10-27T16:18:00Z</cp:lastPrinted>
  <dcterms:created xsi:type="dcterms:W3CDTF">2009-03-16T16:30:00Z</dcterms:created>
  <dcterms:modified xsi:type="dcterms:W3CDTF">2009-03-16T16:30:00Z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