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1f497d"/>
          <w:sz w:val="60"/>
          <w:szCs w:val="60"/>
        </w:rPr>
      </w:pPr>
      <w:bookmarkStart w:colFirst="0" w:colLast="0" w:name="_gjdgxs" w:id="0"/>
      <w:bookmarkEnd w:id="0"/>
      <w:r w:rsidDel="00000000" w:rsidR="00000000" w:rsidRPr="00000000">
        <w:rPr>
          <w:rFonts w:ascii="Verdana" w:cs="Verdana" w:eastAsia="Verdana" w:hAnsi="Verdana"/>
          <w:b w:val="1"/>
          <w:color w:val="1f497d"/>
          <w:sz w:val="60"/>
          <w:szCs w:val="60"/>
          <w:rtl w:val="0"/>
        </w:rPr>
        <w:t xml:space="preserve">Project Safety Plan</w:t>
      </w:r>
    </w:p>
    <w:p w:rsidR="00000000" w:rsidDel="00000000" w:rsidP="00000000" w:rsidRDefault="00000000" w:rsidRPr="00000000" w14:paraId="00000003">
      <w:pPr>
        <w:jc w:val="center"/>
        <w:rPr>
          <w:rFonts w:ascii="Verdana" w:cs="Verdana" w:eastAsia="Verdana" w:hAnsi="Verdana"/>
          <w:b w:val="1"/>
          <w:color w:val="1f497d"/>
          <w:sz w:val="60"/>
          <w:szCs w:val="60"/>
        </w:rPr>
      </w:pPr>
      <w:r w:rsidDel="00000000" w:rsidR="00000000" w:rsidRPr="00000000">
        <w:rPr>
          <w:color w:val="000000"/>
          <w:sz w:val="20"/>
          <w:szCs w:val="20"/>
        </w:rPr>
        <w:drawing>
          <wp:inline distB="0" distT="0" distL="0" distR="0">
            <wp:extent cx="2392045" cy="2700655"/>
            <wp:effectExtent b="0" l="0" r="0" t="0"/>
            <wp:docPr descr="https://lh6.googleusercontent.com/Iga9stjTP7DdLbT3qeFClnf0cpxtWLT9n_bk8ShiTuzJjkPX6F8z6EutA2NwWkzzl9Sn73yJ0wt4VCm89aZOgcvdudL8aLUDSgjkeWpyGdpJs63CBn7TENEwhzqXuSPI-k9dQlfA" id="4" name="image2.png"/>
            <a:graphic>
              <a:graphicData uri="http://schemas.openxmlformats.org/drawingml/2006/picture">
                <pic:pic>
                  <pic:nvPicPr>
                    <pic:cNvPr descr="https://lh6.googleusercontent.com/Iga9stjTP7DdLbT3qeFClnf0cpxtWLT9n_bk8ShiTuzJjkPX6F8z6EutA2NwWkzzl9Sn73yJ0wt4VCm89aZOgcvdudL8aLUDSgjkeWpyGdpJs63CBn7TENEwhzqXuSPI-k9dQlfA" id="0" name="image2.png"/>
                    <pic:cNvPicPr preferRelativeResize="0"/>
                  </pic:nvPicPr>
                  <pic:blipFill>
                    <a:blip r:embed="rId6"/>
                    <a:srcRect b="0" l="0" r="0" t="0"/>
                    <a:stretch>
                      <a:fillRect/>
                    </a:stretch>
                  </pic:blipFill>
                  <pic:spPr>
                    <a:xfrm>
                      <a:off x="0" y="0"/>
                      <a:ext cx="2392045" cy="27006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jc w:val="center"/>
        <w:rPr>
          <w:rFonts w:ascii="Verdana" w:cs="Verdana" w:eastAsia="Verdana" w:hAnsi="Verdana"/>
          <w:color w:val="1f497d"/>
          <w:sz w:val="60"/>
          <w:szCs w:val="60"/>
        </w:rPr>
      </w:pPr>
      <w:r w:rsidDel="00000000" w:rsidR="00000000" w:rsidRPr="00000000">
        <w:rPr>
          <w:rFonts w:ascii="Verdana" w:cs="Verdana" w:eastAsia="Verdana" w:hAnsi="Verdana"/>
          <w:color w:val="1f497d"/>
          <w:sz w:val="60"/>
          <w:szCs w:val="60"/>
          <w:rtl w:val="0"/>
        </w:rPr>
        <w:t xml:space="preserve">UC Irvine Rocket Project</w:t>
      </w:r>
    </w:p>
    <w:p w:rsidR="00000000" w:rsidDel="00000000" w:rsidP="00000000" w:rsidRDefault="00000000" w:rsidRPr="00000000" w14:paraId="00000005">
      <w:pPr>
        <w:jc w:val="center"/>
        <w:rPr>
          <w:rFonts w:ascii="Verdana" w:cs="Verdana" w:eastAsia="Verdana" w:hAnsi="Verdana"/>
          <w:b w:val="1"/>
          <w:color w:val="1f497d"/>
          <w:sz w:val="28"/>
          <w:szCs w:val="28"/>
        </w:rPr>
      </w:pPr>
      <w:r w:rsidDel="00000000" w:rsidR="00000000" w:rsidRPr="00000000">
        <w:rPr>
          <w:rFonts w:ascii="Verdana" w:cs="Verdana" w:eastAsia="Verdana" w:hAnsi="Verdana"/>
          <w:b w:val="1"/>
          <w:color w:val="1f497d"/>
          <w:sz w:val="28"/>
          <w:szCs w:val="28"/>
          <w:rtl w:val="0"/>
        </w:rPr>
        <w:t xml:space="preserve">November 8, 2018</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Advisors</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Professor Mark Walter &amp; Professor Ken Mease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Leads</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Rasheed Aziz, Mitchell Martinez, Michael Decker, Matthew Johnson, Jacob Shoham, Tan Nguyen, Griffith Wagner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Members</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Aleeza Roque, James Jamgotchian, Seungmin Lee, Zihan Chen, Amy Yee, Caitlyn Copeland, Derek Nguyen, Sergio Sandoval, Paul Badalian, Mithil Hari, Kevin Chen, Steven Campos, Tim Iwamoto, Cameron Goedinghaus, Cesar Ramirez, Adam Park, Wes Hellwig, Srinath Gopalakrishnan, Michel Soliman, Brian Fox, Xavier Orellana, Richard Umboh, Sebastian Rosiak, George Ahl, Owen Browne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10434.0" w:type="dxa"/>
        <w:jc w:val="left"/>
        <w:tblInd w:w="0.0" w:type="dxa"/>
        <w:tblLayout w:type="fixed"/>
        <w:tblLook w:val="0400"/>
      </w:tblPr>
      <w:tblGrid>
        <w:gridCol w:w="620"/>
        <w:gridCol w:w="7102"/>
        <w:gridCol w:w="1179"/>
        <w:gridCol w:w="1533"/>
        <w:tblGridChange w:id="0">
          <w:tblGrid>
            <w:gridCol w:w="620"/>
            <w:gridCol w:w="7102"/>
            <w:gridCol w:w="1179"/>
            <w:gridCol w:w="1533"/>
          </w:tblGrid>
        </w:tblGridChange>
      </w:tblGrid>
      <w:tr>
        <w:trPr>
          <w:trHeight w:val="420" w:hRule="atLeast"/>
        </w:trPr>
        <w:tc>
          <w:tcPr>
            <w:gridSpan w:val="4"/>
            <w:tcBorders>
              <w:top w:color="000000" w:space="0" w:sz="8" w:val="single"/>
              <w:left w:color="000000" w:space="0" w:sz="8" w:val="single"/>
              <w:bottom w:color="000000" w:space="0" w:sz="8" w:val="single"/>
              <w:right w:color="000000" w:space="0" w:sz="8" w:val="single"/>
            </w:tcBorders>
            <w:shd w:fill="143f78" w:val="clear"/>
            <w:tcMar>
              <w:top w:w="0.0" w:type="dxa"/>
              <w:left w:w="108.0" w:type="dxa"/>
              <w:bottom w:w="0.0" w:type="dxa"/>
              <w:right w:w="108.0" w:type="dxa"/>
            </w:tcMar>
          </w:tcPr>
          <w:p w:rsidR="00000000" w:rsidDel="00000000" w:rsidP="00000000" w:rsidRDefault="00000000" w:rsidRPr="00000000" w14:paraId="0000000F">
            <w:pPr>
              <w:pStyle w:val="Heading3"/>
              <w:spacing w:after="60" w:before="60" w:lineRule="auto"/>
              <w:jc w:val="center"/>
              <w:rPr/>
            </w:pPr>
            <w:r w:rsidDel="00000000" w:rsidR="00000000" w:rsidRPr="00000000">
              <w:rPr>
                <w:color w:val="ffffff"/>
                <w:sz w:val="20"/>
                <w:szCs w:val="20"/>
                <w:rtl w:val="0"/>
              </w:rPr>
              <w:t xml:space="preserve">Release and Revision</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dfdfdf" w:val="clear"/>
            <w:tcMar>
              <w:top w:w="0.0" w:type="dxa"/>
              <w:left w:w="108.0" w:type="dxa"/>
              <w:bottom w:w="0.0" w:type="dxa"/>
              <w:right w:w="108.0" w:type="dxa"/>
            </w:tcMar>
          </w:tcPr>
          <w:p w:rsidR="00000000" w:rsidDel="00000000" w:rsidP="00000000" w:rsidRDefault="00000000" w:rsidRPr="00000000" w14:paraId="00000013">
            <w:pPr>
              <w:pStyle w:val="Heading4"/>
              <w:spacing w:after="60" w:before="60" w:lineRule="auto"/>
              <w:jc w:val="center"/>
              <w:rPr/>
            </w:pPr>
            <w:r w:rsidDel="00000000" w:rsidR="00000000" w:rsidRPr="00000000">
              <w:rPr>
                <w:b w:val="0"/>
                <w:color w:val="000000"/>
                <w:sz w:val="20"/>
                <w:szCs w:val="20"/>
                <w:rtl w:val="0"/>
              </w:rPr>
              <w:t xml:space="preserve">Rev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fdfdf" w:val="clear"/>
            <w:tcMar>
              <w:top w:w="0.0" w:type="dxa"/>
              <w:left w:w="108.0" w:type="dxa"/>
              <w:bottom w:w="0.0" w:type="dxa"/>
              <w:right w:w="108.0" w:type="dxa"/>
            </w:tcMar>
          </w:tcPr>
          <w:p w:rsidR="00000000" w:rsidDel="00000000" w:rsidP="00000000" w:rsidRDefault="00000000" w:rsidRPr="00000000" w14:paraId="00000014">
            <w:pPr>
              <w:pStyle w:val="Heading4"/>
              <w:spacing w:after="60" w:before="60" w:lineRule="auto"/>
              <w:jc w:val="center"/>
              <w:rPr/>
            </w:pPr>
            <w:r w:rsidDel="00000000" w:rsidR="00000000" w:rsidRPr="00000000">
              <w:rPr>
                <w:b w:val="0"/>
                <w:color w:val="000000"/>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fdfdf" w:val="clear"/>
            <w:tcMar>
              <w:top w:w="0.0" w:type="dxa"/>
              <w:left w:w="108.0" w:type="dxa"/>
              <w:bottom w:w="0.0" w:type="dxa"/>
              <w:right w:w="108.0" w:type="dxa"/>
            </w:tcMar>
          </w:tcPr>
          <w:p w:rsidR="00000000" w:rsidDel="00000000" w:rsidP="00000000" w:rsidRDefault="00000000" w:rsidRPr="00000000" w14:paraId="00000015">
            <w:pPr>
              <w:pStyle w:val="Heading4"/>
              <w:spacing w:after="60" w:before="60" w:lineRule="auto"/>
              <w:jc w:val="center"/>
              <w:rPr/>
            </w:pPr>
            <w:r w:rsidDel="00000000" w:rsidR="00000000" w:rsidRPr="00000000">
              <w:rPr>
                <w:b w:val="0"/>
                <w:color w:val="000000"/>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fdfdf" w:val="clear"/>
            <w:tcMar>
              <w:top w:w="0.0" w:type="dxa"/>
              <w:left w:w="108.0" w:type="dxa"/>
              <w:bottom w:w="0.0" w:type="dxa"/>
              <w:right w:w="108.0" w:type="dxa"/>
            </w:tcMar>
          </w:tcPr>
          <w:p w:rsidR="00000000" w:rsidDel="00000000" w:rsidP="00000000" w:rsidRDefault="00000000" w:rsidRPr="00000000" w14:paraId="00000016">
            <w:pPr>
              <w:pStyle w:val="Heading4"/>
              <w:spacing w:after="60" w:before="60" w:lineRule="auto"/>
              <w:jc w:val="center"/>
              <w:rPr/>
            </w:pPr>
            <w:r w:rsidDel="00000000" w:rsidR="00000000" w:rsidRPr="00000000">
              <w:rPr>
                <w:b w:val="0"/>
                <w:color w:val="000000"/>
                <w:sz w:val="20"/>
                <w:szCs w:val="20"/>
                <w:rtl w:val="0"/>
              </w:rPr>
              <w:t xml:space="preserve">Approved By</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7">
            <w:pPr>
              <w:pStyle w:val="Heading4"/>
              <w:spacing w:after="60" w:before="60" w:lineRule="auto"/>
              <w:jc w:val="center"/>
              <w:rPr/>
            </w:pPr>
            <w:r w:rsidDel="00000000" w:rsidR="00000000" w:rsidRPr="00000000">
              <w:rPr>
                <w:b w:val="0"/>
                <w:color w:val="000000"/>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8">
            <w:pPr>
              <w:pStyle w:val="Heading4"/>
              <w:spacing w:after="60" w:before="60" w:lineRule="auto"/>
              <w:rPr/>
            </w:pPr>
            <w:r w:rsidDel="00000000" w:rsidR="00000000" w:rsidRPr="00000000">
              <w:rPr>
                <w:b w:val="0"/>
                <w:color w:val="000000"/>
                <w:sz w:val="20"/>
                <w:szCs w:val="20"/>
                <w:rtl w:val="0"/>
              </w:rPr>
              <w:t xml:space="preserve">Creation of documentation guidelines for the UC Irvine Rocket 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9">
            <w:pPr>
              <w:pStyle w:val="Heading4"/>
              <w:spacing w:after="60" w:before="60" w:lineRule="auto"/>
              <w:jc w:val="center"/>
              <w:rPr/>
            </w:pPr>
            <w:r w:rsidDel="00000000" w:rsidR="00000000" w:rsidRPr="00000000">
              <w:rPr>
                <w:b w:val="0"/>
                <w:color w:val="000000"/>
                <w:sz w:val="20"/>
                <w:szCs w:val="20"/>
                <w:rtl w:val="0"/>
              </w:rPr>
              <w:t xml:space="preserve">10/28/18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A">
            <w:pPr>
              <w:pStyle w:val="Heading4"/>
              <w:spacing w:after="60" w:before="60" w:lineRule="auto"/>
              <w:jc w:val="center"/>
              <w:rPr/>
            </w:pPr>
            <w:r w:rsidDel="00000000" w:rsidR="00000000" w:rsidRPr="00000000">
              <w:rPr>
                <w:b w:val="0"/>
                <w:color w:val="000000"/>
                <w:sz w:val="20"/>
                <w:szCs w:val="20"/>
                <w:rtl w:val="0"/>
              </w:rPr>
              <w:t xml:space="preserve">Rasheed Aziz</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B">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C">
            <w:pPr>
              <w:rPr/>
            </w:pPr>
            <w:r w:rsidDel="00000000" w:rsidR="00000000" w:rsidRPr="00000000">
              <w:rPr>
                <w:rtl w:val="0"/>
              </w:rPr>
              <w:t xml:space="preserve">Completed cover page </w:t>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E">
            <w:pPr>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2">
            <w:pPr>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6">
            <w:pPr>
              <w:rPr/>
            </w:pP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pStyle w:val="Heading1"/>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tl w:val="0"/>
        </w:rPr>
        <w:t xml:space="preserve">Project Safety Plan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Section 5.1 of Doc5, Safety is paramount for all in-house manufacturing, assembly, and then testing activities. Furthermore, you must also ensure the safety of all persons who may come in contact with any phase of your project. This contact could occur during manufacturing, during a tour, during accidental or intentional visiting of your work space, or during project display. While each team does have a safety manager, safety is the responsibility of all team members. Each team should post and review the following guidelines: </w:t>
      </w:r>
    </w:p>
    <w:p w:rsidR="00000000" w:rsidDel="00000000" w:rsidP="00000000" w:rsidRDefault="00000000" w:rsidRPr="00000000" w14:paraId="0000002D">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w:t>
      </w:r>
    </w:p>
    <w:p w:rsidR="00000000" w:rsidDel="00000000" w:rsidP="00000000" w:rsidRDefault="00000000" w:rsidRPr="00000000" w14:paraId="0000002E">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ask a knowledgeable member of the team if unsure about equipment, tools, procedures, materials handling, any other concerns. If there is no one on the team with the necessary expertise, find and expert to understand the risks and to train you. </w:t>
      </w:r>
    </w:p>
    <w:p w:rsidR="00000000" w:rsidDel="00000000" w:rsidP="00000000" w:rsidRDefault="00000000" w:rsidRPr="00000000" w14:paraId="0000002F">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managers should ensure that team members have proper training for the equipment to be used in student-fabrication.</w:t>
      </w:r>
    </w:p>
    <w:p w:rsidR="00000000" w:rsidDel="00000000" w:rsidP="00000000" w:rsidRDefault="00000000" w:rsidRPr="00000000" w14:paraId="00000030">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cognizant of your own actions and those of others </w:t>
      </w:r>
    </w:p>
    <w:p w:rsidR="00000000" w:rsidDel="00000000" w:rsidP="00000000" w:rsidRDefault="00000000" w:rsidRPr="00000000" w14:paraId="00000031">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 out risks and mitigate them </w:t>
      </w:r>
    </w:p>
    <w:p w:rsidR="00000000" w:rsidDel="00000000" w:rsidP="00000000" w:rsidRDefault="00000000" w:rsidRPr="00000000" w14:paraId="00000032">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procedures and relevant Material Safety Data Sheet (MSDS) before commencing potentially hazardous actions </w:t>
      </w:r>
    </w:p>
    <w:p w:rsidR="00000000" w:rsidDel="00000000" w:rsidP="00000000" w:rsidRDefault="00000000" w:rsidRPr="00000000" w14:paraId="00000033">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Equipment</w:t>
      </w:r>
    </w:p>
    <w:p w:rsidR="00000000" w:rsidDel="00000000" w:rsidP="00000000" w:rsidRDefault="00000000" w:rsidRPr="00000000" w14:paraId="00000034">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close-toed shoes may be worn in lab</w:t>
      </w:r>
    </w:p>
    <w:p w:rsidR="00000000" w:rsidDel="00000000" w:rsidP="00000000" w:rsidRDefault="00000000" w:rsidRPr="00000000" w14:paraId="00000035">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goggles where applicable </w:t>
      </w:r>
    </w:p>
    <w:p w:rsidR="00000000" w:rsidDel="00000000" w:rsidP="00000000" w:rsidRDefault="00000000" w:rsidRPr="00000000" w14:paraId="00000036">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use breathing equipment, i.e., face masks, respirators, etc, where applicable </w:t>
      </w:r>
    </w:p>
    <w:p w:rsidR="00000000" w:rsidDel="00000000" w:rsidP="00000000" w:rsidRDefault="00000000" w:rsidRPr="00000000" w14:paraId="00000037">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gloves where applicable, e.g., when handling epoxy and other chemicals</w:t>
      </w:r>
    </w:p>
    <w:p w:rsidR="00000000" w:rsidDel="00000000" w:rsidP="00000000" w:rsidRDefault="00000000" w:rsidRPr="00000000" w14:paraId="00000038">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Equipment and Tools:</w:t>
      </w:r>
    </w:p>
    <w:p w:rsidR="00000000" w:rsidDel="00000000" w:rsidP="00000000" w:rsidRDefault="00000000" w:rsidRPr="00000000" w14:paraId="00000039">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risks of equipment and tool handling: </w:t>
      </w:r>
    </w:p>
    <w:p w:rsidR="00000000" w:rsidDel="00000000" w:rsidP="00000000" w:rsidRDefault="00000000" w:rsidRPr="00000000" w14:paraId="0000003A">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Cuts </w:t>
      </w:r>
    </w:p>
    <w:p w:rsidR="00000000" w:rsidDel="00000000" w:rsidP="00000000" w:rsidRDefault="00000000" w:rsidRPr="00000000" w14:paraId="0000003B">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Burning </w:t>
      </w:r>
    </w:p>
    <w:p w:rsidR="00000000" w:rsidDel="00000000" w:rsidP="00000000" w:rsidRDefault="00000000" w:rsidRPr="00000000" w14:paraId="0000003C">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injury </w:t>
      </w:r>
    </w:p>
    <w:p w:rsidR="00000000" w:rsidDel="00000000" w:rsidP="00000000" w:rsidRDefault="00000000" w:rsidRPr="00000000" w14:paraId="0000003D">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Ways to mitigate these risks: </w:t>
      </w:r>
    </w:p>
    <w:p w:rsidR="00000000" w:rsidDel="00000000" w:rsidP="00000000" w:rsidRDefault="00000000" w:rsidRPr="00000000" w14:paraId="0000003E">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appropriate clothing, e.g. closed-toed shoes.</w:t>
      </w:r>
    </w:p>
    <w:p w:rsidR="00000000" w:rsidDel="00000000" w:rsidP="00000000" w:rsidRDefault="00000000" w:rsidRPr="00000000" w14:paraId="0000003F">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appropriate safety equipment </w:t>
      </w:r>
    </w:p>
    <w:p w:rsidR="00000000" w:rsidDel="00000000" w:rsidP="00000000" w:rsidRDefault="00000000" w:rsidRPr="00000000" w14:paraId="00000040">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ask if unsure</w:t>
      </w:r>
    </w:p>
    <w:p w:rsidR="00000000" w:rsidDel="00000000" w:rsidP="00000000" w:rsidRDefault="00000000" w:rsidRPr="00000000" w14:paraId="00000041">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 on the side of caution – this means that if you’re uncomfortable proceeding with tool or equipment, STOP what you’re doing and ask for assistance.</w:t>
      </w:r>
    </w:p>
    <w:p w:rsidR="00000000" w:rsidDel="00000000" w:rsidP="00000000" w:rsidRDefault="00000000" w:rsidRPr="00000000" w14:paraId="00000042">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Chemicals </w:t>
      </w:r>
    </w:p>
    <w:p w:rsidR="00000000" w:rsidDel="00000000" w:rsidP="00000000" w:rsidRDefault="00000000" w:rsidRPr="00000000" w14:paraId="00000043">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risks of chemical handling: </w:t>
      </w:r>
    </w:p>
    <w:p w:rsidR="00000000" w:rsidDel="00000000" w:rsidP="00000000" w:rsidRDefault="00000000" w:rsidRPr="00000000" w14:paraId="00000044">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Irritation of skin, eyes, and respiratory system from contact and/or inhalation of hazardous fumes.</w:t>
      </w:r>
    </w:p>
    <w:p w:rsidR="00000000" w:rsidDel="00000000" w:rsidP="00000000" w:rsidRDefault="00000000" w:rsidRPr="00000000" w14:paraId="00000045">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exposure from chemical spills</w:t>
      </w:r>
    </w:p>
    <w:p w:rsidR="00000000" w:rsidDel="00000000" w:rsidP="00000000" w:rsidRDefault="00000000" w:rsidRPr="00000000" w14:paraId="00000046">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Destruction of lab space </w:t>
      </w:r>
    </w:p>
    <w:p w:rsidR="00000000" w:rsidDel="00000000" w:rsidP="00000000" w:rsidRDefault="00000000" w:rsidRPr="00000000" w14:paraId="00000047">
      <w:pPr>
        <w:numPr>
          <w:ilvl w:val="1"/>
          <w:numId w:val="2"/>
        </w:numP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Ways to mitigate these risks: </w:t>
      </w:r>
    </w:p>
    <w:p w:rsidR="00000000" w:rsidDel="00000000" w:rsidP="00000000" w:rsidRDefault="00000000" w:rsidRPr="00000000" w14:paraId="00000048">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using chemicals, refer to MSDS sheets for proper handling </w:t>
      </w:r>
    </w:p>
    <w:p w:rsidR="00000000" w:rsidDel="00000000" w:rsidP="00000000" w:rsidRDefault="00000000" w:rsidRPr="00000000" w14:paraId="00000049">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appropriate safety gear</w:t>
      </w:r>
    </w:p>
    <w:p w:rsidR="00000000" w:rsidDel="00000000" w:rsidP="00000000" w:rsidRDefault="00000000" w:rsidRPr="00000000" w14:paraId="0000004A">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workstations clean</w:t>
      </w:r>
    </w:p>
    <w:p w:rsidR="00000000" w:rsidDel="00000000" w:rsidP="00000000" w:rsidRDefault="00000000" w:rsidRPr="00000000" w14:paraId="0000004B">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ventilation pathways clear </w:t>
      </w:r>
    </w:p>
    <w:p w:rsidR="00000000" w:rsidDel="00000000" w:rsidP="00000000" w:rsidRDefault="00000000" w:rsidRPr="00000000" w14:paraId="0000004C">
      <w:pPr>
        <w:numPr>
          <w:ilvl w:val="2"/>
          <w:numId w:val="2"/>
        </w:numPr>
        <w:spacing w:after="0" w:lineRule="auto"/>
        <w:ind w:left="216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wear appropriate clothing</w:t>
      </w:r>
    </w:p>
    <w:p w:rsidR="00000000" w:rsidDel="00000000" w:rsidP="00000000" w:rsidRDefault="00000000" w:rsidRPr="00000000" w14:paraId="0000004D">
      <w:pPr>
        <w:rPr/>
      </w:pPr>
      <w:bookmarkStart w:colFirst="0" w:colLast="0" w:name="_1fob9te" w:id="2"/>
      <w:bookmarkEnd w:id="2"/>
      <w:r w:rsidDel="00000000" w:rsidR="00000000" w:rsidRPr="00000000">
        <w:rPr>
          <w:rFonts w:ascii="Times New Roman" w:cs="Times New Roman" w:eastAsia="Times New Roman" w:hAnsi="Times New Roman"/>
          <w:rtl w:val="0"/>
        </w:rPr>
        <w:t xml:space="preserve">The safety plan in Sec. 6.1 will help reinforce these guidelines.</w:t>
      </w: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00" w:line="276" w:lineRule="auto"/>
        <w:ind w:left="720"/>
        <w:jc w:val="center"/>
        <w:rPr>
          <w:rFonts w:ascii="Cambria" w:cs="Cambria" w:eastAsia="Cambria" w:hAnsi="Cambria"/>
          <w:color w:val="0070c0"/>
          <w:sz w:val="20"/>
          <w:szCs w:val="20"/>
        </w:rPr>
      </w:pPr>
      <w:r w:rsidDel="00000000" w:rsidR="00000000" w:rsidRPr="00000000">
        <w:rPr>
          <w:rFonts w:ascii="Cambria" w:cs="Cambria" w:eastAsia="Cambria" w:hAnsi="Cambria"/>
          <w:b w:val="1"/>
          <w:color w:val="0070c0"/>
          <w:sz w:val="24"/>
          <w:szCs w:val="24"/>
          <w:rtl w:val="0"/>
        </w:rPr>
        <w:t xml:space="preserve">UC Irvine Rocket Project</w:t>
      </w:r>
      <w:r w:rsidDel="00000000" w:rsidR="00000000" w:rsidRPr="00000000">
        <w:rPr>
          <w:rtl w:val="0"/>
        </w:rPr>
      </w:r>
    </w:p>
    <w:tbl>
      <w:tblPr>
        <w:tblStyle w:val="Table2"/>
        <w:tblW w:w="110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1"/>
        <w:gridCol w:w="5748"/>
        <w:tblGridChange w:id="0">
          <w:tblGrid>
            <w:gridCol w:w="5331"/>
            <w:gridCol w:w="5748"/>
          </w:tblGrid>
        </w:tblGridChange>
      </w:tblGrid>
      <w:tr>
        <w:trPr>
          <w:trHeight w:val="240" w:hRule="atLeast"/>
        </w:trPr>
        <w:tc>
          <w:tcPr>
            <w:tcBorders>
              <w:top w:color="000000" w:space="0" w:sz="4" w:val="single"/>
              <w:left w:color="000000" w:space="0" w:sz="4" w:val="single"/>
            </w:tcBorders>
            <w:shd w:fill="f2f2f2" w:val="clear"/>
            <w:vAlign w:val="center"/>
          </w:tcPr>
          <w:p w:rsidR="00000000" w:rsidDel="00000000" w:rsidP="00000000" w:rsidRDefault="00000000" w:rsidRPr="00000000" w14:paraId="00000050">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Department:</w:t>
            </w:r>
          </w:p>
        </w:tc>
        <w:tc>
          <w:tcPr>
            <w:tcBorders>
              <w:top w:color="000000" w:space="0" w:sz="4" w:val="single"/>
              <w:right w:color="000000" w:space="0" w:sz="4" w:val="single"/>
            </w:tcBorders>
            <w:shd w:fill="auto" w:val="clear"/>
            <w:vAlign w:val="bottom"/>
          </w:tcPr>
          <w:p w:rsidR="00000000" w:rsidDel="00000000" w:rsidP="00000000" w:rsidRDefault="00000000" w:rsidRPr="00000000" w14:paraId="00000051">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Mechanical and Aerospace Engineering </w:t>
            </w:r>
          </w:p>
        </w:tc>
      </w:tr>
      <w:tr>
        <w:trPr>
          <w:trHeight w:val="160" w:hRule="atLeast"/>
        </w:trPr>
        <w:tc>
          <w:tcPr>
            <w:tcBorders>
              <w:left w:color="000000" w:space="0" w:sz="4" w:val="single"/>
            </w:tcBorders>
            <w:shd w:fill="f2f2f2" w:val="clear"/>
            <w:vAlign w:val="center"/>
          </w:tcPr>
          <w:p w:rsidR="00000000" w:rsidDel="00000000" w:rsidP="00000000" w:rsidRDefault="00000000" w:rsidRPr="00000000" w14:paraId="00000052">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Date Plan was written:</w:t>
            </w:r>
          </w:p>
        </w:tc>
        <w:tc>
          <w:tcPr>
            <w:tcBorders>
              <w:right w:color="000000" w:space="0" w:sz="4" w:val="single"/>
            </w:tcBorders>
            <w:shd w:fill="auto" w:val="clear"/>
            <w:vAlign w:val="bottom"/>
          </w:tcPr>
          <w:p w:rsidR="00000000" w:rsidDel="00000000" w:rsidP="00000000" w:rsidRDefault="00000000" w:rsidRPr="00000000" w14:paraId="00000053">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11/8/18</w:t>
            </w:r>
          </w:p>
        </w:tc>
      </w:tr>
      <w:tr>
        <w:trPr>
          <w:trHeight w:val="180" w:hRule="atLeast"/>
        </w:trPr>
        <w:tc>
          <w:tcPr>
            <w:tcBorders>
              <w:left w:color="000000" w:space="0" w:sz="4" w:val="single"/>
            </w:tcBorders>
            <w:shd w:fill="f2f2f2" w:val="clear"/>
            <w:vAlign w:val="center"/>
          </w:tcPr>
          <w:p w:rsidR="00000000" w:rsidDel="00000000" w:rsidP="00000000" w:rsidRDefault="00000000" w:rsidRPr="00000000" w14:paraId="00000054">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Date Plan approved by Faculty Advisor:</w:t>
            </w:r>
          </w:p>
        </w:tc>
        <w:tc>
          <w:tcPr>
            <w:tcBorders>
              <w:right w:color="000000" w:space="0" w:sz="4" w:val="single"/>
            </w:tcBorders>
            <w:shd w:fill="auto" w:val="clear"/>
            <w:vAlign w:val="bottom"/>
          </w:tcPr>
          <w:p w:rsidR="00000000" w:rsidDel="00000000" w:rsidP="00000000" w:rsidRDefault="00000000" w:rsidRPr="00000000" w14:paraId="00000055">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Insert</w:t>
            </w:r>
          </w:p>
        </w:tc>
      </w:tr>
      <w:tr>
        <w:trPr>
          <w:trHeight w:val="180" w:hRule="atLeast"/>
        </w:trPr>
        <w:tc>
          <w:tcPr>
            <w:tcBorders>
              <w:left w:color="000000" w:space="0" w:sz="4" w:val="single"/>
            </w:tcBorders>
            <w:shd w:fill="f2f2f2" w:val="clear"/>
            <w:vAlign w:val="center"/>
          </w:tcPr>
          <w:p w:rsidR="00000000" w:rsidDel="00000000" w:rsidP="00000000" w:rsidRDefault="00000000" w:rsidRPr="00000000" w14:paraId="00000056">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Faculty Advisor Name(s)/Phone(s)/Email(s):</w:t>
            </w:r>
          </w:p>
        </w:tc>
        <w:tc>
          <w:tcPr>
            <w:tcBorders>
              <w:right w:color="000000" w:space="0" w:sz="4" w:val="single"/>
            </w:tcBorders>
            <w:vAlign w:val="bottom"/>
          </w:tcPr>
          <w:p w:rsidR="00000000" w:rsidDel="00000000" w:rsidP="00000000" w:rsidRDefault="00000000" w:rsidRPr="00000000" w14:paraId="00000057">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Professor Mark Walter/ (949)824-3245/ </w:t>
            </w:r>
            <w:hyperlink r:id="rId7">
              <w:r w:rsidDel="00000000" w:rsidR="00000000" w:rsidRPr="00000000">
                <w:rPr>
                  <w:rFonts w:ascii="Cambria" w:cs="Cambria" w:eastAsia="Cambria" w:hAnsi="Cambria"/>
                  <w:b w:val="1"/>
                  <w:color w:val="0000ff"/>
                  <w:u w:val="single"/>
                  <w:rtl w:val="0"/>
                </w:rPr>
                <w:t xml:space="preserve">m.walter@uci.edu</w:t>
              </w:r>
            </w:hyperlink>
            <w:r w:rsidDel="00000000" w:rsidR="00000000" w:rsidRPr="00000000">
              <w:rPr>
                <w:rtl w:val="0"/>
              </w:rPr>
            </w:r>
          </w:p>
          <w:p w:rsidR="00000000" w:rsidDel="00000000" w:rsidP="00000000" w:rsidRDefault="00000000" w:rsidRPr="00000000" w14:paraId="00000058">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Professor Ken Mease/ (949)824-8585/ kmease@uci.edu</w:t>
            </w:r>
          </w:p>
        </w:tc>
      </w:tr>
      <w:tr>
        <w:trPr>
          <w:trHeight w:val="200" w:hRule="atLeast"/>
        </w:trPr>
        <w:tc>
          <w:tcPr>
            <w:tcBorders>
              <w:left w:color="000000" w:space="0" w:sz="4" w:val="single"/>
            </w:tcBorders>
            <w:shd w:fill="f2f2f2" w:val="clear"/>
            <w:vAlign w:val="center"/>
          </w:tcPr>
          <w:p w:rsidR="00000000" w:rsidDel="00000000" w:rsidP="00000000" w:rsidRDefault="00000000" w:rsidRPr="00000000" w14:paraId="00000059">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Lab Phone (if applicable):</w:t>
            </w:r>
          </w:p>
        </w:tc>
        <w:tc>
          <w:tcPr>
            <w:tcBorders>
              <w:right w:color="000000" w:space="0" w:sz="4" w:val="single"/>
            </w:tcBorders>
            <w:shd w:fill="auto" w:val="clear"/>
            <w:vAlign w:val="bottom"/>
          </w:tcPr>
          <w:p w:rsidR="00000000" w:rsidDel="00000000" w:rsidP="00000000" w:rsidRDefault="00000000" w:rsidRPr="00000000" w14:paraId="0000005A">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N/A</w:t>
            </w:r>
          </w:p>
        </w:tc>
      </w:tr>
      <w:tr>
        <w:trPr>
          <w:trHeight w:val="120" w:hRule="atLeast"/>
        </w:trPr>
        <w:tc>
          <w:tcPr>
            <w:tcBorders>
              <w:left w:color="000000" w:space="0" w:sz="4" w:val="single"/>
            </w:tcBorders>
            <w:shd w:fill="f2f2f2" w:val="clear"/>
            <w:vAlign w:val="center"/>
          </w:tcPr>
          <w:p w:rsidR="00000000" w:rsidDel="00000000" w:rsidP="00000000" w:rsidRDefault="00000000" w:rsidRPr="00000000" w14:paraId="0000005B">
            <w:pPr>
              <w:spacing w:after="0" w:line="36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Project Team Leader Name(s)/Phone(s)/Email</w:t>
            </w:r>
          </w:p>
        </w:tc>
        <w:tc>
          <w:tcPr>
            <w:tcBorders>
              <w:right w:color="000000" w:space="0" w:sz="4" w:val="single"/>
            </w:tcBorders>
            <w:shd w:fill="auto" w:val="clear"/>
            <w:vAlign w:val="bottom"/>
          </w:tcPr>
          <w:p w:rsidR="00000000" w:rsidDel="00000000" w:rsidP="00000000" w:rsidRDefault="00000000" w:rsidRPr="00000000" w14:paraId="0000005C">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Rasheed Aziz (Project Manager)/</w:t>
            </w:r>
          </w:p>
          <w:p w:rsidR="00000000" w:rsidDel="00000000" w:rsidP="00000000" w:rsidRDefault="00000000" w:rsidRPr="00000000" w14:paraId="0000005D">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(510)676-9774/  </w:t>
            </w:r>
            <w:hyperlink r:id="rId8">
              <w:r w:rsidDel="00000000" w:rsidR="00000000" w:rsidRPr="00000000">
                <w:rPr>
                  <w:rFonts w:ascii="Cambria" w:cs="Cambria" w:eastAsia="Cambria" w:hAnsi="Cambria"/>
                  <w:b w:val="1"/>
                  <w:color w:val="0000ff"/>
                  <w:u w:val="single"/>
                  <w:rtl w:val="0"/>
                </w:rPr>
                <w:t xml:space="preserve">raaziz@uci.edu</w:t>
              </w:r>
            </w:hyperlink>
            <w:r w:rsidDel="00000000" w:rsidR="00000000" w:rsidRPr="00000000">
              <w:rPr>
                <w:rtl w:val="0"/>
              </w:rPr>
            </w:r>
          </w:p>
          <w:p w:rsidR="00000000" w:rsidDel="00000000" w:rsidP="00000000" w:rsidRDefault="00000000" w:rsidRPr="00000000" w14:paraId="0000005E">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Mitchell Martinez (Chief Engineer)/</w:t>
            </w:r>
          </w:p>
          <w:p w:rsidR="00000000" w:rsidDel="00000000" w:rsidP="00000000" w:rsidRDefault="00000000" w:rsidRPr="00000000" w14:paraId="0000005F">
            <w:pPr>
              <w:spacing w:after="0" w:line="36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(310)662-3392/  </w:t>
            </w:r>
            <w:hyperlink r:id="rId9">
              <w:r w:rsidDel="00000000" w:rsidR="00000000" w:rsidRPr="00000000">
                <w:rPr>
                  <w:rFonts w:ascii="Cambria" w:cs="Cambria" w:eastAsia="Cambria" w:hAnsi="Cambria"/>
                  <w:b w:val="1"/>
                  <w:color w:val="0000ff"/>
                  <w:u w:val="single"/>
                  <w:rtl w:val="0"/>
                </w:rPr>
                <w:t xml:space="preserve">mitchezm@uci.edu</w:t>
              </w:r>
            </w:hyperlink>
            <w:r w:rsidDel="00000000" w:rsidR="00000000" w:rsidRPr="00000000">
              <w:rPr>
                <w:rtl w:val="0"/>
              </w:rPr>
            </w:r>
          </w:p>
        </w:tc>
      </w:tr>
      <w:tr>
        <w:trPr>
          <w:trHeight w:val="140" w:hRule="atLeast"/>
        </w:trPr>
        <w:tc>
          <w:tcPr>
            <w:tcBorders>
              <w:left w:color="000000" w:space="0" w:sz="4" w:val="single"/>
            </w:tcBorders>
            <w:shd w:fill="f2f2f2" w:val="clear"/>
            <w:vAlign w:val="center"/>
          </w:tcPr>
          <w:p w:rsidR="00000000" w:rsidDel="00000000" w:rsidP="00000000" w:rsidRDefault="00000000" w:rsidRPr="00000000" w14:paraId="00000060">
            <w:pPr>
              <w:spacing w:after="0" w:line="240" w:lineRule="auto"/>
              <w:rPr>
                <w:rFonts w:ascii="Cambria" w:cs="Cambria" w:eastAsia="Cambria" w:hAnsi="Cambria"/>
                <w:b w:val="1"/>
                <w:i w:val="1"/>
                <w:sz w:val="20"/>
                <w:szCs w:val="20"/>
              </w:rPr>
            </w:pPr>
            <w:r w:rsidDel="00000000" w:rsidR="00000000" w:rsidRPr="00000000">
              <w:rPr>
                <w:rtl w:val="0"/>
              </w:rPr>
            </w:r>
          </w:p>
        </w:tc>
        <w:tc>
          <w:tcPr>
            <w:tcBorders>
              <w:right w:color="000000" w:space="0" w:sz="4" w:val="single"/>
            </w:tcBorders>
            <w:shd w:fill="auto" w:val="clear"/>
          </w:tcPr>
          <w:p w:rsidR="00000000" w:rsidDel="00000000" w:rsidP="00000000" w:rsidRDefault="00000000" w:rsidRPr="00000000" w14:paraId="00000061">
            <w:pPr>
              <w:spacing w:after="0" w:line="240" w:lineRule="auto"/>
              <w:jc w:val="center"/>
              <w:rPr>
                <w:rFonts w:ascii="Cambria" w:cs="Cambria" w:eastAsia="Cambria" w:hAnsi="Cambria"/>
                <w:sz w:val="18"/>
                <w:szCs w:val="18"/>
              </w:rPr>
            </w:pPr>
            <w:r w:rsidDel="00000000" w:rsidR="00000000" w:rsidRPr="00000000">
              <w:rPr>
                <w:rtl w:val="0"/>
              </w:rPr>
            </w:r>
          </w:p>
        </w:tc>
      </w:tr>
      <w:tr>
        <w:trPr>
          <w:trHeight w:val="440" w:hRule="atLeast"/>
        </w:trPr>
        <w:tc>
          <w:tcPr>
            <w:tcBorders>
              <w:left w:color="000000" w:space="0" w:sz="4" w:val="single"/>
            </w:tcBorders>
            <w:shd w:fill="f2f2f2" w:val="clear"/>
          </w:tcPr>
          <w:p w:rsidR="00000000" w:rsidDel="00000000" w:rsidP="00000000" w:rsidRDefault="00000000" w:rsidRPr="00000000" w14:paraId="00000062">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Location(s) used by this project:</w:t>
            </w:r>
          </w:p>
        </w:tc>
        <w:tc>
          <w:tcPr>
            <w:tcBorders>
              <w:right w:color="000000" w:space="0" w:sz="4" w:val="single"/>
            </w:tcBorders>
            <w:shd w:fill="auto" w:val="clear"/>
          </w:tcPr>
          <w:p w:rsidR="00000000" w:rsidDel="00000000" w:rsidP="00000000" w:rsidRDefault="00000000" w:rsidRPr="00000000" w14:paraId="00000063">
            <w:pPr>
              <w:spacing w:after="0" w:line="240" w:lineRule="auto"/>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UC Irvine Rocketry Lab</w:t>
            </w:r>
          </w:p>
          <w:p w:rsidR="00000000" w:rsidDel="00000000" w:rsidP="00000000" w:rsidRDefault="00000000" w:rsidRPr="00000000" w14:paraId="00000064">
            <w:pPr>
              <w:spacing w:after="0" w:line="240" w:lineRule="auto"/>
              <w:rPr>
                <w:rFonts w:ascii="Cambria" w:cs="Cambria" w:eastAsia="Cambria" w:hAnsi="Cambria"/>
                <w:b w:val="1"/>
                <w:color w:val="0070c0"/>
              </w:rPr>
            </w:pPr>
            <w:r w:rsidDel="00000000" w:rsidR="00000000" w:rsidRPr="00000000">
              <w:rPr>
                <w:rtl w:val="0"/>
              </w:rPr>
            </w:r>
          </w:p>
        </w:tc>
      </w:tr>
      <w:tr>
        <w:trPr>
          <w:trHeight w:val="560" w:hRule="atLeast"/>
        </w:trPr>
        <w:tc>
          <w:tcPr>
            <w:tcBorders>
              <w:left w:color="000000" w:space="0" w:sz="4" w:val="single"/>
            </w:tcBorders>
            <w:shd w:fill="f2f2f2" w:val="clear"/>
          </w:tcPr>
          <w:p w:rsidR="00000000" w:rsidDel="00000000" w:rsidP="00000000" w:rsidRDefault="00000000" w:rsidRPr="00000000" w14:paraId="00000065">
            <w:pPr>
              <w:spacing w:after="0" w:line="240" w:lineRule="auto"/>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Project Start Date:</w:t>
            </w:r>
          </w:p>
        </w:tc>
        <w:tc>
          <w:tcPr>
            <w:tcBorders>
              <w:right w:color="000000" w:space="0" w:sz="4" w:val="single"/>
            </w:tcBorders>
            <w:shd w:fill="auto" w:val="clear"/>
          </w:tcPr>
          <w:p w:rsidR="00000000" w:rsidDel="00000000" w:rsidP="00000000" w:rsidRDefault="00000000" w:rsidRPr="00000000" w14:paraId="00000066">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color w:val="0070c0"/>
                <w:rtl w:val="0"/>
              </w:rPr>
              <w:t xml:space="preserve">February 23, 2018</w:t>
            </w:r>
            <w:r w:rsidDel="00000000" w:rsidR="00000000" w:rsidRPr="00000000">
              <w:rPr>
                <w:rtl w:val="0"/>
              </w:rPr>
            </w:r>
          </w:p>
          <w:p w:rsidR="00000000" w:rsidDel="00000000" w:rsidP="00000000" w:rsidRDefault="00000000" w:rsidRPr="00000000" w14:paraId="00000067">
            <w:pPr>
              <w:spacing w:after="0" w:line="240" w:lineRule="auto"/>
              <w:rPr>
                <w:rFonts w:ascii="Cambria" w:cs="Cambria" w:eastAsia="Cambria" w:hAnsi="Cambria"/>
                <w:b w:val="1"/>
                <w:color w:val="0070c0"/>
              </w:rPr>
            </w:pPr>
            <w:r w:rsidDel="00000000" w:rsidR="00000000" w:rsidRPr="00000000">
              <w:rPr>
                <w:rtl w:val="0"/>
              </w:rPr>
            </w:r>
          </w:p>
        </w:tc>
      </w:tr>
      <w:tr>
        <w:trPr>
          <w:trHeight w:val="560" w:hRule="atLeast"/>
        </w:trPr>
        <w:tc>
          <w:tcPr>
            <w:tcBorders>
              <w:left w:color="000000" w:space="0" w:sz="4" w:val="single"/>
              <w:bottom w:color="000000" w:space="0" w:sz="4" w:val="single"/>
            </w:tcBorders>
            <w:shd w:fill="f2f2f2" w:val="clear"/>
          </w:tcPr>
          <w:p w:rsidR="00000000" w:rsidDel="00000000" w:rsidP="00000000" w:rsidRDefault="00000000" w:rsidRPr="00000000" w14:paraId="00000068">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i w:val="1"/>
                <w:sz w:val="20"/>
                <w:szCs w:val="20"/>
                <w:rtl w:val="0"/>
              </w:rPr>
              <w:t xml:space="preserve">Project Duration:</w:t>
            </w: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069">
            <w:pPr>
              <w:spacing w:after="0" w:line="240" w:lineRule="auto"/>
              <w:rPr>
                <w:rFonts w:ascii="Cambria" w:cs="Cambria" w:eastAsia="Cambria" w:hAnsi="Cambria"/>
                <w:sz w:val="20"/>
                <w:szCs w:val="20"/>
              </w:rPr>
            </w:pPr>
            <w:r w:rsidDel="00000000" w:rsidR="00000000" w:rsidRPr="00000000">
              <w:rPr>
                <w:rFonts w:ascii="Cambria" w:cs="Cambria" w:eastAsia="Cambria" w:hAnsi="Cambria"/>
                <w:b w:val="1"/>
                <w:color w:val="0070c0"/>
                <w:rtl w:val="0"/>
              </w:rPr>
              <w:t xml:space="preserve">Insert</w:t>
            </w:r>
            <w:r w:rsidDel="00000000" w:rsidR="00000000" w:rsidRPr="00000000">
              <w:rPr>
                <w:rtl w:val="0"/>
              </w:rPr>
            </w:r>
          </w:p>
          <w:p w:rsidR="00000000" w:rsidDel="00000000" w:rsidP="00000000" w:rsidRDefault="00000000" w:rsidRPr="00000000" w14:paraId="0000006A">
            <w:pPr>
              <w:spacing w:after="0" w:line="240" w:lineRule="auto"/>
              <w:rPr>
                <w:rFonts w:ascii="Cambria" w:cs="Cambria" w:eastAsia="Cambria" w:hAnsi="Cambria"/>
                <w:b w:val="1"/>
                <w:color w:val="0070c0"/>
              </w:rPr>
            </w:pPr>
            <w:r w:rsidDel="00000000" w:rsidR="00000000" w:rsidRPr="00000000">
              <w:rPr>
                <w:rtl w:val="0"/>
              </w:rPr>
            </w:r>
          </w:p>
        </w:tc>
      </w:tr>
    </w:tbl>
    <w:p w:rsidR="00000000" w:rsidDel="00000000" w:rsidP="00000000" w:rsidRDefault="00000000" w:rsidRPr="00000000" w14:paraId="0000006B">
      <w:pPr>
        <w:spacing w:after="200" w:line="276" w:lineRule="auto"/>
        <w:ind w:left="720"/>
        <w:rPr>
          <w:rFonts w:ascii="Cambria" w:cs="Cambria" w:eastAsia="Cambria" w:hAnsi="Cambria"/>
          <w:b w:val="1"/>
        </w:rPr>
      </w:pPr>
      <w:r w:rsidDel="00000000" w:rsidR="00000000" w:rsidRPr="00000000">
        <w:rPr>
          <w:rtl w:val="0"/>
        </w:rPr>
      </w:r>
    </w:p>
    <w:p w:rsidR="00000000" w:rsidDel="00000000" w:rsidP="00000000" w:rsidRDefault="00000000" w:rsidRPr="00000000" w14:paraId="0000006C">
      <w:pPr>
        <w:spacing w:after="200" w:line="240" w:lineRule="auto"/>
        <w:ind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This proposal is not meant to serve as a procedural guide to tasks but as tool to help students, principal investigators, staff and EH&amp;S identify training needs, hazard controls, personal protective equipment and other issues that students need to be alerted prior to conducting work.</w:t>
      </w:r>
    </w:p>
    <w:p w:rsidR="00000000" w:rsidDel="00000000" w:rsidP="00000000" w:rsidRDefault="00000000" w:rsidRPr="00000000" w14:paraId="0000006D">
      <w:pPr>
        <w:spacing w:after="0" w:line="276" w:lineRule="auto"/>
        <w:ind w:left="72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E">
      <w:pPr>
        <w:spacing w:after="200" w:line="276" w:lineRule="auto"/>
        <w:ind w:left="72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6F">
      <w:pPr>
        <w:spacing w:after="200" w:line="276" w:lineRule="auto"/>
        <w:rPr>
          <w:rFonts w:ascii="Cambria" w:cs="Cambria" w:eastAsia="Cambria" w:hAnsi="Cambri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I.</w:t>
      </w:r>
    </w:p>
    <w:p w:rsidR="00000000" w:rsidDel="00000000" w:rsidP="00000000" w:rsidRDefault="00000000" w:rsidRPr="00000000" w14:paraId="00000071">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List of Hazardous Materials Involved</w:t>
      </w:r>
      <w:r w:rsidDel="00000000" w:rsidR="00000000" w:rsidRPr="00000000">
        <w:rPr>
          <w:rtl w:val="0"/>
        </w:rPr>
      </w:r>
    </w:p>
    <w:p w:rsidR="00000000" w:rsidDel="00000000" w:rsidP="00000000" w:rsidRDefault="00000000" w:rsidRPr="00000000" w14:paraId="0000007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List all types of hazardous materials and the approximate quantities they will be used in.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600825" cy="2065655"/>
                <wp:effectExtent b="0" l="0" r="0" t="0"/>
                <wp:wrapTopAndBottom distB="0" distT="0"/>
                <wp:docPr id="2" name=""/>
                <a:graphic>
                  <a:graphicData uri="http://schemas.microsoft.com/office/word/2010/wordprocessingShape">
                    <wps:wsp>
                      <wps:cNvSpPr/>
                      <wps:cNvPr id="3" name="Shape 3"/>
                      <wps:spPr>
                        <a:xfrm>
                          <a:off x="2064638" y="2766223"/>
                          <a:ext cx="6562725" cy="2027555"/>
                        </a:xfrm>
                        <a:prstGeom prst="rect">
                          <a:avLst/>
                        </a:prstGeom>
                        <a:noFill/>
                        <a:ln cap="flat" cmpd="sng" w="1905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t xml:space="preserve">REQUIRED ACTION(s):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r>
                          </w:p>
                          <w:p w:rsidR="00000000" w:rsidDel="00000000" w:rsidP="00000000" w:rsidRDefault="00000000" w:rsidRPr="00000000">
                            <w:pPr>
                              <w:spacing w:after="0" w:before="0" w:line="240"/>
                              <w:ind w:left="290" w:right="0" w:firstLine="380"/>
                              <w:jc w:val="left"/>
                              <w:textDirection w:val="btLr"/>
                            </w:pPr>
                            <w:r w:rsidDel="00000000" w:rsidR="00000000" w:rsidRPr="00000000">
                              <w:rPr>
                                <w:rFonts w:ascii="Cambria" w:cs="Cambria" w:eastAsia="Cambria" w:hAnsi="Cambria"/>
                                <w:b w:val="1"/>
                                <w:i w:val="0"/>
                                <w:smallCaps w:val="0"/>
                                <w:strike w:val="0"/>
                                <w:color w:val="c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Read the Standard Operating Procedure for each class of chemicals in addition to the </w:t>
                            </w:r>
                            <w:r w:rsidDel="00000000" w:rsidR="00000000" w:rsidRPr="00000000">
                              <w:rPr>
                                <w:rFonts w:ascii="Cambria" w:cs="Cambria" w:eastAsia="Cambria" w:hAnsi="Cambria"/>
                                <w:b w:val="1"/>
                                <w:i w:val="1"/>
                                <w:smallCaps w:val="0"/>
                                <w:strike w:val="0"/>
                                <w:color w:val="000000"/>
                                <w:sz w:val="24"/>
                                <w:vertAlign w:val="baseline"/>
                              </w:rPr>
                              <w:t xml:space="preserve">Safety Data Sheets</w:t>
                            </w:r>
                            <w:r w:rsidDel="00000000" w:rsidR="00000000" w:rsidRPr="00000000">
                              <w:rPr>
                                <w:rFonts w:ascii="Cambria" w:cs="Cambria" w:eastAsia="Cambria" w:hAnsi="Cambria"/>
                                <w:b w:val="1"/>
                                <w:i w:val="0"/>
                                <w:smallCaps w:val="0"/>
                                <w:strike w:val="0"/>
                                <w:color w:val="000000"/>
                                <w:sz w:val="24"/>
                                <w:vertAlign w:val="baseline"/>
                              </w:rPr>
                              <w:t xml:space="preserve">. SOPs can be found at: </w:t>
                            </w:r>
                            <w:r w:rsidDel="00000000" w:rsidR="00000000" w:rsidRPr="00000000">
                              <w:rPr>
                                <w:rFonts w:ascii="Cambria" w:cs="Cambria" w:eastAsia="Cambria" w:hAnsi="Cambria"/>
                                <w:b w:val="1"/>
                                <w:i w:val="0"/>
                                <w:smallCaps w:val="0"/>
                                <w:strike w:val="0"/>
                                <w:color w:val="0000ff"/>
                                <w:sz w:val="24"/>
                                <w:u w:val="single"/>
                                <w:vertAlign w:val="baseline"/>
                              </w:rPr>
                              <w:t xml:space="preserve">http://www.ehs.uci.edu/programs/sop_library/index.html</w:t>
                            </w:r>
                            <w:r w:rsidDel="00000000" w:rsidR="00000000" w:rsidRPr="00000000">
                              <w:rPr>
                                <w:rFonts w:ascii="Cambria" w:cs="Cambria" w:eastAsia="Cambria" w:hAnsi="Cambria"/>
                                <w:b w:val="1"/>
                                <w:i w:val="0"/>
                                <w:smallCaps w:val="0"/>
                                <w:strike w:val="0"/>
                                <w:color w:val="000000"/>
                                <w:sz w:val="24"/>
                                <w:vertAlign w:val="baseline"/>
                              </w:rPr>
                              <w:t xml:space="preserve"> and </w:t>
                            </w:r>
                          </w:p>
                          <w:p w:rsidR="00000000" w:rsidDel="00000000" w:rsidP="00000000" w:rsidRDefault="00000000" w:rsidRPr="00000000">
                            <w:pPr>
                              <w:spacing w:after="0" w:before="0" w:line="240"/>
                              <w:ind w:left="360" w:right="0" w:firstLine="36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SDSs can be found at: </w:t>
                            </w:r>
                            <w:r w:rsidDel="00000000" w:rsidR="00000000" w:rsidRPr="00000000">
                              <w:rPr>
                                <w:rFonts w:ascii="Cambria" w:cs="Cambria" w:eastAsia="Cambria" w:hAnsi="Cambria"/>
                                <w:b w:val="1"/>
                                <w:i w:val="0"/>
                                <w:smallCaps w:val="0"/>
                                <w:strike w:val="0"/>
                                <w:color w:val="0000ff"/>
                                <w:sz w:val="24"/>
                                <w:u w:val="single"/>
                                <w:vertAlign w:val="baseline"/>
                              </w:rPr>
                              <w:t xml:space="preserve">www.ehs.uci.edu/msds.html</w:t>
                            </w:r>
                            <w:r w:rsidDel="00000000" w:rsidR="00000000" w:rsidRPr="00000000">
                              <w:rPr>
                                <w:rFonts w:ascii="Cambria" w:cs="Cambria" w:eastAsia="Cambria" w:hAnsi="Cambria"/>
                                <w:b w:val="1"/>
                                <w:i w:val="0"/>
                                <w:smallCaps w:val="0"/>
                                <w:strike w:val="0"/>
                                <w:color w:val="000000"/>
                                <w:sz w:val="24"/>
                                <w:vertAlign w:val="baseline"/>
                              </w:rPr>
                              <w:t xml:space="preserve"> </w:t>
                            </w:r>
                          </w:p>
                          <w:p w:rsidR="00000000" w:rsidDel="00000000" w:rsidP="00000000" w:rsidRDefault="00000000" w:rsidRPr="00000000">
                            <w:pPr>
                              <w:spacing w:after="0" w:before="0" w:line="240"/>
                              <w:ind w:left="290" w:right="0" w:firstLine="38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Know how to dispose of generated waste for all hazardous material and understand the procedure for filling out a hazardous waste label which can be found online: </w:t>
                            </w:r>
                            <w:r w:rsidDel="00000000" w:rsidR="00000000" w:rsidRPr="00000000">
                              <w:rPr>
                                <w:rFonts w:ascii="Cambria" w:cs="Cambria" w:eastAsia="Cambria" w:hAnsi="Cambria"/>
                                <w:b w:val="1"/>
                                <w:i w:val="0"/>
                                <w:smallCaps w:val="0"/>
                                <w:strike w:val="0"/>
                                <w:color w:val="0000ff"/>
                                <w:sz w:val="24"/>
                                <w:u w:val="single"/>
                                <w:vertAlign w:val="baseline"/>
                              </w:rPr>
                              <w:t xml:space="preserve">http://www.ehs.uci.edu/programs/enviro/index.html</w:t>
                            </w:r>
                            <w:r w:rsidDel="00000000" w:rsidR="00000000" w:rsidRPr="00000000">
                              <w:rPr>
                                <w:rFonts w:ascii="Cambria" w:cs="Cambria" w:eastAsia="Cambria" w:hAnsi="Cambria"/>
                                <w:b w:val="1"/>
                                <w:i w:val="0"/>
                                <w:smallCaps w:val="0"/>
                                <w:strike w:val="0"/>
                                <w:color w:val="000000"/>
                                <w:sz w:val="24"/>
                                <w:vertAlign w:val="baseline"/>
                              </w:rPr>
                              <w:t xml:space="preserve"> and click under “</w:t>
                            </w:r>
                            <w:r w:rsidDel="00000000" w:rsidR="00000000" w:rsidRPr="00000000">
                              <w:rPr>
                                <w:rFonts w:ascii="Cambria" w:cs="Cambria" w:eastAsia="Cambria" w:hAnsi="Cambria"/>
                                <w:b w:val="1"/>
                                <w:i w:val="1"/>
                                <w:smallCaps w:val="0"/>
                                <w:strike w:val="0"/>
                                <w:color w:val="000000"/>
                                <w:sz w:val="24"/>
                                <w:vertAlign w:val="baseline"/>
                              </w:rPr>
                              <w:t xml:space="preserve">Labels</w:t>
                            </w:r>
                            <w:r w:rsidDel="00000000" w:rsidR="00000000" w:rsidRPr="00000000">
                              <w:rPr>
                                <w:rFonts w:ascii="Cambria" w:cs="Cambria" w:eastAsia="Cambria" w:hAnsi="Cambria"/>
                                <w:b w:val="1"/>
                                <w:i w:val="0"/>
                                <w:smallCaps w:val="0"/>
                                <w:strike w:val="0"/>
                                <w:color w:val="000000"/>
                                <w:sz w:val="24"/>
                                <w:vertAlign w:val="baseline"/>
                              </w:rPr>
                              <w:t xml:space="preserve">”.</w:t>
                            </w:r>
                          </w:p>
                          <w:p w:rsidR="00000000" w:rsidDel="00000000" w:rsidP="00000000" w:rsidRDefault="00000000" w:rsidRPr="00000000">
                            <w:pPr>
                              <w:spacing w:after="0" w:before="0" w:line="240"/>
                              <w:ind w:left="290" w:right="0" w:firstLine="380"/>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Know how to handle spills for any chemical used and know the location of the safety showers and eyewash in case of exposure.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600825" cy="2065655"/>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600825" cy="2065655"/>
                        </a:xfrm>
                        <a:prstGeom prst="rect"/>
                        <a:ln/>
                      </pic:spPr>
                    </pic:pic>
                  </a:graphicData>
                </a:graphic>
              </wp:anchor>
            </w:drawing>
          </mc:Fallback>
        </mc:AlternateContent>
      </w:r>
    </w:p>
    <w:p w:rsidR="00000000" w:rsidDel="00000000" w:rsidP="00000000" w:rsidRDefault="00000000" w:rsidRPr="00000000" w14:paraId="00000074">
      <w:pPr>
        <w:spacing w:after="0" w:line="240" w:lineRule="auto"/>
        <w:rPr>
          <w:rFonts w:ascii="Cambria" w:cs="Cambria" w:eastAsia="Cambria" w:hAnsi="Cambria"/>
          <w:b w:val="1"/>
          <w:color w:val="0070c0"/>
        </w:rPr>
      </w:pPr>
      <w:r w:rsidDel="00000000" w:rsidR="00000000" w:rsidRPr="00000000">
        <w:rPr>
          <w:rtl w:val="0"/>
        </w:rPr>
      </w:r>
    </w:p>
    <w:tbl>
      <w:tblPr>
        <w:tblStyle w:val="Table3"/>
        <w:tblW w:w="10676.0" w:type="dxa"/>
        <w:jc w:val="left"/>
        <w:tblInd w:w="0.0" w:type="dxa"/>
        <w:tblBorders>
          <w:top w:color="4bacc6" w:space="0" w:sz="8" w:val="single"/>
          <w:left w:color="000000" w:space="0" w:sz="8" w:val="single"/>
          <w:bottom w:color="4bacc6" w:space="0" w:sz="8" w:val="single"/>
          <w:right w:color="000000" w:space="0" w:sz="8" w:val="single"/>
          <w:insideH w:color="000000" w:space="0" w:sz="4" w:val="single"/>
          <w:insideV w:color="000000" w:space="0" w:sz="4" w:val="single"/>
        </w:tblBorders>
        <w:tblLayout w:type="fixed"/>
        <w:tblLook w:val="04A0"/>
      </w:tblPr>
      <w:tblGrid>
        <w:gridCol w:w="4338"/>
        <w:gridCol w:w="2520"/>
        <w:gridCol w:w="3818"/>
        <w:tblGridChange w:id="0">
          <w:tblGrid>
            <w:gridCol w:w="4338"/>
            <w:gridCol w:w="2520"/>
            <w:gridCol w:w="3818"/>
          </w:tblGrid>
        </w:tblGridChange>
      </w:tblGrid>
      <w:tr>
        <w:trPr>
          <w:trHeight w:val="700" w:hRule="atLeast"/>
        </w:trPr>
        <w:tc>
          <w:tcPr>
            <w:vAlign w:val="center"/>
          </w:tcPr>
          <w:p w:rsidR="00000000" w:rsidDel="00000000" w:rsidP="00000000" w:rsidRDefault="00000000" w:rsidRPr="00000000" w14:paraId="00000075">
            <w:pPr>
              <w:rPr>
                <w:rFonts w:ascii="Cambria" w:cs="Cambria" w:eastAsia="Cambria" w:hAnsi="Cambria"/>
                <w:color w:val="000000"/>
              </w:rPr>
            </w:pPr>
            <w:r w:rsidDel="00000000" w:rsidR="00000000" w:rsidRPr="00000000">
              <w:rPr>
                <w:rFonts w:ascii="Cambria" w:cs="Cambria" w:eastAsia="Cambria" w:hAnsi="Cambria"/>
                <w:color w:val="000000"/>
                <w:rtl w:val="0"/>
              </w:rPr>
              <w:t xml:space="preserve">Name/ Hazard Class</w:t>
            </w:r>
          </w:p>
          <w:p w:rsidR="00000000" w:rsidDel="00000000" w:rsidP="00000000" w:rsidRDefault="00000000" w:rsidRPr="00000000" w14:paraId="00000076">
            <w:pPr>
              <w:rPr>
                <w:rFonts w:ascii="Cambria" w:cs="Cambria" w:eastAsia="Cambria" w:hAnsi="Cambria"/>
                <w:color w:val="000000"/>
              </w:rPr>
            </w:pPr>
            <w:r w:rsidDel="00000000" w:rsidR="00000000" w:rsidRPr="00000000">
              <w:rPr>
                <w:rFonts w:ascii="Cambria" w:cs="Cambria" w:eastAsia="Cambria" w:hAnsi="Cambria"/>
                <w:color w:val="000000"/>
                <w:rtl w:val="0"/>
              </w:rPr>
              <w:t xml:space="preserve">(Ex. </w:t>
            </w:r>
            <w:r w:rsidDel="00000000" w:rsidR="00000000" w:rsidRPr="00000000">
              <w:rPr>
                <w:rFonts w:ascii="Cambria" w:cs="Cambria" w:eastAsia="Cambria" w:hAnsi="Cambria"/>
                <w:i w:val="1"/>
                <w:color w:val="000000"/>
                <w:rtl w:val="0"/>
              </w:rPr>
              <w:t xml:space="preserve">Oxidizer, Flammable, Corrosive etc.)</w:t>
            </w:r>
            <w:r w:rsidDel="00000000" w:rsidR="00000000" w:rsidRPr="00000000">
              <w:rPr>
                <w:rtl w:val="0"/>
              </w:rPr>
            </w:r>
          </w:p>
        </w:tc>
        <w:tc>
          <w:tcPr>
            <w:vAlign w:val="center"/>
          </w:tcPr>
          <w:p w:rsidR="00000000" w:rsidDel="00000000" w:rsidP="00000000" w:rsidRDefault="00000000" w:rsidRPr="00000000" w14:paraId="00000077">
            <w:pPr>
              <w:rPr>
                <w:rFonts w:ascii="Cambria" w:cs="Cambria" w:eastAsia="Cambria" w:hAnsi="Cambria"/>
                <w:color w:val="000000"/>
              </w:rPr>
            </w:pPr>
            <w:r w:rsidDel="00000000" w:rsidR="00000000" w:rsidRPr="00000000">
              <w:rPr>
                <w:rFonts w:ascii="Cambria" w:cs="Cambria" w:eastAsia="Cambria" w:hAnsi="Cambria"/>
                <w:color w:val="000000"/>
                <w:rtl w:val="0"/>
              </w:rPr>
              <w:t xml:space="preserve">Required PPE</w:t>
            </w:r>
          </w:p>
        </w:tc>
        <w:tc>
          <w:tcPr>
            <w:vAlign w:val="center"/>
          </w:tcPr>
          <w:p w:rsidR="00000000" w:rsidDel="00000000" w:rsidP="00000000" w:rsidRDefault="00000000" w:rsidRPr="00000000" w14:paraId="00000078">
            <w:pPr>
              <w:rPr>
                <w:rFonts w:ascii="Cambria" w:cs="Cambria" w:eastAsia="Cambria" w:hAnsi="Cambria"/>
                <w:color w:val="000000"/>
              </w:rPr>
            </w:pPr>
            <w:r w:rsidDel="00000000" w:rsidR="00000000" w:rsidRPr="00000000">
              <w:rPr>
                <w:rFonts w:ascii="Cambria" w:cs="Cambria" w:eastAsia="Cambria" w:hAnsi="Cambria"/>
                <w:color w:val="000000"/>
                <w:rtl w:val="0"/>
              </w:rPr>
              <w:t xml:space="preserve">Reviewed the following:</w:t>
            </w:r>
          </w:p>
        </w:tc>
      </w:tr>
      <w:tr>
        <w:trPr>
          <w:trHeight w:val="1240" w:hRule="atLeast"/>
        </w:trPr>
        <w:tc>
          <w:tcPr/>
          <w:p w:rsidR="00000000" w:rsidDel="00000000" w:rsidP="00000000" w:rsidRDefault="00000000" w:rsidRPr="00000000" w14:paraId="00000079">
            <w:pPr>
              <w:numPr>
                <w:ilvl w:val="0"/>
                <w:numId w:val="21"/>
              </w:numPr>
              <w:spacing w:after="200" w:line="360" w:lineRule="auto"/>
              <w:ind w:left="270" w:hanging="360"/>
              <w:rPr>
                <w:rFonts w:ascii="Cambria" w:cs="Cambria" w:eastAsia="Cambria" w:hAnsi="Cambria"/>
                <w:color w:val="0070c0"/>
              </w:rPr>
            </w:pPr>
            <w:r w:rsidDel="00000000" w:rsidR="00000000" w:rsidRPr="00000000">
              <w:rPr>
                <w:rFonts w:ascii="Cambria" w:cs="Cambria" w:eastAsia="Cambria" w:hAnsi="Cambria"/>
                <w:b w:val="0"/>
                <w:color w:val="0070c0"/>
                <w:rtl w:val="0"/>
              </w:rPr>
              <w:t xml:space="preserve">LOX/Oxidizer, Cryogen, Flammable, Gases Under Pressure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Blue cryogenic gloves</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Safety glasses with side-shields</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Face shields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Close-toed shoes </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Long sleeves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Long pants</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Non-flammable clothes</w:t>
            </w:r>
          </w:p>
        </w:tc>
        <w:tc>
          <w:tcPr>
            <w:tcBorders>
              <w:top w:color="000000" w:space="0" w:sz="0" w:val="nil"/>
              <w:bottom w:color="000000" w:space="0" w:sz="0" w:val="nil"/>
            </w:tcBorders>
            <w:vAlign w:val="center"/>
          </w:tcPr>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Safety Data Sheet (SDS/MSDS)</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Spill/Accidental Release Measures</w:t>
            </w:r>
            <w:r w:rsidDel="00000000" w:rsidR="00000000" w:rsidRPr="00000000">
              <w:rPr>
                <w:rtl w:val="0"/>
              </w:rPr>
            </w:r>
          </w:p>
        </w:tc>
      </w:tr>
      <w:tr>
        <w:trPr>
          <w:trHeight w:val="1240" w:hRule="atLeast"/>
        </w:trPr>
        <w:tc>
          <w:tcPr>
            <w:tcBorders>
              <w:right w:color="000000" w:space="0" w:sz="0" w:val="nil"/>
            </w:tcBorders>
          </w:tcPr>
          <w:p w:rsidR="00000000" w:rsidDel="00000000" w:rsidP="00000000" w:rsidRDefault="00000000" w:rsidRPr="00000000" w14:paraId="00000083">
            <w:pPr>
              <w:numPr>
                <w:ilvl w:val="0"/>
                <w:numId w:val="21"/>
              </w:numPr>
              <w:spacing w:after="200" w:line="360" w:lineRule="auto"/>
              <w:ind w:left="270" w:hanging="360"/>
              <w:rPr>
                <w:rFonts w:ascii="Cambria" w:cs="Cambria" w:eastAsia="Cambria" w:hAnsi="Cambria"/>
                <w:color w:val="0070c0"/>
              </w:rPr>
            </w:pPr>
            <w:r w:rsidDel="00000000" w:rsidR="00000000" w:rsidRPr="00000000">
              <w:rPr>
                <w:rFonts w:ascii="Cambria" w:cs="Cambria" w:eastAsia="Cambria" w:hAnsi="Cambria"/>
                <w:b w:val="0"/>
                <w:color w:val="0070c0"/>
                <w:rtl w:val="0"/>
              </w:rPr>
              <w:t xml:space="preserve">LNG/Cryogen, Flammable, Gases Under Pressure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 Blue cryogenic gloves</w:t>
            </w:r>
          </w:p>
          <w:p w:rsidR="00000000" w:rsidDel="00000000" w:rsidP="00000000" w:rsidRDefault="00000000" w:rsidRPr="00000000" w14:paraId="0000008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 Safety glasses with side-shields</w:t>
            </w:r>
          </w:p>
          <w:p w:rsidR="00000000" w:rsidDel="00000000" w:rsidP="00000000" w:rsidRDefault="00000000" w:rsidRPr="00000000" w14:paraId="0000008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Face shields</w:t>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Close-toed shoes </w:t>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Long sleeves</w:t>
            </w:r>
          </w:p>
          <w:p w:rsidR="00000000" w:rsidDel="00000000" w:rsidP="00000000" w:rsidRDefault="00000000" w:rsidRPr="00000000" w14:paraId="000000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Long pants</w:t>
            </w:r>
          </w:p>
          <w:p w:rsidR="00000000" w:rsidDel="00000000" w:rsidP="00000000" w:rsidRDefault="00000000" w:rsidRPr="00000000" w14:paraId="0000008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70c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70c0"/>
                <w:sz w:val="21"/>
                <w:szCs w:val="21"/>
                <w:u w:val="none"/>
                <w:shd w:fill="auto" w:val="clear"/>
                <w:vertAlign w:val="baseline"/>
                <w:rtl w:val="0"/>
              </w:rPr>
              <w:t xml:space="preserve">Non-flammable clothes</w:t>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Safety Data Sheet (SDS/MSDS)</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Spill/Accidental Release Measures</w:t>
            </w:r>
            <w:r w:rsidDel="00000000" w:rsidR="00000000" w:rsidRPr="00000000">
              <w:rPr>
                <w:rtl w:val="0"/>
              </w:rPr>
            </w:r>
          </w:p>
        </w:tc>
      </w:tr>
      <w:tr>
        <w:tc>
          <w:tcPr>
            <w:vAlign w:val="center"/>
          </w:tcPr>
          <w:p w:rsidR="00000000" w:rsidDel="00000000" w:rsidP="00000000" w:rsidRDefault="00000000" w:rsidRPr="00000000" w14:paraId="0000008D">
            <w:pPr>
              <w:numPr>
                <w:ilvl w:val="0"/>
                <w:numId w:val="21"/>
              </w:numPr>
              <w:spacing w:after="200" w:line="360" w:lineRule="auto"/>
              <w:ind w:left="270" w:hanging="360"/>
              <w:rPr>
                <w:rFonts w:ascii="Cambria" w:cs="Cambria" w:eastAsia="Cambria" w:hAnsi="Cambria"/>
                <w:b w:val="0"/>
                <w:color w:val="0070c0"/>
              </w:rPr>
            </w:pPr>
            <w:r w:rsidDel="00000000" w:rsidR="00000000" w:rsidRPr="00000000">
              <w:rPr>
                <w:rFonts w:ascii="Cambria" w:cs="Cambria" w:eastAsia="Cambria" w:hAnsi="Cambria"/>
                <w:b w:val="0"/>
                <w:color w:val="0070c0"/>
                <w:rtl w:val="0"/>
              </w:rPr>
              <w:t xml:space="preserve">LIN/Cryogen, Gas Under Pressure</w:t>
            </w:r>
          </w:p>
        </w:tc>
        <w:tc>
          <w:tcPr>
            <w:tcBorders>
              <w:top w:color="000000" w:space="0" w:sz="0" w:val="nil"/>
              <w:bottom w:color="000000" w:space="0" w:sz="0" w:val="nil"/>
            </w:tcBorders>
            <w:vAlign w:val="center"/>
          </w:tcPr>
          <w:p w:rsidR="00000000" w:rsidDel="00000000" w:rsidP="00000000" w:rsidRDefault="00000000" w:rsidRPr="00000000" w14:paraId="0000008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Blue cryogenic gloves</w:t>
            </w:r>
          </w:p>
          <w:p w:rsidR="00000000" w:rsidDel="00000000" w:rsidP="00000000" w:rsidRDefault="00000000" w:rsidRPr="00000000" w14:paraId="0000008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Safety glasses with side-shields</w:t>
            </w:r>
          </w:p>
          <w:p w:rsidR="00000000" w:rsidDel="00000000" w:rsidP="00000000" w:rsidRDefault="00000000" w:rsidRPr="00000000" w14:paraId="0000009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Face shields</w:t>
            </w:r>
          </w:p>
          <w:p w:rsidR="00000000" w:rsidDel="00000000" w:rsidP="00000000" w:rsidRDefault="00000000" w:rsidRPr="00000000" w14:paraId="0000009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Close-toed shoes</w:t>
            </w:r>
          </w:p>
          <w:p w:rsidR="00000000" w:rsidDel="00000000" w:rsidP="00000000" w:rsidRDefault="00000000" w:rsidRPr="00000000" w14:paraId="0000009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Long sleeves</w:t>
            </w:r>
          </w:p>
          <w:p w:rsidR="00000000" w:rsidDel="00000000" w:rsidP="00000000" w:rsidRDefault="00000000" w:rsidRPr="00000000" w14:paraId="0000009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Long pants</w:t>
            </w:r>
          </w:p>
          <w:p w:rsidR="00000000" w:rsidDel="00000000" w:rsidP="00000000" w:rsidRDefault="00000000" w:rsidRPr="00000000" w14:paraId="0000009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0"/>
                <w:smallCaps w:val="0"/>
                <w:strike w:val="0"/>
                <w:color w:val="0070c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70c0"/>
                <w:sz w:val="22"/>
                <w:szCs w:val="22"/>
                <w:u w:val="none"/>
                <w:shd w:fill="auto" w:val="clear"/>
                <w:vertAlign w:val="baseline"/>
                <w:rtl w:val="0"/>
              </w:rPr>
              <w:t xml:space="preserve">Cryogenic apron</w:t>
            </w:r>
          </w:p>
        </w:tc>
        <w:tc>
          <w:tcPr>
            <w:tcBorders>
              <w:top w:color="000000" w:space="0" w:sz="0" w:val="nil"/>
              <w:bottom w:color="000000" w:space="0" w:sz="0" w:val="nil"/>
            </w:tcBorders>
            <w:vAlign w:val="center"/>
          </w:tcPr>
          <w:p w:rsidR="00000000" w:rsidDel="00000000" w:rsidP="00000000" w:rsidRDefault="00000000" w:rsidRPr="00000000" w14:paraId="0000009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Safety Data Sheet (SDS/MSDS)</w:t>
            </w:r>
            <w:r w:rsidDel="00000000" w:rsidR="00000000" w:rsidRPr="00000000">
              <w:rPr>
                <w:rtl w:val="0"/>
              </w:rPr>
            </w:r>
          </w:p>
          <w:p w:rsidR="00000000" w:rsidDel="00000000" w:rsidP="00000000" w:rsidRDefault="00000000" w:rsidRPr="00000000" w14:paraId="00000096">
            <w:pPr>
              <w:numPr>
                <w:ilvl w:val="0"/>
                <w:numId w:val="19"/>
              </w:numPr>
              <w:spacing w:line="276" w:lineRule="auto"/>
              <w:ind w:left="720" w:hanging="360"/>
              <w:rPr/>
            </w:pPr>
            <w:r w:rsidDel="00000000" w:rsidR="00000000" w:rsidRPr="00000000">
              <w:rPr>
                <w:rFonts w:ascii="Cambria" w:cs="Cambria" w:eastAsia="Cambria" w:hAnsi="Cambria"/>
                <w:color w:val="000000"/>
                <w:rtl w:val="0"/>
              </w:rPr>
              <w:t xml:space="preserve">Hazardous Waste Disposal Procedures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Spill/Accidental Release Measures</w:t>
            </w:r>
            <w:r w:rsidDel="00000000" w:rsidR="00000000" w:rsidRPr="00000000">
              <w:rPr>
                <w:rtl w:val="0"/>
              </w:rPr>
            </w:r>
          </w:p>
        </w:tc>
      </w:tr>
    </w:tbl>
    <w:p w:rsidR="00000000" w:rsidDel="00000000" w:rsidP="00000000" w:rsidRDefault="00000000" w:rsidRPr="00000000" w14:paraId="0000009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2">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5">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II.</w:t>
      </w:r>
    </w:p>
    <w:p w:rsidR="00000000" w:rsidDel="00000000" w:rsidP="00000000" w:rsidRDefault="00000000" w:rsidRPr="00000000" w14:paraId="000000BB">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Equipment and Experimental Apparatus</w:t>
      </w:r>
    </w:p>
    <w:p w:rsidR="00000000" w:rsidDel="00000000" w:rsidP="00000000" w:rsidRDefault="00000000" w:rsidRPr="00000000" w14:paraId="000000BC">
      <w:pPr>
        <w:spacing w:after="0" w:line="240" w:lineRule="auto"/>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0BD">
      <w:pPr>
        <w:numPr>
          <w:ilvl w:val="0"/>
          <w:numId w:val="1"/>
        </w:numPr>
        <w:spacing w:after="0" w:line="240" w:lineRule="auto"/>
        <w:ind w:left="720" w:hanging="360"/>
        <w:rPr/>
      </w:pPr>
      <w:r w:rsidDel="00000000" w:rsidR="00000000" w:rsidRPr="00000000">
        <w:rPr>
          <w:rFonts w:ascii="Cambria" w:cs="Cambria" w:eastAsia="Cambria" w:hAnsi="Cambria"/>
          <w:rtl w:val="0"/>
        </w:rPr>
        <w:t xml:space="preserve">List all equipment used and Personal Protective Equipment (PPE) that presents any hazards. </w:t>
      </w:r>
      <w:r w:rsidDel="00000000" w:rsidR="00000000" w:rsidRPr="00000000">
        <w:rPr>
          <w:rtl w:val="0"/>
        </w:rPr>
      </w:r>
    </w:p>
    <w:p w:rsidR="00000000" w:rsidDel="00000000" w:rsidP="00000000" w:rsidRDefault="00000000" w:rsidRPr="00000000" w14:paraId="000000BE">
      <w:pPr>
        <w:numPr>
          <w:ilvl w:val="0"/>
          <w:numId w:val="1"/>
        </w:numPr>
        <w:spacing w:after="0" w:line="240" w:lineRule="auto"/>
        <w:ind w:left="720" w:hanging="360"/>
        <w:rPr/>
      </w:pPr>
      <w:r w:rsidDel="00000000" w:rsidR="00000000" w:rsidRPr="00000000">
        <w:rPr>
          <w:rFonts w:ascii="Cambria" w:cs="Cambria" w:eastAsia="Cambria" w:hAnsi="Cambria"/>
          <w:rtl w:val="0"/>
        </w:rPr>
        <w:t xml:space="preserve">This should include any shop equipment, equipment that utilizes high/low temperatures, pressures or any other parameters that could possibly result in injury to personnel. </w:t>
      </w:r>
      <w:r w:rsidDel="00000000" w:rsidR="00000000" w:rsidRPr="00000000">
        <w:rPr>
          <w:rtl w:val="0"/>
        </w:rPr>
      </w:r>
    </w:p>
    <w:p w:rsidR="00000000" w:rsidDel="00000000" w:rsidP="00000000" w:rsidRDefault="00000000" w:rsidRPr="00000000" w14:paraId="000000BF">
      <w:pPr>
        <w:numPr>
          <w:ilvl w:val="0"/>
          <w:numId w:val="1"/>
        </w:numPr>
        <w:spacing w:after="0" w:line="240" w:lineRule="auto"/>
        <w:ind w:left="720" w:hanging="360"/>
        <w:rPr/>
      </w:pPr>
      <w:r w:rsidDel="00000000" w:rsidR="00000000" w:rsidRPr="00000000">
        <w:rPr>
          <w:rFonts w:ascii="Cambria" w:cs="Cambria" w:eastAsia="Cambria" w:hAnsi="Cambria"/>
          <w:rtl w:val="0"/>
        </w:rPr>
        <w:t xml:space="preserve">Engineering controls are safety controls either part of the equipment or externally installed that guard against safety accidents such as equipment guards, safety alarms, detector etc.</w:t>
      </w:r>
      <w:r w:rsidDel="00000000" w:rsidR="00000000" w:rsidRPr="00000000">
        <w:rPr>
          <w:rtl w:val="0"/>
        </w:rPr>
      </w:r>
    </w:p>
    <w:p w:rsidR="00000000" w:rsidDel="00000000" w:rsidP="00000000" w:rsidRDefault="00000000" w:rsidRPr="00000000" w14:paraId="000000C0">
      <w:pPr>
        <w:spacing w:after="0" w:line="240" w:lineRule="auto"/>
        <w:rPr>
          <w:rFonts w:ascii="Cambria" w:cs="Cambria" w:eastAsia="Cambria" w:hAnsi="Cambria"/>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6781165" cy="858520"/>
                <wp:effectExtent b="0" l="0" r="0" t="0"/>
                <wp:wrapTopAndBottom distB="0" distT="0"/>
                <wp:docPr id="3" name=""/>
                <a:graphic>
                  <a:graphicData uri="http://schemas.microsoft.com/office/word/2010/wordprocessingShape">
                    <wps:wsp>
                      <wps:cNvSpPr/>
                      <wps:cNvPr id="4" name="Shape 4"/>
                      <wps:spPr>
                        <a:xfrm>
                          <a:off x="1964943" y="3360265"/>
                          <a:ext cx="6762115" cy="839470"/>
                        </a:xfrm>
                        <a:prstGeom prst="rect">
                          <a:avLst/>
                        </a:prstGeom>
                        <a:noFill/>
                        <a:ln cap="flat" cmpd="sng" w="1905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t xml:space="preserve">REQUIRED ACTION(s):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r>
                          </w:p>
                          <w:p w:rsidR="00000000" w:rsidDel="00000000" w:rsidP="00000000" w:rsidRDefault="00000000" w:rsidRPr="00000000">
                            <w:pPr>
                              <w:spacing w:after="0" w:before="0" w:line="240"/>
                              <w:ind w:left="380" w:right="0" w:firstLine="560"/>
                              <w:jc w:val="left"/>
                              <w:textDirection w:val="btLr"/>
                            </w:pPr>
                            <w:r w:rsidDel="00000000" w:rsidR="00000000" w:rsidRPr="00000000">
                              <w:rPr>
                                <w:rFonts w:ascii="Cambria" w:cs="Cambria" w:eastAsia="Cambria" w:hAnsi="Cambria"/>
                                <w:b w:val="1"/>
                                <w:i w:val="0"/>
                                <w:smallCaps w:val="0"/>
                                <w:strike w:val="0"/>
                                <w:color w:val="c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Read the Manual for each piece of equipment and note any start-up, shut-down or operational safety issues.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254000</wp:posOffset>
                </wp:positionV>
                <wp:extent cx="6781165" cy="85852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781165" cy="858520"/>
                        </a:xfrm>
                        <a:prstGeom prst="rect"/>
                        <a:ln/>
                      </pic:spPr>
                    </pic:pic>
                  </a:graphicData>
                </a:graphic>
              </wp:anchor>
            </w:drawing>
          </mc:Fallback>
        </mc:AlternateContent>
      </w:r>
    </w:p>
    <w:tbl>
      <w:tblPr>
        <w:tblStyle w:val="Table4"/>
        <w:tblW w:w="11030.0" w:type="dxa"/>
        <w:jc w:val="left"/>
        <w:tblInd w:w="0.0" w:type="dxa"/>
        <w:tblLayout w:type="fixed"/>
        <w:tblLook w:val="0400"/>
      </w:tblPr>
      <w:tblGrid>
        <w:gridCol w:w="1728"/>
        <w:gridCol w:w="2768"/>
        <w:gridCol w:w="3343"/>
        <w:gridCol w:w="3191"/>
        <w:tblGridChange w:id="0">
          <w:tblGrid>
            <w:gridCol w:w="1728"/>
            <w:gridCol w:w="2768"/>
            <w:gridCol w:w="3343"/>
            <w:gridCol w:w="3191"/>
          </w:tblGrid>
        </w:tblGridChange>
      </w:tblGrid>
      <w:tr>
        <w:tc>
          <w:tcPr>
            <w:tcBorders>
              <w:top w:color="4bacc6" w:space="0" w:sz="8" w:val="single"/>
              <w:bottom w:color="4bacc6" w:space="0" w:sz="8" w:val="single"/>
            </w:tcBorders>
            <w:tcMar>
              <w:top w:w="0.0" w:type="dxa"/>
              <w:left w:w="115.0" w:type="dxa"/>
              <w:bottom w:w="0.0" w:type="dxa"/>
              <w:right w:w="115.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Equipment</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4bacc6" w:space="0" w:sz="8" w:val="single"/>
              <w:bottom w:color="4bacc6" w:space="0" w:sz="8" w:val="single"/>
            </w:tcBorders>
            <w:tcMar>
              <w:top w:w="0.0" w:type="dxa"/>
              <w:left w:w="115.0" w:type="dxa"/>
              <w:bottom w:w="0.0" w:type="dxa"/>
              <w:right w:w="115.0" w:type="dxa"/>
            </w:tcMar>
          </w:tcPr>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i w:val="1"/>
                <w:color w:val="000000"/>
                <w:rtl w:val="0"/>
              </w:rPr>
              <w:t xml:space="preserve">Major Hazard</w:t>
            </w:r>
            <w:r w:rsidDel="00000000" w:rsidR="00000000" w:rsidRPr="00000000">
              <w:rPr>
                <w:rtl w:val="0"/>
              </w:rPr>
            </w:r>
          </w:p>
        </w:tc>
        <w:tc>
          <w:tcPr>
            <w:tcBorders>
              <w:top w:color="4bacc6" w:space="0" w:sz="8" w:val="single"/>
              <w:bottom w:color="4bacc6" w:space="0" w:sz="8" w:val="single"/>
            </w:tcBorders>
            <w:tcMar>
              <w:top w:w="0.0" w:type="dxa"/>
              <w:left w:w="115.0" w:type="dxa"/>
              <w:bottom w:w="0.0" w:type="dxa"/>
              <w:right w:w="115.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Required PPE</w:t>
            </w:r>
            <w:r w:rsidDel="00000000" w:rsidR="00000000" w:rsidRPr="00000000">
              <w:rPr>
                <w:rtl w:val="0"/>
              </w:rPr>
            </w:r>
          </w:p>
        </w:tc>
        <w:tc>
          <w:tcPr>
            <w:tcBorders>
              <w:top w:color="4bacc6" w:space="0" w:sz="8" w:val="single"/>
              <w:bottom w:color="4bacc6" w:space="0" w:sz="8" w:val="single"/>
            </w:tcBorders>
            <w:tcMar>
              <w:top w:w="0.0" w:type="dxa"/>
              <w:left w:w="115.0" w:type="dxa"/>
              <w:bottom w:w="0.0" w:type="dxa"/>
              <w:right w:w="115.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Engineering Controls</w:t>
            </w:r>
            <w:r w:rsidDel="00000000" w:rsidR="00000000" w:rsidRPr="00000000">
              <w:rPr>
                <w:rtl w:val="0"/>
              </w:rPr>
            </w:r>
          </w:p>
        </w:tc>
      </w:tr>
      <w:tr>
        <w:tc>
          <w:tcPr>
            <w:tcBorders>
              <w:top w:color="4bacc6" w:space="0" w:sz="8"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Injector Valves</w:t>
            </w:r>
            <w:r w:rsidDel="00000000" w:rsidR="00000000" w:rsidRPr="00000000">
              <w:rPr>
                <w:rtl w:val="0"/>
              </w:rPr>
            </w:r>
          </w:p>
        </w:tc>
        <w:tc>
          <w:tcPr>
            <w:tcBorders>
              <w:top w:color="4bacc6" w:space="0" w:sz="8"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C7">
            <w:pPr>
              <w:numPr>
                <w:ilvl w:val="0"/>
                <w:numId w:val="22"/>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Oil/Grease Cause Combustion</w:t>
            </w:r>
          </w:p>
        </w:tc>
        <w:tc>
          <w:tcPr>
            <w:tcBorders>
              <w:top w:color="4bacc6" w:space="0" w:sz="8"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4bacc6" w:space="0" w:sz="8"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Pressurant Tank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numPr>
                <w:ilvl w:val="0"/>
                <w:numId w:val="2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Combustion</w:t>
            </w:r>
          </w:p>
          <w:p w:rsidR="00000000" w:rsidDel="00000000" w:rsidP="00000000" w:rsidRDefault="00000000" w:rsidRPr="00000000" w14:paraId="000000CC">
            <w:pPr>
              <w:numPr>
                <w:ilvl w:val="0"/>
                <w:numId w:val="2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Structural Failure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Lab Coat,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Pressurant Tank Relief Valve</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0">
            <w:pPr>
              <w:numPr>
                <w:ilvl w:val="0"/>
                <w:numId w:val="24"/>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D1">
            <w:pPr>
              <w:numPr>
                <w:ilvl w:val="0"/>
                <w:numId w:val="24"/>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D2">
            <w:pPr>
              <w:numPr>
                <w:ilvl w:val="0"/>
                <w:numId w:val="24"/>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Lab Coat, Long Pants, Close-Toed Shoes, Long Sleeves</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Pressurant Remote Vent Valve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6">
            <w:pPr>
              <w:numPr>
                <w:ilvl w:val="0"/>
                <w:numId w:val="2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D7">
            <w:pPr>
              <w:numPr>
                <w:ilvl w:val="0"/>
                <w:numId w:val="2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D8">
            <w:pPr>
              <w:numPr>
                <w:ilvl w:val="0"/>
                <w:numId w:val="2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Lab Coat,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Fuel Tank</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C">
            <w:pPr>
              <w:numPr>
                <w:ilvl w:val="0"/>
                <w:numId w:val="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Combustion</w:t>
            </w:r>
          </w:p>
          <w:p w:rsidR="00000000" w:rsidDel="00000000" w:rsidP="00000000" w:rsidRDefault="00000000" w:rsidRPr="00000000" w14:paraId="000000DD">
            <w:pPr>
              <w:numPr>
                <w:ilvl w:val="0"/>
                <w:numId w:val="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Structural Failure</w:t>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Lab Coat, Long Pants, Close-Toed Shoes, Long Sleeves</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Fuel Tank Relief Valve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1">
            <w:pPr>
              <w:numPr>
                <w:ilvl w:val="0"/>
                <w:numId w:val="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E2">
            <w:pPr>
              <w:numPr>
                <w:ilvl w:val="0"/>
                <w:numId w:val="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E3">
            <w:pPr>
              <w:numPr>
                <w:ilvl w:val="0"/>
                <w:numId w:val="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Lab Coat,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Fuel Remote Vent Valve</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E7">
            <w:pPr>
              <w:numPr>
                <w:ilvl w:val="0"/>
                <w:numId w:val="8"/>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E8">
            <w:pPr>
              <w:numPr>
                <w:ilvl w:val="0"/>
                <w:numId w:val="8"/>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E9">
            <w:pPr>
              <w:numPr>
                <w:ilvl w:val="0"/>
                <w:numId w:val="8"/>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Fuel Fill 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D">
            <w:pPr>
              <w:numPr>
                <w:ilvl w:val="0"/>
                <w:numId w:val="11"/>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EE">
            <w:pPr>
              <w:numPr>
                <w:ilvl w:val="0"/>
                <w:numId w:val="11"/>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EF">
            <w:pPr>
              <w:numPr>
                <w:ilvl w:val="0"/>
                <w:numId w:val="11"/>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Oxidizer Tank</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3">
            <w:pPr>
              <w:numPr>
                <w:ilvl w:val="0"/>
                <w:numId w:val="1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Combustion</w:t>
            </w:r>
          </w:p>
          <w:p w:rsidR="00000000" w:rsidDel="00000000" w:rsidP="00000000" w:rsidRDefault="00000000" w:rsidRPr="00000000" w14:paraId="000000F4">
            <w:pPr>
              <w:numPr>
                <w:ilvl w:val="0"/>
                <w:numId w:val="13"/>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Structural Failure</w:t>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Oxidizer Tank Relief Valve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8">
            <w:pPr>
              <w:numPr>
                <w:ilvl w:val="0"/>
                <w:numId w:val="1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F9">
            <w:pPr>
              <w:numPr>
                <w:ilvl w:val="0"/>
                <w:numId w:val="1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0FA">
            <w:pPr>
              <w:numPr>
                <w:ilvl w:val="0"/>
                <w:numId w:val="15"/>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Oxidizer Remote Vent Valve</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0FE">
            <w:pPr>
              <w:numPr>
                <w:ilvl w:val="0"/>
                <w:numId w:val="17"/>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0FF">
            <w:pPr>
              <w:numPr>
                <w:ilvl w:val="0"/>
                <w:numId w:val="17"/>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100">
            <w:pPr>
              <w:numPr>
                <w:ilvl w:val="0"/>
                <w:numId w:val="17"/>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bottom w:color="000000" w:space="0" w:sz="4"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left w:color="000000" w:space="0" w:sz="8"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Oxidizer Fill 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numPr>
                <w:ilvl w:val="0"/>
                <w:numId w:val="32"/>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Fire</w:t>
            </w:r>
          </w:p>
          <w:p w:rsidR="00000000" w:rsidDel="00000000" w:rsidP="00000000" w:rsidRDefault="00000000" w:rsidRPr="00000000" w14:paraId="00000105">
            <w:pPr>
              <w:numPr>
                <w:ilvl w:val="0"/>
                <w:numId w:val="32"/>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Leaks</w:t>
            </w:r>
          </w:p>
          <w:p w:rsidR="00000000" w:rsidDel="00000000" w:rsidP="00000000" w:rsidRDefault="00000000" w:rsidRPr="00000000" w14:paraId="00000106">
            <w:pPr>
              <w:numPr>
                <w:ilvl w:val="0"/>
                <w:numId w:val="32"/>
              </w:numPr>
              <w:spacing w:after="0" w:line="240" w:lineRule="auto"/>
              <w:ind w:left="720" w:hanging="360"/>
              <w:rPr>
                <w:color w:val="000000"/>
              </w:rPr>
            </w:pPr>
            <w:r w:rsidDel="00000000" w:rsidR="00000000" w:rsidRPr="00000000">
              <w:rPr>
                <w:rFonts w:ascii="Cambria" w:cs="Cambria" w:eastAsia="Cambria" w:hAnsi="Cambria"/>
                <w:color w:val="000000"/>
                <w:rtl w:val="0"/>
              </w:rPr>
              <w:t xml:space="preserve">Personnel Exposure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Mar>
              <w:top w:w="0.0" w:type="dxa"/>
              <w:left w:w="115.0" w:type="dxa"/>
              <w:bottom w:w="0.0" w:type="dxa"/>
              <w:right w:w="115.0" w:type="dxa"/>
            </w:tcMa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r>
        <w:tc>
          <w:tcPr>
            <w:tcBorders>
              <w:top w:color="000000" w:space="0" w:sz="4" w:val="single"/>
              <w:bottom w:color="4bacc6" w:space="0" w:sz="8"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Igniter</w:t>
            </w:r>
            <w:r w:rsidDel="00000000" w:rsidR="00000000" w:rsidRPr="00000000">
              <w:rPr>
                <w:rtl w:val="0"/>
              </w:rPr>
            </w:r>
          </w:p>
        </w:tc>
        <w:tc>
          <w:tcPr>
            <w:tcBorders>
              <w:top w:color="000000" w:space="0" w:sz="4" w:val="single"/>
              <w:bottom w:color="4bacc6" w:space="0" w:sz="8"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Explosion, Sparks</w:t>
            </w:r>
            <w:r w:rsidDel="00000000" w:rsidR="00000000" w:rsidRPr="00000000">
              <w:rPr>
                <w:rtl w:val="0"/>
              </w:rPr>
            </w:r>
          </w:p>
        </w:tc>
        <w:tc>
          <w:tcPr>
            <w:tcBorders>
              <w:top w:color="000000" w:space="0" w:sz="4" w:val="single"/>
              <w:bottom w:color="4bacc6" w:space="0" w:sz="8"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Gloves, Safety Glass/Goggles, Face Mask, Non-Flammable Clothing, Long Pants, Close-Toed Shoes, Long Sleeves</w:t>
            </w:r>
            <w:r w:rsidDel="00000000" w:rsidR="00000000" w:rsidRPr="00000000">
              <w:rPr>
                <w:rtl w:val="0"/>
              </w:rPr>
            </w:r>
          </w:p>
        </w:tc>
        <w:tc>
          <w:tcPr>
            <w:tcBorders>
              <w:top w:color="000000" w:space="0" w:sz="4" w:val="single"/>
              <w:bottom w:color="4bacc6" w:space="0" w:sz="8" w:val="single"/>
            </w:tcBorders>
            <w:shd w:fill="d2eaf0" w:val="clear"/>
            <w:tcMar>
              <w:top w:w="0.0" w:type="dxa"/>
              <w:left w:w="115.0" w:type="dxa"/>
              <w:bottom w:w="0.0" w:type="dxa"/>
              <w:right w:w="115.0" w:type="dxa"/>
            </w:tcMa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Blockhouse, Fire Fighting, Viewing Bunker, First Aid, Webinars, Explosive Magazines, Pyrotechnic Operators.</w:t>
            </w:r>
            <w:r w:rsidDel="00000000" w:rsidR="00000000" w:rsidRPr="00000000">
              <w:rPr>
                <w:rtl w:val="0"/>
              </w:rPr>
            </w:r>
          </w:p>
        </w:tc>
      </w:tr>
    </w:tbl>
    <w:p w:rsidR="00000000" w:rsidDel="00000000" w:rsidP="00000000" w:rsidRDefault="00000000" w:rsidRPr="00000000" w14:paraId="0000010D">
      <w:pPr>
        <w:spacing w:after="0" w:line="276" w:lineRule="auto"/>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0E">
      <w:pPr>
        <w:spacing w:after="0"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F">
      <w:pPr>
        <w:spacing w:after="0"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0">
      <w:pPr>
        <w:spacing w:after="0"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1">
      <w:pPr>
        <w:spacing w:after="0"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2">
      <w:pPr>
        <w:spacing w:after="0" w:line="276"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13">
      <w:pPr>
        <w:spacing w:after="200" w:line="276" w:lineRule="auto"/>
        <w:rPr>
          <w:rFonts w:ascii="Cambria" w:cs="Cambria" w:eastAsia="Cambria" w:hAnsi="Cambria"/>
          <w:b w:val="1"/>
          <w:sz w:val="24"/>
          <w:szCs w:val="24"/>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114">
      <w:pPr>
        <w:tabs>
          <w:tab w:val="left" w:pos="360"/>
          <w:tab w:val="left" w:pos="720"/>
        </w:tabs>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III.</w:t>
      </w:r>
    </w:p>
    <w:p w:rsidR="00000000" w:rsidDel="00000000" w:rsidP="00000000" w:rsidRDefault="00000000" w:rsidRPr="00000000" w14:paraId="00000115">
      <w:pPr>
        <w:tabs>
          <w:tab w:val="left" w:pos="360"/>
          <w:tab w:val="left" w:pos="720"/>
        </w:tabs>
        <w:spacing w:after="0" w:line="276"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Personal Protective Equipment (PPE)</w:t>
      </w:r>
    </w:p>
    <w:p w:rsidR="00000000" w:rsidDel="00000000" w:rsidP="00000000" w:rsidRDefault="00000000" w:rsidRPr="00000000" w14:paraId="00000116">
      <w:pPr>
        <w:spacing w:after="0" w:line="276" w:lineRule="auto"/>
        <w:ind w:left="270" w:hanging="720"/>
        <w:rPr>
          <w:rFonts w:ascii="Cambria" w:cs="Cambria" w:eastAsia="Cambria" w:hAnsi="Cambria"/>
          <w:b w:val="1"/>
          <w:sz w:val="16"/>
          <w:szCs w:val="16"/>
        </w:rPr>
      </w:pPr>
      <w:r w:rsidDel="00000000" w:rsidR="00000000" w:rsidRPr="00000000">
        <w:rPr>
          <w:rtl w:val="0"/>
        </w:rPr>
      </w:r>
    </w:p>
    <w:p w:rsidR="00000000" w:rsidDel="00000000" w:rsidP="00000000" w:rsidRDefault="00000000" w:rsidRPr="00000000" w14:paraId="0000011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indicates all PPE as required by both </w:t>
      </w:r>
      <w:r w:rsidDel="00000000" w:rsidR="00000000" w:rsidRPr="00000000">
        <w:rPr>
          <w:rFonts w:ascii="Cambria" w:cs="Cambria" w:eastAsia="Cambria" w:hAnsi="Cambria"/>
          <w:i w:val="1"/>
          <w:sz w:val="24"/>
          <w:szCs w:val="24"/>
          <w:rtl w:val="0"/>
        </w:rPr>
        <w:t xml:space="preserve">Section I</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Hazardous Materials</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Section II</w:t>
      </w:r>
      <w:r w:rsidDel="00000000" w:rsidR="00000000" w:rsidRPr="00000000">
        <w:rPr>
          <w:rFonts w:ascii="Cambria" w:cs="Cambria" w:eastAsia="Cambria" w:hAnsi="Cambria"/>
          <w:sz w:val="24"/>
          <w:szCs w:val="24"/>
          <w:rtl w:val="0"/>
        </w:rPr>
        <w:t xml:space="preserve">- Equipment.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6600825" cy="809625"/>
                <wp:effectExtent b="0" l="0" r="0" t="0"/>
                <wp:wrapTopAndBottom distB="0" distT="0"/>
                <wp:docPr id="1" name=""/>
                <a:graphic>
                  <a:graphicData uri="http://schemas.microsoft.com/office/word/2010/wordprocessingShape">
                    <wps:wsp>
                      <wps:cNvSpPr/>
                      <wps:cNvPr id="2" name="Shape 2"/>
                      <wps:spPr>
                        <a:xfrm>
                          <a:off x="2064638" y="3394238"/>
                          <a:ext cx="6562725" cy="771525"/>
                        </a:xfrm>
                        <a:prstGeom prst="rect">
                          <a:avLst/>
                        </a:prstGeom>
                        <a:noFill/>
                        <a:ln cap="flat" cmpd="sng" w="1905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t xml:space="preserve">REQUIRED ACTION(s):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c00000"/>
                                <w:sz w:val="24"/>
                                <w:vertAlign w:val="baseline"/>
                              </w:rPr>
                            </w:r>
                          </w:p>
                          <w:p w:rsidR="00000000" w:rsidDel="00000000" w:rsidP="00000000" w:rsidRDefault="00000000" w:rsidRPr="00000000">
                            <w:pPr>
                              <w:spacing w:after="0" w:before="0" w:line="240"/>
                              <w:ind w:left="380" w:right="0" w:firstLine="560"/>
                              <w:jc w:val="left"/>
                              <w:textDirection w:val="btLr"/>
                            </w:pPr>
                            <w:r w:rsidDel="00000000" w:rsidR="00000000" w:rsidRPr="00000000">
                              <w:rPr>
                                <w:rFonts w:ascii="Cambria" w:cs="Cambria" w:eastAsia="Cambria" w:hAnsi="Cambria"/>
                                <w:b w:val="1"/>
                                <w:i w:val="0"/>
                                <w:smallCaps w:val="0"/>
                                <w:strike w:val="0"/>
                                <w:color w:val="c00000"/>
                                <w:sz w:val="24"/>
                                <w:vertAlign w:val="baseline"/>
                              </w:rPr>
                            </w:r>
                            <w:r w:rsidDel="00000000" w:rsidR="00000000" w:rsidRPr="00000000">
                              <w:rPr>
                                <w:rFonts w:ascii="Cambria" w:cs="Cambria" w:eastAsia="Cambria" w:hAnsi="Cambria"/>
                                <w:b w:val="1"/>
                                <w:i w:val="0"/>
                                <w:smallCaps w:val="0"/>
                                <w:strike w:val="0"/>
                                <w:color w:val="000000"/>
                                <w:sz w:val="24"/>
                                <w:vertAlign w:val="baseline"/>
                              </w:rPr>
                              <w:t xml:space="preserve">Examine Sections I and II, take the more rigorous PPE requirement and this is the PPE that you need to have available.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6600825" cy="809625"/>
                <wp:effectExtent b="0" l="0" r="0" t="0"/>
                <wp:wrapTopAndBottom distB="0" distT="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600825" cy="809625"/>
                        </a:xfrm>
                        <a:prstGeom prst="rect"/>
                        <a:ln/>
                      </pic:spPr>
                    </pic:pic>
                  </a:graphicData>
                </a:graphic>
              </wp:anchor>
            </w:drawing>
          </mc:Fallback>
        </mc:AlternateContent>
      </w:r>
    </w:p>
    <w:p w:rsidR="00000000" w:rsidDel="00000000" w:rsidP="00000000" w:rsidRDefault="00000000" w:rsidRPr="00000000" w14:paraId="0000011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numPr>
          <w:ilvl w:val="0"/>
          <w:numId w:val="20"/>
        </w:numPr>
        <w:spacing w:after="0" w:line="24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Hand Protection</w:t>
      </w:r>
    </w:p>
    <w:p w:rsidR="00000000" w:rsidDel="00000000" w:rsidP="00000000" w:rsidRDefault="00000000" w:rsidRPr="00000000" w14:paraId="000001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Blue cryogenic gloves</w:t>
      </w:r>
    </w:p>
    <w:p w:rsidR="00000000" w:rsidDel="00000000" w:rsidP="00000000" w:rsidRDefault="00000000" w:rsidRPr="00000000" w14:paraId="0000011B">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1C">
      <w:pPr>
        <w:numPr>
          <w:ilvl w:val="0"/>
          <w:numId w:val="20"/>
        </w:numPr>
        <w:spacing w:after="0" w:line="24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Eye Protection</w:t>
      </w:r>
    </w:p>
    <w:p w:rsidR="00000000" w:rsidDel="00000000" w:rsidP="00000000" w:rsidRDefault="00000000" w:rsidRPr="00000000" w14:paraId="000001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Safety glasses/goggles</w:t>
      </w:r>
    </w:p>
    <w:p w:rsidR="00000000" w:rsidDel="00000000" w:rsidP="00000000" w:rsidRDefault="00000000" w:rsidRPr="00000000" w14:paraId="000001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face shields</w:t>
      </w:r>
    </w:p>
    <w:p w:rsidR="00000000" w:rsidDel="00000000" w:rsidP="00000000" w:rsidRDefault="00000000" w:rsidRPr="00000000" w14:paraId="0000011F">
      <w:pPr>
        <w:spacing w:after="0"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0">
      <w:pPr>
        <w:numPr>
          <w:ilvl w:val="0"/>
          <w:numId w:val="20"/>
        </w:numPr>
        <w:spacing w:after="0" w:line="24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Skin and Body Protection</w:t>
      </w:r>
    </w:p>
    <w:p w:rsidR="00000000" w:rsidDel="00000000" w:rsidP="00000000" w:rsidRDefault="00000000" w:rsidRPr="00000000" w14:paraId="0000012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Long sleeves</w:t>
      </w:r>
    </w:p>
    <w:p w:rsidR="00000000" w:rsidDel="00000000" w:rsidP="00000000" w:rsidRDefault="00000000" w:rsidRPr="00000000" w14:paraId="000001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Long Pants</w:t>
      </w:r>
    </w:p>
    <w:p w:rsidR="00000000" w:rsidDel="00000000" w:rsidP="00000000" w:rsidRDefault="00000000" w:rsidRPr="00000000" w14:paraId="000001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Close-toed shoes</w:t>
      </w:r>
    </w:p>
    <w:p w:rsidR="00000000" w:rsidDel="00000000" w:rsidP="00000000" w:rsidRDefault="00000000" w:rsidRPr="00000000" w14:paraId="0000012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Cryogenic apron</w:t>
      </w:r>
    </w:p>
    <w:p w:rsidR="00000000" w:rsidDel="00000000" w:rsidP="00000000" w:rsidRDefault="00000000" w:rsidRPr="00000000" w14:paraId="00000125">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6">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7">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8">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9">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A">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B">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2C">
      <w:pPr>
        <w:spacing w:after="200" w:line="276" w:lineRule="auto"/>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2D">
      <w:pPr>
        <w:tabs>
          <w:tab w:val="left" w:pos="450"/>
          <w:tab w:val="left" w:pos="720"/>
        </w:tabs>
        <w:spacing w:after="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2E">
      <w:pPr>
        <w:tabs>
          <w:tab w:val="left" w:pos="450"/>
          <w:tab w:val="left" w:pos="720"/>
        </w:tabs>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IV.</w:t>
      </w:r>
    </w:p>
    <w:p w:rsidR="00000000" w:rsidDel="00000000" w:rsidP="00000000" w:rsidRDefault="00000000" w:rsidRPr="00000000" w14:paraId="0000012F">
      <w:pPr>
        <w:tabs>
          <w:tab w:val="left" w:pos="450"/>
          <w:tab w:val="left" w:pos="720"/>
        </w:tabs>
        <w:spacing w:after="0" w:line="276"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Training Requirements</w:t>
      </w:r>
    </w:p>
    <w:p w:rsidR="00000000" w:rsidDel="00000000" w:rsidP="00000000" w:rsidRDefault="00000000" w:rsidRPr="00000000" w14:paraId="00000130">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31">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Using the information in Sections I, II and III-</w:t>
      </w:r>
      <w:r w:rsidDel="00000000" w:rsidR="00000000" w:rsidRPr="00000000">
        <w:rPr>
          <w:rFonts w:ascii="Cambria" w:cs="Cambria" w:eastAsia="Cambria" w:hAnsi="Cambria"/>
          <w:u w:val="single"/>
          <w:rtl w:val="0"/>
        </w:rPr>
        <w:t xml:space="preserve">Identify</w:t>
      </w:r>
      <w:r w:rsidDel="00000000" w:rsidR="00000000" w:rsidRPr="00000000">
        <w:rPr>
          <w:rFonts w:ascii="Cambria" w:cs="Cambria" w:eastAsia="Cambria" w:hAnsi="Cambria"/>
          <w:rtl w:val="0"/>
        </w:rPr>
        <w:t xml:space="preserve"> any training that would need before starting your project. </w:t>
      </w:r>
    </w:p>
    <w:p w:rsidR="00000000" w:rsidDel="00000000" w:rsidP="00000000" w:rsidRDefault="00000000" w:rsidRPr="00000000" w14:paraId="00000132">
      <w:pPr>
        <w:spacing w:after="0" w:line="276" w:lineRule="auto"/>
        <w:rPr>
          <w:rFonts w:ascii="Cambria" w:cs="Cambria" w:eastAsia="Cambria" w:hAnsi="Cambria"/>
        </w:rPr>
      </w:pPr>
      <w:r w:rsidDel="00000000" w:rsidR="00000000" w:rsidRPr="00000000">
        <w:rPr>
          <w:rtl w:val="0"/>
        </w:rPr>
      </w:r>
    </w:p>
    <w:tbl>
      <w:tblPr>
        <w:tblStyle w:val="Table5"/>
        <w:tblW w:w="11016.0" w:type="dxa"/>
        <w:jc w:val="left"/>
        <w:tblInd w:w="0.0" w:type="dxa"/>
        <w:tblBorders>
          <w:top w:color="4bacc6" w:space="0" w:sz="8" w:val="single"/>
          <w:left w:color="000000" w:space="0" w:sz="8" w:val="single"/>
          <w:bottom w:color="4bacc6" w:space="0" w:sz="8" w:val="single"/>
          <w:right w:color="000000" w:space="0" w:sz="8" w:val="single"/>
          <w:insideH w:color="000000" w:space="0" w:sz="4" w:val="single"/>
          <w:insideV w:color="000000" w:space="0" w:sz="4" w:val="single"/>
        </w:tblBorders>
        <w:tblLayout w:type="fixed"/>
        <w:tblLook w:val="0400"/>
      </w:tblPr>
      <w:tblGrid>
        <w:gridCol w:w="5468"/>
        <w:gridCol w:w="5548"/>
        <w:tblGridChange w:id="0">
          <w:tblGrid>
            <w:gridCol w:w="5468"/>
            <w:gridCol w:w="5548"/>
          </w:tblGrid>
        </w:tblGridChange>
      </w:tblGrid>
      <w:tr>
        <w:trPr>
          <w:trHeight w:val="480" w:hRule="atLeast"/>
        </w:trPr>
        <w:tc>
          <w:tcPr>
            <w:vAlign w:val="center"/>
          </w:tcPr>
          <w:p w:rsidR="00000000" w:rsidDel="00000000" w:rsidP="00000000" w:rsidRDefault="00000000" w:rsidRPr="00000000" w14:paraId="00000133">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Equipment Training</w:t>
            </w:r>
          </w:p>
        </w:tc>
        <w:tc>
          <w:tcPr>
            <w:vAlign w:val="center"/>
          </w:tcPr>
          <w:p w:rsidR="00000000" w:rsidDel="00000000" w:rsidP="00000000" w:rsidRDefault="00000000" w:rsidRPr="00000000" w14:paraId="00000134">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Operations Training</w:t>
            </w:r>
          </w:p>
        </w:tc>
      </w:tr>
      <w:tr>
        <w:trPr>
          <w:trHeight w:val="300" w:hRule="atLeast"/>
        </w:trPr>
        <w:tc>
          <w:tcPr/>
          <w:p w:rsidR="00000000" w:rsidDel="00000000" w:rsidP="00000000" w:rsidRDefault="00000000" w:rsidRPr="00000000" w14:paraId="00000135">
            <w:pPr>
              <w:spacing w:after="200" w:line="276" w:lineRule="auto"/>
              <w:jc w:val="center"/>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Compressed Gas Cylinders (LOX, LNG, LIN)</w:t>
            </w:r>
          </w:p>
          <w:p w:rsidR="00000000" w:rsidDel="00000000" w:rsidP="00000000" w:rsidRDefault="00000000" w:rsidRPr="00000000" w14:paraId="00000136">
            <w:pPr>
              <w:spacing w:line="48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7">
            <w:pPr>
              <w:spacing w:line="48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138">
            <w:pPr>
              <w:spacing w:after="200" w:line="276" w:lineRule="auto"/>
              <w:jc w:val="center"/>
              <w:rPr>
                <w:rFonts w:ascii="Cambria" w:cs="Cambria" w:eastAsia="Cambria" w:hAnsi="Cambria"/>
                <w:b w:val="1"/>
                <w:color w:val="0070c0"/>
              </w:rPr>
            </w:pPr>
            <w:r w:rsidDel="00000000" w:rsidR="00000000" w:rsidRPr="00000000">
              <w:rPr>
                <w:rFonts w:ascii="Cambria" w:cs="Cambria" w:eastAsia="Cambria" w:hAnsi="Cambria"/>
                <w:b w:val="1"/>
                <w:color w:val="0070c0"/>
                <w:rtl w:val="0"/>
              </w:rPr>
              <w:t xml:space="preserve">Pyrotechnic Devices</w:t>
            </w:r>
          </w:p>
          <w:p w:rsidR="00000000" w:rsidDel="00000000" w:rsidP="00000000" w:rsidRDefault="00000000" w:rsidRPr="00000000" w14:paraId="00000139">
            <w:pPr>
              <w:spacing w:line="480" w:lineRule="auto"/>
              <w:rPr>
                <w:rFonts w:ascii="Cambria" w:cs="Cambria" w:eastAsia="Cambria" w:hAnsi="Cambria"/>
                <w:b w:val="1"/>
                <w:color w:val="000000"/>
              </w:rPr>
            </w:pPr>
            <w:r w:rsidDel="00000000" w:rsidR="00000000" w:rsidRPr="00000000">
              <w:rPr>
                <w:rtl w:val="0"/>
              </w:rPr>
            </w:r>
          </w:p>
        </w:tc>
      </w:tr>
      <w:tr>
        <w:trPr>
          <w:trHeight w:val="320" w:hRule="atLeast"/>
        </w:trPr>
        <w:tc>
          <w:tcPr/>
          <w:p w:rsidR="00000000" w:rsidDel="00000000" w:rsidP="00000000" w:rsidRDefault="00000000" w:rsidRPr="00000000" w14:paraId="0000013A">
            <w:pPr>
              <w:spacing w:after="200" w:line="276" w:lineRule="auto"/>
              <w:ind w:left="720"/>
              <w:rPr>
                <w:rFonts w:ascii="Cambria" w:cs="Cambria" w:eastAsia="Cambria" w:hAnsi="Cambria"/>
                <w:b w:val="1"/>
                <w:i w:val="1"/>
                <w:color w:val="0070c0"/>
              </w:rPr>
            </w:pPr>
            <w:r w:rsidDel="00000000" w:rsidR="00000000" w:rsidRPr="00000000">
              <w:rPr>
                <w:rFonts w:ascii="Cambria" w:cs="Cambria" w:eastAsia="Cambria" w:hAnsi="Cambria"/>
                <w:b w:val="1"/>
                <w:i w:val="1"/>
                <w:color w:val="0070c0"/>
                <w:rtl w:val="0"/>
              </w:rPr>
              <w:t xml:space="preserve">Insert</w:t>
            </w:r>
          </w:p>
          <w:p w:rsidR="00000000" w:rsidDel="00000000" w:rsidP="00000000" w:rsidRDefault="00000000" w:rsidRPr="00000000" w14:paraId="0000013B">
            <w:pPr>
              <w:spacing w:line="48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3C">
            <w:pPr>
              <w:spacing w:line="48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13D">
            <w:pPr>
              <w:spacing w:after="200" w:line="276" w:lineRule="auto"/>
              <w:ind w:left="720"/>
              <w:rPr>
                <w:rFonts w:ascii="Cambria" w:cs="Cambria" w:eastAsia="Cambria" w:hAnsi="Cambria"/>
                <w:b w:val="1"/>
                <w:i w:val="1"/>
                <w:color w:val="0070c0"/>
              </w:rPr>
            </w:pPr>
            <w:r w:rsidDel="00000000" w:rsidR="00000000" w:rsidRPr="00000000">
              <w:rPr>
                <w:rFonts w:ascii="Cambria" w:cs="Cambria" w:eastAsia="Cambria" w:hAnsi="Cambria"/>
                <w:b w:val="1"/>
                <w:i w:val="1"/>
                <w:color w:val="0070c0"/>
                <w:rtl w:val="0"/>
              </w:rPr>
              <w:t xml:space="preserve">Insert</w:t>
            </w:r>
          </w:p>
          <w:p w:rsidR="00000000" w:rsidDel="00000000" w:rsidP="00000000" w:rsidRDefault="00000000" w:rsidRPr="00000000" w14:paraId="0000013E">
            <w:pPr>
              <w:spacing w:line="480" w:lineRule="auto"/>
              <w:rPr>
                <w:rFonts w:ascii="Cambria" w:cs="Cambria" w:eastAsia="Cambria" w:hAnsi="Cambria"/>
                <w:color w:val="000000"/>
              </w:rPr>
            </w:pPr>
            <w:r w:rsidDel="00000000" w:rsidR="00000000" w:rsidRPr="00000000">
              <w:rPr>
                <w:rtl w:val="0"/>
              </w:rPr>
            </w:r>
          </w:p>
        </w:tc>
      </w:tr>
      <w:tr>
        <w:trPr>
          <w:trHeight w:val="320" w:hRule="atLeast"/>
        </w:trPr>
        <w:tc>
          <w:tcPr/>
          <w:p w:rsidR="00000000" w:rsidDel="00000000" w:rsidP="00000000" w:rsidRDefault="00000000" w:rsidRPr="00000000" w14:paraId="0000013F">
            <w:pPr>
              <w:spacing w:line="48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0">
            <w:pPr>
              <w:spacing w:line="48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141">
            <w:pPr>
              <w:spacing w:line="480" w:lineRule="auto"/>
              <w:rPr>
                <w:rFonts w:ascii="Cambria" w:cs="Cambria" w:eastAsia="Cambria" w:hAnsi="Cambria"/>
                <w:color w:val="000000"/>
              </w:rPr>
            </w:pPr>
            <w:r w:rsidDel="00000000" w:rsidR="00000000" w:rsidRPr="00000000">
              <w:rPr>
                <w:rtl w:val="0"/>
              </w:rPr>
            </w:r>
          </w:p>
        </w:tc>
      </w:tr>
      <w:tr>
        <w:trPr>
          <w:trHeight w:val="320" w:hRule="atLeast"/>
        </w:trPr>
        <w:tc>
          <w:tcPr/>
          <w:p w:rsidR="00000000" w:rsidDel="00000000" w:rsidP="00000000" w:rsidRDefault="00000000" w:rsidRPr="00000000" w14:paraId="00000142">
            <w:pPr>
              <w:spacing w:line="48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143">
            <w:pPr>
              <w:spacing w:line="48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144">
            <w:pPr>
              <w:spacing w:line="480" w:lineRule="auto"/>
              <w:rPr>
                <w:rFonts w:ascii="Cambria" w:cs="Cambria" w:eastAsia="Cambria" w:hAnsi="Cambria"/>
                <w:color w:val="000000"/>
              </w:rPr>
            </w:pPr>
            <w:r w:rsidDel="00000000" w:rsidR="00000000" w:rsidRPr="00000000">
              <w:rPr>
                <w:rtl w:val="0"/>
              </w:rPr>
            </w:r>
          </w:p>
        </w:tc>
      </w:tr>
    </w:tbl>
    <w:p w:rsidR="00000000" w:rsidDel="00000000" w:rsidP="00000000" w:rsidRDefault="00000000" w:rsidRPr="00000000" w14:paraId="00000145">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6">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7">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8">
      <w:pPr>
        <w:spacing w:after="200" w:line="276" w:lineRule="auto"/>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9">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V.</w:t>
      </w:r>
    </w:p>
    <w:p w:rsidR="00000000" w:rsidDel="00000000" w:rsidP="00000000" w:rsidRDefault="00000000" w:rsidRPr="00000000" w14:paraId="0000014B">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Member Training</w:t>
      </w:r>
    </w:p>
    <w:p w:rsidR="00000000" w:rsidDel="00000000" w:rsidP="00000000" w:rsidRDefault="00000000" w:rsidRPr="00000000" w14:paraId="0000014C">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4D">
      <w:pPr>
        <w:spacing w:after="0" w:line="276"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Provide the complete team roster. Next to each name, include all of that member’s training certifications and any special expertise. Be specific and refer also to Sec. IV. Do not feel like each row in the table must be one line. This table will allow you to determine if any members do not have the required training and who has expertise that can be leveraged. </w:t>
      </w:r>
    </w:p>
    <w:p w:rsidR="00000000" w:rsidDel="00000000" w:rsidP="00000000" w:rsidRDefault="00000000" w:rsidRPr="00000000" w14:paraId="0000014E">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4F">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50">
      <w:pPr>
        <w:spacing w:after="0" w:line="276" w:lineRule="auto"/>
        <w:rPr>
          <w:rFonts w:ascii="Cambria" w:cs="Cambria" w:eastAsia="Cambria" w:hAnsi="Cambria"/>
          <w:b w:val="1"/>
          <w:i w:val="1"/>
          <w:sz w:val="24"/>
          <w:szCs w:val="24"/>
        </w:rPr>
      </w:pPr>
      <w:r w:rsidDel="00000000" w:rsidR="00000000" w:rsidRPr="00000000">
        <w:rPr>
          <w:rtl w:val="0"/>
        </w:rPr>
      </w:r>
    </w:p>
    <w:tbl>
      <w:tblPr>
        <w:tblStyle w:val="Table6"/>
        <w:tblW w:w="11046.0" w:type="dxa"/>
        <w:jc w:val="left"/>
        <w:tblInd w:w="0.0" w:type="dxa"/>
        <w:tblBorders>
          <w:top w:color="4bacc6" w:space="0" w:sz="8" w:val="single"/>
          <w:left w:color="000000" w:space="0" w:sz="8" w:val="single"/>
          <w:bottom w:color="4bacc6" w:space="0" w:sz="8" w:val="single"/>
          <w:right w:color="000000" w:space="0" w:sz="8" w:val="single"/>
          <w:insideH w:color="000000" w:space="0" w:sz="4" w:val="single"/>
          <w:insideV w:color="000000" w:space="0" w:sz="4" w:val="single"/>
        </w:tblBorders>
        <w:tblLayout w:type="fixed"/>
        <w:tblLook w:val="04A0"/>
      </w:tblPr>
      <w:tblGrid>
        <w:gridCol w:w="3011"/>
        <w:gridCol w:w="2965"/>
        <w:gridCol w:w="5070"/>
        <w:tblGridChange w:id="0">
          <w:tblGrid>
            <w:gridCol w:w="3011"/>
            <w:gridCol w:w="2965"/>
            <w:gridCol w:w="5070"/>
          </w:tblGrid>
        </w:tblGridChange>
      </w:tblGrid>
      <w:tr>
        <w:trPr>
          <w:trHeight w:val="520" w:hRule="atLeast"/>
        </w:trPr>
        <w:tc>
          <w:tcPr/>
          <w:p w:rsidR="00000000" w:rsidDel="00000000" w:rsidP="00000000" w:rsidRDefault="00000000" w:rsidRPr="00000000" w14:paraId="00000151">
            <w:pPr>
              <w:rPr>
                <w:rFonts w:ascii="Cambria" w:cs="Cambria" w:eastAsia="Cambria" w:hAnsi="Cambria"/>
                <w:color w:val="000000"/>
              </w:rPr>
            </w:pPr>
            <w:r w:rsidDel="00000000" w:rsidR="00000000" w:rsidRPr="00000000">
              <w:rPr>
                <w:rFonts w:ascii="Cambria" w:cs="Cambria" w:eastAsia="Cambria" w:hAnsi="Cambria"/>
                <w:color w:val="000000"/>
                <w:rtl w:val="0"/>
              </w:rPr>
              <w:t xml:space="preserve">Member Name</w:t>
            </w:r>
          </w:p>
          <w:p w:rsidR="00000000" w:rsidDel="00000000" w:rsidP="00000000" w:rsidRDefault="00000000" w:rsidRPr="00000000" w14:paraId="00000152">
            <w:pPr>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153">
            <w:pPr>
              <w:rPr>
                <w:rFonts w:ascii="Cambria" w:cs="Cambria" w:eastAsia="Cambria" w:hAnsi="Cambria"/>
                <w:i w:val="1"/>
                <w:color w:val="0070c0"/>
              </w:rPr>
            </w:pPr>
            <w:r w:rsidDel="00000000" w:rsidR="00000000" w:rsidRPr="00000000">
              <w:rPr>
                <w:rFonts w:ascii="Cambria" w:cs="Cambria" w:eastAsia="Cambria" w:hAnsi="Cambria"/>
                <w:i w:val="1"/>
                <w:color w:val="000000"/>
                <w:rtl w:val="0"/>
              </w:rPr>
              <w:t xml:space="preserve">Training/Expertise</w:t>
            </w:r>
            <w:r w:rsidDel="00000000" w:rsidR="00000000" w:rsidRPr="00000000">
              <w:rPr>
                <w:rtl w:val="0"/>
              </w:rPr>
            </w:r>
          </w:p>
        </w:tc>
        <w:tc>
          <w:tcPr/>
          <w:p w:rsidR="00000000" w:rsidDel="00000000" w:rsidP="00000000" w:rsidRDefault="00000000" w:rsidRPr="00000000" w14:paraId="00000154">
            <w:pPr>
              <w:rPr>
                <w:rFonts w:ascii="Cambria" w:cs="Cambria" w:eastAsia="Cambria" w:hAnsi="Cambria"/>
              </w:rPr>
            </w:pPr>
            <w:r w:rsidDel="00000000" w:rsidR="00000000" w:rsidRPr="00000000">
              <w:rPr>
                <w:rFonts w:ascii="Cambria" w:cs="Cambria" w:eastAsia="Cambria" w:hAnsi="Cambria"/>
                <w:color w:val="000000"/>
                <w:rtl w:val="0"/>
              </w:rPr>
              <w:t xml:space="preserve">Notes</w:t>
            </w:r>
            <w:r w:rsidDel="00000000" w:rsidR="00000000" w:rsidRPr="00000000">
              <w:rPr>
                <w:rtl w:val="0"/>
              </w:rPr>
            </w:r>
          </w:p>
        </w:tc>
      </w:tr>
      <w:tr>
        <w:trPr>
          <w:trHeight w:val="380" w:hRule="atLeast"/>
        </w:trPr>
        <w:tc>
          <w:tcPr>
            <w:vAlign w:val="center"/>
          </w:tcPr>
          <w:p w:rsidR="00000000" w:rsidDel="00000000" w:rsidP="00000000" w:rsidRDefault="00000000" w:rsidRPr="00000000" w14:paraId="00000155">
            <w:pPr>
              <w:spacing w:line="360" w:lineRule="auto"/>
              <w:rPr>
                <w:rFonts w:ascii="Cambria" w:cs="Cambria" w:eastAsia="Cambria" w:hAnsi="Cambria"/>
                <w:color w:val="000000"/>
              </w:rPr>
            </w:pPr>
            <w:r w:rsidDel="00000000" w:rsidR="00000000" w:rsidRPr="00000000">
              <w:rPr>
                <w:rFonts w:ascii="Cambria" w:cs="Cambria" w:eastAsia="Cambria" w:hAnsi="Cambria"/>
                <w:i w:val="1"/>
                <w:color w:val="0070c0"/>
                <w:rtl w:val="0"/>
              </w:rPr>
              <w:t xml:space="preserve">Insert</w:t>
            </w:r>
            <w:r w:rsidDel="00000000" w:rsidR="00000000" w:rsidRPr="00000000">
              <w:rPr>
                <w:rtl w:val="0"/>
              </w:rPr>
            </w:r>
          </w:p>
        </w:tc>
        <w:tc>
          <w:tcPr>
            <w:vAlign w:val="center"/>
          </w:tcPr>
          <w:p w:rsidR="00000000" w:rsidDel="00000000" w:rsidP="00000000" w:rsidRDefault="00000000" w:rsidRPr="00000000" w14:paraId="00000156">
            <w:pPr>
              <w:spacing w:line="360" w:lineRule="auto"/>
              <w:rPr>
                <w:rFonts w:ascii="Cambria" w:cs="Cambria" w:eastAsia="Cambria" w:hAnsi="Cambria"/>
                <w:color w:val="000000"/>
              </w:rPr>
            </w:pPr>
            <w:r w:rsidDel="00000000" w:rsidR="00000000" w:rsidRPr="00000000">
              <w:rPr>
                <w:rFonts w:ascii="Cambria" w:cs="Cambria" w:eastAsia="Cambria" w:hAnsi="Cambria"/>
                <w:b w:val="1"/>
                <w:i w:val="1"/>
                <w:color w:val="0070c0"/>
                <w:rtl w:val="0"/>
              </w:rPr>
              <w:t xml:space="preserve">Insert</w:t>
            </w:r>
            <w:r w:rsidDel="00000000" w:rsidR="00000000" w:rsidRPr="00000000">
              <w:rPr>
                <w:rtl w:val="0"/>
              </w:rPr>
            </w:r>
          </w:p>
        </w:tc>
        <w:tc>
          <w:tcPr>
            <w:vAlign w:val="center"/>
          </w:tcPr>
          <w:p w:rsidR="00000000" w:rsidDel="00000000" w:rsidP="00000000" w:rsidRDefault="00000000" w:rsidRPr="00000000" w14:paraId="00000157">
            <w:pPr>
              <w:spacing w:line="360" w:lineRule="auto"/>
              <w:rPr>
                <w:rFonts w:ascii="Cambria" w:cs="Cambria" w:eastAsia="Cambria" w:hAnsi="Cambria"/>
                <w:color w:val="000000"/>
              </w:rPr>
            </w:pPr>
            <w:r w:rsidDel="00000000" w:rsidR="00000000" w:rsidRPr="00000000">
              <w:rPr>
                <w:rFonts w:ascii="Cambria" w:cs="Cambria" w:eastAsia="Cambria" w:hAnsi="Cambria"/>
                <w:b w:val="1"/>
                <w:i w:val="1"/>
                <w:color w:val="0070c0"/>
                <w:rtl w:val="0"/>
              </w:rPr>
              <w:t xml:space="preserve">Insert</w:t>
            </w:r>
            <w:r w:rsidDel="00000000" w:rsidR="00000000" w:rsidRPr="00000000">
              <w:rPr>
                <w:rtl w:val="0"/>
              </w:rPr>
            </w:r>
          </w:p>
        </w:tc>
      </w:tr>
      <w:tr>
        <w:trPr>
          <w:trHeight w:val="380" w:hRule="atLeast"/>
        </w:trPr>
        <w:tc>
          <w:tcPr>
            <w:vAlign w:val="center"/>
          </w:tcPr>
          <w:p w:rsidR="00000000" w:rsidDel="00000000" w:rsidP="00000000" w:rsidRDefault="00000000" w:rsidRPr="00000000" w14:paraId="00000158">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59">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5A">
            <w:pPr>
              <w:spacing w:line="360" w:lineRule="auto"/>
              <w:rPr>
                <w:rFonts w:ascii="Cambria" w:cs="Cambria" w:eastAsia="Cambria" w:hAnsi="Cambria"/>
                <w:color w:val="00000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5B">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5C">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5D">
            <w:pPr>
              <w:spacing w:line="360" w:lineRule="auto"/>
              <w:rPr>
                <w:rFonts w:ascii="Cambria" w:cs="Cambria" w:eastAsia="Cambria" w:hAnsi="Cambria"/>
                <w:color w:val="000000"/>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15E">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5F">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60">
            <w:pPr>
              <w:spacing w:line="360" w:lineRule="auto"/>
              <w:rPr>
                <w:rFonts w:ascii="Cambria" w:cs="Cambria" w:eastAsia="Cambria" w:hAnsi="Cambria"/>
                <w:color w:val="000000"/>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61">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62">
            <w:pPr>
              <w:spacing w:line="360" w:lineRule="auto"/>
              <w:rPr>
                <w:rFonts w:ascii="Cambria" w:cs="Cambria" w:eastAsia="Cambria" w:hAnsi="Cambria"/>
                <w:color w:val="000000"/>
              </w:rPr>
            </w:pPr>
            <w:r w:rsidDel="00000000" w:rsidR="00000000" w:rsidRPr="00000000">
              <w:rPr>
                <w:rtl w:val="0"/>
              </w:rPr>
            </w:r>
          </w:p>
        </w:tc>
        <w:tc>
          <w:tcPr>
            <w:vAlign w:val="center"/>
          </w:tcPr>
          <w:p w:rsidR="00000000" w:rsidDel="00000000" w:rsidP="00000000" w:rsidRDefault="00000000" w:rsidRPr="00000000" w14:paraId="00000163">
            <w:pPr>
              <w:spacing w:line="360" w:lineRule="auto"/>
              <w:rPr>
                <w:rFonts w:ascii="Cambria" w:cs="Cambria" w:eastAsia="Cambria" w:hAnsi="Cambria"/>
                <w:color w:val="000000"/>
              </w:rPr>
            </w:pPr>
            <w:r w:rsidDel="00000000" w:rsidR="00000000" w:rsidRPr="00000000">
              <w:rPr>
                <w:rtl w:val="0"/>
              </w:rPr>
            </w:r>
          </w:p>
        </w:tc>
      </w:tr>
    </w:tbl>
    <w:p w:rsidR="00000000" w:rsidDel="00000000" w:rsidP="00000000" w:rsidRDefault="00000000" w:rsidRPr="00000000" w14:paraId="00000164">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65">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66">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tabs>
          <w:tab w:val="left" w:pos="450"/>
          <w:tab w:val="left" w:pos="720"/>
        </w:tabs>
        <w:spacing w:after="0"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9">
      <w:pPr>
        <w:tabs>
          <w:tab w:val="left" w:pos="450"/>
          <w:tab w:val="left" w:pos="720"/>
        </w:tabs>
        <w:spacing w:after="0"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VI.</w:t>
      </w:r>
    </w:p>
    <w:p w:rsidR="00000000" w:rsidDel="00000000" w:rsidP="00000000" w:rsidRDefault="00000000" w:rsidRPr="00000000" w14:paraId="0000016A">
      <w:pPr>
        <w:tabs>
          <w:tab w:val="left" w:pos="450"/>
          <w:tab w:val="left" w:pos="720"/>
        </w:tabs>
        <w:spacing w:after="0" w:line="276"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Operational Procedures</w:t>
      </w:r>
    </w:p>
    <w:p w:rsidR="00000000" w:rsidDel="00000000" w:rsidP="00000000" w:rsidRDefault="00000000" w:rsidRPr="00000000" w14:paraId="0000016B">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C">
      <w:pPr>
        <w:spacing w:after="0" w:line="276" w:lineRule="auto"/>
        <w:rPr>
          <w:rFonts w:ascii="Arial" w:cs="Arial" w:eastAsia="Arial" w:hAnsi="Arial"/>
          <w:b w:val="1"/>
          <w:color w:val="000000"/>
        </w:rPr>
      </w:pPr>
      <w:r w:rsidDel="00000000" w:rsidR="00000000" w:rsidRPr="00000000">
        <w:rPr>
          <w:rFonts w:ascii="Cambria" w:cs="Cambria" w:eastAsia="Cambria" w:hAnsi="Cambria"/>
          <w:b w:val="1"/>
          <w:rtl w:val="0"/>
        </w:rPr>
        <w:t xml:space="preserve">i. </w:t>
      </w:r>
      <w:r w:rsidDel="00000000" w:rsidR="00000000" w:rsidRPr="00000000">
        <w:rPr>
          <w:rFonts w:ascii="Arial" w:cs="Arial" w:eastAsia="Arial" w:hAnsi="Arial"/>
          <w:b w:val="1"/>
          <w:color w:val="000000"/>
          <w:rtl w:val="0"/>
        </w:rPr>
        <w:t xml:space="preserve">Combustion Chamber Standoff Grease Flame Test</w:t>
      </w:r>
    </w:p>
    <w:p w:rsidR="00000000" w:rsidDel="00000000" w:rsidP="00000000" w:rsidRDefault="00000000" w:rsidRPr="00000000" w14:paraId="0000016D">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Nominal Procedures</w:t>
      </w:r>
      <w:r w:rsidDel="00000000" w:rsidR="00000000" w:rsidRPr="00000000">
        <w:rPr>
          <w:rtl w:val="0"/>
        </w:rPr>
      </w:r>
    </w:p>
    <w:p w:rsidR="00000000" w:rsidDel="00000000" w:rsidP="00000000" w:rsidRDefault="00000000" w:rsidRPr="00000000" w14:paraId="0000016E">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Fit all three copper tubes with the stainless tube fittings and use a syringe to fill with high temp grease flush to both ends. </w:t>
      </w:r>
    </w:p>
    <w:p w:rsidR="00000000" w:rsidDel="00000000" w:rsidP="00000000" w:rsidRDefault="00000000" w:rsidRPr="00000000" w14:paraId="0000016F">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Beginning with the first tube, perform the following for all tubes:</w:t>
      </w:r>
    </w:p>
    <w:p w:rsidR="00000000" w:rsidDel="00000000" w:rsidP="00000000" w:rsidRDefault="00000000" w:rsidRPr="00000000" w14:paraId="00000170">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Insert a thermocouple lead into one end of the tube (hereafter referred to as the PT end), embedded within the grease.</w:t>
      </w:r>
    </w:p>
    <w:p w:rsidR="00000000" w:rsidDel="00000000" w:rsidP="00000000" w:rsidRDefault="00000000" w:rsidRPr="00000000" w14:paraId="00000171">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Using kapton tape, affix thermocouple leads at 1”, and 3” on the tube starting at the PT end. Wrap the 3” thermocouple with extra tape to shield against errant flame exposure.</w:t>
      </w:r>
    </w:p>
    <w:p w:rsidR="00000000" w:rsidDel="00000000" w:rsidP="00000000" w:rsidRDefault="00000000" w:rsidRPr="00000000" w14:paraId="00000172">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Record temp at thermocouples through labview.</w:t>
      </w:r>
    </w:p>
    <w:p w:rsidR="00000000" w:rsidDel="00000000" w:rsidP="00000000" w:rsidRDefault="00000000" w:rsidRPr="00000000" w14:paraId="00000173">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b w:val="1"/>
          <w:color w:val="000000"/>
          <w:rtl w:val="0"/>
        </w:rPr>
        <w:t xml:space="preserve">Person B:</w:t>
      </w:r>
      <w:r w:rsidDel="00000000" w:rsidR="00000000" w:rsidRPr="00000000">
        <w:rPr>
          <w:rFonts w:ascii="Arial" w:cs="Arial" w:eastAsia="Arial" w:hAnsi="Arial"/>
          <w:color w:val="000000"/>
          <w:rtl w:val="0"/>
        </w:rPr>
        <w:t xml:space="preserve"> Record temp at thermocouples with the infrared probe (should be identical to above).</w:t>
      </w:r>
    </w:p>
    <w:p w:rsidR="00000000" w:rsidDel="00000000" w:rsidP="00000000" w:rsidRDefault="00000000" w:rsidRPr="00000000" w14:paraId="00000174">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While holding the tube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with the long pliers/pincers, hold the fitting end (hereafter referred to as the F end) up and expose to a direct flame from the mapp torch. Ensure tube is pointed away from everyone during burn.</w:t>
      </w:r>
    </w:p>
    <w:p w:rsidR="00000000" w:rsidDel="00000000" w:rsidP="00000000" w:rsidRDefault="00000000" w:rsidRPr="00000000" w14:paraId="00000175">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b w:val="1"/>
          <w:color w:val="000000"/>
          <w:rtl w:val="0"/>
        </w:rPr>
        <w:t xml:space="preserve">Person C:</w:t>
      </w:r>
      <w:r w:rsidDel="00000000" w:rsidR="00000000" w:rsidRPr="00000000">
        <w:rPr>
          <w:rFonts w:ascii="Arial" w:cs="Arial" w:eastAsia="Arial" w:hAnsi="Arial"/>
          <w:color w:val="000000"/>
          <w:rtl w:val="0"/>
        </w:rPr>
        <w:t xml:space="preserve"> When the flame starts the DAQ should begin recording temperature from all thermocouples.</w:t>
      </w:r>
    </w:p>
    <w:p w:rsidR="00000000" w:rsidDel="00000000" w:rsidP="00000000" w:rsidRDefault="00000000" w:rsidRPr="00000000" w14:paraId="00000176">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b w:val="1"/>
          <w:color w:val="000000"/>
          <w:rtl w:val="0"/>
        </w:rPr>
        <w:t xml:space="preserve">Person B:</w:t>
      </w:r>
      <w:r w:rsidDel="00000000" w:rsidR="00000000" w:rsidRPr="00000000">
        <w:rPr>
          <w:rFonts w:ascii="Arial" w:cs="Arial" w:eastAsia="Arial" w:hAnsi="Arial"/>
          <w:color w:val="000000"/>
          <w:rtl w:val="0"/>
        </w:rPr>
        <w:t xml:space="preserve"> Record the temperature of the center of the F end using the infrared thermometer. This person will have to manually note/record the readings.</w:t>
      </w:r>
    </w:p>
    <w:p w:rsidR="00000000" w:rsidDel="00000000" w:rsidP="00000000" w:rsidRDefault="00000000" w:rsidRPr="00000000" w14:paraId="00000177">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Sustain the flame aimed directly onto the F end for a total of </w:t>
      </w:r>
      <w:r w:rsidDel="00000000" w:rsidR="00000000" w:rsidRPr="00000000">
        <w:rPr>
          <w:rFonts w:ascii="Arial" w:cs="Arial" w:eastAsia="Arial" w:hAnsi="Arial"/>
          <w:b w:val="1"/>
          <w:color w:val="000000"/>
          <w:rtl w:val="0"/>
        </w:rPr>
        <w:t xml:space="preserve">15</w:t>
      </w:r>
      <w:r w:rsidDel="00000000" w:rsidR="00000000" w:rsidRPr="00000000">
        <w:rPr>
          <w:rFonts w:ascii="Arial" w:cs="Arial" w:eastAsia="Arial" w:hAnsi="Arial"/>
          <w:color w:val="000000"/>
          <w:rtl w:val="0"/>
        </w:rPr>
        <w:t xml:space="preserve"> seconds.</w:t>
      </w:r>
    </w:p>
    <w:p w:rsidR="00000000" w:rsidDel="00000000" w:rsidP="00000000" w:rsidRDefault="00000000" w:rsidRPr="00000000" w14:paraId="00000178">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Extinguish the torch. Allow sufficient time to cool before further handling.</w:t>
      </w:r>
    </w:p>
    <w:p w:rsidR="00000000" w:rsidDel="00000000" w:rsidP="00000000" w:rsidRDefault="00000000" w:rsidRPr="00000000" w14:paraId="00000179">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Remove all thermocouples.</w:t>
      </w:r>
    </w:p>
    <w:p w:rsidR="00000000" w:rsidDel="00000000" w:rsidP="00000000" w:rsidRDefault="00000000" w:rsidRPr="00000000" w14:paraId="0000017A">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Visually inspect grease and note anything significant (loss of material, melting/running of grease, anything else)</w:t>
      </w:r>
    </w:p>
    <w:p w:rsidR="00000000" w:rsidDel="00000000" w:rsidP="00000000" w:rsidRDefault="00000000" w:rsidRPr="00000000" w14:paraId="0000017B">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Measure the depth of grease material lost from the F end. Record temp over time curves acquired by the DAQ.</w:t>
      </w:r>
    </w:p>
    <w:p w:rsidR="00000000" w:rsidDel="00000000" w:rsidP="00000000" w:rsidRDefault="00000000" w:rsidRPr="00000000" w14:paraId="0000017C">
      <w:pPr>
        <w:numPr>
          <w:ilvl w:val="0"/>
          <w:numId w:val="1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Repeat steps 3-13 for every size copper tube. Then transfer the 1/8" AN fitting to the stainless section and repeat the test for the stainless tube.</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Contingency Procedures</w:t>
      </w:r>
      <w:r w:rsidDel="00000000" w:rsidR="00000000" w:rsidRPr="00000000">
        <w:rPr>
          <w:rtl w:val="0"/>
        </w:rPr>
      </w:r>
    </w:p>
    <w:p w:rsidR="00000000" w:rsidDel="00000000" w:rsidP="00000000" w:rsidRDefault="00000000" w:rsidRPr="00000000" w14:paraId="0000017F">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Upon splatter of high temperature grease onto test personnel/equipment, or undesired ignition or combustion, the test will be aborted and the following steps will be adhered to:</w:t>
      </w:r>
    </w:p>
    <w:p w:rsidR="00000000" w:rsidDel="00000000" w:rsidP="00000000" w:rsidRDefault="00000000" w:rsidRPr="00000000" w14:paraId="00000180">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Extinguish the torch</w:t>
      </w:r>
    </w:p>
    <w:p w:rsidR="00000000" w:rsidDel="00000000" w:rsidP="00000000" w:rsidRDefault="00000000" w:rsidRPr="00000000" w14:paraId="00000181">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Put down the pipe and torch, remaining calm not to drop the pipe and cause high temperature grease to splatter in all directions</w:t>
      </w:r>
    </w:p>
    <w:p w:rsidR="00000000" w:rsidDel="00000000" w:rsidP="00000000" w:rsidRDefault="00000000" w:rsidRPr="00000000" w14:paraId="00000182">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As soon as the hazardous situation is recognized, </w:t>
      </w:r>
      <w:r w:rsidDel="00000000" w:rsidR="00000000" w:rsidRPr="00000000">
        <w:rPr>
          <w:rFonts w:ascii="Arial" w:cs="Arial" w:eastAsia="Arial" w:hAnsi="Arial"/>
          <w:b w:val="1"/>
          <w:color w:val="000000"/>
          <w:rtl w:val="0"/>
        </w:rPr>
        <w:t xml:space="preserve">Person C </w:t>
      </w:r>
      <w:r w:rsidDel="00000000" w:rsidR="00000000" w:rsidRPr="00000000">
        <w:rPr>
          <w:rFonts w:ascii="Arial" w:cs="Arial" w:eastAsia="Arial" w:hAnsi="Arial"/>
          <w:color w:val="000000"/>
          <w:rtl w:val="0"/>
        </w:rPr>
        <w:t xml:space="preserve">will immediately pick up the fire extinguisher and move to put out the hazard</w:t>
      </w:r>
    </w:p>
    <w:p w:rsidR="00000000" w:rsidDel="00000000" w:rsidP="00000000" w:rsidRDefault="00000000" w:rsidRPr="00000000" w14:paraId="00000183">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Upon containment of the hazard, Person A will be assessed to determine if further medical attention is needed</w:t>
      </w:r>
    </w:p>
    <w:p w:rsidR="00000000" w:rsidDel="00000000" w:rsidP="00000000" w:rsidRDefault="00000000" w:rsidRPr="00000000" w14:paraId="00000184">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Call 911 if necessary</w:t>
      </w:r>
    </w:p>
    <w:p w:rsidR="00000000" w:rsidDel="00000000" w:rsidP="00000000" w:rsidRDefault="00000000" w:rsidRPr="00000000" w14:paraId="00000185">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After allowing sufficient time to cool, Test equipment will be assessed for any damage</w:t>
      </w:r>
    </w:p>
    <w:p w:rsidR="00000000" w:rsidDel="00000000" w:rsidP="00000000" w:rsidRDefault="00000000" w:rsidRPr="00000000" w14:paraId="00000186">
      <w:pPr>
        <w:numPr>
          <w:ilvl w:val="0"/>
          <w:numId w:val="33"/>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If situation has not resulted in any injuries or damage, test may be re-set up and re-done</w:t>
      </w:r>
    </w:p>
    <w:p w:rsidR="00000000" w:rsidDel="00000000" w:rsidP="00000000" w:rsidRDefault="00000000" w:rsidRPr="00000000" w14:paraId="0000018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ii. Integrated Electric Regulator Test</w:t>
      </w:r>
    </w:p>
    <w:p w:rsidR="00000000" w:rsidDel="00000000" w:rsidP="00000000" w:rsidRDefault="00000000" w:rsidRPr="00000000" w14:paraId="0000018F">
      <w:pPr>
        <w:spacing w:after="0" w:line="240" w:lineRule="auto"/>
        <w:ind w:left="360" w:firstLine="360"/>
        <w:rPr>
          <w:rFonts w:ascii="Arial" w:cs="Arial" w:eastAsia="Arial" w:hAnsi="Arial"/>
          <w:color w:val="000000"/>
        </w:rPr>
      </w:pPr>
      <w:r w:rsidDel="00000000" w:rsidR="00000000" w:rsidRPr="00000000">
        <w:rPr>
          <w:rFonts w:ascii="Arial" w:cs="Arial" w:eastAsia="Arial" w:hAnsi="Arial"/>
          <w:color w:val="000000"/>
          <w:rtl w:val="0"/>
        </w:rPr>
        <w:t xml:space="preserve">Nominal Procedures</w:t>
      </w:r>
    </w:p>
    <w:p w:rsidR="00000000" w:rsidDel="00000000" w:rsidP="00000000" w:rsidRDefault="00000000" w:rsidRPr="00000000" w14:paraId="00000190">
      <w:pPr>
        <w:spacing w:after="0" w:line="240" w:lineRule="auto"/>
        <w:ind w:left="360" w:firstLine="360"/>
        <w:rPr>
          <w:rFonts w:ascii="Arial" w:cs="Arial" w:eastAsia="Arial" w:hAnsi="Arial"/>
        </w:rPr>
      </w:pPr>
      <w:r w:rsidDel="00000000" w:rsidR="00000000" w:rsidRPr="00000000">
        <w:rPr>
          <w:rFonts w:ascii="Arial" w:cs="Arial" w:eastAsia="Arial" w:hAnsi="Arial"/>
          <w:color w:val="000000"/>
          <w:u w:val="single"/>
          <w:rtl w:val="0"/>
        </w:rPr>
        <w:t xml:space="preserve">100 psi test:</w:t>
      </w:r>
      <w:r w:rsidDel="00000000" w:rsidR="00000000" w:rsidRPr="00000000">
        <w:rPr>
          <w:rtl w:val="0"/>
        </w:rPr>
      </w:r>
    </w:p>
    <w:p w:rsidR="00000000" w:rsidDel="00000000" w:rsidP="00000000" w:rsidRDefault="00000000" w:rsidRPr="00000000" w14:paraId="00000191">
      <w:pPr>
        <w:spacing w:after="0" w:lin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1.   Turn on compressor until capacity, and set regulator to 0 psi output</w:t>
      </w:r>
    </w:p>
    <w:p w:rsidR="00000000" w:rsidDel="00000000" w:rsidP="00000000" w:rsidRDefault="00000000" w:rsidRPr="00000000" w14:paraId="0000019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E.REG to 0 psi output</w:t>
      </w:r>
    </w:p>
    <w:p w:rsidR="00000000" w:rsidDel="00000000" w:rsidP="00000000" w:rsidRDefault="00000000" w:rsidRPr="00000000" w14:paraId="0000019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Regulate up the compressor to 100 psi</w:t>
      </w:r>
    </w:p>
    <w:p w:rsidR="00000000" w:rsidDel="00000000" w:rsidP="00000000" w:rsidRDefault="00000000" w:rsidRPr="00000000" w14:paraId="0000019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E.REG to 25 psi output</w:t>
      </w:r>
    </w:p>
    <w:p w:rsidR="00000000" w:rsidDel="00000000" w:rsidP="00000000" w:rsidRDefault="00000000" w:rsidRPr="00000000" w14:paraId="0000019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PTreg and PTdownstream read the same value for 2 minutes</w:t>
      </w:r>
    </w:p>
    <w:p w:rsidR="00000000" w:rsidDel="00000000" w:rsidP="00000000" w:rsidRDefault="00000000" w:rsidRPr="00000000" w14:paraId="0000019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 25 psi and repeat step 5, until 100 psi limit is reached</w:t>
      </w:r>
    </w:p>
    <w:p w:rsidR="00000000" w:rsidDel="00000000" w:rsidP="00000000" w:rsidRDefault="00000000" w:rsidRPr="00000000" w14:paraId="0000019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at 100 psi, open ball valve half way to induce flow rate change which creates a pressure drop</w:t>
      </w:r>
    </w:p>
    <w:p w:rsidR="00000000" w:rsidDel="00000000" w:rsidP="00000000" w:rsidRDefault="00000000" w:rsidRPr="00000000" w14:paraId="0000019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the downstream pressure transducer as the E.REG corrects pressure drop back to 100 psi</w:t>
      </w:r>
    </w:p>
    <w:p w:rsidR="00000000" w:rsidDel="00000000" w:rsidP="00000000" w:rsidRDefault="00000000" w:rsidRPr="00000000" w14:paraId="00000199">
      <w:pPr>
        <w:spacing w:after="0" w:line="240" w:lineRule="auto"/>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 </w:t>
      </w:r>
    </w:p>
    <w:p w:rsidR="00000000" w:rsidDel="00000000" w:rsidP="00000000" w:rsidRDefault="00000000" w:rsidRPr="00000000" w14:paraId="0000019A">
      <w:pPr>
        <w:spacing w:after="0" w:line="240" w:lineRule="auto"/>
        <w:ind w:left="720"/>
        <w:rPr>
          <w:rFonts w:ascii="Arial" w:cs="Arial" w:eastAsia="Arial" w:hAnsi="Arial"/>
        </w:rPr>
      </w:pPr>
      <w:r w:rsidDel="00000000" w:rsidR="00000000" w:rsidRPr="00000000">
        <w:rPr>
          <w:rFonts w:ascii="Arial" w:cs="Arial" w:eastAsia="Arial" w:hAnsi="Arial"/>
          <w:color w:val="000000"/>
          <w:u w:val="single"/>
          <w:rtl w:val="0"/>
        </w:rPr>
        <w:t xml:space="preserve">500 psi test:</w:t>
      </w:r>
      <w:r w:rsidDel="00000000" w:rsidR="00000000" w:rsidRPr="00000000">
        <w:rPr>
          <w:rtl w:val="0"/>
        </w:rPr>
      </w:r>
    </w:p>
    <w:p w:rsidR="00000000" w:rsidDel="00000000" w:rsidP="00000000" w:rsidRDefault="00000000" w:rsidRPr="00000000" w14:paraId="0000019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regulators, set them to 0 psi output</w:t>
      </w:r>
    </w:p>
    <w:p w:rsidR="00000000" w:rsidDel="00000000" w:rsidP="00000000" w:rsidRDefault="00000000" w:rsidRPr="00000000" w14:paraId="0000019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nitrogen cylinder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slowly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fully open</w:t>
      </w:r>
    </w:p>
    <w:p w:rsidR="00000000" w:rsidDel="00000000" w:rsidP="00000000" w:rsidRDefault="00000000" w:rsidRPr="00000000" w14:paraId="0000019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manual regulator to output a 500 psi downstream pressure</w:t>
      </w:r>
    </w:p>
    <w:p w:rsidR="00000000" w:rsidDel="00000000" w:rsidP="00000000" w:rsidRDefault="00000000" w:rsidRPr="00000000" w14:paraId="0000019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Actuate solenoid valve, and set E.REG to 100 psi output</w:t>
      </w:r>
    </w:p>
    <w:p w:rsidR="00000000" w:rsidDel="00000000" w:rsidP="00000000" w:rsidRDefault="00000000" w:rsidRPr="00000000" w14:paraId="0000019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PTreg and PTdownstream read the same value for 2 minutes</w:t>
      </w:r>
    </w:p>
    <w:p w:rsidR="00000000" w:rsidDel="00000000" w:rsidP="00000000" w:rsidRDefault="00000000" w:rsidRPr="00000000" w14:paraId="000001A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 100 psi and repeat step 5, until 400 psi limit is reached</w:t>
      </w:r>
    </w:p>
    <w:p w:rsidR="00000000" w:rsidDel="00000000" w:rsidP="00000000" w:rsidRDefault="00000000" w:rsidRPr="00000000" w14:paraId="000001A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at 400 psi, open ball valve half way to induce flow rate change which creates a pressure drop</w:t>
      </w:r>
    </w:p>
    <w:p w:rsidR="00000000" w:rsidDel="00000000" w:rsidP="00000000" w:rsidRDefault="00000000" w:rsidRPr="00000000" w14:paraId="000001A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the downstream pressure transducer as the E.REG corrects pressure drop back to 400 psi</w:t>
      </w:r>
    </w:p>
    <w:p w:rsidR="00000000" w:rsidDel="00000000" w:rsidP="00000000" w:rsidRDefault="00000000" w:rsidRPr="00000000" w14:paraId="000001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4">
      <w:pPr>
        <w:spacing w:after="0" w:line="240" w:lineRule="auto"/>
        <w:ind w:firstLine="720"/>
        <w:rPr>
          <w:rFonts w:ascii="Arial" w:cs="Arial" w:eastAsia="Arial" w:hAnsi="Arial"/>
        </w:rPr>
      </w:pPr>
      <w:r w:rsidDel="00000000" w:rsidR="00000000" w:rsidRPr="00000000">
        <w:rPr>
          <w:rFonts w:ascii="Arial" w:cs="Arial" w:eastAsia="Arial" w:hAnsi="Arial"/>
          <w:color w:val="000000"/>
          <w:rtl w:val="0"/>
        </w:rPr>
        <w:t xml:space="preserve">Contingency Procedures</w:t>
      </w:r>
      <w:r w:rsidDel="00000000" w:rsidR="00000000" w:rsidRPr="00000000">
        <w:rPr>
          <w:rtl w:val="0"/>
        </w:rPr>
      </w:r>
    </w:p>
    <w:p w:rsidR="00000000" w:rsidDel="00000000" w:rsidP="00000000" w:rsidRDefault="00000000" w:rsidRPr="00000000" w14:paraId="000001A5">
      <w:pPr>
        <w:spacing w:after="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1.   In the case of an excess of pressure loss, or bursting of a component, make sure source of pressure is completely closed and let system vent itself</w:t>
      </w:r>
    </w:p>
    <w:p w:rsidR="00000000" w:rsidDel="00000000" w:rsidP="00000000" w:rsidRDefault="00000000" w:rsidRPr="00000000" w14:paraId="000001A6">
      <w:pPr>
        <w:spacing w:after="0" w:line="240" w:lineRule="auto"/>
        <w:ind w:left="720"/>
        <w:rPr>
          <w:rFonts w:ascii="Arial" w:cs="Arial" w:eastAsia="Arial" w:hAnsi="Arial"/>
          <w:color w:val="000000"/>
        </w:rPr>
      </w:pPr>
      <w:r w:rsidDel="00000000" w:rsidR="00000000" w:rsidRPr="00000000">
        <w:rPr>
          <w:rFonts w:ascii="Arial" w:cs="Arial" w:eastAsia="Arial" w:hAnsi="Arial"/>
          <w:color w:val="000000"/>
          <w:rtl w:val="0"/>
        </w:rPr>
        <w:t xml:space="preserve">2.   In the case of injuries due to high pressure bursting of components, seek whatever help deemed necessary</w:t>
      </w:r>
    </w:p>
    <w:p w:rsidR="00000000" w:rsidDel="00000000" w:rsidP="00000000" w:rsidRDefault="00000000" w:rsidRPr="00000000" w14:paraId="000001A7">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8">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9">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A">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B">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C">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D">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E">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AF">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0">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1">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2">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3">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4">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5">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6">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7">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8">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9">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A">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B">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C">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D">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E">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BF">
      <w:pPr>
        <w:spacing w:after="0" w:line="240" w:lineRule="auto"/>
        <w:ind w:left="720"/>
        <w:rPr>
          <w:rFonts w:ascii="Arial" w:cs="Arial" w:eastAsia="Arial" w:hAnsi="Arial"/>
          <w:color w:val="000000"/>
        </w:rPr>
      </w:pPr>
      <w:r w:rsidDel="00000000" w:rsidR="00000000" w:rsidRPr="00000000">
        <w:rPr>
          <w:rtl w:val="0"/>
        </w:rPr>
      </w:r>
    </w:p>
    <w:p w:rsidR="00000000" w:rsidDel="00000000" w:rsidP="00000000" w:rsidRDefault="00000000" w:rsidRPr="00000000" w14:paraId="000001C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iii. LNG Filling </w:t>
      </w:r>
    </w:p>
    <w:p w:rsidR="00000000" w:rsidDel="00000000" w:rsidP="00000000" w:rsidRDefault="00000000" w:rsidRPr="00000000" w14:paraId="000001C2">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Nominal Procedures</w:t>
      </w: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 xml:space="preserve">Background: LNG is transferred into the CH</w:t>
      </w:r>
      <w:r w:rsidDel="00000000" w:rsidR="00000000" w:rsidRPr="00000000">
        <w:rPr>
          <w:rFonts w:ascii="Arial" w:cs="Arial" w:eastAsia="Arial" w:hAnsi="Arial"/>
          <w:color w:val="000000"/>
          <w:sz w:val="13"/>
          <w:szCs w:val="13"/>
          <w:vertAlign w:val="subscript"/>
          <w:rtl w:val="0"/>
        </w:rPr>
        <w:t xml:space="preserve">4 </w:t>
      </w:r>
      <w:r w:rsidDel="00000000" w:rsidR="00000000" w:rsidRPr="00000000">
        <w:rPr>
          <w:rFonts w:ascii="Arial" w:cs="Arial" w:eastAsia="Arial" w:hAnsi="Arial"/>
          <w:color w:val="000000"/>
          <w:rtl w:val="0"/>
        </w:rPr>
        <w:t xml:space="preserve">propellant tank from the FAR site LNG dewar</w:t>
      </w:r>
      <w:r w:rsidDel="00000000" w:rsidR="00000000" w:rsidRPr="00000000">
        <w:rPr>
          <w:rtl w:val="0"/>
        </w:rPr>
      </w:r>
    </w:p>
    <w:p w:rsidR="00000000" w:rsidDel="00000000" w:rsidP="00000000" w:rsidRDefault="00000000" w:rsidRPr="00000000" w14:paraId="000001C4">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Confirm with FAE that we are permitted to begin LNG fill operations</w:t>
      </w:r>
    </w:p>
    <w:p w:rsidR="00000000" w:rsidDel="00000000" w:rsidP="00000000" w:rsidRDefault="00000000" w:rsidRPr="00000000" w14:paraId="000001C5">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Helium flow valves are closed to prevent tank pressurization</w:t>
      </w:r>
    </w:p>
    <w:p w:rsidR="00000000" w:rsidDel="00000000" w:rsidP="00000000" w:rsidRDefault="00000000" w:rsidRPr="00000000" w14:paraId="000001C6">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LNG fill valve is closed</w:t>
      </w:r>
    </w:p>
    <w:p w:rsidR="00000000" w:rsidDel="00000000" w:rsidP="00000000" w:rsidRDefault="00000000" w:rsidRPr="00000000" w14:paraId="000001C7">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LNG injector valve is closed</w:t>
      </w:r>
    </w:p>
    <w:p w:rsidR="00000000" w:rsidDel="00000000" w:rsidP="00000000" w:rsidRDefault="00000000" w:rsidRPr="00000000" w14:paraId="000001C8">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fill line Tee relief valve is closed</w:t>
      </w:r>
    </w:p>
    <w:p w:rsidR="00000000" w:rsidDel="00000000" w:rsidP="00000000" w:rsidRDefault="00000000" w:rsidRPr="00000000" w14:paraId="000001C9">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Vent LNG dewar to 30 psi</w:t>
      </w:r>
    </w:p>
    <w:p w:rsidR="00000000" w:rsidDel="00000000" w:rsidP="00000000" w:rsidRDefault="00000000" w:rsidRPr="00000000" w14:paraId="000001CA">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data acquisition systems are active</w:t>
      </w:r>
    </w:p>
    <w:p w:rsidR="00000000" w:rsidDel="00000000" w:rsidP="00000000" w:rsidRDefault="00000000" w:rsidRPr="00000000" w14:paraId="000001CB">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Open test stand LNG remote vent valve</w:t>
      </w:r>
    </w:p>
    <w:p w:rsidR="00000000" w:rsidDel="00000000" w:rsidP="00000000" w:rsidRDefault="00000000" w:rsidRPr="00000000" w14:paraId="000001CC">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Remove dewar cap and connect transfer hose to test stand and dewar</w:t>
      </w:r>
    </w:p>
    <w:p w:rsidR="00000000" w:rsidDel="00000000" w:rsidP="00000000" w:rsidRDefault="00000000" w:rsidRPr="00000000" w14:paraId="000001CD">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Open test stand LNG fill valve</w:t>
      </w:r>
    </w:p>
    <w:p w:rsidR="00000000" w:rsidDel="00000000" w:rsidP="00000000" w:rsidRDefault="00000000" w:rsidRPr="00000000" w14:paraId="000001CE">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Open LNG dewar globe valve to begin fill process</w:t>
      </w:r>
    </w:p>
    <w:p w:rsidR="00000000" w:rsidDel="00000000" w:rsidP="00000000" w:rsidRDefault="00000000" w:rsidRPr="00000000" w14:paraId="000001CF">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no leaks are occurring in LNG plumbing system</w:t>
      </w:r>
    </w:p>
    <w:p w:rsidR="00000000" w:rsidDel="00000000" w:rsidP="00000000" w:rsidRDefault="00000000" w:rsidRPr="00000000" w14:paraId="000001D0">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Continue filing until LNG is discharged from LNG remote vent</w:t>
      </w:r>
    </w:p>
    <w:p w:rsidR="00000000" w:rsidDel="00000000" w:rsidP="00000000" w:rsidRDefault="00000000" w:rsidRPr="00000000" w14:paraId="000001D1">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LNG dewar globe valve</w:t>
      </w:r>
    </w:p>
    <w:p w:rsidR="00000000" w:rsidDel="00000000" w:rsidP="00000000" w:rsidRDefault="00000000" w:rsidRPr="00000000" w14:paraId="000001D2">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Allow for 60 second tank cold soak</w:t>
      </w:r>
    </w:p>
    <w:p w:rsidR="00000000" w:rsidDel="00000000" w:rsidP="00000000" w:rsidRDefault="00000000" w:rsidRPr="00000000" w14:paraId="000001D3">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Open LNG dewar globe valve for LNG Tank top-off</w:t>
      </w:r>
    </w:p>
    <w:p w:rsidR="00000000" w:rsidDel="00000000" w:rsidP="00000000" w:rsidRDefault="00000000" w:rsidRPr="00000000" w14:paraId="000001D4">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Continue filling until LNG liquid is discharged from LNG remote vent</w:t>
      </w:r>
    </w:p>
    <w:p w:rsidR="00000000" w:rsidDel="00000000" w:rsidP="00000000" w:rsidRDefault="00000000" w:rsidRPr="00000000" w14:paraId="000001D5">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LNG dewar glove valve</w:t>
      </w:r>
    </w:p>
    <w:p w:rsidR="00000000" w:rsidDel="00000000" w:rsidP="00000000" w:rsidRDefault="00000000" w:rsidRPr="00000000" w14:paraId="000001D6">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Test Stand LNG fill valve</w:t>
      </w:r>
    </w:p>
    <w:p w:rsidR="00000000" w:rsidDel="00000000" w:rsidP="00000000" w:rsidRDefault="00000000" w:rsidRPr="00000000" w14:paraId="000001D7">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Vent fill line/transfer hose using Tee relief valve on fill line</w:t>
      </w:r>
    </w:p>
    <w:p w:rsidR="00000000" w:rsidDel="00000000" w:rsidP="00000000" w:rsidRDefault="00000000" w:rsidRPr="00000000" w14:paraId="000001D8">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Disconnect transfer hose</w:t>
      </w:r>
    </w:p>
    <w:p w:rsidR="00000000" w:rsidDel="00000000" w:rsidP="00000000" w:rsidRDefault="00000000" w:rsidRPr="00000000" w14:paraId="000001D9">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Loosely cap LNG fill on dewar to prevent pressurization due to any boil-off occurring around the dewar globe valve</w:t>
      </w:r>
    </w:p>
    <w:p w:rsidR="00000000" w:rsidDel="00000000" w:rsidP="00000000" w:rsidRDefault="00000000" w:rsidRPr="00000000" w14:paraId="000001DA">
      <w:pPr>
        <w:numPr>
          <w:ilvl w:val="0"/>
          <w:numId w:val="3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Send LNG dewar away from test area</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Contingency Procedures</w:t>
      </w:r>
      <w:r w:rsidDel="00000000" w:rsidR="00000000" w:rsidRPr="00000000">
        <w:rPr>
          <w:rtl w:val="0"/>
        </w:rPr>
      </w:r>
    </w:p>
    <w:p w:rsidR="00000000" w:rsidDel="00000000" w:rsidP="00000000" w:rsidRDefault="00000000" w:rsidRPr="00000000" w14:paraId="000001DD">
      <w:pPr>
        <w:numPr>
          <w:ilvl w:val="0"/>
          <w:numId w:val="26"/>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Upon small or large spill, undesired ignition or combustion, the test will be aborted and the following steps will be adhered to:</w:t>
      </w:r>
    </w:p>
    <w:p w:rsidR="00000000" w:rsidDel="00000000" w:rsidP="00000000" w:rsidRDefault="00000000" w:rsidRPr="00000000" w14:paraId="000001DE">
      <w:pPr>
        <w:numPr>
          <w:ilvl w:val="0"/>
          <w:numId w:val="26"/>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the liquid valve.</w:t>
      </w:r>
    </w:p>
    <w:p w:rsidR="00000000" w:rsidDel="00000000" w:rsidP="00000000" w:rsidRDefault="00000000" w:rsidRPr="00000000" w14:paraId="000001DF">
      <w:pPr>
        <w:numPr>
          <w:ilvl w:val="0"/>
          <w:numId w:val="26"/>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As soon as the hazardous situation is recognized, immediately pick up the fire extinguisher and move to put out the hazard.</w:t>
      </w:r>
    </w:p>
    <w:p w:rsidR="00000000" w:rsidDel="00000000" w:rsidP="00000000" w:rsidRDefault="00000000" w:rsidRPr="00000000" w14:paraId="000001E0">
      <w:pPr>
        <w:numPr>
          <w:ilvl w:val="0"/>
          <w:numId w:val="26"/>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If the fire extinguisher fails to put out the fire, evacuate the area and call 911.</w:t>
      </w:r>
    </w:p>
    <w:p w:rsidR="00000000" w:rsidDel="00000000" w:rsidP="00000000" w:rsidRDefault="00000000" w:rsidRPr="00000000" w14:paraId="000001E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2">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5">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6">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A">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B">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C">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EF">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F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F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F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F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iv. LOX Filling/Transfer</w:t>
      </w:r>
    </w:p>
    <w:p w:rsidR="00000000" w:rsidDel="00000000" w:rsidP="00000000" w:rsidRDefault="00000000" w:rsidRPr="00000000" w14:paraId="000001F4">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Nominal Procedures</w:t>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 xml:space="preserve">Pre-Fill Checks and Transfer Line Installation</w:t>
      </w:r>
      <w:r w:rsidDel="00000000" w:rsidR="00000000" w:rsidRPr="00000000">
        <w:rPr>
          <w:rtl w:val="0"/>
        </w:rPr>
      </w:r>
    </w:p>
    <w:p w:rsidR="00000000" w:rsidDel="00000000" w:rsidP="00000000" w:rsidRDefault="00000000" w:rsidRPr="00000000" w14:paraId="000001F6">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Before use, always confirm that the CGA fittings are appropriate for the product identified on the cylinder label.</w:t>
      </w:r>
    </w:p>
    <w:p w:rsidR="00000000" w:rsidDel="00000000" w:rsidP="00000000" w:rsidRDefault="00000000" w:rsidRPr="00000000" w14:paraId="000001F7">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Make sure that all connections and fittings have undergone a cleaning and storage per UCIRP Liquid Oxygen-Methane Plumbing Preparation Requirements LOX cleaning procedure.</w:t>
      </w:r>
    </w:p>
    <w:p w:rsidR="00000000" w:rsidDel="00000000" w:rsidP="00000000" w:rsidRDefault="00000000" w:rsidRPr="00000000" w14:paraId="000001F8">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Install male-male adapter CGA 440 to 1/2" NPT to LOX cylinder. The CGA 440 side should be connected to the LOX cylinder liquid withdrawal valve.</w:t>
      </w:r>
    </w:p>
    <w:p w:rsidR="00000000" w:rsidDel="00000000" w:rsidP="00000000" w:rsidRDefault="00000000" w:rsidRPr="00000000" w14:paraId="000001F9">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Install Tee remote relief valve assembly 1/2" NPT to male side of adapter</w:t>
      </w:r>
    </w:p>
    <w:p w:rsidR="00000000" w:rsidDel="00000000" w:rsidP="00000000" w:rsidRDefault="00000000" w:rsidRPr="00000000" w14:paraId="000001FA">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Install 1/2" NPT cryogenic transfer hose to Tee remote relief valve assembly and use appropriate male nipple fitting to connect.</w:t>
      </w:r>
    </w:p>
    <w:p w:rsidR="00000000" w:rsidDel="00000000" w:rsidP="00000000" w:rsidRDefault="00000000" w:rsidRPr="00000000" w14:paraId="000001FB">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Install other end of 1/2” NPT cryogenic hose to the male 1/2" NPT inlet of the test stand plumbing system.</w:t>
      </w:r>
    </w:p>
    <w:p w:rsidR="00000000" w:rsidDel="00000000" w:rsidP="00000000" w:rsidRDefault="00000000" w:rsidRPr="00000000" w14:paraId="000001FC">
      <w:pPr>
        <w:numPr>
          <w:ilvl w:val="0"/>
          <w:numId w:val="27"/>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Ensure all connections are fastened properly. Avoid cross-threading.</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tab/>
        <w:t xml:space="preserve">LOX Fill Procedure</w:t>
      </w:r>
      <w:r w:rsidDel="00000000" w:rsidR="00000000" w:rsidRPr="00000000">
        <w:rPr>
          <w:rtl w:val="0"/>
        </w:rPr>
      </w:r>
    </w:p>
    <w:p w:rsidR="00000000" w:rsidDel="00000000" w:rsidP="00000000" w:rsidRDefault="00000000" w:rsidRPr="00000000" w14:paraId="000001FF">
      <w:pPr>
        <w:numPr>
          <w:ilvl w:val="0"/>
          <w:numId w:val="2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Slowly open the liquid valve to obtain the desired rate of flow. This valve can be adjusted to obtain the proper liquid flow rate.</w:t>
      </w:r>
    </w:p>
    <w:p w:rsidR="00000000" w:rsidDel="00000000" w:rsidP="00000000" w:rsidRDefault="00000000" w:rsidRPr="00000000" w14:paraId="00000200">
      <w:pPr>
        <w:numPr>
          <w:ilvl w:val="0"/>
          <w:numId w:val="2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Filling should continue until LOX begins to flow out of rocket LOX tank relief valve. Close the receiving equipment’s valve.</w:t>
      </w:r>
    </w:p>
    <w:p w:rsidR="00000000" w:rsidDel="00000000" w:rsidP="00000000" w:rsidRDefault="00000000" w:rsidRPr="00000000" w14:paraId="00000201">
      <w:pPr>
        <w:numPr>
          <w:ilvl w:val="0"/>
          <w:numId w:val="2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the liquid valve of the cylinder and relieve pressure from the hose.</w:t>
      </w:r>
    </w:p>
    <w:p w:rsidR="00000000" w:rsidDel="00000000" w:rsidP="00000000" w:rsidRDefault="00000000" w:rsidRPr="00000000" w14:paraId="00000202">
      <w:pPr>
        <w:numPr>
          <w:ilvl w:val="0"/>
          <w:numId w:val="2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To prevent back-contamination in the container, all valves should be closed when operation has been completed.</w:t>
      </w:r>
    </w:p>
    <w:p w:rsidR="00000000" w:rsidDel="00000000" w:rsidP="00000000" w:rsidRDefault="00000000" w:rsidRPr="00000000" w14:paraId="00000203">
      <w:pPr>
        <w:numPr>
          <w:ilvl w:val="0"/>
          <w:numId w:val="28"/>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Disconnect or remove the hose from the receiving equipment.</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Contingency Procedures</w:t>
      </w:r>
      <w:r w:rsidDel="00000000" w:rsidR="00000000" w:rsidRPr="00000000">
        <w:rPr>
          <w:rtl w:val="0"/>
        </w:rPr>
      </w:r>
    </w:p>
    <w:p w:rsidR="00000000" w:rsidDel="00000000" w:rsidP="00000000" w:rsidRDefault="00000000" w:rsidRPr="00000000" w14:paraId="00000206">
      <w:pPr>
        <w:numPr>
          <w:ilvl w:val="0"/>
          <w:numId w:val="29"/>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Upon small or large spill, undesired ignition or combustion, the test will be aborted and the following steps will be adhered to:</w:t>
      </w:r>
    </w:p>
    <w:p w:rsidR="00000000" w:rsidDel="00000000" w:rsidP="00000000" w:rsidRDefault="00000000" w:rsidRPr="00000000" w14:paraId="00000207">
      <w:pPr>
        <w:numPr>
          <w:ilvl w:val="0"/>
          <w:numId w:val="29"/>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Close the liquid valve.</w:t>
      </w:r>
    </w:p>
    <w:p w:rsidR="00000000" w:rsidDel="00000000" w:rsidP="00000000" w:rsidRDefault="00000000" w:rsidRPr="00000000" w14:paraId="00000208">
      <w:pPr>
        <w:numPr>
          <w:ilvl w:val="0"/>
          <w:numId w:val="29"/>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As soon as the hazardous situation is recognized, immediately pick up the fire extinguisher and move to put out the hazard.</w:t>
      </w:r>
    </w:p>
    <w:p w:rsidR="00000000" w:rsidDel="00000000" w:rsidP="00000000" w:rsidRDefault="00000000" w:rsidRPr="00000000" w14:paraId="00000209">
      <w:pPr>
        <w:numPr>
          <w:ilvl w:val="0"/>
          <w:numId w:val="29"/>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If the fire extinguisher fails to put out the oxidizer-fed fire, evacuate the area and call 911.</w:t>
      </w:r>
    </w:p>
    <w:p w:rsidR="00000000" w:rsidDel="00000000" w:rsidP="00000000" w:rsidRDefault="00000000" w:rsidRPr="00000000" w14:paraId="0000020A">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D">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E">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0F">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0">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4">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5">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8">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9">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A">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B">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v. Water Flow Test </w:t>
      </w:r>
    </w:p>
    <w:p w:rsidR="00000000" w:rsidDel="00000000" w:rsidP="00000000" w:rsidRDefault="00000000" w:rsidRPr="00000000" w14:paraId="0000021E">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Nominal Procedures</w:t>
      </w:r>
      <w:r w:rsidDel="00000000" w:rsidR="00000000" w:rsidRPr="00000000">
        <w:rPr>
          <w:rtl w:val="0"/>
        </w:rPr>
      </w:r>
    </w:p>
    <w:p w:rsidR="00000000" w:rsidDel="00000000" w:rsidP="00000000" w:rsidRDefault="00000000" w:rsidRPr="00000000" w14:paraId="0000021F">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Fill Tanks with water or have them filled before the test</w:t>
      </w:r>
    </w:p>
    <w:p w:rsidR="00000000" w:rsidDel="00000000" w:rsidP="00000000" w:rsidRDefault="00000000" w:rsidRPr="00000000" w14:paraId="00000220">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all valves to prepare for flushing.</w:t>
      </w:r>
    </w:p>
    <w:p w:rsidR="00000000" w:rsidDel="00000000" w:rsidP="00000000" w:rsidRDefault="00000000" w:rsidRPr="00000000" w14:paraId="00000221">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Flushing process using water at a relatively low velocity(~1-2 ft/s). This will allow the water to clear out any air bubbles or other contaminants that may affect pressure losses during the actual test. </w:t>
      </w:r>
    </w:p>
    <w:p w:rsidR="00000000" w:rsidDel="00000000" w:rsidP="00000000" w:rsidRDefault="00000000" w:rsidRPr="00000000" w14:paraId="00000222">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Close all valves with water still in system to ensure no air bubbles. </w:t>
      </w:r>
    </w:p>
    <w:p w:rsidR="00000000" w:rsidDel="00000000" w:rsidP="00000000" w:rsidRDefault="00000000" w:rsidRPr="00000000" w14:paraId="00000223">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Pressurize system to the testing pressure of 400 psi. </w:t>
      </w:r>
    </w:p>
    <w:p w:rsidR="00000000" w:rsidDel="00000000" w:rsidP="00000000" w:rsidRDefault="00000000" w:rsidRPr="00000000" w14:paraId="00000224">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all valves and set the flow rate to desired value. </w:t>
      </w:r>
    </w:p>
    <w:p w:rsidR="00000000" w:rsidDel="00000000" w:rsidP="00000000" w:rsidRDefault="00000000" w:rsidRPr="00000000" w14:paraId="00000225">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 flow rate and velocity to stabilize.</w:t>
      </w:r>
    </w:p>
    <w:p w:rsidR="00000000" w:rsidDel="00000000" w:rsidP="00000000" w:rsidRDefault="00000000" w:rsidRPr="00000000" w14:paraId="00000226">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Measure water pressure at input and output using the pressure transducers.</w:t>
      </w:r>
    </w:p>
    <w:p w:rsidR="00000000" w:rsidDel="00000000" w:rsidP="00000000" w:rsidRDefault="00000000" w:rsidRPr="00000000" w14:paraId="00000227">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Turn off water flow input and close all valves. </w:t>
      </w:r>
    </w:p>
    <w:p w:rsidR="00000000" w:rsidDel="00000000" w:rsidP="00000000" w:rsidRDefault="00000000" w:rsidRPr="00000000" w14:paraId="00000228">
      <w:pPr>
        <w:numPr>
          <w:ilvl w:val="0"/>
          <w:numId w:val="30"/>
        </w:numPr>
        <w:spacing w:after="0" w:line="24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Repeat for higher flow rate. </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Contingency Procedures</w:t>
      </w:r>
      <w:r w:rsidDel="00000000" w:rsidR="00000000" w:rsidRPr="00000000">
        <w:rPr>
          <w:rtl w:val="0"/>
        </w:rPr>
      </w:r>
    </w:p>
    <w:p w:rsidR="00000000" w:rsidDel="00000000" w:rsidP="00000000" w:rsidRDefault="00000000" w:rsidRPr="00000000" w14:paraId="0000022B">
      <w:pPr>
        <w:numPr>
          <w:ilvl w:val="0"/>
          <w:numId w:val="31"/>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Contingency procedures detail steps to be followed to bring a hazardous situation back to a peaceful state</w:t>
      </w:r>
    </w:p>
    <w:p w:rsidR="00000000" w:rsidDel="00000000" w:rsidP="00000000" w:rsidRDefault="00000000" w:rsidRPr="00000000" w14:paraId="0000022C">
      <w:pPr>
        <w:numPr>
          <w:ilvl w:val="0"/>
          <w:numId w:val="31"/>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Again, it is better to be overly precise than having sparse information</w:t>
      </w:r>
    </w:p>
    <w:p w:rsidR="00000000" w:rsidDel="00000000" w:rsidP="00000000" w:rsidRDefault="00000000" w:rsidRPr="00000000" w14:paraId="0000022D">
      <w:pPr>
        <w:numPr>
          <w:ilvl w:val="0"/>
          <w:numId w:val="31"/>
        </w:numPr>
        <w:spacing w:after="0" w:line="240" w:lineRule="auto"/>
        <w:ind w:left="1080" w:hanging="360"/>
        <w:rPr>
          <w:rFonts w:ascii="Arial" w:cs="Arial" w:eastAsia="Arial" w:hAnsi="Arial"/>
          <w:color w:val="000000"/>
        </w:rPr>
      </w:pPr>
      <w:r w:rsidDel="00000000" w:rsidR="00000000" w:rsidRPr="00000000">
        <w:rPr>
          <w:rFonts w:ascii="Arial" w:cs="Arial" w:eastAsia="Arial" w:hAnsi="Arial"/>
          <w:color w:val="000000"/>
          <w:rtl w:val="0"/>
        </w:rPr>
        <w:t xml:space="preserve">Included in these steps will be calling 911 if necessary and contacting authorities if necessary</w:t>
      </w:r>
    </w:p>
    <w:p w:rsidR="00000000" w:rsidDel="00000000" w:rsidP="00000000" w:rsidRDefault="00000000" w:rsidRPr="00000000" w14:paraId="0000022E">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0">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4">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5">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7">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8">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9">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A">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B">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C">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D">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E">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3F">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0">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1">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3">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4">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6">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7">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8">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9">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A">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B">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C">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4D">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4E">
      <w:pPr>
        <w:spacing w:after="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4F">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VII.</w:t>
      </w:r>
    </w:p>
    <w:p w:rsidR="00000000" w:rsidDel="00000000" w:rsidP="00000000" w:rsidRDefault="00000000" w:rsidRPr="00000000" w14:paraId="00000250">
      <w:pP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Public Safety</w:t>
      </w:r>
    </w:p>
    <w:p w:rsidR="00000000" w:rsidDel="00000000" w:rsidP="00000000" w:rsidRDefault="00000000" w:rsidRPr="00000000" w14:paraId="00000251">
      <w:pPr>
        <w:spacing w:after="0" w:line="276"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252">
      <w:pPr>
        <w:spacing w:after="0" w:line="276" w:lineRule="auto"/>
        <w:rPr/>
      </w:pPr>
      <w:r w:rsidDel="00000000" w:rsidR="00000000" w:rsidRPr="00000000">
        <w:rPr>
          <w:rFonts w:ascii="Cambria" w:cs="Cambria" w:eastAsia="Cambria" w:hAnsi="Cambria"/>
          <w:rtl w:val="0"/>
        </w:rPr>
        <w:t xml:space="preserve">Provide a detailed description of how the public will be kept safe during incidental and/or intentional contact with your project. </w:t>
      </w:r>
      <w:r w:rsidDel="00000000" w:rsidR="00000000" w:rsidRPr="00000000">
        <w:rPr>
          <w:rtl w:val="0"/>
        </w:rPr>
      </w:r>
    </w:p>
    <w:sectPr>
      <w:headerReference r:id="rId13" w:type="default"/>
      <w:footerReference r:id="rId14" w:type="default"/>
      <w:pgSz w:h="15840" w:w="12240"/>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ambria"/>
  <w:font w:name="Arial"/>
  <w:font w:name="Impact"/>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jc w:val="right"/>
      <w:rPr/>
    </w:pPr>
    <w:r w:rsidDel="00000000" w:rsidR="00000000" w:rsidRPr="00000000">
      <w:rPr>
        <w:color w:val="000000"/>
      </w:rPr>
      <w:drawing>
        <wp:inline distB="0" distT="0" distL="0" distR="0">
          <wp:extent cx="2041525" cy="499745"/>
          <wp:effectExtent b="0" l="0" r="0" t="0"/>
          <wp:docPr descr="https://lh3.googleusercontent.com/dGeVFM2ab0pW_wmNoGiwhUBhIf0wSqyZTGnOgLKXxxU58Z-cSuooE5mkI71Y7muaktjS1Tr-S8hmUjR86QPP3wIEMbOL_cB74W1urx7tMt2Cyk6Js9Nhfzb2MGU_bruJ4DTY6QwK" id="6" name="image3.png"/>
          <a:graphic>
            <a:graphicData uri="http://schemas.openxmlformats.org/drawingml/2006/picture">
              <pic:pic>
                <pic:nvPicPr>
                  <pic:cNvPr descr="https://lh3.googleusercontent.com/dGeVFM2ab0pW_wmNoGiwhUBhIf0wSqyZTGnOgLKXxxU58Z-cSuooE5mkI71Y7muaktjS1Tr-S8hmUjR86QPP3wIEMbOL_cB74W1urx7tMt2Cyk6Js9Nhfzb2MGU_bruJ4DTY6QwK" id="0" name="image3.png"/>
                  <pic:cNvPicPr preferRelativeResize="0"/>
                </pic:nvPicPr>
                <pic:blipFill>
                  <a:blip r:embed="rId1"/>
                  <a:srcRect b="0" l="0" r="0" t="0"/>
                  <a:stretch>
                    <a:fillRect/>
                  </a:stretch>
                </pic:blipFill>
                <pic:spPr>
                  <a:xfrm>
                    <a:off x="0" y="0"/>
                    <a:ext cx="2041525" cy="499745"/>
                  </a:xfrm>
                  <a:prstGeom prst="rect"/>
                  <a:ln/>
                </pic:spPr>
              </pic:pic>
            </a:graphicData>
          </a:graphic>
        </wp:inline>
      </w:drawing>
    </w:r>
    <w:r w:rsidDel="00000000" w:rsidR="00000000" w:rsidRPr="00000000">
      <w:rPr>
        <w:color w:val="000000"/>
      </w:rPr>
      <w:drawing>
        <wp:inline distB="0" distT="0" distL="0" distR="0">
          <wp:extent cx="1243965" cy="499745"/>
          <wp:effectExtent b="0" l="0" r="0" t="0"/>
          <wp:docPr descr="https://lh3.googleusercontent.com/WREiL-8HKC6HwNS_uRwJIYfllsZzQs4NEtwpMOxCPOwNZNrqGfQZ27sYt3PAOvDf7Xa5ipiUN8uQo1kXhT0Heqx1VpEos-G9yd7TKdv-XnTgGkyYxeB6ANu1yuNh4Usnmc6mKH05" id="5" name="image1.png"/>
          <a:graphic>
            <a:graphicData uri="http://schemas.openxmlformats.org/drawingml/2006/picture">
              <pic:pic>
                <pic:nvPicPr>
                  <pic:cNvPr descr="https://lh3.googleusercontent.com/WREiL-8HKC6HwNS_uRwJIYfllsZzQs4NEtwpMOxCPOwNZNrqGfQZ27sYt3PAOvDf7Xa5ipiUN8uQo1kXhT0Heqx1VpEos-G9yd7TKdv-XnTgGkyYxeB6ANu1yuNh4Usnmc6mKH05" id="0" name="image1.png"/>
                  <pic:cNvPicPr preferRelativeResize="0"/>
                </pic:nvPicPr>
                <pic:blipFill>
                  <a:blip r:embed="rId2"/>
                  <a:srcRect b="0" l="0" r="0" t="0"/>
                  <a:stretch>
                    <a:fillRect/>
                  </a:stretch>
                </pic:blipFill>
                <pic:spPr>
                  <a:xfrm>
                    <a:off x="0" y="0"/>
                    <a:ext cx="1243965" cy="49974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1"/>
        <w:i w:val="0"/>
        <w:smallCaps w:val="0"/>
        <w:strike w:val="0"/>
        <w:color w:val="143f78"/>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143f78"/>
        <w:sz w:val="28"/>
        <w:szCs w:val="28"/>
        <w:u w:val="none"/>
        <w:shd w:fill="auto" w:val="clear"/>
        <w:vertAlign w:val="baseline"/>
        <w:rtl w:val="0"/>
      </w:rPr>
      <w:t xml:space="preserve">UC Irvine Rocket Project</w:t>
    </w:r>
    <w:r w:rsidDel="00000000" w:rsidR="00000000" w:rsidRPr="00000000">
      <w:rPr>
        <w:rFonts w:ascii="Impact" w:cs="Impact" w:eastAsia="Impact" w:hAnsi="Impact"/>
        <w:b w:val="0"/>
        <w:i w:val="0"/>
        <w:smallCaps w:val="0"/>
        <w:strike w:val="0"/>
        <w:color w:val="0064a4"/>
        <w:sz w:val="28"/>
        <w:szCs w:val="28"/>
        <w:u w:val="none"/>
        <w:shd w:fill="auto" w:val="clear"/>
        <w:vertAlign w:val="baseline"/>
        <w:rtl w:val="0"/>
      </w:rPr>
      <w:tab/>
    </w:r>
    <w:r w:rsidDel="00000000" w:rsidR="00000000" w:rsidRPr="00000000">
      <w:rPr>
        <w:rFonts w:ascii="Verdana" w:cs="Verdana" w:eastAsia="Verdana" w:hAnsi="Verdana"/>
        <w:b w:val="1"/>
        <w:i w:val="0"/>
        <w:smallCaps w:val="0"/>
        <w:strike w:val="0"/>
        <w:color w:val="143f78"/>
        <w:sz w:val="28"/>
        <w:szCs w:val="28"/>
        <w:u w:val="none"/>
        <w:shd w:fill="auto" w:val="clear"/>
        <w:vertAlign w:val="baseline"/>
        <w:rtl w:val="0"/>
      </w:rPr>
      <w:t xml:space="preserve">Fall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10">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firstLine="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firstLine="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720" w:hanging="360"/>
      </w:pPr>
      <w:rPr/>
    </w:lvl>
    <w:lvl w:ilvl="2">
      <w:start w:val="1"/>
      <w:numFmt w:val="lowerRoman"/>
      <w:lvlText w:val="%3."/>
      <w:lvlJc w:val="right"/>
      <w:pPr>
        <w:ind w:left="720" w:hanging="360"/>
      </w:pPr>
      <w:rPr/>
    </w:lvl>
    <w:lvl w:ilvl="3">
      <w:start w:val="1"/>
      <w:numFmt w:val="decimal"/>
      <w:lvlText w:val="%4."/>
      <w:lvlJc w:val="left"/>
      <w:pPr>
        <w:ind w:left="720" w:hanging="360"/>
      </w:pPr>
      <w:rPr/>
    </w:lvl>
    <w:lvl w:ilvl="4">
      <w:start w:val="1"/>
      <w:numFmt w:val="lowerLetter"/>
      <w:lvlText w:val="%5."/>
      <w:lvlJc w:val="left"/>
      <w:pPr>
        <w:ind w:left="720" w:hanging="360"/>
      </w:pPr>
      <w:rPr/>
    </w:lvl>
    <w:lvl w:ilvl="5">
      <w:start w:val="1"/>
      <w:numFmt w:val="lowerRoman"/>
      <w:lvlText w:val="%6."/>
      <w:lvlJc w:val="right"/>
      <w:pPr>
        <w:ind w:left="720" w:hanging="360"/>
      </w:pPr>
      <w:rPr/>
    </w:lvl>
    <w:lvl w:ilvl="6">
      <w:start w:val="1"/>
      <w:numFmt w:val="decimal"/>
      <w:lvlText w:val="%7."/>
      <w:lvlJc w:val="left"/>
      <w:pPr>
        <w:ind w:left="720" w:hanging="360"/>
      </w:pPr>
      <w:rPr/>
    </w:lvl>
    <w:lvl w:ilvl="7">
      <w:start w:val="1"/>
      <w:numFmt w:val="lowerLetter"/>
      <w:lvlText w:val="%8."/>
      <w:lvlJc w:val="left"/>
      <w:pPr>
        <w:ind w:left="720" w:hanging="360"/>
      </w:pPr>
      <w:rPr/>
    </w:lvl>
    <w:lvl w:ilvl="8">
      <w:start w:val="1"/>
      <w:numFmt w:val="lowerRoman"/>
      <w:lvlText w:val="%9."/>
      <w:lvlJc w:val="right"/>
      <w:pPr>
        <w:ind w:left="72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7">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8">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9">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0">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decimal"/>
      <w:lvlText w:val="%1."/>
      <w:lvlJc w:val="left"/>
      <w:pPr>
        <w:ind w:left="1080" w:hanging="360"/>
      </w:pPr>
      <w:rPr>
        <w:rFonts w:ascii="Arial" w:cs="Arial" w:eastAsia="Arial" w:hAnsi="Arial"/>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6">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color w:val="31849b"/>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0" w:line="240" w:lineRule="auto"/>
    </w:pPr>
    <w:rPr>
      <w:color w:val="31849b"/>
    </w:rPr>
    <w:tblPr>
      <w:tblStyleRowBandSize w:val="1"/>
      <w:tblStyleColBandSize w:val="1"/>
      <w:tblCellMar>
        <w:top w:w="0.0" w:type="dxa"/>
        <w:left w:w="115.0" w:type="dxa"/>
        <w:bottom w:w="0.0" w:type="dxa"/>
        <w:right w:w="115.0" w:type="dxa"/>
      </w:tblCellMar>
    </w:tblPr>
    <w:tcPr>
      <w:shd w:fill="auto" w:val="clear"/>
    </w:tc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color w:val="31849b"/>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pPr>
      <w:spacing w:after="0" w:line="240" w:lineRule="auto"/>
    </w:pPr>
    <w:rPr>
      <w:color w:val="31849b"/>
    </w:rPr>
    <w:tblPr>
      <w:tblStyleRowBandSize w:val="1"/>
      <w:tblStyleColBandSize w:val="1"/>
      <w:tblCellMar>
        <w:top w:w="0.0" w:type="dxa"/>
        <w:left w:w="115.0" w:type="dxa"/>
        <w:bottom w:w="0.0" w:type="dxa"/>
        <w:right w:w="115.0" w:type="dxa"/>
      </w:tblCellMar>
    </w:tblPr>
    <w:tcPr>
      <w:shd w:fill="auto" w:val="clear"/>
    </w:tcPr>
    <w:tblStylePr w:type="band1Horz">
      <w:tcPr>
        <w:tcBorders>
          <w:left w:color="000000" w:space="0" w:sz="0" w:val="nil"/>
          <w:right w:color="000000" w:space="0" w:sz="0" w:val="nil"/>
          <w:insideH w:color="000000" w:space="0" w:sz="0" w:val="nil"/>
          <w:insideV w:color="000000" w:space="0" w:sz="0" w:val="nil"/>
        </w:tcBorders>
        <w:shd w:fill="d2eaf0" w:val="clear"/>
      </w:tcPr>
    </w:tblStylePr>
    <w:tblStylePr w:type="band1Vert">
      <w:tcPr>
        <w:tcBorders>
          <w:left w:color="000000" w:space="0" w:sz="0" w:val="nil"/>
          <w:right w:color="000000" w:space="0" w:sz="0" w:val="nil"/>
          <w:insideH w:color="000000" w:space="0" w:sz="0" w:val="nil"/>
          <w:insideV w:color="000000" w:space="0" w:sz="0" w:val="nil"/>
        </w:tcBorders>
        <w:shd w:fill="d2eaf0" w:val="clear"/>
      </w:tcPr>
    </w:tblStylePr>
    <w:tblStylePr w:type="firstCol">
      <w:rPr>
        <w:b w:val="1"/>
      </w:rPr>
    </w:tblStylePr>
    <w:tblStylePr w:type="fir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bacc6" w:space="0" w:sz="8" w:val="single"/>
          <w:left w:color="000000" w:space="0" w:sz="0" w:val="nil"/>
          <w:bottom w:color="4bacc6"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tchezm@uci.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m.walter@uci.edu" TargetMode="External"/><Relationship Id="rId8" Type="http://schemas.openxmlformats.org/officeDocument/2006/relationships/hyperlink" Target="mailto:raaziz@uci.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