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218BF" w14:textId="0A18A1E3" w:rsidR="002E2CC1" w:rsidRPr="007D5172" w:rsidRDefault="00272C94" w:rsidP="00272C94">
      <w:pPr>
        <w:jc w:val="center"/>
        <w:rPr>
          <w:rFonts w:ascii="Times New Roman" w:hAnsi="Times New Roman" w:cs="Times New Roman"/>
          <w:sz w:val="28"/>
          <w:szCs w:val="28"/>
          <w:u w:val="single"/>
        </w:rPr>
      </w:pPr>
      <w:r>
        <w:rPr>
          <w:rFonts w:ascii="Times New Roman" w:hAnsi="Times New Roman" w:cs="Times New Roman"/>
          <w:sz w:val="28"/>
          <w:szCs w:val="28"/>
          <w:u w:val="single"/>
        </w:rPr>
        <w:t xml:space="preserve">Assignment 1 - </w:t>
      </w:r>
      <w:r w:rsidRPr="00272C94">
        <w:rPr>
          <w:rFonts w:ascii="Times New Roman" w:hAnsi="Times New Roman" w:cs="Times New Roman"/>
          <w:sz w:val="28"/>
          <w:szCs w:val="28"/>
          <w:u w:val="single"/>
        </w:rPr>
        <w:t>Research</w:t>
      </w:r>
      <w:r>
        <w:rPr>
          <w:rFonts w:ascii="Times New Roman" w:hAnsi="Times New Roman" w:cs="Times New Roman"/>
          <w:sz w:val="28"/>
          <w:szCs w:val="28"/>
          <w:u w:val="single"/>
        </w:rPr>
        <w:t>ing</w:t>
      </w:r>
      <w:r w:rsidRPr="00272C94">
        <w:rPr>
          <w:rFonts w:ascii="Times New Roman" w:hAnsi="Times New Roman" w:cs="Times New Roman"/>
          <w:sz w:val="28"/>
          <w:szCs w:val="28"/>
          <w:u w:val="single"/>
        </w:rPr>
        <w:t xml:space="preserve"> an agentic </w:t>
      </w:r>
      <w:r>
        <w:rPr>
          <w:rFonts w:ascii="Times New Roman" w:hAnsi="Times New Roman" w:cs="Times New Roman"/>
          <w:sz w:val="28"/>
          <w:szCs w:val="28"/>
          <w:u w:val="single"/>
        </w:rPr>
        <w:t>framework</w:t>
      </w:r>
      <w:r w:rsidRPr="00272C94">
        <w:rPr>
          <w:rFonts w:ascii="Times New Roman" w:hAnsi="Times New Roman" w:cs="Times New Roman"/>
          <w:sz w:val="28"/>
          <w:szCs w:val="28"/>
          <w:u w:val="single"/>
        </w:rPr>
        <w:t xml:space="preserve"> application </w:t>
      </w:r>
    </w:p>
    <w:p w14:paraId="62221D3B" w14:textId="43D7FE15" w:rsidR="004A6362" w:rsidRPr="004A6362" w:rsidRDefault="004A6362" w:rsidP="004A6362">
      <w:pPr>
        <w:jc w:val="center"/>
        <w:rPr>
          <w:rFonts w:ascii="Times New Roman" w:hAnsi="Times New Roman" w:cs="Times New Roman"/>
          <w:b/>
          <w:bCs/>
          <w:i/>
          <w:iCs/>
        </w:rPr>
      </w:pPr>
      <w:r w:rsidRPr="004A6362">
        <w:rPr>
          <w:rFonts w:ascii="Times New Roman" w:hAnsi="Times New Roman" w:cs="Times New Roman"/>
          <w:b/>
          <w:bCs/>
          <w:i/>
          <w:iCs/>
        </w:rPr>
        <w:t xml:space="preserve">Submission Date: </w:t>
      </w:r>
      <w:r w:rsidR="00272C94">
        <w:rPr>
          <w:rFonts w:ascii="Times New Roman" w:hAnsi="Times New Roman" w:cs="Times New Roman"/>
          <w:b/>
          <w:bCs/>
          <w:i/>
          <w:iCs/>
        </w:rPr>
        <w:t>Sunday</w:t>
      </w:r>
      <w:r w:rsidR="00C10093">
        <w:rPr>
          <w:rFonts w:ascii="Times New Roman" w:hAnsi="Times New Roman" w:cs="Times New Roman"/>
          <w:b/>
          <w:bCs/>
          <w:i/>
          <w:iCs/>
        </w:rPr>
        <w:t>,</w:t>
      </w:r>
      <w:r w:rsidR="00F20F8E">
        <w:rPr>
          <w:rFonts w:ascii="Times New Roman" w:hAnsi="Times New Roman" w:cs="Times New Roman"/>
          <w:b/>
          <w:bCs/>
          <w:i/>
          <w:iCs/>
        </w:rPr>
        <w:t xml:space="preserve"> </w:t>
      </w:r>
      <w:r w:rsidR="00272C94">
        <w:rPr>
          <w:rFonts w:ascii="Times New Roman" w:hAnsi="Times New Roman" w:cs="Times New Roman"/>
          <w:b/>
          <w:bCs/>
          <w:i/>
          <w:iCs/>
        </w:rPr>
        <w:t>September 13</w:t>
      </w:r>
      <w:r w:rsidR="00D95515" w:rsidRPr="00D95515">
        <w:rPr>
          <w:rFonts w:ascii="Times New Roman" w:hAnsi="Times New Roman" w:cs="Times New Roman"/>
          <w:b/>
          <w:bCs/>
          <w:i/>
          <w:iCs/>
          <w:vertAlign w:val="superscript"/>
        </w:rPr>
        <w:t>th</w:t>
      </w:r>
      <w:r w:rsidRPr="004A6362">
        <w:rPr>
          <w:rFonts w:ascii="Times New Roman" w:hAnsi="Times New Roman" w:cs="Times New Roman"/>
          <w:b/>
          <w:bCs/>
          <w:i/>
          <w:iCs/>
        </w:rPr>
        <w:t>, 202</w:t>
      </w:r>
      <w:r w:rsidR="00D95515">
        <w:rPr>
          <w:rFonts w:ascii="Times New Roman" w:hAnsi="Times New Roman" w:cs="Times New Roman"/>
          <w:b/>
          <w:bCs/>
          <w:i/>
          <w:iCs/>
        </w:rPr>
        <w:t>6</w:t>
      </w:r>
    </w:p>
    <w:p w14:paraId="4C52B483" w14:textId="77777777" w:rsidR="00272C94" w:rsidRDefault="00272C94" w:rsidP="00272C94">
      <w:pPr>
        <w:jc w:val="both"/>
        <w:rPr>
          <w:rFonts w:ascii="Times New Roman" w:hAnsi="Times New Roman" w:cs="Times New Roman"/>
        </w:rPr>
      </w:pPr>
      <w:r>
        <w:rPr>
          <w:rFonts w:ascii="Times New Roman" w:hAnsi="Times New Roman" w:cs="Times New Roman"/>
        </w:rPr>
        <w:t>Think about how you can apply an</w:t>
      </w:r>
      <w:r w:rsidRPr="00272C94">
        <w:rPr>
          <w:rFonts w:ascii="Times New Roman" w:hAnsi="Times New Roman" w:cs="Times New Roman"/>
        </w:rPr>
        <w:t xml:space="preserve"> Agentic </w:t>
      </w:r>
      <w:proofErr w:type="spellStart"/>
      <w:r w:rsidRPr="00272C94">
        <w:rPr>
          <w:rFonts w:ascii="Times New Roman" w:hAnsi="Times New Roman" w:cs="Times New Roman"/>
        </w:rPr>
        <w:t>GeoAI</w:t>
      </w:r>
      <w:proofErr w:type="spellEnd"/>
      <w:r w:rsidRPr="00272C94">
        <w:rPr>
          <w:rFonts w:ascii="Times New Roman" w:hAnsi="Times New Roman" w:cs="Times New Roman"/>
        </w:rPr>
        <w:t xml:space="preserve"> </w:t>
      </w:r>
      <w:r>
        <w:rPr>
          <w:rFonts w:ascii="Times New Roman" w:hAnsi="Times New Roman" w:cs="Times New Roman"/>
        </w:rPr>
        <w:t xml:space="preserve">framework </w:t>
      </w:r>
      <w:r w:rsidRPr="00272C94">
        <w:rPr>
          <w:rFonts w:ascii="Times New Roman" w:hAnsi="Times New Roman" w:cs="Times New Roman"/>
        </w:rPr>
        <w:t>to your own academic</w:t>
      </w:r>
      <w:r>
        <w:rPr>
          <w:rFonts w:ascii="Times New Roman" w:hAnsi="Times New Roman" w:cs="Times New Roman"/>
        </w:rPr>
        <w:t xml:space="preserve"> or</w:t>
      </w:r>
      <w:r w:rsidRPr="00272C94">
        <w:rPr>
          <w:rFonts w:ascii="Times New Roman" w:hAnsi="Times New Roman" w:cs="Times New Roman"/>
        </w:rPr>
        <w:t xml:space="preserve"> professional</w:t>
      </w:r>
      <w:r>
        <w:rPr>
          <w:rFonts w:ascii="Times New Roman" w:hAnsi="Times New Roman" w:cs="Times New Roman"/>
        </w:rPr>
        <w:t xml:space="preserve"> </w:t>
      </w:r>
      <w:r w:rsidRPr="00272C94">
        <w:rPr>
          <w:rFonts w:ascii="Times New Roman" w:hAnsi="Times New Roman" w:cs="Times New Roman"/>
        </w:rPr>
        <w:t xml:space="preserve">research interests. </w:t>
      </w:r>
    </w:p>
    <w:p w14:paraId="5AAF8079" w14:textId="5D6F81FC" w:rsidR="00272C94" w:rsidRPr="00272C94" w:rsidRDefault="00272C94" w:rsidP="00272C94">
      <w:pPr>
        <w:jc w:val="both"/>
        <w:rPr>
          <w:rFonts w:ascii="Times New Roman" w:hAnsi="Times New Roman" w:cs="Times New Roman"/>
        </w:rPr>
      </w:pPr>
      <w:r>
        <w:rPr>
          <w:rFonts w:ascii="Times New Roman" w:hAnsi="Times New Roman" w:cs="Times New Roman"/>
        </w:rPr>
        <w:t xml:space="preserve">Create a 6-minute presentation where you </w:t>
      </w:r>
      <w:r w:rsidRPr="00272C94">
        <w:rPr>
          <w:rFonts w:ascii="Times New Roman" w:hAnsi="Times New Roman" w:cs="Times New Roman"/>
        </w:rPr>
        <w:t>introduce your background, formulate a meaningful geographic research problem, and propose a small agentic application that could be developed further in this class</w:t>
      </w:r>
      <w:r>
        <w:rPr>
          <w:rFonts w:ascii="Times New Roman" w:hAnsi="Times New Roman" w:cs="Times New Roman"/>
        </w:rPr>
        <w:t xml:space="preserve">, </w:t>
      </w:r>
      <w:r w:rsidRPr="00272C94">
        <w:rPr>
          <w:rFonts w:ascii="Times New Roman" w:hAnsi="Times New Roman" w:cs="Times New Roman"/>
        </w:rPr>
        <w:t>for example, as the basis of your final coursework project.</w:t>
      </w:r>
    </w:p>
    <w:p w14:paraId="19E07F65" w14:textId="77777777" w:rsidR="00272C94" w:rsidRDefault="00272C94" w:rsidP="00272C94">
      <w:pPr>
        <w:jc w:val="both"/>
        <w:rPr>
          <w:rFonts w:ascii="Times New Roman" w:hAnsi="Times New Roman" w:cs="Times New Roman"/>
        </w:rPr>
      </w:pPr>
      <w:r w:rsidRPr="00272C94">
        <w:rPr>
          <w:rFonts w:ascii="Times New Roman" w:hAnsi="Times New Roman" w:cs="Times New Roman"/>
        </w:rPr>
        <w:t>The emphasis is on thoughtful problem formulation and responsible system design, not on building a finished application. Your proposal should make clear which decisions belong to the human researcher, which tasks could reasonably be delegated to an agent, and how you would determine whether the resulting analysis is correct and defensible.</w:t>
      </w:r>
    </w:p>
    <w:p w14:paraId="5BAC15B3" w14:textId="4BD2D690" w:rsidR="00272C94" w:rsidRPr="00272C94" w:rsidRDefault="00272C94" w:rsidP="00272C94">
      <w:pPr>
        <w:jc w:val="both"/>
        <w:rPr>
          <w:rFonts w:ascii="Times New Roman" w:hAnsi="Times New Roman" w:cs="Times New Roman"/>
        </w:rPr>
      </w:pPr>
      <w:r>
        <w:rPr>
          <w:rFonts w:ascii="Times New Roman" w:hAnsi="Times New Roman" w:cs="Times New Roman"/>
        </w:rPr>
        <w:t xml:space="preserve">Table 1 outlines the important framework dimensions to consider. </w:t>
      </w:r>
    </w:p>
    <w:tbl>
      <w:tblPr>
        <w:tblStyle w:val="GridTable1Light"/>
        <w:tblW w:w="0" w:type="auto"/>
        <w:tblLayout w:type="fixed"/>
        <w:tblLook w:val="04A0" w:firstRow="1" w:lastRow="0" w:firstColumn="1" w:lastColumn="0" w:noHBand="0" w:noVBand="1"/>
      </w:tblPr>
      <w:tblGrid>
        <w:gridCol w:w="2245"/>
        <w:gridCol w:w="6696"/>
      </w:tblGrid>
      <w:tr w:rsidR="00272C94" w:rsidRPr="00272C94" w14:paraId="6E6658F5" w14:textId="77777777" w:rsidTr="00272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489E789E"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Framework component</w:t>
            </w:r>
          </w:p>
        </w:tc>
        <w:tc>
          <w:tcPr>
            <w:tcW w:w="6696" w:type="dxa"/>
            <w:vAlign w:val="center"/>
          </w:tcPr>
          <w:p w14:paraId="02861F2B"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Question to address</w:t>
            </w:r>
          </w:p>
        </w:tc>
      </w:tr>
      <w:tr w:rsidR="00272C94" w:rsidRPr="00272C94" w14:paraId="6159DB4C"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76FB2E1"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Objective and stopping condition</w:t>
            </w:r>
          </w:p>
        </w:tc>
        <w:tc>
          <w:tcPr>
            <w:tcW w:w="6696" w:type="dxa"/>
            <w:vAlign w:val="center"/>
          </w:tcPr>
          <w:p w14:paraId="432E46AB"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What specific outcome should the agent produce, and how will it know the task is finished?</w:t>
            </w:r>
          </w:p>
        </w:tc>
      </w:tr>
      <w:tr w:rsidR="00272C94" w:rsidRPr="00272C94" w14:paraId="04880124"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4F3ECFE5"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User and decision context</w:t>
            </w:r>
          </w:p>
        </w:tc>
        <w:tc>
          <w:tcPr>
            <w:tcW w:w="6696" w:type="dxa"/>
            <w:vAlign w:val="center"/>
          </w:tcPr>
          <w:p w14:paraId="37BA6380"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Who will use the output, and what decision or research activity will it support?</w:t>
            </w:r>
          </w:p>
        </w:tc>
      </w:tr>
      <w:tr w:rsidR="00272C94" w:rsidRPr="00272C94" w14:paraId="042DB53F"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70A07B2C"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Inputs and provenance</w:t>
            </w:r>
          </w:p>
        </w:tc>
        <w:tc>
          <w:tcPr>
            <w:tcW w:w="6696" w:type="dxa"/>
            <w:vAlign w:val="center"/>
          </w:tcPr>
          <w:p w14:paraId="57A2308F"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Which spatial and non-spatial data are required? Where do they come from, and what quality or licensing issues matter?</w:t>
            </w:r>
          </w:p>
        </w:tc>
      </w:tr>
      <w:tr w:rsidR="00272C94" w:rsidRPr="00272C94" w14:paraId="2602FBA7"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88ED673"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Agent workflow</w:t>
            </w:r>
          </w:p>
        </w:tc>
        <w:tc>
          <w:tcPr>
            <w:tcW w:w="6696" w:type="dxa"/>
            <w:vAlign w:val="center"/>
          </w:tcPr>
          <w:p w14:paraId="4AC5EC31"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Show the sequence of planning, acting, observing results, validating, and revising or stopping.</w:t>
            </w:r>
          </w:p>
        </w:tc>
      </w:tr>
      <w:tr w:rsidR="00272C94" w:rsidRPr="00272C94" w14:paraId="54CE95B8"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5B7D0611"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Tools</w:t>
            </w:r>
          </w:p>
        </w:tc>
        <w:tc>
          <w:tcPr>
            <w:tcW w:w="6696" w:type="dxa"/>
            <w:vAlign w:val="center"/>
          </w:tcPr>
          <w:p w14:paraId="665E9031"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Which GIS operations, code libraries, databases, APIs, models, or other tools may the agent use?</w:t>
            </w:r>
          </w:p>
        </w:tc>
      </w:tr>
      <w:tr w:rsidR="00272C94" w:rsidRPr="00272C94" w14:paraId="518DDA25"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14529F98"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Human–agent responsibilities</w:t>
            </w:r>
          </w:p>
        </w:tc>
        <w:tc>
          <w:tcPr>
            <w:tcW w:w="6696" w:type="dxa"/>
            <w:vAlign w:val="center"/>
          </w:tcPr>
          <w:p w14:paraId="40C14556"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Which bounded tasks may be delegated, and which scientific, ethical, or interpretive decisions must remain with a person?</w:t>
            </w:r>
          </w:p>
        </w:tc>
      </w:tr>
      <w:tr w:rsidR="00272C94" w:rsidRPr="00272C94" w14:paraId="21401AA8"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49F6987B"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Outputs and claim boundary</w:t>
            </w:r>
          </w:p>
        </w:tc>
        <w:tc>
          <w:tcPr>
            <w:tcW w:w="6696" w:type="dxa"/>
            <w:vAlign w:val="center"/>
          </w:tcPr>
          <w:p w14:paraId="144474C3" w14:textId="27F6701C"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What artifacts will be created, and what conclusions may</w:t>
            </w:r>
            <w:r w:rsidR="00723BD2">
              <w:rPr>
                <w:rFonts w:ascii="Times New Roman" w:hAnsi="Times New Roman" w:cs="Times New Roman"/>
              </w:rPr>
              <w:t xml:space="preserve"> </w:t>
            </w:r>
            <w:r w:rsidRPr="00272C94">
              <w:rPr>
                <w:rFonts w:ascii="Times New Roman" w:hAnsi="Times New Roman" w:cs="Times New Roman"/>
              </w:rPr>
              <w:t>be drawn from them?</w:t>
            </w:r>
          </w:p>
        </w:tc>
      </w:tr>
      <w:tr w:rsidR="00272C94" w:rsidRPr="00272C94" w14:paraId="0F13112B"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334B7340"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Validation</w:t>
            </w:r>
          </w:p>
        </w:tc>
        <w:tc>
          <w:tcPr>
            <w:tcW w:w="6696" w:type="dxa"/>
            <w:vAlign w:val="center"/>
          </w:tcPr>
          <w:p w14:paraId="70913E61"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What automated checks, independent calculations, visual inspections, comparison data, or expert review would provide evidence that the result is correct?</w:t>
            </w:r>
          </w:p>
        </w:tc>
      </w:tr>
      <w:tr w:rsidR="00272C94" w:rsidRPr="00272C94" w14:paraId="3427D941"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98650E5"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Failure modes and safeguards</w:t>
            </w:r>
          </w:p>
        </w:tc>
        <w:tc>
          <w:tcPr>
            <w:tcW w:w="6696" w:type="dxa"/>
            <w:vAlign w:val="center"/>
          </w:tcPr>
          <w:p w14:paraId="60DA5CD2"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How could the workflow fail through bad data, hallucinated information, spatial error, bias, privacy issues, unsafe actions, or misleading communication? How will these risks be limited?</w:t>
            </w:r>
          </w:p>
        </w:tc>
      </w:tr>
      <w:tr w:rsidR="00272C94" w:rsidRPr="00272C94" w14:paraId="529A23B8"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77C65AD7"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Scope and cost</w:t>
            </w:r>
          </w:p>
        </w:tc>
        <w:tc>
          <w:tcPr>
            <w:tcW w:w="6696" w:type="dxa"/>
            <w:vAlign w:val="center"/>
          </w:tcPr>
          <w:p w14:paraId="0F97EE35"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How will you keep the prototype feasible, reproducible, and economical in its use of model tokens, web searches, tools, and data?</w:t>
            </w:r>
          </w:p>
        </w:tc>
      </w:tr>
    </w:tbl>
    <w:p w14:paraId="5F3329AA" w14:textId="056FA6DE" w:rsidR="00272C94" w:rsidRPr="00272C94" w:rsidRDefault="00272C94" w:rsidP="00F436C8">
      <w:pPr>
        <w:jc w:val="both"/>
        <w:rPr>
          <w:rFonts w:ascii="Times New Roman" w:hAnsi="Times New Roman" w:cs="Times New Roman"/>
          <w:u w:val="single"/>
        </w:rPr>
      </w:pPr>
      <w:r w:rsidRPr="00272C94">
        <w:rPr>
          <w:rFonts w:ascii="Times New Roman" w:hAnsi="Times New Roman" w:cs="Times New Roman"/>
          <w:u w:val="single"/>
        </w:rPr>
        <w:t xml:space="preserve">Table 1 Framework aspects to consider. </w:t>
      </w:r>
    </w:p>
    <w:p w14:paraId="4786AC94" w14:textId="06D5EB94" w:rsidR="00272C94" w:rsidRDefault="00272C94" w:rsidP="00F436C8">
      <w:pPr>
        <w:jc w:val="both"/>
        <w:rPr>
          <w:rFonts w:ascii="Times New Roman" w:hAnsi="Times New Roman" w:cs="Times New Roman"/>
        </w:rPr>
      </w:pPr>
      <w:r>
        <w:rPr>
          <w:rFonts w:ascii="Times New Roman" w:hAnsi="Times New Roman" w:cs="Times New Roman"/>
        </w:rPr>
        <w:t xml:space="preserve">Please submit your presentation online as a pdf. You will then present your pitch in the next class. </w:t>
      </w:r>
    </w:p>
    <w:p w14:paraId="23DEFD25" w14:textId="77777777" w:rsidR="00CB47C7" w:rsidRDefault="00CB47C7" w:rsidP="00CB47C7">
      <w:pPr>
        <w:jc w:val="both"/>
        <w:rPr>
          <w:rFonts w:ascii="Times New Roman" w:hAnsi="Times New Roman" w:cs="Times New Roman"/>
        </w:rPr>
      </w:pPr>
      <w:r>
        <w:rPr>
          <w:rFonts w:ascii="Times New Roman" w:hAnsi="Times New Roman" w:cs="Times New Roman"/>
        </w:rPr>
        <w:t xml:space="preserve">Table 2 then outlines the assessment criteria to consider. </w:t>
      </w:r>
    </w:p>
    <w:p w14:paraId="3CA242AB" w14:textId="77777777" w:rsidR="00CB47C7" w:rsidRPr="003C6851" w:rsidRDefault="00CB47C7" w:rsidP="00CB47C7">
      <w:pPr>
        <w:jc w:val="both"/>
        <w:rPr>
          <w:rFonts w:ascii="Times New Roman" w:hAnsi="Times New Roman" w:cs="Times New Roman"/>
        </w:rPr>
      </w:pPr>
      <w:r>
        <w:rPr>
          <w:rFonts w:ascii="Times New Roman" w:hAnsi="Times New Roman" w:cs="Times New Roman"/>
        </w:rPr>
        <w:t>Finally, s</w:t>
      </w:r>
      <w:r w:rsidRPr="003C6851">
        <w:rPr>
          <w:rFonts w:ascii="Times New Roman" w:hAnsi="Times New Roman" w:cs="Times New Roman"/>
        </w:rPr>
        <w:t xml:space="preserve">tudents may use AI tools in accordance with the course AI policy. </w:t>
      </w:r>
      <w:r>
        <w:rPr>
          <w:rFonts w:ascii="Times New Roman" w:hAnsi="Times New Roman" w:cs="Times New Roman"/>
        </w:rPr>
        <w:t>Yet, s</w:t>
      </w:r>
      <w:r w:rsidRPr="003C6851">
        <w:rPr>
          <w:rFonts w:ascii="Times New Roman" w:hAnsi="Times New Roman" w:cs="Times New Roman"/>
        </w:rPr>
        <w:t>tudents remain responsible for understanding, testing, validating and documenting all submitted material. The paper must include a brief AI-use statement identifying the tools used and explaining how they contributed. Undisclosed AI-generated material, fabricated citations</w:t>
      </w:r>
      <w:r>
        <w:rPr>
          <w:rFonts w:ascii="Times New Roman" w:hAnsi="Times New Roman" w:cs="Times New Roman"/>
        </w:rPr>
        <w:t xml:space="preserve"> and other materials</w:t>
      </w:r>
      <w:r w:rsidRPr="003C6851">
        <w:rPr>
          <w:rFonts w:ascii="Times New Roman" w:hAnsi="Times New Roman" w:cs="Times New Roman"/>
        </w:rPr>
        <w:t>, or code that the student cannot explain may constitute an Honor Code violation</w:t>
      </w:r>
      <w:r>
        <w:rPr>
          <w:rFonts w:ascii="Times New Roman" w:hAnsi="Times New Roman" w:cs="Times New Roman"/>
        </w:rPr>
        <w:t xml:space="preserve"> and will be reported</w:t>
      </w:r>
      <w:r w:rsidRPr="003C6851">
        <w:rPr>
          <w:rFonts w:ascii="Times New Roman" w:hAnsi="Times New Roman" w:cs="Times New Roman"/>
        </w:rPr>
        <w:t>.</w:t>
      </w:r>
    </w:p>
    <w:p w14:paraId="10FA4181" w14:textId="02752696" w:rsidR="00272C94" w:rsidRDefault="00272C94">
      <w:pPr>
        <w:rPr>
          <w:rFonts w:ascii="Times New Roman" w:hAnsi="Times New Roman" w:cs="Times New Roman"/>
        </w:rPr>
      </w:pPr>
      <w:r>
        <w:rPr>
          <w:rFonts w:ascii="Times New Roman" w:hAnsi="Times New Roman" w:cs="Times New Roman"/>
        </w:rPr>
        <w:br w:type="page"/>
      </w:r>
    </w:p>
    <w:tbl>
      <w:tblPr>
        <w:tblStyle w:val="GridTable1Light"/>
        <w:tblW w:w="0" w:type="auto"/>
        <w:tblLook w:val="04A0" w:firstRow="1" w:lastRow="0" w:firstColumn="1" w:lastColumn="0" w:noHBand="0" w:noVBand="1"/>
      </w:tblPr>
      <w:tblGrid>
        <w:gridCol w:w="2245"/>
        <w:gridCol w:w="5580"/>
        <w:gridCol w:w="1191"/>
      </w:tblGrid>
      <w:tr w:rsidR="00272C94" w:rsidRPr="00272C94" w14:paraId="576ABF02" w14:textId="77777777" w:rsidTr="00272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4B024250"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lastRenderedPageBreak/>
              <w:t>Criterion</w:t>
            </w:r>
          </w:p>
        </w:tc>
        <w:tc>
          <w:tcPr>
            <w:tcW w:w="5580" w:type="dxa"/>
            <w:vAlign w:val="center"/>
          </w:tcPr>
          <w:p w14:paraId="30B6CB95"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Evidence</w:t>
            </w:r>
          </w:p>
        </w:tc>
        <w:tc>
          <w:tcPr>
            <w:tcW w:w="1191" w:type="dxa"/>
            <w:vAlign w:val="center"/>
          </w:tcPr>
          <w:p w14:paraId="6FACE8C5"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Weight</w:t>
            </w:r>
          </w:p>
        </w:tc>
      </w:tr>
      <w:tr w:rsidR="00272C94" w:rsidRPr="00272C94" w14:paraId="7743743D"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352E89DE"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Personal and course connection</w:t>
            </w:r>
          </w:p>
        </w:tc>
        <w:tc>
          <w:tcPr>
            <w:tcW w:w="5580" w:type="dxa"/>
            <w:vAlign w:val="center"/>
          </w:tcPr>
          <w:p w14:paraId="556BD0D4"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The presentation clearly links the student's background and learning goals to the proposed work.</w:t>
            </w:r>
          </w:p>
        </w:tc>
        <w:tc>
          <w:tcPr>
            <w:tcW w:w="1191" w:type="dxa"/>
            <w:vAlign w:val="center"/>
          </w:tcPr>
          <w:p w14:paraId="24374449"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15%</w:t>
            </w:r>
          </w:p>
        </w:tc>
      </w:tr>
      <w:tr w:rsidR="00272C94" w:rsidRPr="00272C94" w14:paraId="2F3D32C1"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71CF528D"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Research problem and significance</w:t>
            </w:r>
          </w:p>
        </w:tc>
        <w:tc>
          <w:tcPr>
            <w:tcW w:w="5580" w:type="dxa"/>
            <w:vAlign w:val="center"/>
          </w:tcPr>
          <w:p w14:paraId="399ED7F2" w14:textId="2A0E5654"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The topic is geographically meaningful</w:t>
            </w:r>
            <w:r>
              <w:rPr>
                <w:rFonts w:ascii="Times New Roman" w:hAnsi="Times New Roman" w:cs="Times New Roman"/>
              </w:rPr>
              <w:t xml:space="preserve"> </w:t>
            </w:r>
            <w:r w:rsidRPr="00272C94">
              <w:rPr>
                <w:rFonts w:ascii="Times New Roman" w:hAnsi="Times New Roman" w:cs="Times New Roman"/>
              </w:rPr>
              <w:t xml:space="preserve">and </w:t>
            </w:r>
            <w:r>
              <w:rPr>
                <w:rFonts w:ascii="Times New Roman" w:hAnsi="Times New Roman" w:cs="Times New Roman"/>
              </w:rPr>
              <w:t xml:space="preserve">identifies </w:t>
            </w:r>
            <w:r w:rsidRPr="00272C94">
              <w:rPr>
                <w:rFonts w:ascii="Times New Roman" w:hAnsi="Times New Roman" w:cs="Times New Roman"/>
              </w:rPr>
              <w:t>relevant users or stakeholders.</w:t>
            </w:r>
          </w:p>
        </w:tc>
        <w:tc>
          <w:tcPr>
            <w:tcW w:w="1191" w:type="dxa"/>
            <w:vAlign w:val="center"/>
          </w:tcPr>
          <w:p w14:paraId="1DCF27F9"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25%</w:t>
            </w:r>
          </w:p>
        </w:tc>
      </w:tr>
      <w:tr w:rsidR="00272C94" w:rsidRPr="00272C94" w14:paraId="5E94B0A3"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59D0F1E6"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Agentic framework</w:t>
            </w:r>
          </w:p>
        </w:tc>
        <w:tc>
          <w:tcPr>
            <w:tcW w:w="5580" w:type="dxa"/>
            <w:vAlign w:val="center"/>
          </w:tcPr>
          <w:p w14:paraId="3FDCF1F3"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The proposed workflow clearly defines inputs, tools, agent actions, human responsibilities, outputs, and a stopping condition.</w:t>
            </w:r>
          </w:p>
        </w:tc>
        <w:tc>
          <w:tcPr>
            <w:tcW w:w="1191" w:type="dxa"/>
            <w:vAlign w:val="center"/>
          </w:tcPr>
          <w:p w14:paraId="1A3AD89D"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30%</w:t>
            </w:r>
          </w:p>
        </w:tc>
      </w:tr>
      <w:tr w:rsidR="00272C94" w:rsidRPr="00272C94" w14:paraId="5FB7B86C"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09494080"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Responsible design and validation</w:t>
            </w:r>
          </w:p>
        </w:tc>
        <w:tc>
          <w:tcPr>
            <w:tcW w:w="5580" w:type="dxa"/>
            <w:vAlign w:val="center"/>
          </w:tcPr>
          <w:p w14:paraId="5A3C1576"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The proposal identifies limitations and failure modes and offers credible checks, safeguards, and claim boundaries.</w:t>
            </w:r>
          </w:p>
        </w:tc>
        <w:tc>
          <w:tcPr>
            <w:tcW w:w="1191" w:type="dxa"/>
            <w:vAlign w:val="center"/>
          </w:tcPr>
          <w:p w14:paraId="4E103B17"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20%</w:t>
            </w:r>
          </w:p>
        </w:tc>
      </w:tr>
      <w:tr w:rsidR="00272C94" w:rsidRPr="00272C94" w14:paraId="6BA61FDD"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262AE39F" w14:textId="77777777" w:rsidR="00272C94" w:rsidRPr="00272C94" w:rsidRDefault="00272C94" w:rsidP="00272C94">
            <w:pPr>
              <w:jc w:val="center"/>
              <w:rPr>
                <w:rFonts w:ascii="Times New Roman" w:hAnsi="Times New Roman" w:cs="Times New Roman"/>
              </w:rPr>
            </w:pPr>
            <w:r w:rsidRPr="00272C94">
              <w:rPr>
                <w:rFonts w:ascii="Times New Roman" w:hAnsi="Times New Roman" w:cs="Times New Roman"/>
              </w:rPr>
              <w:t>Communication</w:t>
            </w:r>
          </w:p>
        </w:tc>
        <w:tc>
          <w:tcPr>
            <w:tcW w:w="5580" w:type="dxa"/>
            <w:vAlign w:val="center"/>
          </w:tcPr>
          <w:p w14:paraId="566B232D"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Slides are clear and legible, sources are acknowledged, and the presentation stays within the assigned time and scope.</w:t>
            </w:r>
          </w:p>
        </w:tc>
        <w:tc>
          <w:tcPr>
            <w:tcW w:w="1191" w:type="dxa"/>
            <w:vAlign w:val="center"/>
          </w:tcPr>
          <w:p w14:paraId="67315C13"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2C94">
              <w:rPr>
                <w:rFonts w:ascii="Times New Roman" w:hAnsi="Times New Roman" w:cs="Times New Roman"/>
              </w:rPr>
              <w:t>10%</w:t>
            </w:r>
          </w:p>
        </w:tc>
      </w:tr>
    </w:tbl>
    <w:p w14:paraId="4BDE0CAA" w14:textId="079B6143" w:rsidR="00272C94" w:rsidRPr="00272C94" w:rsidRDefault="00272C94" w:rsidP="00272C94">
      <w:pPr>
        <w:jc w:val="both"/>
        <w:rPr>
          <w:rFonts w:ascii="Times New Roman" w:hAnsi="Times New Roman" w:cs="Times New Roman"/>
          <w:u w:val="single"/>
        </w:rPr>
      </w:pPr>
      <w:r w:rsidRPr="00272C94">
        <w:rPr>
          <w:rFonts w:ascii="Times New Roman" w:hAnsi="Times New Roman" w:cs="Times New Roman"/>
          <w:u w:val="single"/>
        </w:rPr>
        <w:t xml:space="preserve">Table </w:t>
      </w:r>
      <w:r>
        <w:rPr>
          <w:rFonts w:ascii="Times New Roman" w:hAnsi="Times New Roman" w:cs="Times New Roman"/>
          <w:u w:val="single"/>
        </w:rPr>
        <w:t>2</w:t>
      </w:r>
      <w:r w:rsidRPr="00272C94">
        <w:rPr>
          <w:rFonts w:ascii="Times New Roman" w:hAnsi="Times New Roman" w:cs="Times New Roman"/>
          <w:u w:val="single"/>
        </w:rPr>
        <w:t xml:space="preserve"> </w:t>
      </w:r>
      <w:r w:rsidR="00B511AD">
        <w:rPr>
          <w:rFonts w:ascii="Times New Roman" w:hAnsi="Times New Roman" w:cs="Times New Roman"/>
          <w:u w:val="single"/>
        </w:rPr>
        <w:t xml:space="preserve">Assessment criteria. </w:t>
      </w:r>
    </w:p>
    <w:p w14:paraId="791C53B7" w14:textId="77777777" w:rsidR="00CB47C7" w:rsidRDefault="00CB47C7" w:rsidP="00F436C8">
      <w:pPr>
        <w:jc w:val="both"/>
        <w:rPr>
          <w:rFonts w:ascii="Times New Roman" w:hAnsi="Times New Roman" w:cs="Times New Roman"/>
        </w:rPr>
      </w:pPr>
    </w:p>
    <w:p w14:paraId="6A97F993" w14:textId="3A7C54EB" w:rsidR="006319B8" w:rsidRPr="006319B8" w:rsidRDefault="006319B8" w:rsidP="006319B8">
      <w:pPr>
        <w:jc w:val="both"/>
        <w:rPr>
          <w:rFonts w:ascii="Times New Roman" w:hAnsi="Times New Roman" w:cs="Times New Roman"/>
        </w:rPr>
      </w:pPr>
    </w:p>
    <w:sectPr w:rsidR="006319B8" w:rsidRPr="006319B8">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7113F" w14:textId="77777777" w:rsidR="00E35E8B" w:rsidRDefault="00E35E8B" w:rsidP="006170A1">
      <w:pPr>
        <w:spacing w:after="0" w:line="240" w:lineRule="auto"/>
      </w:pPr>
      <w:r>
        <w:separator/>
      </w:r>
    </w:p>
  </w:endnote>
  <w:endnote w:type="continuationSeparator" w:id="0">
    <w:p w14:paraId="1AC96671" w14:textId="77777777" w:rsidR="00E35E8B" w:rsidRDefault="00E35E8B" w:rsidP="00617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899514474"/>
      <w:docPartObj>
        <w:docPartGallery w:val="Page Numbers (Bottom of Page)"/>
        <w:docPartUnique/>
      </w:docPartObj>
    </w:sdtPr>
    <w:sdtEndPr>
      <w:rPr>
        <w:noProof/>
      </w:rPr>
    </w:sdtEndPr>
    <w:sdtContent>
      <w:p w14:paraId="5284005C" w14:textId="2849141B" w:rsidR="000F6ED6" w:rsidRPr="000F6ED6" w:rsidRDefault="000F6ED6">
        <w:pPr>
          <w:pStyle w:val="Footer"/>
          <w:jc w:val="center"/>
          <w:rPr>
            <w:rFonts w:ascii="Times New Roman" w:hAnsi="Times New Roman" w:cs="Times New Roman"/>
            <w:sz w:val="18"/>
            <w:szCs w:val="18"/>
          </w:rPr>
        </w:pPr>
        <w:r w:rsidRPr="000F6ED6">
          <w:rPr>
            <w:rFonts w:ascii="Times New Roman" w:hAnsi="Times New Roman" w:cs="Times New Roman"/>
            <w:sz w:val="18"/>
            <w:szCs w:val="18"/>
          </w:rPr>
          <w:fldChar w:fldCharType="begin"/>
        </w:r>
        <w:r w:rsidRPr="000F6ED6">
          <w:rPr>
            <w:rFonts w:ascii="Times New Roman" w:hAnsi="Times New Roman" w:cs="Times New Roman"/>
            <w:sz w:val="18"/>
            <w:szCs w:val="18"/>
          </w:rPr>
          <w:instrText xml:space="preserve"> PAGE   \* MERGEFORMAT </w:instrText>
        </w:r>
        <w:r w:rsidRPr="000F6ED6">
          <w:rPr>
            <w:rFonts w:ascii="Times New Roman" w:hAnsi="Times New Roman" w:cs="Times New Roman"/>
            <w:sz w:val="18"/>
            <w:szCs w:val="18"/>
          </w:rPr>
          <w:fldChar w:fldCharType="separate"/>
        </w:r>
        <w:r w:rsidRPr="000F6ED6">
          <w:rPr>
            <w:rFonts w:ascii="Times New Roman" w:hAnsi="Times New Roman" w:cs="Times New Roman"/>
            <w:noProof/>
            <w:sz w:val="18"/>
            <w:szCs w:val="18"/>
          </w:rPr>
          <w:t>2</w:t>
        </w:r>
        <w:r w:rsidRPr="000F6ED6">
          <w:rPr>
            <w:rFonts w:ascii="Times New Roman" w:hAnsi="Times New Roman" w:cs="Times New Roman"/>
            <w:noProof/>
            <w:sz w:val="18"/>
            <w:szCs w:val="18"/>
          </w:rPr>
          <w:fldChar w:fldCharType="end"/>
        </w:r>
      </w:p>
    </w:sdtContent>
  </w:sdt>
  <w:p w14:paraId="48A5FE54" w14:textId="77777777" w:rsidR="000F6ED6" w:rsidRPr="000F6ED6" w:rsidRDefault="000F6ED6">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35146" w14:textId="77777777" w:rsidR="00E35E8B" w:rsidRDefault="00E35E8B" w:rsidP="006170A1">
      <w:pPr>
        <w:spacing w:after="0" w:line="240" w:lineRule="auto"/>
      </w:pPr>
      <w:r>
        <w:separator/>
      </w:r>
    </w:p>
  </w:footnote>
  <w:footnote w:type="continuationSeparator" w:id="0">
    <w:p w14:paraId="1E5621A8" w14:textId="77777777" w:rsidR="00E35E8B" w:rsidRDefault="00E35E8B" w:rsidP="00617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876DE" w14:textId="1446F80A" w:rsidR="00571E9B" w:rsidRDefault="00D25B87" w:rsidP="00571E9B">
    <w:pPr>
      <w:pStyle w:val="Header"/>
      <w:jc w:val="right"/>
      <w:rPr>
        <w:rFonts w:ascii="Times New Roman" w:hAnsi="Times New Roman" w:cs="Times New Roman"/>
        <w:i/>
        <w:iCs/>
        <w:sz w:val="18"/>
        <w:szCs w:val="18"/>
      </w:rPr>
    </w:pPr>
    <w:r>
      <w:rPr>
        <w:rFonts w:ascii="Times New Roman" w:hAnsi="Times New Roman" w:cs="Times New Roman"/>
        <w:i/>
        <w:iCs/>
        <w:sz w:val="18"/>
        <w:szCs w:val="18"/>
      </w:rPr>
      <w:t xml:space="preserve">Ed Oughton </w:t>
    </w:r>
    <w:r w:rsidR="00BA5C5F">
      <w:rPr>
        <w:rFonts w:ascii="Times New Roman" w:hAnsi="Times New Roman" w:cs="Times New Roman"/>
        <w:i/>
        <w:iCs/>
        <w:sz w:val="18"/>
        <w:szCs w:val="18"/>
      </w:rPr>
      <w:t>– GGS</w:t>
    </w:r>
    <w:r w:rsidR="00374414">
      <w:rPr>
        <w:rFonts w:ascii="Times New Roman" w:hAnsi="Times New Roman" w:cs="Times New Roman"/>
        <w:i/>
        <w:iCs/>
        <w:sz w:val="18"/>
        <w:szCs w:val="18"/>
      </w:rPr>
      <w:t>662</w:t>
    </w:r>
    <w:r w:rsidR="00571E9B">
      <w:rPr>
        <w:rFonts w:ascii="Times New Roman" w:hAnsi="Times New Roman" w:cs="Times New Roman"/>
        <w:i/>
        <w:iCs/>
        <w:sz w:val="18"/>
        <w:szCs w:val="18"/>
      </w:rPr>
      <w:t xml:space="preserve"> </w:t>
    </w:r>
    <w:r w:rsidR="00374414">
      <w:rPr>
        <w:rFonts w:ascii="Times New Roman" w:hAnsi="Times New Roman" w:cs="Times New Roman"/>
        <w:i/>
        <w:iCs/>
        <w:sz w:val="18"/>
        <w:szCs w:val="18"/>
      </w:rPr>
      <w:t xml:space="preserve">Agentic </w:t>
    </w:r>
    <w:proofErr w:type="spellStart"/>
    <w:r w:rsidR="00571E9B">
      <w:rPr>
        <w:rFonts w:ascii="Times New Roman" w:hAnsi="Times New Roman" w:cs="Times New Roman"/>
        <w:i/>
        <w:iCs/>
        <w:sz w:val="18"/>
        <w:szCs w:val="18"/>
      </w:rPr>
      <w:t>GeoAI</w:t>
    </w:r>
    <w:proofErr w:type="spellEnd"/>
    <w:r w:rsidR="00F20F8E">
      <w:rPr>
        <w:rFonts w:ascii="Times New Roman" w:hAnsi="Times New Roman" w:cs="Times New Roman"/>
        <w:i/>
        <w:iCs/>
        <w:sz w:val="18"/>
        <w:szCs w:val="18"/>
      </w:rPr>
      <w:t xml:space="preserve"> </w:t>
    </w:r>
    <w:r>
      <w:rPr>
        <w:rFonts w:ascii="Times New Roman" w:hAnsi="Times New Roman" w:cs="Times New Roman"/>
        <w:i/>
        <w:iCs/>
        <w:sz w:val="18"/>
        <w:szCs w:val="18"/>
      </w:rPr>
      <w:t xml:space="preserve">– </w:t>
    </w:r>
    <w:r w:rsidR="00374414">
      <w:rPr>
        <w:rFonts w:ascii="Times New Roman" w:hAnsi="Times New Roman" w:cs="Times New Roman"/>
        <w:i/>
        <w:iCs/>
        <w:sz w:val="18"/>
        <w:szCs w:val="18"/>
      </w:rPr>
      <w:t>Fall</w:t>
    </w:r>
    <w:r w:rsidR="00571E9B">
      <w:rPr>
        <w:rFonts w:ascii="Times New Roman" w:hAnsi="Times New Roman" w:cs="Times New Roman"/>
        <w:i/>
        <w:iCs/>
        <w:sz w:val="18"/>
        <w:szCs w:val="18"/>
      </w:rPr>
      <w:t xml:space="preserve"> </w:t>
    </w:r>
    <w:r>
      <w:rPr>
        <w:rFonts w:ascii="Times New Roman" w:hAnsi="Times New Roman" w:cs="Times New Roman"/>
        <w:i/>
        <w:iCs/>
        <w:sz w:val="18"/>
        <w:szCs w:val="18"/>
      </w:rPr>
      <w:t>202</w:t>
    </w:r>
    <w:r w:rsidR="00571E9B">
      <w:rPr>
        <w:rFonts w:ascii="Times New Roman" w:hAnsi="Times New Roman" w:cs="Times New Roman"/>
        <w:i/>
        <w:iCs/>
        <w:sz w:val="18"/>
        <w:szCs w:val="18"/>
      </w:rPr>
      <w:t>6</w:t>
    </w:r>
  </w:p>
  <w:p w14:paraId="4E652782" w14:textId="77777777" w:rsidR="005B538D" w:rsidRDefault="005B538D" w:rsidP="005B538D">
    <w:pPr>
      <w:pStyle w:val="Header"/>
      <w:jc w:val="center"/>
      <w:rPr>
        <w:rFonts w:ascii="Times New Roman" w:hAnsi="Times New Roman" w:cs="Times New Roman"/>
        <w:i/>
        <w:iCs/>
        <w:sz w:val="18"/>
        <w:szCs w:val="18"/>
      </w:rPr>
    </w:pPr>
  </w:p>
  <w:p w14:paraId="09245A2D" w14:textId="77777777" w:rsidR="00D25B87" w:rsidRPr="007D5172" w:rsidRDefault="00D25B87" w:rsidP="006170A1">
    <w:pPr>
      <w:pStyle w:val="Header"/>
      <w:jc w:val="right"/>
      <w:rPr>
        <w:rFonts w:ascii="Times New Roman" w:hAnsi="Times New Roman" w:cs="Times New Roman"/>
        <w:i/>
        <w:i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500E860"/>
    <w:lvl w:ilvl="0">
      <w:start w:val="1"/>
      <w:numFmt w:val="decimal"/>
      <w:pStyle w:val="ListNumber"/>
      <w:lvlText w:val="%1."/>
      <w:lvlJc w:val="left"/>
      <w:pPr>
        <w:tabs>
          <w:tab w:val="num" w:pos="360"/>
        </w:tabs>
        <w:ind w:left="360" w:hanging="360"/>
      </w:pPr>
    </w:lvl>
  </w:abstractNum>
  <w:abstractNum w:abstractNumId="1" w15:restartNumberingAfterBreak="0">
    <w:nsid w:val="12B71C0B"/>
    <w:multiLevelType w:val="hybridMultilevel"/>
    <w:tmpl w:val="EE5E0F3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155C13AC"/>
    <w:multiLevelType w:val="hybridMultilevel"/>
    <w:tmpl w:val="B0BCAB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CB405C0"/>
    <w:multiLevelType w:val="hybridMultilevel"/>
    <w:tmpl w:val="7CC8A93C"/>
    <w:lvl w:ilvl="0" w:tplc="FFFFFFFF">
      <w:start w:val="1"/>
      <w:numFmt w:val="bullet"/>
      <w:lvlText w:val=""/>
      <w:lvlJc w:val="left"/>
      <w:pPr>
        <w:ind w:left="720" w:hanging="360"/>
      </w:pPr>
      <w:rPr>
        <w:rFonts w:ascii="Symbol" w:hAnsi="Symbol" w:hint="default"/>
      </w:rPr>
    </w:lvl>
    <w:lvl w:ilvl="1" w:tplc="0809000F">
      <w:start w:val="1"/>
      <w:numFmt w:val="decimal"/>
      <w:lvlText w:val="%2."/>
      <w:lvlJc w:val="left"/>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0CC6E75"/>
    <w:multiLevelType w:val="hybridMultilevel"/>
    <w:tmpl w:val="7B3E63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60D6983"/>
    <w:multiLevelType w:val="hybridMultilevel"/>
    <w:tmpl w:val="3CD29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BE5249C"/>
    <w:multiLevelType w:val="hybridMultilevel"/>
    <w:tmpl w:val="504E3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325013">
    <w:abstractNumId w:val="5"/>
  </w:num>
  <w:num w:numId="2" w16cid:durableId="1010136878">
    <w:abstractNumId w:val="2"/>
  </w:num>
  <w:num w:numId="3" w16cid:durableId="2070689459">
    <w:abstractNumId w:val="4"/>
  </w:num>
  <w:num w:numId="4" w16cid:durableId="119806952">
    <w:abstractNumId w:val="3"/>
  </w:num>
  <w:num w:numId="5" w16cid:durableId="968124455">
    <w:abstractNumId w:val="6"/>
  </w:num>
  <w:num w:numId="6" w16cid:durableId="1170875268">
    <w:abstractNumId w:val="1"/>
  </w:num>
  <w:num w:numId="7" w16cid:durableId="711224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0A1"/>
    <w:rsid w:val="00017E79"/>
    <w:rsid w:val="0003327F"/>
    <w:rsid w:val="000574EF"/>
    <w:rsid w:val="00085122"/>
    <w:rsid w:val="00092D30"/>
    <w:rsid w:val="000C4254"/>
    <w:rsid w:val="000F6ED6"/>
    <w:rsid w:val="001065EF"/>
    <w:rsid w:val="00122FA6"/>
    <w:rsid w:val="0014065C"/>
    <w:rsid w:val="00146106"/>
    <w:rsid w:val="00162FBB"/>
    <w:rsid w:val="001654CC"/>
    <w:rsid w:val="001679F0"/>
    <w:rsid w:val="001715AB"/>
    <w:rsid w:val="00172D95"/>
    <w:rsid w:val="001946FA"/>
    <w:rsid w:val="001B35EB"/>
    <w:rsid w:val="00272C94"/>
    <w:rsid w:val="00295DFA"/>
    <w:rsid w:val="002A0B43"/>
    <w:rsid w:val="002C6E2D"/>
    <w:rsid w:val="002E0667"/>
    <w:rsid w:val="002E2CC1"/>
    <w:rsid w:val="002E6DC6"/>
    <w:rsid w:val="00303797"/>
    <w:rsid w:val="00357D19"/>
    <w:rsid w:val="00361C19"/>
    <w:rsid w:val="003659ED"/>
    <w:rsid w:val="00374414"/>
    <w:rsid w:val="003A29BF"/>
    <w:rsid w:val="003B1035"/>
    <w:rsid w:val="003C6851"/>
    <w:rsid w:val="004043BC"/>
    <w:rsid w:val="00412685"/>
    <w:rsid w:val="0044511A"/>
    <w:rsid w:val="00446E6F"/>
    <w:rsid w:val="004613E5"/>
    <w:rsid w:val="00461FDF"/>
    <w:rsid w:val="00475349"/>
    <w:rsid w:val="00483285"/>
    <w:rsid w:val="0048374A"/>
    <w:rsid w:val="00485D8D"/>
    <w:rsid w:val="004976F7"/>
    <w:rsid w:val="004A6362"/>
    <w:rsid w:val="004B289A"/>
    <w:rsid w:val="004B46A7"/>
    <w:rsid w:val="004B4B5C"/>
    <w:rsid w:val="004B6E8A"/>
    <w:rsid w:val="004D4B94"/>
    <w:rsid w:val="004E5295"/>
    <w:rsid w:val="004E5301"/>
    <w:rsid w:val="004F525E"/>
    <w:rsid w:val="005516A6"/>
    <w:rsid w:val="00562B33"/>
    <w:rsid w:val="0057035B"/>
    <w:rsid w:val="00571831"/>
    <w:rsid w:val="00571E9B"/>
    <w:rsid w:val="00577922"/>
    <w:rsid w:val="005A2846"/>
    <w:rsid w:val="005B538D"/>
    <w:rsid w:val="005C1065"/>
    <w:rsid w:val="005E1D40"/>
    <w:rsid w:val="00606F9B"/>
    <w:rsid w:val="006170A1"/>
    <w:rsid w:val="006207B7"/>
    <w:rsid w:val="006319B8"/>
    <w:rsid w:val="00671DEC"/>
    <w:rsid w:val="006D777B"/>
    <w:rsid w:val="006D7B0C"/>
    <w:rsid w:val="007052F5"/>
    <w:rsid w:val="00707716"/>
    <w:rsid w:val="00723BD2"/>
    <w:rsid w:val="007441BB"/>
    <w:rsid w:val="007521E8"/>
    <w:rsid w:val="0077112B"/>
    <w:rsid w:val="007D32AC"/>
    <w:rsid w:val="007D46B1"/>
    <w:rsid w:val="007D5172"/>
    <w:rsid w:val="00802159"/>
    <w:rsid w:val="00817C7F"/>
    <w:rsid w:val="00836E2F"/>
    <w:rsid w:val="0089218D"/>
    <w:rsid w:val="008A0368"/>
    <w:rsid w:val="008C25A8"/>
    <w:rsid w:val="008F0406"/>
    <w:rsid w:val="009902BC"/>
    <w:rsid w:val="009A33EA"/>
    <w:rsid w:val="009C7759"/>
    <w:rsid w:val="009E0F7E"/>
    <w:rsid w:val="009F561D"/>
    <w:rsid w:val="009F7BA3"/>
    <w:rsid w:val="00A0679B"/>
    <w:rsid w:val="00A1233C"/>
    <w:rsid w:val="00A400F5"/>
    <w:rsid w:val="00A54489"/>
    <w:rsid w:val="00A74E47"/>
    <w:rsid w:val="00A872BA"/>
    <w:rsid w:val="00A93FB3"/>
    <w:rsid w:val="00A9796F"/>
    <w:rsid w:val="00AA378B"/>
    <w:rsid w:val="00AD1804"/>
    <w:rsid w:val="00B03F7D"/>
    <w:rsid w:val="00B20722"/>
    <w:rsid w:val="00B511AD"/>
    <w:rsid w:val="00B53433"/>
    <w:rsid w:val="00B633A2"/>
    <w:rsid w:val="00B80CBF"/>
    <w:rsid w:val="00BA1CD5"/>
    <w:rsid w:val="00BA5C5F"/>
    <w:rsid w:val="00BC21C5"/>
    <w:rsid w:val="00C01FF5"/>
    <w:rsid w:val="00C10093"/>
    <w:rsid w:val="00C37082"/>
    <w:rsid w:val="00C5072F"/>
    <w:rsid w:val="00C52BCE"/>
    <w:rsid w:val="00C97B0A"/>
    <w:rsid w:val="00CA2402"/>
    <w:rsid w:val="00CB47C7"/>
    <w:rsid w:val="00CE6626"/>
    <w:rsid w:val="00CF18CD"/>
    <w:rsid w:val="00CF50F9"/>
    <w:rsid w:val="00CF7C57"/>
    <w:rsid w:val="00D25B87"/>
    <w:rsid w:val="00D571CF"/>
    <w:rsid w:val="00D61F55"/>
    <w:rsid w:val="00D7298C"/>
    <w:rsid w:val="00D85F9B"/>
    <w:rsid w:val="00D95515"/>
    <w:rsid w:val="00DA085B"/>
    <w:rsid w:val="00DB21A7"/>
    <w:rsid w:val="00E016C2"/>
    <w:rsid w:val="00E061AD"/>
    <w:rsid w:val="00E2081B"/>
    <w:rsid w:val="00E35E8B"/>
    <w:rsid w:val="00E37271"/>
    <w:rsid w:val="00E42F2C"/>
    <w:rsid w:val="00E456A2"/>
    <w:rsid w:val="00E92673"/>
    <w:rsid w:val="00EA4396"/>
    <w:rsid w:val="00F12F91"/>
    <w:rsid w:val="00F20154"/>
    <w:rsid w:val="00F20F8E"/>
    <w:rsid w:val="00F436C8"/>
    <w:rsid w:val="00F8469B"/>
    <w:rsid w:val="00F93EBB"/>
    <w:rsid w:val="00FA3DB5"/>
    <w:rsid w:val="00FD0B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F29B7F"/>
  <w15:chartTrackingRefBased/>
  <w15:docId w15:val="{413EAECA-CB6C-46A5-A09A-61BF87B30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72C94"/>
    <w:pPr>
      <w:keepNext/>
      <w:keepLines/>
      <w:spacing w:before="480" w:after="0" w:line="276" w:lineRule="auto"/>
      <w:outlineLvl w:val="0"/>
    </w:pPr>
    <w:rPr>
      <w:rFonts w:asciiTheme="majorHAnsi" w:eastAsiaTheme="majorEastAsia" w:hAnsiTheme="majorHAnsi" w:cstheme="majorBidi"/>
      <w:b/>
      <w:bCs/>
      <w:color w:val="1F4E79"/>
      <w:sz w:val="3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170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6170A1"/>
    <w:rPr>
      <w:lang w:val="en-US"/>
    </w:rPr>
  </w:style>
  <w:style w:type="paragraph" w:styleId="Footer">
    <w:name w:val="footer"/>
    <w:basedOn w:val="Normal"/>
    <w:link w:val="FooterChar"/>
    <w:uiPriority w:val="99"/>
    <w:unhideWhenUsed/>
    <w:rsid w:val="006170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170A1"/>
    <w:rPr>
      <w:lang w:val="en-US"/>
    </w:rPr>
  </w:style>
  <w:style w:type="paragraph" w:styleId="ListParagraph">
    <w:name w:val="List Paragraph"/>
    <w:basedOn w:val="Normal"/>
    <w:uiPriority w:val="34"/>
    <w:qFormat/>
    <w:rsid w:val="00C52BCE"/>
    <w:pPr>
      <w:ind w:left="720"/>
      <w:contextualSpacing/>
    </w:pPr>
  </w:style>
  <w:style w:type="table" w:styleId="TableGrid">
    <w:name w:val="Table Grid"/>
    <w:basedOn w:val="TableNormal"/>
    <w:uiPriority w:val="59"/>
    <w:rsid w:val="00272C94"/>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272C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272C94"/>
    <w:rPr>
      <w:rFonts w:asciiTheme="majorHAnsi" w:eastAsiaTheme="majorEastAsia" w:hAnsiTheme="majorHAnsi" w:cstheme="majorBidi"/>
      <w:b/>
      <w:bCs/>
      <w:color w:val="1F4E79"/>
      <w:sz w:val="30"/>
      <w:szCs w:val="28"/>
      <w:lang w:val="en-US"/>
    </w:rPr>
  </w:style>
  <w:style w:type="paragraph" w:styleId="ListNumber">
    <w:name w:val="List Number"/>
    <w:basedOn w:val="Normal"/>
    <w:uiPriority w:val="99"/>
    <w:unhideWhenUsed/>
    <w:rsid w:val="00272C94"/>
    <w:pPr>
      <w:numPr>
        <w:numId w:val="7"/>
      </w:numPr>
      <w:tabs>
        <w:tab w:val="clear" w:pos="360"/>
      </w:tabs>
      <w:spacing w:after="100" w:line="276" w:lineRule="auto"/>
      <w:ind w:left="0" w:firstLine="0"/>
      <w:contextualSpacing/>
    </w:pPr>
    <w:rPr>
      <w:rFonts w:ascii="Aptos" w:eastAsiaTheme="minorEastAsia" w:hAnsi="Apto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560</Words>
  <Characters>3197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24</cp:revision>
  <cp:lastPrinted>2026-08-24T19:32:00Z</cp:lastPrinted>
  <dcterms:created xsi:type="dcterms:W3CDTF">2024-04-23T20:04:00Z</dcterms:created>
  <dcterms:modified xsi:type="dcterms:W3CDTF">2026-09-03T18:31:00Z</dcterms:modified>
</cp:coreProperties>
</file>