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DBB5" w14:textId="073B24B1" w:rsidR="00D03B96" w:rsidRPr="000E1145" w:rsidRDefault="00C8666E" w:rsidP="0049009D">
      <w:pPr>
        <w:jc w:val="center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Assignment 1 </w:t>
      </w:r>
      <w:r w:rsidR="000C3582" w:rsidRPr="000E1145">
        <w:rPr>
          <w:rFonts w:ascii="Times New Roman" w:hAnsi="Times New Roman" w:cs="Times New Roman"/>
          <w:u w:val="single"/>
        </w:rPr>
        <w:t>–</w:t>
      </w:r>
      <w:r w:rsidRPr="000E1145">
        <w:rPr>
          <w:rFonts w:ascii="Times New Roman" w:hAnsi="Times New Roman" w:cs="Times New Roman"/>
          <w:u w:val="single"/>
        </w:rPr>
        <w:t xml:space="preserve"> GGS</w:t>
      </w:r>
      <w:r w:rsidR="000C3582" w:rsidRPr="000E1145">
        <w:rPr>
          <w:rFonts w:ascii="Times New Roman" w:hAnsi="Times New Roman" w:cs="Times New Roman"/>
          <w:u w:val="single"/>
        </w:rPr>
        <w:t>590</w:t>
      </w:r>
      <w:r w:rsidRPr="000E1145">
        <w:rPr>
          <w:rFonts w:ascii="Times New Roman" w:hAnsi="Times New Roman" w:cs="Times New Roman"/>
          <w:u w:val="single"/>
        </w:rPr>
        <w:t xml:space="preserve"> </w:t>
      </w:r>
      <w:r w:rsidR="00E80529" w:rsidRPr="000E1145">
        <w:rPr>
          <w:rFonts w:ascii="Times New Roman" w:hAnsi="Times New Roman" w:cs="Times New Roman"/>
          <w:u w:val="single"/>
        </w:rPr>
        <w:t>GeoAI - Problem Formulation for GeoAI Workflows</w:t>
      </w:r>
    </w:p>
    <w:p w14:paraId="5A00CE09" w14:textId="48E8F949" w:rsidR="00C8666E" w:rsidRPr="000E1145" w:rsidRDefault="000458F7" w:rsidP="0049009D">
      <w:pPr>
        <w:jc w:val="center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Due </w:t>
      </w:r>
      <w:r w:rsidR="00E80529" w:rsidRPr="000E1145">
        <w:rPr>
          <w:rFonts w:ascii="Times New Roman" w:hAnsi="Times New Roman" w:cs="Times New Roman"/>
          <w:u w:val="single"/>
        </w:rPr>
        <w:t>February 4</w:t>
      </w:r>
      <w:r w:rsidR="00E80529" w:rsidRPr="000E1145">
        <w:rPr>
          <w:rFonts w:ascii="Times New Roman" w:hAnsi="Times New Roman" w:cs="Times New Roman"/>
          <w:u w:val="single"/>
          <w:vertAlign w:val="superscript"/>
        </w:rPr>
        <w:t>th</w:t>
      </w:r>
      <w:r w:rsidR="00E80529" w:rsidRPr="000E1145">
        <w:rPr>
          <w:rFonts w:ascii="Times New Roman" w:hAnsi="Times New Roman" w:cs="Times New Roman"/>
          <w:u w:val="single"/>
        </w:rPr>
        <w:t xml:space="preserve"> </w:t>
      </w:r>
      <w:r w:rsidR="00C8666E" w:rsidRPr="000E1145">
        <w:rPr>
          <w:rFonts w:ascii="Times New Roman" w:hAnsi="Times New Roman" w:cs="Times New Roman"/>
          <w:u w:val="single"/>
        </w:rPr>
        <w:t>202</w:t>
      </w:r>
      <w:r w:rsidR="00E80529" w:rsidRPr="000E1145">
        <w:rPr>
          <w:rFonts w:ascii="Times New Roman" w:hAnsi="Times New Roman" w:cs="Times New Roman"/>
          <w:u w:val="single"/>
        </w:rPr>
        <w:t>6</w:t>
      </w:r>
    </w:p>
    <w:p w14:paraId="37A483D6" w14:textId="63CF4E34" w:rsidR="00E80529" w:rsidRPr="000E1145" w:rsidRDefault="00E80529" w:rsidP="00E80529">
      <w:pPr>
        <w:pStyle w:val="NormalWeb"/>
        <w:rPr>
          <w:sz w:val="22"/>
          <w:szCs w:val="22"/>
        </w:rPr>
      </w:pPr>
      <w:r w:rsidRPr="000E1145">
        <w:rPr>
          <w:sz w:val="22"/>
          <w:szCs w:val="22"/>
        </w:rPr>
        <w:t>This assignment aims to reinforces the core ideas from this week’s class, including:</w:t>
      </w:r>
    </w:p>
    <w:p w14:paraId="3D628D72" w14:textId="72D367B4" w:rsidR="00E80529" w:rsidRPr="000E1145" w:rsidRDefault="00E80529" w:rsidP="00E80529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E1145">
        <w:rPr>
          <w:sz w:val="22"/>
          <w:szCs w:val="22"/>
        </w:rPr>
        <w:t>Loading and inspecting geospatial data</w:t>
      </w:r>
    </w:p>
    <w:p w14:paraId="08D92D0D" w14:textId="333E5CCD" w:rsidR="00E80529" w:rsidRPr="000E1145" w:rsidRDefault="00E80529" w:rsidP="00E80529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E1145">
        <w:rPr>
          <w:sz w:val="22"/>
          <w:szCs w:val="22"/>
        </w:rPr>
        <w:t>Managing coordinate reference systems (CRS)</w:t>
      </w:r>
    </w:p>
    <w:p w14:paraId="0EA20F03" w14:textId="7A7AFA6A" w:rsidR="00E80529" w:rsidRPr="000E1145" w:rsidRDefault="00E80529" w:rsidP="00E80529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E1145">
        <w:rPr>
          <w:sz w:val="22"/>
          <w:szCs w:val="22"/>
        </w:rPr>
        <w:t>Translating geographic questions into testable hypotheses</w:t>
      </w:r>
    </w:p>
    <w:p w14:paraId="7A269DE8" w14:textId="102F2E58" w:rsidR="00E80529" w:rsidRPr="000E1145" w:rsidRDefault="00E80529" w:rsidP="00E80529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E1145">
        <w:rPr>
          <w:sz w:val="22"/>
          <w:szCs w:val="22"/>
        </w:rPr>
        <w:t>Operationalizing those hypotheses as computable workflows</w:t>
      </w:r>
    </w:p>
    <w:p w14:paraId="3684D9D9" w14:textId="7D119BC4" w:rsidR="00E80529" w:rsidRPr="000E1145" w:rsidRDefault="00E80529" w:rsidP="00E80529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E1145">
        <w:rPr>
          <w:sz w:val="22"/>
          <w:szCs w:val="22"/>
        </w:rPr>
        <w:t>Reflecting on where human judgment is required in GeoAI</w:t>
      </w:r>
    </w:p>
    <w:p w14:paraId="5D5950A7" w14:textId="55F92E80" w:rsidR="00E80529" w:rsidRPr="000E1145" w:rsidRDefault="00E80529" w:rsidP="00E80529">
      <w:pPr>
        <w:pStyle w:val="NormalWeb"/>
        <w:rPr>
          <w:sz w:val="22"/>
          <w:szCs w:val="22"/>
        </w:rPr>
      </w:pPr>
      <w:r w:rsidRPr="000E1145">
        <w:rPr>
          <w:sz w:val="22"/>
          <w:szCs w:val="22"/>
        </w:rPr>
        <w:t>The assignment has five sections to cover</w:t>
      </w:r>
      <w:r w:rsidR="00962D38" w:rsidRPr="000E1145">
        <w:rPr>
          <w:sz w:val="22"/>
          <w:szCs w:val="22"/>
        </w:rPr>
        <w:t xml:space="preserve">, which include the following: </w:t>
      </w:r>
    </w:p>
    <w:p w14:paraId="4D0301F8" w14:textId="4C02F86E" w:rsidR="00E80529" w:rsidRPr="000E1145" w:rsidRDefault="00E80529" w:rsidP="00E805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Loading and inspecting your data (20%)</w:t>
      </w:r>
    </w:p>
    <w:p w14:paraId="076F63EF" w14:textId="74D07204" w:rsidR="00E80529" w:rsidRPr="000E1145" w:rsidRDefault="00E80529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Take one of the datasets covered in class, </w:t>
      </w:r>
      <w:r w:rsidR="00962D38" w:rsidRPr="000E1145">
        <w:rPr>
          <w:rFonts w:ascii="Times New Roman" w:hAnsi="Times New Roman" w:cs="Times New Roman"/>
        </w:rPr>
        <w:t xml:space="preserve">then </w:t>
      </w:r>
      <w:r w:rsidRPr="000E1145">
        <w:rPr>
          <w:rFonts w:ascii="Times New Roman" w:hAnsi="Times New Roman" w:cs="Times New Roman"/>
        </w:rPr>
        <w:t>load in and inspect key attributes of the data. If you prefer, you can use other datasets</w:t>
      </w:r>
      <w:r w:rsidR="00962D38" w:rsidRPr="000E1145">
        <w:rPr>
          <w:rFonts w:ascii="Times New Roman" w:hAnsi="Times New Roman" w:cs="Times New Roman"/>
        </w:rPr>
        <w:t xml:space="preserve"> (e.g., depending on your interests)</w:t>
      </w:r>
      <w:r w:rsidRPr="000E1145">
        <w:rPr>
          <w:rFonts w:ascii="Times New Roman" w:hAnsi="Times New Roman" w:cs="Times New Roman"/>
        </w:rPr>
        <w:t>. Make sure you report:</w:t>
      </w:r>
    </w:p>
    <w:p w14:paraId="195E373B" w14:textId="1BA62C8B" w:rsidR="00E80529" w:rsidRPr="000E1145" w:rsidRDefault="00962D38" w:rsidP="006E64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The number of features</w:t>
      </w:r>
    </w:p>
    <w:p w14:paraId="17B9E3BA" w14:textId="47DD8608" w:rsidR="00E80529" w:rsidRPr="000E1145" w:rsidRDefault="00962D38" w:rsidP="005A38E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The geometry types</w:t>
      </w:r>
    </w:p>
    <w:p w14:paraId="5928874A" w14:textId="66F09046" w:rsidR="00E80529" w:rsidRPr="000E1145" w:rsidRDefault="00962D38" w:rsidP="00180A2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The CRS</w:t>
      </w:r>
    </w:p>
    <w:p w14:paraId="6C14AA86" w14:textId="227472C9" w:rsidR="00E80529" w:rsidRPr="000E1145" w:rsidRDefault="00962D38" w:rsidP="00180A2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Three useful attribute colu</w:t>
      </w:r>
      <w:r w:rsidR="00E80529" w:rsidRPr="000E1145">
        <w:rPr>
          <w:rFonts w:ascii="Times New Roman" w:hAnsi="Times New Roman" w:cs="Times New Roman"/>
        </w:rPr>
        <w:t xml:space="preserve">mns which you could use in an analysis (and briefly state why/how) </w:t>
      </w:r>
    </w:p>
    <w:p w14:paraId="077E2A98" w14:textId="017ED35C" w:rsidR="00E80529" w:rsidRPr="000E1145" w:rsidRDefault="00E80529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Now create two processed data layers from your dataset where you manipulate the geometries. You have the flexibility to choose. For example, you might convert linestrings to points every </w:t>
      </w:r>
      <w:r w:rsidRPr="000E1145">
        <w:rPr>
          <w:rFonts w:ascii="Times New Roman" w:hAnsi="Times New Roman" w:cs="Times New Roman"/>
          <w:i/>
          <w:iCs/>
        </w:rPr>
        <w:t>n</w:t>
      </w:r>
      <w:r w:rsidRPr="000E1145">
        <w:rPr>
          <w:rFonts w:ascii="Times New Roman" w:hAnsi="Times New Roman" w:cs="Times New Roman"/>
        </w:rPr>
        <w:t xml:space="preserve"> meters, or convert polygons to points/linestrings. Be creative. </w:t>
      </w:r>
    </w:p>
    <w:p w14:paraId="0D707F29" w14:textId="0C6570F2" w:rsidR="00E80529" w:rsidRPr="000E1145" w:rsidRDefault="00E80529" w:rsidP="00E805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Research question and hypothesis (20%)</w:t>
      </w:r>
    </w:p>
    <w:p w14:paraId="18F1FEFF" w14:textId="511C7C3D" w:rsidR="00E80529" w:rsidRPr="000E1145" w:rsidRDefault="00E80529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Formulate a geographic research question to be investigated using the datasets at your disposal. </w:t>
      </w:r>
    </w:p>
    <w:p w14:paraId="541B425C" w14:textId="54D82708" w:rsidR="00E80529" w:rsidRPr="000E1145" w:rsidRDefault="00E80529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For example, “are country centroids closer to borders in Europe than in Africa?”</w:t>
      </w:r>
      <w:r w:rsidR="00962D38" w:rsidRPr="000E1145">
        <w:rPr>
          <w:rFonts w:ascii="Times New Roman" w:hAnsi="Times New Roman" w:cs="Times New Roman"/>
        </w:rPr>
        <w:t xml:space="preserve"> </w:t>
      </w:r>
      <w:r w:rsidR="00962D38" w:rsidRPr="000E1145">
        <w:rPr>
          <w:rFonts w:ascii="Times New Roman" w:hAnsi="Times New Roman" w:cs="Times New Roman"/>
        </w:rPr>
        <w:t>(</w:t>
      </w:r>
      <w:r w:rsidR="00962D38" w:rsidRPr="000E1145">
        <w:rPr>
          <w:rFonts w:ascii="Times New Roman" w:hAnsi="Times New Roman" w:cs="Times New Roman"/>
        </w:rPr>
        <w:t xml:space="preserve">please </w:t>
      </w:r>
      <w:r w:rsidR="00962D38" w:rsidRPr="000E1145">
        <w:rPr>
          <w:rFonts w:ascii="Times New Roman" w:hAnsi="Times New Roman" w:cs="Times New Roman"/>
        </w:rPr>
        <w:t>do not copy)</w:t>
      </w:r>
      <w:r w:rsidRPr="000E1145">
        <w:rPr>
          <w:rFonts w:ascii="Times New Roman" w:hAnsi="Times New Roman" w:cs="Times New Roman"/>
        </w:rPr>
        <w:t>.</w:t>
      </w:r>
    </w:p>
    <w:p w14:paraId="56B352A3" w14:textId="7726F957" w:rsidR="00E80529" w:rsidRPr="000E1145" w:rsidRDefault="00E80529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Write one testable hypothesis and state how the hypothesis could be falsified.</w:t>
      </w:r>
    </w:p>
    <w:p w14:paraId="78838037" w14:textId="7AD45AC9" w:rsidR="00E80529" w:rsidRPr="000E1145" w:rsidRDefault="00E80529" w:rsidP="00E805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GeoAI-ready workflow specification (20%)</w:t>
      </w:r>
    </w:p>
    <w:p w14:paraId="67DAC8AC" w14:textId="71F7FECA" w:rsidR="00E80529" w:rsidRPr="000E1145" w:rsidRDefault="00E80529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Create a problem specification that </w:t>
      </w:r>
      <w:r w:rsidR="00962D38" w:rsidRPr="000E1145">
        <w:rPr>
          <w:rFonts w:ascii="Times New Roman" w:hAnsi="Times New Roman" w:cs="Times New Roman"/>
        </w:rPr>
        <w:t xml:space="preserve">then </w:t>
      </w:r>
      <w:r w:rsidRPr="000E1145">
        <w:rPr>
          <w:rFonts w:ascii="Times New Roman" w:hAnsi="Times New Roman" w:cs="Times New Roman"/>
        </w:rPr>
        <w:t>includes</w:t>
      </w:r>
      <w:r w:rsidR="00962D38" w:rsidRPr="000E1145">
        <w:rPr>
          <w:rFonts w:ascii="Times New Roman" w:hAnsi="Times New Roman" w:cs="Times New Roman"/>
        </w:rPr>
        <w:t xml:space="preserve"> the following, to enable you to test your hypothesis</w:t>
      </w:r>
      <w:r w:rsidRPr="000E1145">
        <w:rPr>
          <w:rFonts w:ascii="Times New Roman" w:hAnsi="Times New Roman" w:cs="Times New Roman"/>
        </w:rPr>
        <w:t>:</w:t>
      </w:r>
    </w:p>
    <w:p w14:paraId="7D925B56" w14:textId="353EA749" w:rsidR="00E80529" w:rsidRPr="000E1145" w:rsidRDefault="00E80529" w:rsidP="00ED62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Input layers </w:t>
      </w:r>
    </w:p>
    <w:p w14:paraId="72C6F0CB" w14:textId="77777777" w:rsidR="00E80529" w:rsidRPr="000E1145" w:rsidRDefault="00E80529" w:rsidP="00ED62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CRS and justification</w:t>
      </w:r>
    </w:p>
    <w:p w14:paraId="55109401" w14:textId="3FA46E64" w:rsidR="00E80529" w:rsidRPr="000E1145" w:rsidRDefault="00E80529" w:rsidP="00ED62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Spatial operations </w:t>
      </w:r>
    </w:p>
    <w:p w14:paraId="780AD8BB" w14:textId="222BC820" w:rsidR="00E80529" w:rsidRPr="000E1145" w:rsidRDefault="00E80529" w:rsidP="00ED62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Outputs </w:t>
      </w:r>
    </w:p>
    <w:p w14:paraId="53296D20" w14:textId="77777777" w:rsidR="00E80529" w:rsidRPr="000E1145" w:rsidRDefault="00E80529" w:rsidP="00ED62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Assumptions and constraints</w:t>
      </w:r>
    </w:p>
    <w:p w14:paraId="7B1F022F" w14:textId="50204218" w:rsidR="00962D38" w:rsidRPr="000E1145" w:rsidRDefault="00E80529" w:rsidP="00962D3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 xml:space="preserve">Validation checks </w:t>
      </w:r>
    </w:p>
    <w:p w14:paraId="009474F4" w14:textId="77777777" w:rsidR="00962D38" w:rsidRPr="000E1145" w:rsidRDefault="00962D38" w:rsidP="00962D38">
      <w:pPr>
        <w:pStyle w:val="ListParagraph"/>
        <w:rPr>
          <w:rFonts w:ascii="Times New Roman" w:hAnsi="Times New Roman" w:cs="Times New Roman"/>
        </w:rPr>
      </w:pPr>
    </w:p>
    <w:p w14:paraId="743B2540" w14:textId="0ADAA522" w:rsidR="00E80529" w:rsidRPr="000E1145" w:rsidRDefault="00E80529" w:rsidP="00ED624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Hypothesis-driven spatial analysis (25%)</w:t>
      </w:r>
    </w:p>
    <w:p w14:paraId="1C10EF6E" w14:textId="6F7EAFF9" w:rsidR="00E80529" w:rsidRPr="000E1145" w:rsidRDefault="00E80529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Implement your workflow in Python</w:t>
      </w:r>
      <w:r w:rsidR="00962D38" w:rsidRPr="000E1145">
        <w:rPr>
          <w:rFonts w:ascii="Times New Roman" w:hAnsi="Times New Roman" w:cs="Times New Roman"/>
        </w:rPr>
        <w:t xml:space="preserve">, e.g., </w:t>
      </w:r>
      <w:r w:rsidRPr="000E1145">
        <w:rPr>
          <w:rFonts w:ascii="Times New Roman" w:hAnsi="Times New Roman" w:cs="Times New Roman"/>
        </w:rPr>
        <w:t xml:space="preserve">using </w:t>
      </w:r>
      <w:r w:rsidR="00962D38" w:rsidRPr="000E1145">
        <w:rPr>
          <w:rFonts w:ascii="Times New Roman" w:hAnsi="Times New Roman" w:cs="Times New Roman"/>
        </w:rPr>
        <w:t>the packages we covered in this week’s class (</w:t>
      </w:r>
      <w:r w:rsidRPr="000E1145">
        <w:rPr>
          <w:rFonts w:ascii="Times New Roman" w:hAnsi="Times New Roman" w:cs="Times New Roman"/>
        </w:rPr>
        <w:t>GeoPandas</w:t>
      </w:r>
      <w:r w:rsidR="00962D38" w:rsidRPr="000E1145">
        <w:rPr>
          <w:rFonts w:ascii="Times New Roman" w:hAnsi="Times New Roman" w:cs="Times New Roman"/>
        </w:rPr>
        <w:t>, Pandas, NumPy etc.):</w:t>
      </w:r>
    </w:p>
    <w:p w14:paraId="50BE0715" w14:textId="77777777" w:rsidR="00E80529" w:rsidRPr="000E1145" w:rsidRDefault="00E80529" w:rsidP="00ED62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Reproject data to an appropriate projected CRS.</w:t>
      </w:r>
    </w:p>
    <w:p w14:paraId="25228C58" w14:textId="6756BA15" w:rsidR="00E80529" w:rsidRPr="000E1145" w:rsidRDefault="00E80529" w:rsidP="00ED62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lastRenderedPageBreak/>
        <w:t>Perform spatial operations required to test your hypothesis</w:t>
      </w:r>
      <w:r w:rsidR="00962D38" w:rsidRPr="000E1145">
        <w:rPr>
          <w:rFonts w:ascii="Times New Roman" w:hAnsi="Times New Roman" w:cs="Times New Roman"/>
        </w:rPr>
        <w:t>.</w:t>
      </w:r>
    </w:p>
    <w:p w14:paraId="396ECC08" w14:textId="42F82DB6" w:rsidR="00E80529" w:rsidRPr="000E1145" w:rsidRDefault="00E80529" w:rsidP="00ED624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Compute a quantitative result.</w:t>
      </w:r>
    </w:p>
    <w:p w14:paraId="6D914DDE" w14:textId="7D35966B" w:rsidR="00962D38" w:rsidRPr="000E1145" w:rsidRDefault="00E80529" w:rsidP="00962D3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Produce at least one map visualizing the result.</w:t>
      </w:r>
    </w:p>
    <w:p w14:paraId="0BD88F3E" w14:textId="77777777" w:rsidR="00962D38" w:rsidRPr="000E1145" w:rsidRDefault="00962D38" w:rsidP="00962D38">
      <w:pPr>
        <w:pStyle w:val="ListParagraph"/>
        <w:rPr>
          <w:rFonts w:ascii="Times New Roman" w:hAnsi="Times New Roman" w:cs="Times New Roman"/>
        </w:rPr>
      </w:pPr>
    </w:p>
    <w:p w14:paraId="7A638AE9" w14:textId="7FB75300" w:rsidR="00E80529" w:rsidRPr="000E1145" w:rsidRDefault="00E80529" w:rsidP="00962D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Reflection on judgment and limitations (15%)</w:t>
      </w:r>
    </w:p>
    <w:p w14:paraId="57D50906" w14:textId="3EF2019F" w:rsidR="00E80529" w:rsidRPr="000E1145" w:rsidRDefault="00962D38" w:rsidP="00E80529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Provide a description of:</w:t>
      </w:r>
    </w:p>
    <w:p w14:paraId="22C8191A" w14:textId="77777777" w:rsidR="00E80529" w:rsidRPr="000E1145" w:rsidRDefault="00E80529" w:rsidP="00962D3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What parts of this analysis required human judgment rather than coding skill?</w:t>
      </w:r>
    </w:p>
    <w:p w14:paraId="7177BFD4" w14:textId="77777777" w:rsidR="00E80529" w:rsidRPr="000E1145" w:rsidRDefault="00E80529" w:rsidP="00962D3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What is one important assumption or proxy in your analysis?</w:t>
      </w:r>
    </w:p>
    <w:p w14:paraId="1A070980" w14:textId="77777777" w:rsidR="00E80529" w:rsidRPr="000E1145" w:rsidRDefault="00E80529" w:rsidP="00962D3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What is one way your result could be misleading?</w:t>
      </w:r>
    </w:p>
    <w:p w14:paraId="1B04331E" w14:textId="77777777" w:rsidR="00E80529" w:rsidRPr="000E1145" w:rsidRDefault="00E80529" w:rsidP="00962D3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What would you change if you had better data?</w:t>
      </w:r>
    </w:p>
    <w:p w14:paraId="2093096E" w14:textId="05ABD24F" w:rsidR="00962D38" w:rsidRPr="000E1145" w:rsidRDefault="00962D38" w:rsidP="00962D38">
      <w:pPr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Submission format</w:t>
      </w:r>
    </w:p>
    <w:p w14:paraId="2471B828" w14:textId="72C2A108" w:rsidR="008C677F" w:rsidRPr="000E1145" w:rsidRDefault="00962D38" w:rsidP="008C677F">
      <w:pPr>
        <w:jc w:val="both"/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Please write your analysis in a Google Colab notebook and then use the print function to save it to a .pdf file for submission</w:t>
      </w:r>
      <w:r w:rsidR="00056E38" w:rsidRPr="000E1145">
        <w:rPr>
          <w:rFonts w:ascii="Times New Roman" w:hAnsi="Times New Roman" w:cs="Times New Roman"/>
        </w:rPr>
        <w:t xml:space="preserve"> on </w:t>
      </w:r>
      <w:r w:rsidRPr="000E1145">
        <w:rPr>
          <w:rFonts w:ascii="Times New Roman" w:hAnsi="Times New Roman" w:cs="Times New Roman"/>
        </w:rPr>
        <w:t>Canvas</w:t>
      </w:r>
      <w:r w:rsidR="00606647" w:rsidRPr="000E1145">
        <w:rPr>
          <w:rFonts w:ascii="Times New Roman" w:hAnsi="Times New Roman" w:cs="Times New Roman"/>
        </w:rPr>
        <w:t>.</w:t>
      </w:r>
      <w:r w:rsidRPr="000E1145">
        <w:rPr>
          <w:rFonts w:ascii="Times New Roman" w:hAnsi="Times New Roman" w:cs="Times New Roman"/>
        </w:rPr>
        <w:t xml:space="preserve"> </w:t>
      </w:r>
      <w:r w:rsidR="008C677F" w:rsidRPr="000E1145">
        <w:rPr>
          <w:rFonts w:ascii="Times New Roman" w:hAnsi="Times New Roman" w:cs="Times New Roman"/>
        </w:rPr>
        <w:t xml:space="preserve">Without submitting </w:t>
      </w:r>
      <w:r w:rsidRPr="000E1145">
        <w:rPr>
          <w:rFonts w:ascii="Times New Roman" w:hAnsi="Times New Roman" w:cs="Times New Roman"/>
        </w:rPr>
        <w:t xml:space="preserve">your </w:t>
      </w:r>
      <w:r w:rsidR="008C677F" w:rsidRPr="000E1145">
        <w:rPr>
          <w:rFonts w:ascii="Times New Roman" w:hAnsi="Times New Roman" w:cs="Times New Roman"/>
        </w:rPr>
        <w:t xml:space="preserve">files like this, you will receive a </w:t>
      </w:r>
      <w:r w:rsidR="00F54073" w:rsidRPr="000E1145">
        <w:rPr>
          <w:rFonts w:ascii="Times New Roman" w:hAnsi="Times New Roman" w:cs="Times New Roman"/>
        </w:rPr>
        <w:t>5</w:t>
      </w:r>
      <w:r w:rsidR="008C677F" w:rsidRPr="000E1145">
        <w:rPr>
          <w:rFonts w:ascii="Times New Roman" w:hAnsi="Times New Roman" w:cs="Times New Roman"/>
        </w:rPr>
        <w:t>0-point penalty to your overall grade</w:t>
      </w:r>
      <w:r w:rsidRPr="000E1145">
        <w:rPr>
          <w:rFonts w:ascii="Times New Roman" w:hAnsi="Times New Roman" w:cs="Times New Roman"/>
        </w:rPr>
        <w:t xml:space="preserve"> (as you need to provide both the code and the answers)</w:t>
      </w:r>
      <w:r w:rsidR="008C677F" w:rsidRPr="000E1145">
        <w:rPr>
          <w:rFonts w:ascii="Times New Roman" w:hAnsi="Times New Roman" w:cs="Times New Roman"/>
        </w:rPr>
        <w:t>. </w:t>
      </w:r>
    </w:p>
    <w:p w14:paraId="2FA8A505" w14:textId="2DAC66AB" w:rsidR="00962D38" w:rsidRPr="000E1145" w:rsidRDefault="00962D38" w:rsidP="00962D38">
      <w:pPr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  <w:u w:val="single"/>
        </w:rPr>
        <w:t>Grading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3"/>
        <w:gridCol w:w="803"/>
      </w:tblGrid>
      <w:tr w:rsidR="00962D38" w:rsidRPr="000E1145" w14:paraId="2248EF7E" w14:textId="77777777" w:rsidTr="00962D38">
        <w:trPr>
          <w:trHeight w:val="344"/>
        </w:trPr>
        <w:tc>
          <w:tcPr>
            <w:tcW w:w="4123" w:type="dxa"/>
            <w:shd w:val="clear" w:color="auto" w:fill="F2F2F2" w:themeFill="background1" w:themeFillShade="F2"/>
            <w:vAlign w:val="center"/>
          </w:tcPr>
          <w:p w14:paraId="604033BE" w14:textId="3DD923B9" w:rsidR="00962D38" w:rsidRPr="000E1145" w:rsidRDefault="00962D38" w:rsidP="00962D38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0E1145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803" w:type="dxa"/>
            <w:shd w:val="clear" w:color="auto" w:fill="F2F2F2" w:themeFill="background1" w:themeFillShade="F2"/>
            <w:vAlign w:val="center"/>
          </w:tcPr>
          <w:p w14:paraId="1A0DE64E" w14:textId="4E3C324B" w:rsidR="00962D38" w:rsidRPr="000E1145" w:rsidRDefault="00962D38" w:rsidP="00962D38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0E1145">
              <w:rPr>
                <w:b/>
                <w:bCs/>
                <w:sz w:val="22"/>
                <w:szCs w:val="22"/>
              </w:rPr>
              <w:t>Points</w:t>
            </w:r>
          </w:p>
        </w:tc>
      </w:tr>
      <w:tr w:rsidR="00962D38" w:rsidRPr="000E1145" w14:paraId="26B6BE61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63186E3E" w14:textId="76624906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Part A: Data loading &amp; inspection</w:t>
            </w:r>
          </w:p>
        </w:tc>
        <w:tc>
          <w:tcPr>
            <w:tcW w:w="803" w:type="dxa"/>
            <w:vAlign w:val="center"/>
          </w:tcPr>
          <w:p w14:paraId="3B4A2694" w14:textId="33986CF5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20</w:t>
            </w:r>
          </w:p>
        </w:tc>
      </w:tr>
      <w:tr w:rsidR="00962D38" w:rsidRPr="000E1145" w14:paraId="42F860C5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4BB25512" w14:textId="7998BD8E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Part B: Research question &amp; hypothesis</w:t>
            </w:r>
          </w:p>
        </w:tc>
        <w:tc>
          <w:tcPr>
            <w:tcW w:w="803" w:type="dxa"/>
            <w:vAlign w:val="center"/>
          </w:tcPr>
          <w:p w14:paraId="13767878" w14:textId="73ACE685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20</w:t>
            </w:r>
          </w:p>
        </w:tc>
      </w:tr>
      <w:tr w:rsidR="00962D38" w:rsidRPr="000E1145" w14:paraId="73A2247F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4DA542DA" w14:textId="4B1478EC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Part C: Workflow specification</w:t>
            </w:r>
          </w:p>
        </w:tc>
        <w:tc>
          <w:tcPr>
            <w:tcW w:w="803" w:type="dxa"/>
            <w:vAlign w:val="center"/>
          </w:tcPr>
          <w:p w14:paraId="58028481" w14:textId="6B6FD245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20</w:t>
            </w:r>
          </w:p>
        </w:tc>
      </w:tr>
      <w:tr w:rsidR="00962D38" w:rsidRPr="000E1145" w14:paraId="1CFDCDBA" w14:textId="77777777" w:rsidTr="00962D38">
        <w:trPr>
          <w:trHeight w:val="328"/>
        </w:trPr>
        <w:tc>
          <w:tcPr>
            <w:tcW w:w="4123" w:type="dxa"/>
            <w:vAlign w:val="center"/>
          </w:tcPr>
          <w:p w14:paraId="2E5F21F6" w14:textId="3BE2876B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Part D: Spatial analysis &amp; visualization</w:t>
            </w:r>
          </w:p>
        </w:tc>
        <w:tc>
          <w:tcPr>
            <w:tcW w:w="803" w:type="dxa"/>
            <w:vAlign w:val="center"/>
          </w:tcPr>
          <w:p w14:paraId="12A69DBB" w14:textId="7C71F281" w:rsidR="00962D38" w:rsidRPr="000E1145" w:rsidRDefault="00962D38" w:rsidP="00962D38">
            <w:pPr>
              <w:pStyle w:val="NormalWeb"/>
              <w:jc w:val="center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25</w:t>
            </w:r>
          </w:p>
        </w:tc>
      </w:tr>
    </w:tbl>
    <w:p w14:paraId="7ECF2B4F" w14:textId="6BFEFA99" w:rsidR="00962D38" w:rsidRPr="000E1145" w:rsidRDefault="00EC1573" w:rsidP="00962D38">
      <w:pPr>
        <w:pStyle w:val="NormalWeb"/>
        <w:jc w:val="both"/>
        <w:rPr>
          <w:sz w:val="22"/>
          <w:szCs w:val="22"/>
        </w:rPr>
      </w:pPr>
      <w:r w:rsidRPr="000E1145">
        <w:rPr>
          <w:sz w:val="22"/>
          <w:szCs w:val="22"/>
        </w:rPr>
        <w:t>The Mason Honor code applies. Please also remember to follow Mason AI</w:t>
      </w:r>
      <w:r w:rsidR="001A0937">
        <w:rPr>
          <w:sz w:val="22"/>
          <w:szCs w:val="22"/>
        </w:rPr>
        <w:t xml:space="preserve"> use</w:t>
      </w:r>
      <w:r w:rsidRPr="000E1145">
        <w:rPr>
          <w:sz w:val="22"/>
          <w:szCs w:val="22"/>
        </w:rPr>
        <w:t xml:space="preserve"> policy.   </w:t>
      </w:r>
    </w:p>
    <w:sectPr w:rsidR="00962D38" w:rsidRPr="000E114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5EF13" w14:textId="77777777" w:rsidR="00365751" w:rsidRDefault="00365751" w:rsidP="00FC594D">
      <w:pPr>
        <w:spacing w:after="0" w:line="240" w:lineRule="auto"/>
      </w:pPr>
      <w:r>
        <w:separator/>
      </w:r>
    </w:p>
  </w:endnote>
  <w:endnote w:type="continuationSeparator" w:id="0">
    <w:p w14:paraId="5D640EC3" w14:textId="77777777" w:rsidR="00365751" w:rsidRDefault="00365751" w:rsidP="00FC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194398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68948" w14:textId="023B2E85" w:rsidR="00FC594D" w:rsidRPr="00FC594D" w:rsidRDefault="00FC594D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FC594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FC594D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FC594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570D6603" w14:textId="77777777" w:rsidR="00FC594D" w:rsidRPr="00FC594D" w:rsidRDefault="00FC594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EDF68" w14:textId="77777777" w:rsidR="00365751" w:rsidRDefault="00365751" w:rsidP="00FC594D">
      <w:pPr>
        <w:spacing w:after="0" w:line="240" w:lineRule="auto"/>
      </w:pPr>
      <w:r>
        <w:separator/>
      </w:r>
    </w:p>
  </w:footnote>
  <w:footnote w:type="continuationSeparator" w:id="0">
    <w:p w14:paraId="4C1656E1" w14:textId="77777777" w:rsidR="00365751" w:rsidRDefault="00365751" w:rsidP="00FC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B7C1" w14:textId="7A521652" w:rsidR="00FC594D" w:rsidRPr="00E80529" w:rsidRDefault="00E80529" w:rsidP="00E80529">
    <w:pPr>
      <w:pStyle w:val="Header"/>
      <w:jc w:val="right"/>
      <w:rPr>
        <w:i/>
        <w:iCs/>
        <w:sz w:val="18"/>
        <w:szCs w:val="18"/>
      </w:rPr>
    </w:pPr>
    <w:r w:rsidRPr="00E80529">
      <w:rPr>
        <w:rFonts w:ascii="Times New Roman" w:hAnsi="Times New Roman" w:cs="Times New Roman"/>
        <w:i/>
        <w:iCs/>
        <w:sz w:val="18"/>
        <w:szCs w:val="18"/>
      </w:rPr>
      <w:t>GGS590 GeoAI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F56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E55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5DCA"/>
    <w:multiLevelType w:val="multilevel"/>
    <w:tmpl w:val="8B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2A1E"/>
    <w:multiLevelType w:val="multilevel"/>
    <w:tmpl w:val="063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7174A"/>
    <w:multiLevelType w:val="hybridMultilevel"/>
    <w:tmpl w:val="3B408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45B7E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22E4F"/>
    <w:multiLevelType w:val="hybridMultilevel"/>
    <w:tmpl w:val="527CB2A8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825CBB"/>
    <w:multiLevelType w:val="multilevel"/>
    <w:tmpl w:val="45E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91BCC"/>
    <w:multiLevelType w:val="multilevel"/>
    <w:tmpl w:val="4C1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A72D7"/>
    <w:multiLevelType w:val="hybridMultilevel"/>
    <w:tmpl w:val="D978769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673FA"/>
    <w:multiLevelType w:val="multilevel"/>
    <w:tmpl w:val="3E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15890"/>
    <w:multiLevelType w:val="multilevel"/>
    <w:tmpl w:val="C9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2321D"/>
    <w:multiLevelType w:val="multilevel"/>
    <w:tmpl w:val="9D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E57E0"/>
    <w:multiLevelType w:val="hybridMultilevel"/>
    <w:tmpl w:val="D3AE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B647AE"/>
    <w:multiLevelType w:val="multilevel"/>
    <w:tmpl w:val="626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755D98"/>
    <w:multiLevelType w:val="multilevel"/>
    <w:tmpl w:val="D99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43BF5"/>
    <w:multiLevelType w:val="hybridMultilevel"/>
    <w:tmpl w:val="E4D0B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602C7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5777A"/>
    <w:multiLevelType w:val="multilevel"/>
    <w:tmpl w:val="A0F69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9802B5"/>
    <w:multiLevelType w:val="multilevel"/>
    <w:tmpl w:val="306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14"/>
  </w:num>
  <w:num w:numId="5">
    <w:abstractNumId w:val="8"/>
  </w:num>
  <w:num w:numId="6">
    <w:abstractNumId w:val="12"/>
  </w:num>
  <w:num w:numId="7">
    <w:abstractNumId w:val="10"/>
  </w:num>
  <w:num w:numId="8">
    <w:abstractNumId w:val="18"/>
  </w:num>
  <w:num w:numId="9">
    <w:abstractNumId w:val="2"/>
  </w:num>
  <w:num w:numId="10">
    <w:abstractNumId w:val="11"/>
  </w:num>
  <w:num w:numId="11">
    <w:abstractNumId w:val="15"/>
  </w:num>
  <w:num w:numId="12">
    <w:abstractNumId w:val="19"/>
  </w:num>
  <w:num w:numId="13">
    <w:abstractNumId w:val="3"/>
  </w:num>
  <w:num w:numId="14">
    <w:abstractNumId w:val="6"/>
  </w:num>
  <w:num w:numId="15">
    <w:abstractNumId w:val="17"/>
  </w:num>
  <w:num w:numId="16">
    <w:abstractNumId w:val="1"/>
  </w:num>
  <w:num w:numId="17">
    <w:abstractNumId w:val="9"/>
  </w:num>
  <w:num w:numId="18">
    <w:abstractNumId w:val="5"/>
  </w:num>
  <w:num w:numId="19">
    <w:abstractNumId w:val="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458F7"/>
    <w:rsid w:val="00056E38"/>
    <w:rsid w:val="000C3582"/>
    <w:rsid w:val="000E1145"/>
    <w:rsid w:val="00141F5F"/>
    <w:rsid w:val="001A0937"/>
    <w:rsid w:val="002E3874"/>
    <w:rsid w:val="003206F2"/>
    <w:rsid w:val="00365751"/>
    <w:rsid w:val="0049009D"/>
    <w:rsid w:val="005C7FF5"/>
    <w:rsid w:val="00606647"/>
    <w:rsid w:val="006C256B"/>
    <w:rsid w:val="008C1205"/>
    <w:rsid w:val="008C677F"/>
    <w:rsid w:val="00962D38"/>
    <w:rsid w:val="00BD2334"/>
    <w:rsid w:val="00BE753A"/>
    <w:rsid w:val="00C6364D"/>
    <w:rsid w:val="00C8666E"/>
    <w:rsid w:val="00CF7FED"/>
    <w:rsid w:val="00D03B96"/>
    <w:rsid w:val="00D82DFF"/>
    <w:rsid w:val="00DF3DF3"/>
    <w:rsid w:val="00E80529"/>
    <w:rsid w:val="00EC1573"/>
    <w:rsid w:val="00ED6244"/>
    <w:rsid w:val="00F54073"/>
    <w:rsid w:val="00F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24C"/>
  <w15:chartTrackingRefBased/>
  <w15:docId w15:val="{69F390D8-23B4-4A4E-B229-26719019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4D"/>
  </w:style>
  <w:style w:type="paragraph" w:styleId="Footer">
    <w:name w:val="footer"/>
    <w:basedOn w:val="Normal"/>
    <w:link w:val="Foot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D"/>
  </w:style>
  <w:style w:type="paragraph" w:styleId="ListParagraph">
    <w:name w:val="List Paragraph"/>
    <w:basedOn w:val="Normal"/>
    <w:uiPriority w:val="34"/>
    <w:qFormat/>
    <w:rsid w:val="006066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0529"/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styleId="Strong">
    <w:name w:val="Strong"/>
    <w:basedOn w:val="DefaultParagraphFont"/>
    <w:uiPriority w:val="22"/>
    <w:qFormat/>
    <w:rsid w:val="00E80529"/>
    <w:rPr>
      <w:b/>
      <w:bCs/>
    </w:rPr>
  </w:style>
  <w:style w:type="table" w:styleId="TableGrid">
    <w:name w:val="Table Grid"/>
    <w:basedOn w:val="TableNormal"/>
    <w:uiPriority w:val="39"/>
    <w:rsid w:val="0096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 Oughton</dc:creator>
  <cp:keywords/>
  <dc:description/>
  <cp:lastModifiedBy>Edward John Oughton</cp:lastModifiedBy>
  <cp:revision>14</cp:revision>
  <cp:lastPrinted>2024-02-08T13:27:00Z</cp:lastPrinted>
  <dcterms:created xsi:type="dcterms:W3CDTF">2024-02-06T13:47:00Z</dcterms:created>
  <dcterms:modified xsi:type="dcterms:W3CDTF">2026-01-30T00:42:00Z</dcterms:modified>
</cp:coreProperties>
</file>