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9DBB5" w14:textId="5F88D383" w:rsidR="00D03B96" w:rsidRPr="000E1145" w:rsidRDefault="00C8666E" w:rsidP="00724F3B">
      <w:pPr>
        <w:jc w:val="both"/>
        <w:rPr>
          <w:rFonts w:ascii="Times New Roman" w:hAnsi="Times New Roman" w:cs="Times New Roman"/>
          <w:u w:val="single"/>
        </w:rPr>
      </w:pPr>
      <w:r w:rsidRPr="000E1145">
        <w:rPr>
          <w:rFonts w:ascii="Times New Roman" w:hAnsi="Times New Roman" w:cs="Times New Roman"/>
          <w:u w:val="single"/>
        </w:rPr>
        <w:t xml:space="preserve">Assignment 1 </w:t>
      </w:r>
      <w:r w:rsidR="000C3582" w:rsidRPr="000E1145">
        <w:rPr>
          <w:rFonts w:ascii="Times New Roman" w:hAnsi="Times New Roman" w:cs="Times New Roman"/>
          <w:u w:val="single"/>
        </w:rPr>
        <w:t>–</w:t>
      </w:r>
      <w:r w:rsidRPr="000E1145">
        <w:rPr>
          <w:rFonts w:ascii="Times New Roman" w:hAnsi="Times New Roman" w:cs="Times New Roman"/>
          <w:u w:val="single"/>
        </w:rPr>
        <w:t xml:space="preserve"> GGS</w:t>
      </w:r>
      <w:r w:rsidR="00724F3B">
        <w:rPr>
          <w:rFonts w:ascii="Times New Roman" w:hAnsi="Times New Roman" w:cs="Times New Roman"/>
          <w:u w:val="single"/>
        </w:rPr>
        <w:t xml:space="preserve">416 Satellite Image Analysis (SAI) </w:t>
      </w:r>
    </w:p>
    <w:p w14:paraId="5A00CE09" w14:textId="3FFE127B" w:rsidR="00C8666E" w:rsidRPr="000E1145" w:rsidRDefault="000458F7" w:rsidP="00724F3B">
      <w:pPr>
        <w:jc w:val="both"/>
        <w:rPr>
          <w:rFonts w:ascii="Times New Roman" w:hAnsi="Times New Roman" w:cs="Times New Roman"/>
          <w:u w:val="single"/>
        </w:rPr>
      </w:pPr>
      <w:r w:rsidRPr="000E1145">
        <w:rPr>
          <w:rFonts w:ascii="Times New Roman" w:hAnsi="Times New Roman" w:cs="Times New Roman"/>
          <w:u w:val="single"/>
        </w:rPr>
        <w:t xml:space="preserve">Due </w:t>
      </w:r>
      <w:r w:rsidR="00E80529" w:rsidRPr="000E1145">
        <w:rPr>
          <w:rFonts w:ascii="Times New Roman" w:hAnsi="Times New Roman" w:cs="Times New Roman"/>
          <w:u w:val="single"/>
        </w:rPr>
        <w:t xml:space="preserve">February </w:t>
      </w:r>
      <w:r w:rsidR="00724F3B">
        <w:rPr>
          <w:rFonts w:ascii="Times New Roman" w:hAnsi="Times New Roman" w:cs="Times New Roman"/>
          <w:u w:val="single"/>
        </w:rPr>
        <w:t>8</w:t>
      </w:r>
      <w:r w:rsidR="00E80529" w:rsidRPr="000E1145">
        <w:rPr>
          <w:rFonts w:ascii="Times New Roman" w:hAnsi="Times New Roman" w:cs="Times New Roman"/>
          <w:u w:val="single"/>
          <w:vertAlign w:val="superscript"/>
        </w:rPr>
        <w:t>th</w:t>
      </w:r>
      <w:r w:rsidR="00E80529" w:rsidRPr="000E1145">
        <w:rPr>
          <w:rFonts w:ascii="Times New Roman" w:hAnsi="Times New Roman" w:cs="Times New Roman"/>
          <w:u w:val="single"/>
        </w:rPr>
        <w:t xml:space="preserve"> </w:t>
      </w:r>
      <w:r w:rsidR="00C8666E" w:rsidRPr="000E1145">
        <w:rPr>
          <w:rFonts w:ascii="Times New Roman" w:hAnsi="Times New Roman" w:cs="Times New Roman"/>
          <w:u w:val="single"/>
        </w:rPr>
        <w:t>202</w:t>
      </w:r>
      <w:r w:rsidR="00E80529" w:rsidRPr="000E1145">
        <w:rPr>
          <w:rFonts w:ascii="Times New Roman" w:hAnsi="Times New Roman" w:cs="Times New Roman"/>
          <w:u w:val="single"/>
        </w:rPr>
        <w:t>6</w:t>
      </w:r>
    </w:p>
    <w:p w14:paraId="59059B16" w14:textId="118CD976" w:rsidR="00724F3B" w:rsidRPr="00724F3B" w:rsidRDefault="00724F3B" w:rsidP="00724F3B">
      <w:pPr>
        <w:pStyle w:val="NormalWeb"/>
        <w:jc w:val="both"/>
        <w:rPr>
          <w:sz w:val="20"/>
          <w:szCs w:val="20"/>
        </w:rPr>
      </w:pPr>
      <w:r w:rsidRPr="00724F3B">
        <w:rPr>
          <w:sz w:val="22"/>
          <w:szCs w:val="22"/>
        </w:rPr>
        <w:t xml:space="preserve">Using the same Landsat workflow demonstrated in Week 2, you will compute and map </w:t>
      </w:r>
      <w:r w:rsidRPr="00566BE5">
        <w:rPr>
          <w:rStyle w:val="Strong"/>
          <w:b w:val="0"/>
          <w:bCs w:val="0"/>
          <w:sz w:val="22"/>
          <w:szCs w:val="22"/>
        </w:rPr>
        <w:t>multiple spectral indices</w:t>
      </w:r>
      <w:r w:rsidRPr="00566BE5">
        <w:rPr>
          <w:b/>
          <w:bCs/>
          <w:sz w:val="22"/>
          <w:szCs w:val="22"/>
        </w:rPr>
        <w:t xml:space="preserve"> </w:t>
      </w:r>
      <w:r w:rsidRPr="00724F3B">
        <w:rPr>
          <w:sz w:val="22"/>
          <w:szCs w:val="22"/>
        </w:rPr>
        <w:t xml:space="preserve">for a chosen area. This will help you understand how </w:t>
      </w:r>
      <w:r>
        <w:rPr>
          <w:sz w:val="22"/>
          <w:szCs w:val="22"/>
        </w:rPr>
        <w:t>heterogeneous</w:t>
      </w:r>
      <w:r w:rsidRPr="00724F3B">
        <w:rPr>
          <w:sz w:val="22"/>
          <w:szCs w:val="22"/>
        </w:rPr>
        <w:t xml:space="preserve"> band combinations highlight </w:t>
      </w:r>
      <w:r>
        <w:rPr>
          <w:sz w:val="22"/>
          <w:szCs w:val="22"/>
        </w:rPr>
        <w:t>varied</w:t>
      </w:r>
      <w:r w:rsidRPr="00724F3B">
        <w:rPr>
          <w:sz w:val="22"/>
          <w:szCs w:val="22"/>
        </w:rPr>
        <w:t xml:space="preserve"> land surface properties (</w:t>
      </w:r>
      <w:r>
        <w:rPr>
          <w:sz w:val="22"/>
          <w:szCs w:val="22"/>
        </w:rPr>
        <w:t xml:space="preserve">e.g., </w:t>
      </w:r>
      <w:r w:rsidRPr="00724F3B">
        <w:rPr>
          <w:sz w:val="22"/>
          <w:szCs w:val="22"/>
        </w:rPr>
        <w:t>vegetation, water, built-up areas, moisture</w:t>
      </w:r>
      <w:r>
        <w:rPr>
          <w:sz w:val="22"/>
          <w:szCs w:val="22"/>
        </w:rPr>
        <w:t>, etc.</w:t>
      </w:r>
      <w:r w:rsidRPr="00724F3B">
        <w:rPr>
          <w:sz w:val="22"/>
          <w:szCs w:val="22"/>
        </w:rPr>
        <w:t>).</w:t>
      </w:r>
    </w:p>
    <w:p w14:paraId="37A483D6" w14:textId="4CE1CD3A" w:rsidR="00E80529" w:rsidRPr="000E1145" w:rsidRDefault="00E80529" w:rsidP="00724F3B">
      <w:pPr>
        <w:pStyle w:val="NormalWeb"/>
        <w:jc w:val="both"/>
        <w:rPr>
          <w:sz w:val="22"/>
          <w:szCs w:val="22"/>
        </w:rPr>
      </w:pPr>
      <w:r w:rsidRPr="000E1145">
        <w:rPr>
          <w:sz w:val="22"/>
          <w:szCs w:val="22"/>
        </w:rPr>
        <w:t xml:space="preserve">This assignment aims to reinforce the core ideas from this week’s class, </w:t>
      </w:r>
      <w:r w:rsidR="0036668F">
        <w:rPr>
          <w:sz w:val="22"/>
          <w:szCs w:val="22"/>
        </w:rPr>
        <w:t>to do the following</w:t>
      </w:r>
      <w:r w:rsidRPr="000E1145">
        <w:rPr>
          <w:sz w:val="22"/>
          <w:szCs w:val="22"/>
        </w:rPr>
        <w:t>:</w:t>
      </w:r>
    </w:p>
    <w:p w14:paraId="611E83BC" w14:textId="523FF3F8" w:rsidR="00566BE5" w:rsidRPr="00566BE5" w:rsidRDefault="00566BE5" w:rsidP="00566BE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566BE5">
        <w:rPr>
          <w:rFonts w:ascii="Times New Roman" w:hAnsi="Times New Roman" w:cs="Times New Roman"/>
        </w:rPr>
        <w:t>Retrieving and working with satellite imagery using the Microsoft Planetary Computer and STAC-based workflows</w:t>
      </w:r>
    </w:p>
    <w:p w14:paraId="6AB0A527" w14:textId="4EE48CAA" w:rsidR="00566BE5" w:rsidRPr="00566BE5" w:rsidRDefault="00566BE5" w:rsidP="00566BE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566BE5">
        <w:rPr>
          <w:rFonts w:ascii="Times New Roman" w:hAnsi="Times New Roman" w:cs="Times New Roman"/>
        </w:rPr>
        <w:t>Understanding Landsat band combinations and their relationship to land surface properties</w:t>
      </w:r>
    </w:p>
    <w:p w14:paraId="15BCAB8D" w14:textId="0DC80119" w:rsidR="00566BE5" w:rsidRPr="00566BE5" w:rsidRDefault="00566BE5" w:rsidP="00566BE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566BE5">
        <w:rPr>
          <w:rFonts w:ascii="Times New Roman" w:hAnsi="Times New Roman" w:cs="Times New Roman"/>
        </w:rPr>
        <w:t>Applying mathematical band ratios to generate spectral indices</w:t>
      </w:r>
    </w:p>
    <w:p w14:paraId="020E06A9" w14:textId="1676C546" w:rsidR="00566BE5" w:rsidRPr="00566BE5" w:rsidRDefault="00566BE5" w:rsidP="00566BE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566BE5">
        <w:rPr>
          <w:rFonts w:ascii="Times New Roman" w:hAnsi="Times New Roman" w:cs="Times New Roman"/>
        </w:rPr>
        <w:t>Interpreting NDWI, NDBI, NDMI, and NBR as indicators of vegetation, water, built-up areas, moisture, and burn severity</w:t>
      </w:r>
    </w:p>
    <w:p w14:paraId="6F222AFA" w14:textId="105449F1" w:rsidR="00566BE5" w:rsidRPr="00566BE5" w:rsidRDefault="00566BE5" w:rsidP="00566BE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566BE5">
        <w:rPr>
          <w:rFonts w:ascii="Times New Roman" w:hAnsi="Times New Roman" w:cs="Times New Roman"/>
        </w:rPr>
        <w:t>Visualizing and labeling geospatial raster data for analysis and presentation</w:t>
      </w:r>
    </w:p>
    <w:p w14:paraId="0CD7B1C3" w14:textId="2AA3523D" w:rsidR="00566BE5" w:rsidRPr="00566BE5" w:rsidRDefault="00566BE5" w:rsidP="00566BE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566BE5">
        <w:rPr>
          <w:rFonts w:ascii="Times New Roman" w:hAnsi="Times New Roman" w:cs="Times New Roman"/>
        </w:rPr>
        <w:t>Exporting processed satellite imagery for use in reports and publications</w:t>
      </w:r>
    </w:p>
    <w:p w14:paraId="49CB3079" w14:textId="0B05E5BA" w:rsidR="00566BE5" w:rsidRPr="00566BE5" w:rsidRDefault="00566BE5" w:rsidP="00566BE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566BE5">
        <w:rPr>
          <w:rFonts w:ascii="Times New Roman" w:hAnsi="Times New Roman" w:cs="Times New Roman"/>
        </w:rPr>
        <w:t>Developing reproducible geospatial analysis workflows in Python using Jupyter/Colab</w:t>
      </w:r>
    </w:p>
    <w:p w14:paraId="12B637CD" w14:textId="77777777" w:rsidR="00566BE5" w:rsidRDefault="00566BE5" w:rsidP="00566BE5">
      <w:pPr>
        <w:pStyle w:val="ListParagraph"/>
        <w:ind w:left="360"/>
        <w:jc w:val="both"/>
        <w:rPr>
          <w:rFonts w:ascii="Times New Roman" w:hAnsi="Times New Roman" w:cs="Times New Roman"/>
          <w:u w:val="single"/>
        </w:rPr>
      </w:pPr>
    </w:p>
    <w:p w14:paraId="4D0301F8" w14:textId="0BD2027D" w:rsidR="00E80529" w:rsidRPr="000E1145" w:rsidRDefault="00E80529" w:rsidP="00724F3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u w:val="single"/>
        </w:rPr>
      </w:pPr>
      <w:r w:rsidRPr="000E1145">
        <w:rPr>
          <w:rFonts w:ascii="Times New Roman" w:hAnsi="Times New Roman" w:cs="Times New Roman"/>
          <w:u w:val="single"/>
        </w:rPr>
        <w:t>Loading and inspecting your data (</w:t>
      </w:r>
      <w:r w:rsidR="00331AE0">
        <w:rPr>
          <w:rFonts w:ascii="Times New Roman" w:hAnsi="Times New Roman" w:cs="Times New Roman"/>
          <w:u w:val="single"/>
        </w:rPr>
        <w:t>1</w:t>
      </w:r>
      <w:r w:rsidRPr="000E1145">
        <w:rPr>
          <w:rFonts w:ascii="Times New Roman" w:hAnsi="Times New Roman" w:cs="Times New Roman"/>
          <w:u w:val="single"/>
        </w:rPr>
        <w:t>0%)</w:t>
      </w:r>
    </w:p>
    <w:p w14:paraId="076F63EF" w14:textId="3CF2A280" w:rsidR="00E80529" w:rsidRPr="000E1145" w:rsidRDefault="00724F3B" w:rsidP="00724F3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a new location of your choosing, utilize the Microsoft Planetary Computer code from </w:t>
      </w:r>
      <w:r w:rsidR="0036668F"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/>
        </w:rPr>
        <w:t xml:space="preserve">eek 2 to retrieve a cloud-free Landsat image. You must use pystac-client, odc-stac, and the other packages we covered, but you will need to update the date range and bounding box. Adequately label your map, open it in your </w:t>
      </w:r>
      <w:r w:rsidR="0036668F" w:rsidRPr="00566BE5">
        <w:rPr>
          <w:rFonts w:ascii="Times New Roman" w:hAnsi="Times New Roman" w:cs="Times New Roman"/>
        </w:rPr>
        <w:t>Jupyter</w:t>
      </w:r>
      <w:r w:rsidR="0036668F">
        <w:rPr>
          <w:rFonts w:ascii="Times New Roman" w:hAnsi="Times New Roman" w:cs="Times New Roman"/>
        </w:rPr>
        <w:t xml:space="preserve"> N</w:t>
      </w:r>
      <w:r>
        <w:rPr>
          <w:rFonts w:ascii="Times New Roman" w:hAnsi="Times New Roman" w:cs="Times New Roman"/>
        </w:rPr>
        <w:t>otebook so it</w:t>
      </w:r>
      <w:r w:rsidR="00331AE0">
        <w:rPr>
          <w:rFonts w:ascii="Times New Roman" w:hAnsi="Times New Roman" w:cs="Times New Roman"/>
        </w:rPr>
        <w:t xml:space="preserve"> i</w:t>
      </w:r>
      <w:r>
        <w:rPr>
          <w:rFonts w:ascii="Times New Roman" w:hAnsi="Times New Roman" w:cs="Times New Roman"/>
        </w:rPr>
        <w:t xml:space="preserve">s </w:t>
      </w:r>
      <w:r w:rsidR="00331AE0">
        <w:rPr>
          <w:rFonts w:ascii="Times New Roman" w:hAnsi="Times New Roman" w:cs="Times New Roman"/>
        </w:rPr>
        <w:t xml:space="preserve">clearly </w:t>
      </w:r>
      <w:r>
        <w:rPr>
          <w:rFonts w:ascii="Times New Roman" w:hAnsi="Times New Roman" w:cs="Times New Roman"/>
        </w:rPr>
        <w:t>viewable</w:t>
      </w:r>
      <w:r w:rsidR="00331AE0">
        <w:rPr>
          <w:rFonts w:ascii="Times New Roman" w:hAnsi="Times New Roman" w:cs="Times New Roman"/>
        </w:rPr>
        <w:t xml:space="preserve"> for grading</w:t>
      </w:r>
      <w:r>
        <w:rPr>
          <w:rFonts w:ascii="Times New Roman" w:hAnsi="Times New Roman" w:cs="Times New Roman"/>
        </w:rPr>
        <w:t xml:space="preserve">, and </w:t>
      </w:r>
      <w:r w:rsidR="00331AE0">
        <w:rPr>
          <w:rFonts w:ascii="Times New Roman" w:hAnsi="Times New Roman" w:cs="Times New Roman"/>
        </w:rPr>
        <w:t xml:space="preserve">then </w:t>
      </w:r>
      <w:r>
        <w:rPr>
          <w:rFonts w:ascii="Times New Roman" w:hAnsi="Times New Roman" w:cs="Times New Roman"/>
        </w:rPr>
        <w:t>write code to export it to a .png.</w:t>
      </w:r>
    </w:p>
    <w:p w14:paraId="0D707F29" w14:textId="0A3123B4" w:rsidR="00E80529" w:rsidRPr="000E1145" w:rsidRDefault="00724F3B" w:rsidP="00724F3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Spectral indices</w:t>
      </w:r>
      <w:r w:rsidR="00E80529" w:rsidRPr="000E1145">
        <w:rPr>
          <w:rFonts w:ascii="Times New Roman" w:hAnsi="Times New Roman" w:cs="Times New Roman"/>
          <w:u w:val="single"/>
        </w:rPr>
        <w:t xml:space="preserve"> (</w:t>
      </w:r>
      <w:r w:rsidR="00331AE0">
        <w:rPr>
          <w:rFonts w:ascii="Times New Roman" w:hAnsi="Times New Roman" w:cs="Times New Roman"/>
          <w:u w:val="single"/>
        </w:rPr>
        <w:t>60</w:t>
      </w:r>
      <w:r w:rsidR="00E80529" w:rsidRPr="000E1145">
        <w:rPr>
          <w:rFonts w:ascii="Times New Roman" w:hAnsi="Times New Roman" w:cs="Times New Roman"/>
          <w:u w:val="single"/>
        </w:rPr>
        <w:t>%)</w:t>
      </w:r>
    </w:p>
    <w:p w14:paraId="351F6BA0" w14:textId="0CC3DAA5" w:rsidR="00724F3B" w:rsidRDefault="00724F3B" w:rsidP="00724F3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you have already learnt how to create the NDVI by re-arranging the selected bands, you must now create three more spectral indices maps</w:t>
      </w:r>
      <w:r w:rsidR="00331AE0">
        <w:rPr>
          <w:rFonts w:ascii="Times New Roman" w:hAnsi="Times New Roman" w:cs="Times New Roman"/>
        </w:rPr>
        <w:t xml:space="preserve"> for the</w:t>
      </w:r>
      <w:r>
        <w:rPr>
          <w:rFonts w:ascii="Times New Roman" w:hAnsi="Times New Roman" w:cs="Times New Roman"/>
        </w:rPr>
        <w:t xml:space="preserve"> following list:</w:t>
      </w:r>
    </w:p>
    <w:p w14:paraId="358BF0AA" w14:textId="59A0966E" w:rsidR="00724F3B" w:rsidRDefault="00724F3B" w:rsidP="00724F3B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Normalized Difference Water Index (NDWI)</w:t>
      </w:r>
    </w:p>
    <w:p w14:paraId="0192E5CB" w14:textId="560FD4AB" w:rsidR="00724F3B" w:rsidRDefault="00724F3B" w:rsidP="00724F3B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Normalized </w:t>
      </w:r>
      <w:r>
        <w:rPr>
          <w:rFonts w:ascii="Times New Roman" w:hAnsi="Times New Roman" w:cs="Times New Roman"/>
        </w:rPr>
        <w:t xml:space="preserve">Difference </w:t>
      </w:r>
      <w:r>
        <w:rPr>
          <w:rFonts w:ascii="Times New Roman" w:hAnsi="Times New Roman" w:cs="Times New Roman"/>
        </w:rPr>
        <w:t>Built-up Index (NDBI)</w:t>
      </w:r>
    </w:p>
    <w:p w14:paraId="4C533E3F" w14:textId="3061A769" w:rsidR="00331AE0" w:rsidRDefault="00724F3B" w:rsidP="00331AE0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Normalized Difference Moisture Index (NDMI)</w:t>
      </w:r>
    </w:p>
    <w:p w14:paraId="2D60403C" w14:textId="6AE5C177" w:rsidR="00566BE5" w:rsidRPr="00566BE5" w:rsidRDefault="00566BE5" w:rsidP="00566BE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what each index highlights (1 paragraph for each).</w:t>
      </w:r>
    </w:p>
    <w:p w14:paraId="698F81A6" w14:textId="77777777" w:rsidR="00331AE0" w:rsidRPr="00331AE0" w:rsidRDefault="00331AE0" w:rsidP="00331AE0">
      <w:pPr>
        <w:pStyle w:val="ListParagraph"/>
        <w:jc w:val="both"/>
        <w:rPr>
          <w:rFonts w:ascii="Times New Roman" w:hAnsi="Times New Roman" w:cs="Times New Roman"/>
        </w:rPr>
      </w:pPr>
    </w:p>
    <w:p w14:paraId="78838037" w14:textId="17EBDD0D" w:rsidR="00E80529" w:rsidRPr="000E1145" w:rsidRDefault="00331AE0" w:rsidP="00724F3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Wildfire detection </w:t>
      </w:r>
      <w:r w:rsidR="00E80529" w:rsidRPr="000E1145">
        <w:rPr>
          <w:rFonts w:ascii="Times New Roman" w:hAnsi="Times New Roman" w:cs="Times New Roman"/>
          <w:u w:val="single"/>
        </w:rPr>
        <w:t>(</w:t>
      </w:r>
      <w:r>
        <w:rPr>
          <w:rFonts w:ascii="Times New Roman" w:hAnsi="Times New Roman" w:cs="Times New Roman"/>
          <w:u w:val="single"/>
        </w:rPr>
        <w:t>3</w:t>
      </w:r>
      <w:r w:rsidR="00E80529" w:rsidRPr="000E1145">
        <w:rPr>
          <w:rFonts w:ascii="Times New Roman" w:hAnsi="Times New Roman" w:cs="Times New Roman"/>
          <w:u w:val="single"/>
        </w:rPr>
        <w:t>0%)</w:t>
      </w:r>
    </w:p>
    <w:p w14:paraId="7B1F022F" w14:textId="20E274D6" w:rsidR="00962D38" w:rsidRDefault="00331AE0" w:rsidP="00331AE0">
      <w:pPr>
        <w:jc w:val="both"/>
        <w:rPr>
          <w:rFonts w:ascii="Times New Roman" w:hAnsi="Times New Roman" w:cs="Times New Roman"/>
        </w:rPr>
      </w:pPr>
      <w:r w:rsidRPr="00331AE0">
        <w:rPr>
          <w:rFonts w:ascii="Times New Roman" w:hAnsi="Times New Roman" w:cs="Times New Roman"/>
        </w:rPr>
        <w:t>Similar</w:t>
      </w:r>
      <w:r w:rsidR="00E80529" w:rsidRPr="00331AE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to above, research a major wildfire location for a specific date. Download a suitable Landsat image, and apply the Normalized Burn Ratio (NBR). Suitably label your plot, show it in your notebook, and export to a .png file. </w:t>
      </w:r>
    </w:p>
    <w:p w14:paraId="310B7CC8" w14:textId="574AC7F4" w:rsidR="00566BE5" w:rsidRPr="00566BE5" w:rsidRDefault="00566BE5" w:rsidP="00566BE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Explain what </w:t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index highlights (1 paragraph)</w:t>
      </w:r>
      <w:r>
        <w:rPr>
          <w:rFonts w:ascii="Times New Roman" w:hAnsi="Times New Roman" w:cs="Times New Roman"/>
        </w:rPr>
        <w:t>.</w:t>
      </w:r>
    </w:p>
    <w:p w14:paraId="2093096E" w14:textId="05ABD24F" w:rsidR="00962D38" w:rsidRPr="000E1145" w:rsidRDefault="00962D38" w:rsidP="00724F3B">
      <w:pPr>
        <w:jc w:val="both"/>
        <w:rPr>
          <w:rFonts w:ascii="Times New Roman" w:hAnsi="Times New Roman" w:cs="Times New Roman"/>
          <w:u w:val="single"/>
        </w:rPr>
      </w:pPr>
      <w:r w:rsidRPr="000E1145">
        <w:rPr>
          <w:rFonts w:ascii="Times New Roman" w:hAnsi="Times New Roman" w:cs="Times New Roman"/>
          <w:u w:val="single"/>
        </w:rPr>
        <w:t>Submission format</w:t>
      </w:r>
    </w:p>
    <w:p w14:paraId="2471B828" w14:textId="5AE8DA5F" w:rsidR="008C677F" w:rsidRPr="000E1145" w:rsidRDefault="00962D38" w:rsidP="00724F3B">
      <w:pPr>
        <w:jc w:val="both"/>
        <w:rPr>
          <w:rFonts w:ascii="Times New Roman" w:hAnsi="Times New Roman" w:cs="Times New Roman"/>
        </w:rPr>
      </w:pPr>
      <w:r w:rsidRPr="000E1145">
        <w:rPr>
          <w:rFonts w:ascii="Times New Roman" w:hAnsi="Times New Roman" w:cs="Times New Roman"/>
        </w:rPr>
        <w:t>Please write your analysis in a Google Colab notebook and then use the print function to save it to a .pdf file for submission</w:t>
      </w:r>
      <w:r w:rsidR="00056E38" w:rsidRPr="000E1145">
        <w:rPr>
          <w:rFonts w:ascii="Times New Roman" w:hAnsi="Times New Roman" w:cs="Times New Roman"/>
        </w:rPr>
        <w:t xml:space="preserve"> on </w:t>
      </w:r>
      <w:r w:rsidRPr="000E1145">
        <w:rPr>
          <w:rFonts w:ascii="Times New Roman" w:hAnsi="Times New Roman" w:cs="Times New Roman"/>
        </w:rPr>
        <w:t>Canvas</w:t>
      </w:r>
      <w:r w:rsidR="00606647" w:rsidRPr="000E1145">
        <w:rPr>
          <w:rFonts w:ascii="Times New Roman" w:hAnsi="Times New Roman" w:cs="Times New Roman"/>
        </w:rPr>
        <w:t>.</w:t>
      </w:r>
      <w:r w:rsidRPr="000E1145">
        <w:rPr>
          <w:rFonts w:ascii="Times New Roman" w:hAnsi="Times New Roman" w:cs="Times New Roman"/>
        </w:rPr>
        <w:t xml:space="preserve"> </w:t>
      </w:r>
      <w:r w:rsidR="008C677F" w:rsidRPr="000E1145">
        <w:rPr>
          <w:rFonts w:ascii="Times New Roman" w:hAnsi="Times New Roman" w:cs="Times New Roman"/>
        </w:rPr>
        <w:t xml:space="preserve">Without submitting </w:t>
      </w:r>
      <w:r w:rsidRPr="000E1145">
        <w:rPr>
          <w:rFonts w:ascii="Times New Roman" w:hAnsi="Times New Roman" w:cs="Times New Roman"/>
        </w:rPr>
        <w:t xml:space="preserve">your </w:t>
      </w:r>
      <w:r w:rsidR="008C677F" w:rsidRPr="000E1145">
        <w:rPr>
          <w:rFonts w:ascii="Times New Roman" w:hAnsi="Times New Roman" w:cs="Times New Roman"/>
        </w:rPr>
        <w:t xml:space="preserve">files like this, you will receive a </w:t>
      </w:r>
      <w:r w:rsidR="00F54073" w:rsidRPr="000E1145">
        <w:rPr>
          <w:rFonts w:ascii="Times New Roman" w:hAnsi="Times New Roman" w:cs="Times New Roman"/>
        </w:rPr>
        <w:t>5</w:t>
      </w:r>
      <w:r w:rsidR="008C677F" w:rsidRPr="000E1145">
        <w:rPr>
          <w:rFonts w:ascii="Times New Roman" w:hAnsi="Times New Roman" w:cs="Times New Roman"/>
        </w:rPr>
        <w:t xml:space="preserve">0-point penalty </w:t>
      </w:r>
      <w:r w:rsidR="008C677F" w:rsidRPr="000E1145">
        <w:rPr>
          <w:rFonts w:ascii="Times New Roman" w:hAnsi="Times New Roman" w:cs="Times New Roman"/>
        </w:rPr>
        <w:lastRenderedPageBreak/>
        <w:t>to your overall grade</w:t>
      </w:r>
      <w:r w:rsidRPr="000E1145">
        <w:rPr>
          <w:rFonts w:ascii="Times New Roman" w:hAnsi="Times New Roman" w:cs="Times New Roman"/>
        </w:rPr>
        <w:t xml:space="preserve"> (as you need to provide both the code and the answers</w:t>
      </w:r>
      <w:r w:rsidR="00331AE0">
        <w:rPr>
          <w:rFonts w:ascii="Times New Roman" w:hAnsi="Times New Roman" w:cs="Times New Roman"/>
        </w:rPr>
        <w:t>/maps</w:t>
      </w:r>
      <w:r w:rsidRPr="000E1145">
        <w:rPr>
          <w:rFonts w:ascii="Times New Roman" w:hAnsi="Times New Roman" w:cs="Times New Roman"/>
        </w:rPr>
        <w:t>)</w:t>
      </w:r>
      <w:r w:rsidR="008C677F" w:rsidRPr="000E1145">
        <w:rPr>
          <w:rFonts w:ascii="Times New Roman" w:hAnsi="Times New Roman" w:cs="Times New Roman"/>
        </w:rPr>
        <w:t>. </w:t>
      </w:r>
      <w:r w:rsidR="00331AE0">
        <w:rPr>
          <w:rFonts w:ascii="Times New Roman" w:hAnsi="Times New Roman" w:cs="Times New Roman"/>
        </w:rPr>
        <w:t xml:space="preserve">Please make sure your printed code outputs and maps are clearly visible for grading. </w:t>
      </w:r>
    </w:p>
    <w:p w14:paraId="2FA8A505" w14:textId="2DAC66AB" w:rsidR="00962D38" w:rsidRPr="000E1145" w:rsidRDefault="00962D38" w:rsidP="00724F3B">
      <w:pPr>
        <w:jc w:val="both"/>
        <w:rPr>
          <w:rFonts w:ascii="Times New Roman" w:hAnsi="Times New Roman" w:cs="Times New Roman"/>
        </w:rPr>
      </w:pPr>
      <w:r w:rsidRPr="000E1145">
        <w:rPr>
          <w:rFonts w:ascii="Times New Roman" w:hAnsi="Times New Roman" w:cs="Times New Roman"/>
          <w:u w:val="single"/>
        </w:rPr>
        <w:t>Grading 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23"/>
        <w:gridCol w:w="803"/>
      </w:tblGrid>
      <w:tr w:rsidR="00962D38" w:rsidRPr="000E1145" w14:paraId="2248EF7E" w14:textId="77777777" w:rsidTr="00962D38">
        <w:trPr>
          <w:trHeight w:val="344"/>
        </w:trPr>
        <w:tc>
          <w:tcPr>
            <w:tcW w:w="4123" w:type="dxa"/>
            <w:shd w:val="clear" w:color="auto" w:fill="F2F2F2" w:themeFill="background1" w:themeFillShade="F2"/>
            <w:vAlign w:val="center"/>
          </w:tcPr>
          <w:p w14:paraId="604033BE" w14:textId="3DD923B9" w:rsidR="00962D38" w:rsidRPr="000E1145" w:rsidRDefault="00962D38" w:rsidP="00724F3B">
            <w:pPr>
              <w:pStyle w:val="NormalWeb"/>
              <w:jc w:val="both"/>
              <w:rPr>
                <w:b/>
                <w:bCs/>
                <w:sz w:val="22"/>
                <w:szCs w:val="22"/>
              </w:rPr>
            </w:pPr>
            <w:r w:rsidRPr="000E1145">
              <w:rPr>
                <w:b/>
                <w:bCs/>
                <w:sz w:val="22"/>
                <w:szCs w:val="22"/>
              </w:rPr>
              <w:t>Component</w:t>
            </w:r>
          </w:p>
        </w:tc>
        <w:tc>
          <w:tcPr>
            <w:tcW w:w="803" w:type="dxa"/>
            <w:shd w:val="clear" w:color="auto" w:fill="F2F2F2" w:themeFill="background1" w:themeFillShade="F2"/>
            <w:vAlign w:val="center"/>
          </w:tcPr>
          <w:p w14:paraId="1A0DE64E" w14:textId="4E3C324B" w:rsidR="00962D38" w:rsidRPr="000E1145" w:rsidRDefault="00962D38" w:rsidP="00724F3B">
            <w:pPr>
              <w:pStyle w:val="NormalWeb"/>
              <w:jc w:val="both"/>
              <w:rPr>
                <w:b/>
                <w:bCs/>
                <w:sz w:val="22"/>
                <w:szCs w:val="22"/>
              </w:rPr>
            </w:pPr>
            <w:r w:rsidRPr="000E1145">
              <w:rPr>
                <w:b/>
                <w:bCs/>
                <w:sz w:val="22"/>
                <w:szCs w:val="22"/>
              </w:rPr>
              <w:t>Points</w:t>
            </w:r>
          </w:p>
        </w:tc>
      </w:tr>
      <w:tr w:rsidR="00962D38" w:rsidRPr="000E1145" w14:paraId="26B6BE61" w14:textId="77777777" w:rsidTr="00962D38">
        <w:trPr>
          <w:trHeight w:val="344"/>
        </w:trPr>
        <w:tc>
          <w:tcPr>
            <w:tcW w:w="4123" w:type="dxa"/>
            <w:vAlign w:val="center"/>
          </w:tcPr>
          <w:p w14:paraId="63186E3E" w14:textId="750ECDFF" w:rsidR="00962D38" w:rsidRPr="000E1145" w:rsidRDefault="00962D38" w:rsidP="00724F3B">
            <w:pPr>
              <w:pStyle w:val="NormalWeb"/>
              <w:jc w:val="both"/>
              <w:rPr>
                <w:sz w:val="22"/>
                <w:szCs w:val="22"/>
              </w:rPr>
            </w:pPr>
            <w:r w:rsidRPr="000E1145">
              <w:rPr>
                <w:sz w:val="22"/>
                <w:szCs w:val="22"/>
              </w:rPr>
              <w:t>P</w:t>
            </w:r>
            <w:r w:rsidR="00331AE0">
              <w:rPr>
                <w:sz w:val="22"/>
                <w:szCs w:val="22"/>
              </w:rPr>
              <w:t>art 1:</w:t>
            </w:r>
            <w:r w:rsidRPr="000E1145">
              <w:rPr>
                <w:sz w:val="22"/>
                <w:szCs w:val="22"/>
              </w:rPr>
              <w:t xml:space="preserve"> Data loading &amp; inspection</w:t>
            </w:r>
          </w:p>
        </w:tc>
        <w:tc>
          <w:tcPr>
            <w:tcW w:w="803" w:type="dxa"/>
            <w:vAlign w:val="center"/>
          </w:tcPr>
          <w:p w14:paraId="3B4A2694" w14:textId="5D035C9C" w:rsidR="00962D38" w:rsidRPr="000E1145" w:rsidRDefault="00331AE0" w:rsidP="00724F3B">
            <w:pPr>
              <w:pStyle w:val="NormalWeb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962D38" w:rsidRPr="000E1145">
              <w:rPr>
                <w:sz w:val="22"/>
                <w:szCs w:val="22"/>
              </w:rPr>
              <w:t>0</w:t>
            </w:r>
          </w:p>
        </w:tc>
      </w:tr>
      <w:tr w:rsidR="00962D38" w:rsidRPr="000E1145" w14:paraId="42F860C5" w14:textId="77777777" w:rsidTr="00962D38">
        <w:trPr>
          <w:trHeight w:val="344"/>
        </w:trPr>
        <w:tc>
          <w:tcPr>
            <w:tcW w:w="4123" w:type="dxa"/>
            <w:vAlign w:val="center"/>
          </w:tcPr>
          <w:p w14:paraId="4BB25512" w14:textId="304AE7C0" w:rsidR="00962D38" w:rsidRPr="000E1145" w:rsidRDefault="00962D38" w:rsidP="00724F3B">
            <w:pPr>
              <w:pStyle w:val="NormalWeb"/>
              <w:jc w:val="both"/>
              <w:rPr>
                <w:sz w:val="22"/>
                <w:szCs w:val="22"/>
              </w:rPr>
            </w:pPr>
            <w:r w:rsidRPr="000E1145">
              <w:rPr>
                <w:sz w:val="22"/>
                <w:szCs w:val="22"/>
              </w:rPr>
              <w:t xml:space="preserve">Part </w:t>
            </w:r>
            <w:r w:rsidR="00331AE0">
              <w:rPr>
                <w:sz w:val="22"/>
                <w:szCs w:val="22"/>
              </w:rPr>
              <w:t>2</w:t>
            </w:r>
            <w:r w:rsidRPr="000E1145">
              <w:rPr>
                <w:sz w:val="22"/>
                <w:szCs w:val="22"/>
              </w:rPr>
              <w:t xml:space="preserve">: </w:t>
            </w:r>
            <w:r w:rsidR="00331AE0">
              <w:rPr>
                <w:sz w:val="22"/>
                <w:szCs w:val="22"/>
              </w:rPr>
              <w:t xml:space="preserve">Spectral indices  </w:t>
            </w:r>
          </w:p>
        </w:tc>
        <w:tc>
          <w:tcPr>
            <w:tcW w:w="803" w:type="dxa"/>
            <w:vAlign w:val="center"/>
          </w:tcPr>
          <w:p w14:paraId="13767878" w14:textId="3E9349B6" w:rsidR="00962D38" w:rsidRPr="000E1145" w:rsidRDefault="00331AE0" w:rsidP="00724F3B">
            <w:pPr>
              <w:pStyle w:val="NormalWeb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  <w:r w:rsidR="00962D38" w:rsidRPr="000E1145">
              <w:rPr>
                <w:sz w:val="22"/>
                <w:szCs w:val="22"/>
              </w:rPr>
              <w:t>0</w:t>
            </w:r>
          </w:p>
        </w:tc>
      </w:tr>
      <w:tr w:rsidR="00962D38" w:rsidRPr="000E1145" w14:paraId="73A2247F" w14:textId="77777777" w:rsidTr="00962D38">
        <w:trPr>
          <w:trHeight w:val="344"/>
        </w:trPr>
        <w:tc>
          <w:tcPr>
            <w:tcW w:w="4123" w:type="dxa"/>
            <w:vAlign w:val="center"/>
          </w:tcPr>
          <w:p w14:paraId="4DA542DA" w14:textId="102A3C24" w:rsidR="00962D38" w:rsidRPr="000E1145" w:rsidRDefault="00962D38" w:rsidP="00724F3B">
            <w:pPr>
              <w:pStyle w:val="NormalWeb"/>
              <w:jc w:val="both"/>
              <w:rPr>
                <w:sz w:val="22"/>
                <w:szCs w:val="22"/>
              </w:rPr>
            </w:pPr>
            <w:r w:rsidRPr="000E1145">
              <w:rPr>
                <w:sz w:val="22"/>
                <w:szCs w:val="22"/>
              </w:rPr>
              <w:t xml:space="preserve">Part </w:t>
            </w:r>
            <w:r w:rsidR="00331AE0">
              <w:rPr>
                <w:sz w:val="22"/>
                <w:szCs w:val="22"/>
              </w:rPr>
              <w:t>3</w:t>
            </w:r>
            <w:r w:rsidRPr="000E1145">
              <w:rPr>
                <w:sz w:val="22"/>
                <w:szCs w:val="22"/>
              </w:rPr>
              <w:t xml:space="preserve">: </w:t>
            </w:r>
            <w:r w:rsidR="00331AE0">
              <w:rPr>
                <w:sz w:val="22"/>
                <w:szCs w:val="22"/>
              </w:rPr>
              <w:t>Wildfire detection</w:t>
            </w:r>
          </w:p>
        </w:tc>
        <w:tc>
          <w:tcPr>
            <w:tcW w:w="803" w:type="dxa"/>
            <w:vAlign w:val="center"/>
          </w:tcPr>
          <w:p w14:paraId="58028481" w14:textId="41726D7D" w:rsidR="00962D38" w:rsidRPr="000E1145" w:rsidRDefault="00331AE0" w:rsidP="00724F3B">
            <w:pPr>
              <w:pStyle w:val="NormalWeb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="00962D38" w:rsidRPr="000E1145">
              <w:rPr>
                <w:sz w:val="22"/>
                <w:szCs w:val="22"/>
              </w:rPr>
              <w:t>0</w:t>
            </w:r>
          </w:p>
        </w:tc>
      </w:tr>
    </w:tbl>
    <w:p w14:paraId="7ECF2B4F" w14:textId="40B00CAE" w:rsidR="00962D38" w:rsidRPr="000E1145" w:rsidRDefault="00EC1573" w:rsidP="00724F3B">
      <w:pPr>
        <w:pStyle w:val="NormalWeb"/>
        <w:jc w:val="both"/>
        <w:rPr>
          <w:sz w:val="22"/>
          <w:szCs w:val="22"/>
        </w:rPr>
      </w:pPr>
      <w:r w:rsidRPr="000E1145">
        <w:rPr>
          <w:sz w:val="22"/>
          <w:szCs w:val="22"/>
        </w:rPr>
        <w:t>The Mason Honor code applies. Please also remember to follow Mason AI</w:t>
      </w:r>
      <w:r w:rsidR="001A0937">
        <w:rPr>
          <w:sz w:val="22"/>
          <w:szCs w:val="22"/>
        </w:rPr>
        <w:t xml:space="preserve"> </w:t>
      </w:r>
      <w:r w:rsidR="0036668F">
        <w:rPr>
          <w:sz w:val="22"/>
          <w:szCs w:val="22"/>
        </w:rPr>
        <w:t>U</w:t>
      </w:r>
      <w:r w:rsidR="001A0937">
        <w:rPr>
          <w:sz w:val="22"/>
          <w:szCs w:val="22"/>
        </w:rPr>
        <w:t>se</w:t>
      </w:r>
      <w:r w:rsidRPr="000E1145">
        <w:rPr>
          <w:sz w:val="22"/>
          <w:szCs w:val="22"/>
        </w:rPr>
        <w:t xml:space="preserve"> </w:t>
      </w:r>
      <w:r w:rsidR="0036668F">
        <w:rPr>
          <w:sz w:val="22"/>
          <w:szCs w:val="22"/>
        </w:rPr>
        <w:t>P</w:t>
      </w:r>
      <w:r w:rsidRPr="000E1145">
        <w:rPr>
          <w:sz w:val="22"/>
          <w:szCs w:val="22"/>
        </w:rPr>
        <w:t xml:space="preserve">olicy.   </w:t>
      </w:r>
    </w:p>
    <w:sectPr w:rsidR="00962D38" w:rsidRPr="000E114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89E995" w14:textId="77777777" w:rsidR="00943905" w:rsidRDefault="00943905" w:rsidP="00FC594D">
      <w:pPr>
        <w:spacing w:after="0" w:line="240" w:lineRule="auto"/>
      </w:pPr>
      <w:r>
        <w:separator/>
      </w:r>
    </w:p>
  </w:endnote>
  <w:endnote w:type="continuationSeparator" w:id="0">
    <w:p w14:paraId="3C302085" w14:textId="77777777" w:rsidR="00943905" w:rsidRDefault="00943905" w:rsidP="00FC59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18"/>
        <w:szCs w:val="18"/>
      </w:rPr>
      <w:id w:val="-19439875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668948" w14:textId="023B2E85" w:rsidR="00FC594D" w:rsidRPr="00FC594D" w:rsidRDefault="00FC594D">
        <w:pPr>
          <w:pStyle w:val="Footer"/>
          <w:jc w:val="center"/>
          <w:rPr>
            <w:rFonts w:ascii="Times New Roman" w:hAnsi="Times New Roman" w:cs="Times New Roman"/>
            <w:sz w:val="18"/>
            <w:szCs w:val="18"/>
          </w:rPr>
        </w:pPr>
        <w:r w:rsidRPr="00FC594D">
          <w:rPr>
            <w:rFonts w:ascii="Times New Roman" w:hAnsi="Times New Roman" w:cs="Times New Roman"/>
            <w:sz w:val="18"/>
            <w:szCs w:val="18"/>
          </w:rPr>
          <w:fldChar w:fldCharType="begin"/>
        </w:r>
        <w:r w:rsidRPr="00FC594D">
          <w:rPr>
            <w:rFonts w:ascii="Times New Roman" w:hAnsi="Times New Roman" w:cs="Times New Roman"/>
            <w:sz w:val="18"/>
            <w:szCs w:val="18"/>
          </w:rPr>
          <w:instrText xml:space="preserve"> PAGE   \* MERGEFORMAT </w:instrText>
        </w:r>
        <w:r w:rsidRPr="00FC594D">
          <w:rPr>
            <w:rFonts w:ascii="Times New Roman" w:hAnsi="Times New Roman" w:cs="Times New Roman"/>
            <w:sz w:val="18"/>
            <w:szCs w:val="18"/>
          </w:rPr>
          <w:fldChar w:fldCharType="separate"/>
        </w:r>
        <w:r w:rsidRPr="00FC594D">
          <w:rPr>
            <w:rFonts w:ascii="Times New Roman" w:hAnsi="Times New Roman" w:cs="Times New Roman"/>
            <w:noProof/>
            <w:sz w:val="18"/>
            <w:szCs w:val="18"/>
          </w:rPr>
          <w:t>2</w:t>
        </w:r>
        <w:r w:rsidRPr="00FC594D">
          <w:rPr>
            <w:rFonts w:ascii="Times New Roman" w:hAnsi="Times New Roman" w:cs="Times New Roman"/>
            <w:noProof/>
            <w:sz w:val="18"/>
            <w:szCs w:val="18"/>
          </w:rPr>
          <w:fldChar w:fldCharType="end"/>
        </w:r>
      </w:p>
    </w:sdtContent>
  </w:sdt>
  <w:p w14:paraId="570D6603" w14:textId="77777777" w:rsidR="00FC594D" w:rsidRPr="00FC594D" w:rsidRDefault="00FC594D">
    <w:pPr>
      <w:pStyle w:val="Footer"/>
      <w:rPr>
        <w:rFonts w:ascii="Times New Roman" w:hAnsi="Times New Roman" w:cs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F62A4E" w14:textId="77777777" w:rsidR="00943905" w:rsidRDefault="00943905" w:rsidP="00FC594D">
      <w:pPr>
        <w:spacing w:after="0" w:line="240" w:lineRule="auto"/>
      </w:pPr>
      <w:r>
        <w:separator/>
      </w:r>
    </w:p>
  </w:footnote>
  <w:footnote w:type="continuationSeparator" w:id="0">
    <w:p w14:paraId="17D77928" w14:textId="77777777" w:rsidR="00943905" w:rsidRDefault="00943905" w:rsidP="00FC59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EB7C1" w14:textId="54267456" w:rsidR="00FC594D" w:rsidRPr="00E80529" w:rsidRDefault="00E80529" w:rsidP="00E80529">
    <w:pPr>
      <w:pStyle w:val="Header"/>
      <w:jc w:val="right"/>
      <w:rPr>
        <w:i/>
        <w:iCs/>
        <w:sz w:val="18"/>
        <w:szCs w:val="18"/>
      </w:rPr>
    </w:pPr>
    <w:r w:rsidRPr="00E80529">
      <w:rPr>
        <w:rFonts w:ascii="Times New Roman" w:hAnsi="Times New Roman" w:cs="Times New Roman"/>
        <w:i/>
        <w:iCs/>
        <w:sz w:val="18"/>
        <w:szCs w:val="18"/>
      </w:rPr>
      <w:t>GGS</w:t>
    </w:r>
    <w:r w:rsidR="00724F3B">
      <w:rPr>
        <w:rFonts w:ascii="Times New Roman" w:hAnsi="Times New Roman" w:cs="Times New Roman"/>
        <w:i/>
        <w:iCs/>
        <w:sz w:val="18"/>
        <w:szCs w:val="18"/>
      </w:rPr>
      <w:t>416 SIA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D1F56"/>
    <w:multiLevelType w:val="multilevel"/>
    <w:tmpl w:val="74A6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21E55"/>
    <w:multiLevelType w:val="multilevel"/>
    <w:tmpl w:val="74A6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B5DCA"/>
    <w:multiLevelType w:val="multilevel"/>
    <w:tmpl w:val="8B18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22A1E"/>
    <w:multiLevelType w:val="multilevel"/>
    <w:tmpl w:val="0636A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C7174A"/>
    <w:multiLevelType w:val="hybridMultilevel"/>
    <w:tmpl w:val="3B4085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545B7E"/>
    <w:multiLevelType w:val="multilevel"/>
    <w:tmpl w:val="74A6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22E4F"/>
    <w:multiLevelType w:val="hybridMultilevel"/>
    <w:tmpl w:val="527CB2A8"/>
    <w:lvl w:ilvl="0" w:tplc="1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080" w:hanging="360"/>
      </w:pPr>
    </w:lvl>
    <w:lvl w:ilvl="2" w:tplc="1409001B" w:tentative="1">
      <w:start w:val="1"/>
      <w:numFmt w:val="lowerRoman"/>
      <w:lvlText w:val="%3."/>
      <w:lvlJc w:val="right"/>
      <w:pPr>
        <w:ind w:left="1800" w:hanging="180"/>
      </w:pPr>
    </w:lvl>
    <w:lvl w:ilvl="3" w:tplc="1409000F" w:tentative="1">
      <w:start w:val="1"/>
      <w:numFmt w:val="decimal"/>
      <w:lvlText w:val="%4."/>
      <w:lvlJc w:val="left"/>
      <w:pPr>
        <w:ind w:left="2520" w:hanging="360"/>
      </w:pPr>
    </w:lvl>
    <w:lvl w:ilvl="4" w:tplc="14090019" w:tentative="1">
      <w:start w:val="1"/>
      <w:numFmt w:val="lowerLetter"/>
      <w:lvlText w:val="%5."/>
      <w:lvlJc w:val="left"/>
      <w:pPr>
        <w:ind w:left="3240" w:hanging="360"/>
      </w:pPr>
    </w:lvl>
    <w:lvl w:ilvl="5" w:tplc="1409001B" w:tentative="1">
      <w:start w:val="1"/>
      <w:numFmt w:val="lowerRoman"/>
      <w:lvlText w:val="%6."/>
      <w:lvlJc w:val="right"/>
      <w:pPr>
        <w:ind w:left="3960" w:hanging="180"/>
      </w:pPr>
    </w:lvl>
    <w:lvl w:ilvl="6" w:tplc="1409000F" w:tentative="1">
      <w:start w:val="1"/>
      <w:numFmt w:val="decimal"/>
      <w:lvlText w:val="%7."/>
      <w:lvlJc w:val="left"/>
      <w:pPr>
        <w:ind w:left="4680" w:hanging="360"/>
      </w:pPr>
    </w:lvl>
    <w:lvl w:ilvl="7" w:tplc="14090019" w:tentative="1">
      <w:start w:val="1"/>
      <w:numFmt w:val="lowerLetter"/>
      <w:lvlText w:val="%8."/>
      <w:lvlJc w:val="left"/>
      <w:pPr>
        <w:ind w:left="5400" w:hanging="360"/>
      </w:pPr>
    </w:lvl>
    <w:lvl w:ilvl="8" w:tplc="1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0825CBB"/>
    <w:multiLevelType w:val="multilevel"/>
    <w:tmpl w:val="45EE4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91BCC"/>
    <w:multiLevelType w:val="multilevel"/>
    <w:tmpl w:val="4C166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AA72D7"/>
    <w:multiLevelType w:val="hybridMultilevel"/>
    <w:tmpl w:val="D978769E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8673FA"/>
    <w:multiLevelType w:val="multilevel"/>
    <w:tmpl w:val="3E8C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AB4D3A"/>
    <w:multiLevelType w:val="hybridMultilevel"/>
    <w:tmpl w:val="CD942F32"/>
    <w:lvl w:ilvl="0" w:tplc="07BAB8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015890"/>
    <w:multiLevelType w:val="multilevel"/>
    <w:tmpl w:val="C91A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C2321D"/>
    <w:multiLevelType w:val="multilevel"/>
    <w:tmpl w:val="9DD8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1E57E0"/>
    <w:multiLevelType w:val="hybridMultilevel"/>
    <w:tmpl w:val="D3AE4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B647AE"/>
    <w:multiLevelType w:val="multilevel"/>
    <w:tmpl w:val="62667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B2349B"/>
    <w:multiLevelType w:val="hybridMultilevel"/>
    <w:tmpl w:val="A38A98F6"/>
    <w:lvl w:ilvl="0" w:tplc="07BC24B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755D98"/>
    <w:multiLevelType w:val="multilevel"/>
    <w:tmpl w:val="D9960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846FE8"/>
    <w:multiLevelType w:val="hybridMultilevel"/>
    <w:tmpl w:val="DFB23EE0"/>
    <w:lvl w:ilvl="0" w:tplc="07BAB8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343BF5"/>
    <w:multiLevelType w:val="hybridMultilevel"/>
    <w:tmpl w:val="E4D0B13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C602C7"/>
    <w:multiLevelType w:val="multilevel"/>
    <w:tmpl w:val="74A6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85777A"/>
    <w:multiLevelType w:val="multilevel"/>
    <w:tmpl w:val="A0F695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9802B5"/>
    <w:multiLevelType w:val="multilevel"/>
    <w:tmpl w:val="306A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7E01EE"/>
    <w:multiLevelType w:val="hybridMultilevel"/>
    <w:tmpl w:val="3CA27E5E"/>
    <w:lvl w:ilvl="0" w:tplc="07BC24B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784D0D"/>
    <w:multiLevelType w:val="hybridMultilevel"/>
    <w:tmpl w:val="53D6B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4"/>
  </w:num>
  <w:num w:numId="3">
    <w:abstractNumId w:val="7"/>
  </w:num>
  <w:num w:numId="4">
    <w:abstractNumId w:val="15"/>
  </w:num>
  <w:num w:numId="5">
    <w:abstractNumId w:val="8"/>
  </w:num>
  <w:num w:numId="6">
    <w:abstractNumId w:val="13"/>
  </w:num>
  <w:num w:numId="7">
    <w:abstractNumId w:val="10"/>
  </w:num>
  <w:num w:numId="8">
    <w:abstractNumId w:val="21"/>
  </w:num>
  <w:num w:numId="9">
    <w:abstractNumId w:val="2"/>
  </w:num>
  <w:num w:numId="10">
    <w:abstractNumId w:val="12"/>
  </w:num>
  <w:num w:numId="11">
    <w:abstractNumId w:val="17"/>
  </w:num>
  <w:num w:numId="12">
    <w:abstractNumId w:val="22"/>
  </w:num>
  <w:num w:numId="13">
    <w:abstractNumId w:val="3"/>
  </w:num>
  <w:num w:numId="14">
    <w:abstractNumId w:val="6"/>
  </w:num>
  <w:num w:numId="15">
    <w:abstractNumId w:val="20"/>
  </w:num>
  <w:num w:numId="16">
    <w:abstractNumId w:val="1"/>
  </w:num>
  <w:num w:numId="17">
    <w:abstractNumId w:val="9"/>
  </w:num>
  <w:num w:numId="18">
    <w:abstractNumId w:val="5"/>
  </w:num>
  <w:num w:numId="19">
    <w:abstractNumId w:val="0"/>
  </w:num>
  <w:num w:numId="20">
    <w:abstractNumId w:val="19"/>
  </w:num>
  <w:num w:numId="21">
    <w:abstractNumId w:val="11"/>
  </w:num>
  <w:num w:numId="22">
    <w:abstractNumId w:val="18"/>
  </w:num>
  <w:num w:numId="23">
    <w:abstractNumId w:val="23"/>
  </w:num>
  <w:num w:numId="24">
    <w:abstractNumId w:val="16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66E"/>
    <w:rsid w:val="000458F7"/>
    <w:rsid w:val="00056E38"/>
    <w:rsid w:val="000C3582"/>
    <w:rsid w:val="000E1145"/>
    <w:rsid w:val="00141F5F"/>
    <w:rsid w:val="001A0937"/>
    <w:rsid w:val="002E3874"/>
    <w:rsid w:val="003206F2"/>
    <w:rsid w:val="00331AE0"/>
    <w:rsid w:val="00365751"/>
    <w:rsid w:val="0036668F"/>
    <w:rsid w:val="0049009D"/>
    <w:rsid w:val="00566BE5"/>
    <w:rsid w:val="005C7FF5"/>
    <w:rsid w:val="00606647"/>
    <w:rsid w:val="006C256B"/>
    <w:rsid w:val="00724F3B"/>
    <w:rsid w:val="008C1205"/>
    <w:rsid w:val="008C677F"/>
    <w:rsid w:val="00943905"/>
    <w:rsid w:val="00962D38"/>
    <w:rsid w:val="00BD2334"/>
    <w:rsid w:val="00BE753A"/>
    <w:rsid w:val="00C6364D"/>
    <w:rsid w:val="00C8666E"/>
    <w:rsid w:val="00CF7FED"/>
    <w:rsid w:val="00D03B96"/>
    <w:rsid w:val="00D82DFF"/>
    <w:rsid w:val="00DF3DF3"/>
    <w:rsid w:val="00E80529"/>
    <w:rsid w:val="00EC1573"/>
    <w:rsid w:val="00ED6244"/>
    <w:rsid w:val="00F54073"/>
    <w:rsid w:val="00FC5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0F24C"/>
  <w15:chartTrackingRefBased/>
  <w15:docId w15:val="{69F390D8-23B4-4A4E-B229-267190195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805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NZ" w:eastAsia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20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C59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594D"/>
  </w:style>
  <w:style w:type="paragraph" w:styleId="Footer">
    <w:name w:val="footer"/>
    <w:basedOn w:val="Normal"/>
    <w:link w:val="FooterChar"/>
    <w:uiPriority w:val="99"/>
    <w:unhideWhenUsed/>
    <w:rsid w:val="00FC59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594D"/>
  </w:style>
  <w:style w:type="paragraph" w:styleId="ListParagraph">
    <w:name w:val="List Paragraph"/>
    <w:basedOn w:val="Normal"/>
    <w:uiPriority w:val="34"/>
    <w:qFormat/>
    <w:rsid w:val="0060664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80529"/>
    <w:rPr>
      <w:rFonts w:ascii="Times New Roman" w:eastAsia="Times New Roman" w:hAnsi="Times New Roman" w:cs="Times New Roman"/>
      <w:b/>
      <w:bCs/>
      <w:sz w:val="36"/>
      <w:szCs w:val="36"/>
      <w:lang w:val="en-NZ" w:eastAsia="en-NZ"/>
    </w:rPr>
  </w:style>
  <w:style w:type="character" w:styleId="Strong">
    <w:name w:val="Strong"/>
    <w:basedOn w:val="DefaultParagraphFont"/>
    <w:uiPriority w:val="22"/>
    <w:qFormat/>
    <w:rsid w:val="00E80529"/>
    <w:rPr>
      <w:b/>
      <w:bCs/>
    </w:rPr>
  </w:style>
  <w:style w:type="table" w:styleId="TableGrid">
    <w:name w:val="Table Grid"/>
    <w:basedOn w:val="TableNormal"/>
    <w:uiPriority w:val="39"/>
    <w:rsid w:val="00962D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6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0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John Oughton</dc:creator>
  <cp:keywords/>
  <dc:description/>
  <cp:lastModifiedBy>Edward John Oughton</cp:lastModifiedBy>
  <cp:revision>16</cp:revision>
  <cp:lastPrinted>2024-02-08T13:27:00Z</cp:lastPrinted>
  <dcterms:created xsi:type="dcterms:W3CDTF">2024-02-06T13:47:00Z</dcterms:created>
  <dcterms:modified xsi:type="dcterms:W3CDTF">2026-02-03T01:39:00Z</dcterms:modified>
</cp:coreProperties>
</file>