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3ED2" w14:textId="77777777" w:rsidR="0024420D" w:rsidRPr="005E4A00" w:rsidRDefault="00000000" w:rsidP="005E4A00">
      <w:pPr>
        <w:jc w:val="center"/>
        <w:rPr>
          <w:rFonts w:ascii="Times New Roman" w:hAnsi="Times New Roman" w:cs="Times New Roman"/>
          <w:bCs/>
          <w:sz w:val="20"/>
          <w:szCs w:val="20"/>
          <w:u w:val="single"/>
        </w:rPr>
      </w:pPr>
      <w:r>
        <w:rPr>
          <w:rFonts w:ascii="Times New Roman" w:hAnsi="Times New Roman" w:cs="Times New Roman"/>
          <w:bCs/>
          <w:sz w:val="28"/>
          <w:szCs w:val="20"/>
          <w:u w:val="single"/>
        </w:rPr>
        <w:t>Assignment 2 - Data Structures for Spatial Computing</w:t>
      </w:r>
    </w:p>
    <w:p w14:paraId="6084C744" w14:textId="473A4A47" w:rsidR="0024420D" w:rsidRPr="005E4A00" w:rsidRDefault="00000000" w:rsidP="005E4A00">
      <w:pPr>
        <w:spacing w:after="220"/>
        <w:jc w:val="center"/>
        <w:rPr>
          <w:rFonts w:ascii="Times New Roman" w:hAnsi="Times New Roman" w:cs="Times New Roman"/>
          <w:bCs/>
          <w:sz w:val="20"/>
          <w:szCs w:val="20"/>
          <w:u w:val="single"/>
        </w:rPr>
      </w:pPr>
      <w:r>
        <w:rPr>
          <w:rFonts w:ascii="Times New Roman" w:hAnsi="Times New Roman" w:cs="Times New Roman"/>
          <w:bCs/>
          <w:sz w:val="20"/>
          <w:szCs w:val="20"/>
          <w:u w:val="single"/>
        </w:rPr>
        <w:t>Submission Date: Tuesday, September 15</w:t>
      </w:r>
      <w:r w:rsidR="00516F51">
        <w:rPr>
          <w:rFonts w:ascii="Times New Roman" w:hAnsi="Times New Roman" w:cs="Times New Roman"/>
          <w:bCs/>
          <w:sz w:val="20"/>
          <w:szCs w:val="20"/>
          <w:u w:val="single"/>
        </w:rPr>
        <w:t xml:space="preserve">, </w:t>
      </w:r>
      <w:r w:rsidR="0070451B">
        <w:rPr>
          <w:rFonts w:ascii="Times New Roman" w:hAnsi="Times New Roman" w:cs="Times New Roman"/>
          <w:bCs/>
          <w:sz w:val="20"/>
          <w:szCs w:val="20"/>
          <w:u w:val="single"/>
        </w:rPr>
        <w:t xml:space="preserve">2026 (by </w:t>
      </w:r>
      <w:r w:rsidR="00CF5FE1">
        <w:rPr>
          <w:rFonts w:ascii="Times New Roman" w:hAnsi="Times New Roman" w:cs="Times New Roman"/>
          <w:bCs/>
          <w:sz w:val="20"/>
          <w:szCs w:val="20"/>
          <w:u w:val="single"/>
        </w:rPr>
        <w:t>11.59pm</w:t>
      </w:r>
      <w:r w:rsidR="0070451B">
        <w:rPr>
          <w:rFonts w:ascii="Times New Roman" w:hAnsi="Times New Roman" w:cs="Times New Roman"/>
          <w:bCs/>
          <w:sz w:val="20"/>
          <w:szCs w:val="20"/>
          <w:u w:val="single"/>
        </w:rPr>
        <w:t xml:space="preserve"> on Canvas)</w:t>
      </w:r>
    </w:p>
    <w:p w14:paraId="60DD78C2" w14:textId="3E633BD0" w:rsidR="0024420D" w:rsidRPr="005E4A00" w:rsidRDefault="00000000" w:rsidP="005E4A00">
      <w:pPr>
        <w:spacing w:after="120"/>
        <w:jc w:val="both"/>
        <w:rPr>
          <w:rFonts w:ascii="Times New Roman" w:hAnsi="Times New Roman" w:cs="Times New Roman"/>
        </w:rPr>
      </w:pPr>
      <w:r>
        <w:rPr>
          <w:rFonts w:ascii="Times New Roman" w:hAnsi="Times New Roman" w:cs="Times New Roman"/>
        </w:rPr>
        <w:t xml:space="preserve">This assignment utilizes concepts introduced in the Week 3 notebook, 3_01_Data_Structures.ipynb. You will use lists, tuples, dictionaries, </w:t>
      </w:r>
      <w:r w:rsidR="0070451B">
        <w:rPr>
          <w:rFonts w:ascii="Times New Roman" w:hAnsi="Times New Roman" w:cs="Times New Roman"/>
        </w:rPr>
        <w:t xml:space="preserve">and </w:t>
      </w:r>
      <w:r>
        <w:rPr>
          <w:rFonts w:ascii="Times New Roman" w:hAnsi="Times New Roman" w:cs="Times New Roman"/>
        </w:rPr>
        <w:t>strings to organize survey routes and point-of-interest records for spatial computing.</w:t>
      </w:r>
    </w:p>
    <w:p w14:paraId="2B6E8A63" w14:textId="77777777"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 xml:space="preserve">Complete the work in a new Google </w:t>
      </w:r>
      <w:proofErr w:type="spellStart"/>
      <w:r w:rsidRPr="005E4A00">
        <w:rPr>
          <w:rFonts w:ascii="Times New Roman" w:hAnsi="Times New Roman" w:cs="Times New Roman"/>
        </w:rPr>
        <w:t>Colab</w:t>
      </w:r>
      <w:proofErr w:type="spellEnd"/>
      <w:r w:rsidRPr="005E4A00">
        <w:rPr>
          <w:rFonts w:ascii="Times New Roman" w:hAnsi="Times New Roman" w:cs="Times New Roman"/>
        </w:rPr>
        <w:t xml:space="preserve"> notebook. Put your name, course number, and assignment title at the top; label every part clearly; run every code cell; and leave all output visible. Use descriptive </w:t>
      </w:r>
      <w:proofErr w:type="spellStart"/>
      <w:r w:rsidRPr="005E4A00">
        <w:rPr>
          <w:rFonts w:ascii="Times New Roman" w:hAnsi="Times New Roman" w:cs="Times New Roman"/>
        </w:rPr>
        <w:t>snake_case</w:t>
      </w:r>
      <w:proofErr w:type="spellEnd"/>
      <w:r w:rsidRPr="005E4A00">
        <w:rPr>
          <w:rFonts w:ascii="Times New Roman" w:hAnsi="Times New Roman" w:cs="Times New Roman"/>
        </w:rPr>
        <w:t xml:space="preserve"> names and include units where appropriate.</w:t>
      </w:r>
    </w:p>
    <w:p w14:paraId="3900BE9E" w14:textId="70D19095"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Table 1 outlines the required assignment components.</w:t>
      </w:r>
    </w:p>
    <w:tbl>
      <w:tblPr>
        <w:tblStyle w:val="GridTable1Light"/>
        <w:tblW w:w="0" w:type="auto"/>
        <w:tblLook w:val="04A0" w:firstRow="1" w:lastRow="0" w:firstColumn="1" w:lastColumn="0" w:noHBand="0" w:noVBand="1"/>
      </w:tblPr>
      <w:tblGrid>
        <w:gridCol w:w="2028"/>
        <w:gridCol w:w="6192"/>
        <w:gridCol w:w="796"/>
      </w:tblGrid>
      <w:tr w:rsidR="0024420D" w:rsidRPr="005E4A00" w14:paraId="70C590BD" w14:textId="77777777" w:rsidTr="00310F1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28" w:type="dxa"/>
          </w:tcPr>
          <w:p w14:paraId="6C9D799B"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Component</w:t>
            </w:r>
          </w:p>
        </w:tc>
        <w:tc>
          <w:tcPr>
            <w:tcW w:w="6192" w:type="dxa"/>
          </w:tcPr>
          <w:p w14:paraId="704F10B6"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Requirements</w:t>
            </w:r>
          </w:p>
        </w:tc>
        <w:tc>
          <w:tcPr>
            <w:tcW w:w="796" w:type="dxa"/>
          </w:tcPr>
          <w:p w14:paraId="24411B6B"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Points</w:t>
            </w:r>
          </w:p>
        </w:tc>
      </w:tr>
      <w:tr w:rsidR="0024420D" w:rsidRPr="005E4A00" w14:paraId="561547DB"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664E9DB1"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1. Index and update a route</w:t>
            </w:r>
          </w:p>
        </w:tc>
        <w:tc>
          <w:tcPr>
            <w:tcW w:w="6192" w:type="dxa"/>
          </w:tcPr>
          <w:p w14:paraId="71047307"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Create route = ["Depot", "Library", "Park", "Museum", "Station"]. Print the first stop, the last stop using a negative index, and the first three stops using a slice. Before running the slice, predict its output. Replace "Library" with "Clinic", append "River pier", and remove "Museum". Print the revised route, its length, and whether "Park" is present.</w:t>
            </w:r>
          </w:p>
        </w:tc>
        <w:tc>
          <w:tcPr>
            <w:tcW w:w="796" w:type="dxa"/>
          </w:tcPr>
          <w:p w14:paraId="52BDCAAE"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10</w:t>
            </w:r>
          </w:p>
        </w:tc>
      </w:tr>
      <w:tr w:rsidR="0024420D" w:rsidRPr="005E4A00" w14:paraId="1E574FE4"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097283D0"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2. Copy and order lists</w:t>
            </w:r>
          </w:p>
        </w:tc>
        <w:tc>
          <w:tcPr>
            <w:tcW w:w="6192" w:type="dxa"/>
          </w:tcPr>
          <w:p w14:paraId="09378195" w14:textId="3551822E"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w:t>
            </w:r>
            <w:proofErr w:type="spellStart"/>
            <w:r>
              <w:rPr>
                <w:rFonts w:ascii="Times New Roman" w:hAnsi="Times New Roman" w:cs="Times New Roman"/>
                <w:sz w:val="20"/>
              </w:rPr>
              <w:t>original_route</w:t>
            </w:r>
            <w:proofErr w:type="spellEnd"/>
            <w:r>
              <w:rPr>
                <w:rFonts w:ascii="Times New Roman" w:hAnsi="Times New Roman" w:cs="Times New Roman"/>
                <w:sz w:val="20"/>
              </w:rPr>
              <w:t xml:space="preserve"> = ["Wetland", "Forest", "Meadow"]. Create </w:t>
            </w:r>
            <w:proofErr w:type="spellStart"/>
            <w:r>
              <w:rPr>
                <w:rFonts w:ascii="Times New Roman" w:hAnsi="Times New Roman" w:cs="Times New Roman"/>
                <w:sz w:val="20"/>
              </w:rPr>
              <w:t>alias_route</w:t>
            </w:r>
            <w:proofErr w:type="spellEnd"/>
            <w:r>
              <w:rPr>
                <w:rFonts w:ascii="Times New Roman" w:hAnsi="Times New Roman" w:cs="Times New Roman"/>
                <w:sz w:val="20"/>
              </w:rPr>
              <w:t xml:space="preserve"> by assignment and </w:t>
            </w:r>
            <w:proofErr w:type="spellStart"/>
            <w:r>
              <w:rPr>
                <w:rFonts w:ascii="Times New Roman" w:hAnsi="Times New Roman" w:cs="Times New Roman"/>
                <w:sz w:val="20"/>
              </w:rPr>
              <w:t>revised_route</w:t>
            </w:r>
            <w:proofErr w:type="spellEnd"/>
            <w:r>
              <w:rPr>
                <w:rFonts w:ascii="Times New Roman" w:hAnsi="Times New Roman" w:cs="Times New Roman"/>
                <w:sz w:val="20"/>
              </w:rPr>
              <w:t xml:space="preserve"> using .copy(). Append "Stream" through </w:t>
            </w:r>
            <w:proofErr w:type="spellStart"/>
            <w:r>
              <w:rPr>
                <w:rFonts w:ascii="Times New Roman" w:hAnsi="Times New Roman" w:cs="Times New Roman"/>
                <w:sz w:val="20"/>
              </w:rPr>
              <w:t>alias_route</w:t>
            </w:r>
            <w:proofErr w:type="spellEnd"/>
            <w:r>
              <w:rPr>
                <w:rFonts w:ascii="Times New Roman" w:hAnsi="Times New Roman" w:cs="Times New Roman"/>
                <w:sz w:val="20"/>
              </w:rPr>
              <w:t xml:space="preserve"> and "Hill" to </w:t>
            </w:r>
            <w:proofErr w:type="spellStart"/>
            <w:r>
              <w:rPr>
                <w:rFonts w:ascii="Times New Roman" w:hAnsi="Times New Roman" w:cs="Times New Roman"/>
                <w:sz w:val="20"/>
              </w:rPr>
              <w:t>revised_route</w:t>
            </w:r>
            <w:proofErr w:type="spellEnd"/>
            <w:r>
              <w:rPr>
                <w:rFonts w:ascii="Times New Roman" w:hAnsi="Times New Roman" w:cs="Times New Roman"/>
                <w:sz w:val="20"/>
              </w:rPr>
              <w:t xml:space="preserve">. Print all three lists and explain which changes are shared and why. Use sorted() to create an alphabetically ordered version of </w:t>
            </w:r>
            <w:proofErr w:type="spellStart"/>
            <w:r>
              <w:rPr>
                <w:rFonts w:ascii="Times New Roman" w:hAnsi="Times New Roman" w:cs="Times New Roman"/>
                <w:sz w:val="20"/>
              </w:rPr>
              <w:t>revised_route</w:t>
            </w:r>
            <w:proofErr w:type="spellEnd"/>
            <w:r>
              <w:rPr>
                <w:rFonts w:ascii="Times New Roman" w:hAnsi="Times New Roman" w:cs="Times New Roman"/>
                <w:sz w:val="20"/>
              </w:rPr>
              <w:t xml:space="preserve">; print both lists. Then use .sort() on </w:t>
            </w:r>
            <w:proofErr w:type="spellStart"/>
            <w:r>
              <w:rPr>
                <w:rFonts w:ascii="Times New Roman" w:hAnsi="Times New Roman" w:cs="Times New Roman"/>
                <w:sz w:val="20"/>
              </w:rPr>
              <w:t>revised_route</w:t>
            </w:r>
            <w:proofErr w:type="spellEnd"/>
            <w:r>
              <w:rPr>
                <w:rFonts w:ascii="Times New Roman" w:hAnsi="Times New Roman" w:cs="Times New Roman"/>
                <w:sz w:val="20"/>
              </w:rPr>
              <w:t xml:space="preserve"> and print it. Explain how sorted() and .sort() differ.</w:t>
            </w:r>
          </w:p>
        </w:tc>
        <w:tc>
          <w:tcPr>
            <w:tcW w:w="796" w:type="dxa"/>
          </w:tcPr>
          <w:p w14:paraId="3172DB64"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77D34701"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6A09906"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3. Store coordinate tuples</w:t>
            </w:r>
          </w:p>
        </w:tc>
        <w:tc>
          <w:tcPr>
            <w:tcW w:w="6192" w:type="dxa"/>
          </w:tcPr>
          <w:p w14:paraId="2A1B41B0" w14:textId="12FBDF4D"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w:t>
            </w:r>
            <w:proofErr w:type="spellStart"/>
            <w:r>
              <w:rPr>
                <w:rFonts w:ascii="Times New Roman" w:hAnsi="Times New Roman" w:cs="Times New Roman"/>
                <w:sz w:val="20"/>
              </w:rPr>
              <w:t>station_coordinates</w:t>
            </w:r>
            <w:proofErr w:type="spellEnd"/>
            <w:r>
              <w:rPr>
                <w:rFonts w:ascii="Times New Roman" w:hAnsi="Times New Roman" w:cs="Times New Roman"/>
                <w:sz w:val="20"/>
              </w:rPr>
              <w:t xml:space="preserve"> = (38.84, -77.31). Unpack it into latitude and longitude, and print both with labels and units. Print the tuple length. Create a new tuple with latitude 38.85 and the original longitude; print both tuples. Explain why assigning directly to </w:t>
            </w:r>
            <w:proofErr w:type="spellStart"/>
            <w:r>
              <w:rPr>
                <w:rFonts w:ascii="Times New Roman" w:hAnsi="Times New Roman" w:cs="Times New Roman"/>
                <w:sz w:val="20"/>
              </w:rPr>
              <w:t>station_coordinates</w:t>
            </w:r>
            <w:proofErr w:type="spellEnd"/>
            <w:r>
              <w:rPr>
                <w:rFonts w:ascii="Times New Roman" w:hAnsi="Times New Roman" w:cs="Times New Roman"/>
                <w:sz w:val="20"/>
              </w:rPr>
              <w:t>[0] would fail, without executing that invalid assignment. Create a single-element tuple containing the latitude and print its type.</w:t>
            </w:r>
          </w:p>
        </w:tc>
        <w:tc>
          <w:tcPr>
            <w:tcW w:w="796" w:type="dxa"/>
          </w:tcPr>
          <w:p w14:paraId="72B3D3DA"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0BD757ED"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7F57F875"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4. Manage a site dictionary</w:t>
            </w:r>
          </w:p>
        </w:tc>
        <w:tc>
          <w:tcPr>
            <w:tcW w:w="6192" w:type="dxa"/>
          </w:tcPr>
          <w:p w14:paraId="6CE38D86" w14:textId="3008AA06"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a dictionary named </w:t>
            </w:r>
            <w:proofErr w:type="spellStart"/>
            <w:r>
              <w:rPr>
                <w:rFonts w:ascii="Times New Roman" w:hAnsi="Times New Roman" w:cs="Times New Roman"/>
                <w:sz w:val="20"/>
              </w:rPr>
              <w:t>survey_site</w:t>
            </w:r>
            <w:proofErr w:type="spellEnd"/>
            <w:r>
              <w:rPr>
                <w:rFonts w:ascii="Times New Roman" w:hAnsi="Times New Roman" w:cs="Times New Roman"/>
                <w:sz w:val="20"/>
              </w:rPr>
              <w:t xml:space="preserve"> with name "Pond station", city "Arlington", and coordinates (38.83, -77.30). Print its name and coordinates by key. Change the city to "Fairfax". Use .get() to retrieve </w:t>
            </w:r>
            <w:proofErr w:type="spellStart"/>
            <w:r>
              <w:rPr>
                <w:rFonts w:ascii="Times New Roman" w:hAnsi="Times New Roman" w:cs="Times New Roman"/>
                <w:sz w:val="20"/>
              </w:rPr>
              <w:t>opening_hours</w:t>
            </w:r>
            <w:proofErr w:type="spellEnd"/>
            <w:r>
              <w:rPr>
                <w:rFonts w:ascii="Times New Roman" w:hAnsi="Times New Roman" w:cs="Times New Roman"/>
                <w:sz w:val="20"/>
              </w:rPr>
              <w:t xml:space="preserve"> with default "Not recorded"; then add </w:t>
            </w:r>
            <w:proofErr w:type="spellStart"/>
            <w:r>
              <w:rPr>
                <w:rFonts w:ascii="Times New Roman" w:hAnsi="Times New Roman" w:cs="Times New Roman"/>
                <w:sz w:val="20"/>
              </w:rPr>
              <w:t>opening_hours</w:t>
            </w:r>
            <w:proofErr w:type="spellEnd"/>
            <w:r>
              <w:rPr>
                <w:rFonts w:ascii="Times New Roman" w:hAnsi="Times New Roman" w:cs="Times New Roman"/>
                <w:sz w:val="20"/>
              </w:rPr>
              <w:t xml:space="preserve"> with value "09:00-17:00" and repeat the lookup. Remove city using .pop() and print the removed value, the final dictionary, and its keys. Explain why the two lookups differ.</w:t>
            </w:r>
          </w:p>
        </w:tc>
        <w:tc>
          <w:tcPr>
            <w:tcW w:w="796" w:type="dxa"/>
          </w:tcPr>
          <w:p w14:paraId="70B9329B"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313DD0" w:rsidRPr="005E4A00" w14:paraId="383D0CDC"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5F54DD10" w14:textId="62C11808" w:rsidR="00313DD0" w:rsidRPr="005E4A00" w:rsidRDefault="00313DD0" w:rsidP="00313DD0">
            <w:pPr>
              <w:spacing w:after="40"/>
              <w:rPr>
                <w:rFonts w:ascii="Times New Roman" w:hAnsi="Times New Roman" w:cs="Times New Roman"/>
              </w:rPr>
            </w:pPr>
            <w:r>
              <w:rPr>
                <w:rFonts w:ascii="Times New Roman" w:hAnsi="Times New Roman" w:cs="Times New Roman"/>
                <w:sz w:val="20"/>
              </w:rPr>
              <w:t>5. Compare survey coverage</w:t>
            </w:r>
          </w:p>
        </w:tc>
        <w:tc>
          <w:tcPr>
            <w:tcW w:w="6192" w:type="dxa"/>
          </w:tcPr>
          <w:p w14:paraId="29E3905C" w14:textId="77777777" w:rsidR="00313DD0" w:rsidRPr="00A53045"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Create </w:t>
            </w:r>
            <w:proofErr w:type="spellStart"/>
            <w:r>
              <w:rPr>
                <w:rFonts w:ascii="Times New Roman" w:hAnsi="Times New Roman" w:cs="Times New Roman"/>
                <w:sz w:val="20"/>
                <w:lang w:val="en-NZ"/>
              </w:rPr>
              <w:t>team_a_visits</w:t>
            </w:r>
            <w:proofErr w:type="spellEnd"/>
            <w:r>
              <w:rPr>
                <w:rFonts w:ascii="Times New Roman" w:hAnsi="Times New Roman" w:cs="Times New Roman"/>
                <w:sz w:val="20"/>
                <w:lang w:val="en-NZ"/>
              </w:rPr>
              <w:t xml:space="preserve"> = ["Pond", "Forest", "Pond", "Meadow"] and </w:t>
            </w:r>
            <w:proofErr w:type="spellStart"/>
            <w:r>
              <w:rPr>
                <w:rFonts w:ascii="Times New Roman" w:hAnsi="Times New Roman" w:cs="Times New Roman"/>
                <w:sz w:val="20"/>
                <w:lang w:val="en-NZ"/>
              </w:rPr>
              <w:t>team_b_visits</w:t>
            </w:r>
            <w:proofErr w:type="spellEnd"/>
            <w:r>
              <w:rPr>
                <w:rFonts w:ascii="Times New Roman" w:hAnsi="Times New Roman" w:cs="Times New Roman"/>
                <w:sz w:val="20"/>
                <w:lang w:val="en-NZ"/>
              </w:rPr>
              <w:t xml:space="preserve"> = ["Forest", "Stream", "Hill"]. Convert each to a set. Print the length of </w:t>
            </w:r>
            <w:proofErr w:type="spellStart"/>
            <w:r>
              <w:rPr>
                <w:rFonts w:ascii="Times New Roman" w:hAnsi="Times New Roman" w:cs="Times New Roman"/>
                <w:sz w:val="20"/>
                <w:lang w:val="en-NZ"/>
              </w:rPr>
              <w:t>team_a_visits</w:t>
            </w:r>
            <w:proofErr w:type="spellEnd"/>
            <w:r>
              <w:rPr>
                <w:rFonts w:ascii="Times New Roman" w:hAnsi="Times New Roman" w:cs="Times New Roman"/>
                <w:sz w:val="20"/>
                <w:lang w:val="en-NZ"/>
              </w:rPr>
              <w:t xml:space="preserve"> and its set, explaining the difference. Predict the shared sites, then calculate and print the intersection, union, difference (A minus B), and symmetric difference. Explain what each result means for survey coverage. Use .discard() to remove "Quarry" from team A's set and explain why no error occurs.</w:t>
            </w:r>
          </w:p>
        </w:tc>
        <w:tc>
          <w:tcPr>
            <w:tcW w:w="796" w:type="dxa"/>
          </w:tcPr>
          <w:p w14:paraId="181351FD"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313DD0" w:rsidRPr="005E4A00" w14:paraId="39F361C6"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923255F" w14:textId="77777777" w:rsidR="00313DD0" w:rsidRPr="005E4A00" w:rsidRDefault="00313DD0" w:rsidP="00313DD0">
            <w:pPr>
              <w:spacing w:after="40"/>
              <w:rPr>
                <w:rFonts w:ascii="Times New Roman" w:hAnsi="Times New Roman" w:cs="Times New Roman"/>
              </w:rPr>
            </w:pPr>
            <w:r>
              <w:rPr>
                <w:rFonts w:ascii="Times New Roman" w:hAnsi="Times New Roman" w:cs="Times New Roman"/>
                <w:sz w:val="20"/>
              </w:rPr>
              <w:t>6. Clean spatial text</w:t>
            </w:r>
          </w:p>
        </w:tc>
        <w:tc>
          <w:tcPr>
            <w:tcW w:w="6192" w:type="dxa"/>
          </w:tcPr>
          <w:p w14:paraId="745D71FE" w14:textId="1DDC541A" w:rsidR="00313DD0" w:rsidRPr="00A53045" w:rsidRDefault="00313DD0" w:rsidP="00313DD0">
            <w:pPr>
              <w:tabs>
                <w:tab w:val="num" w:pos="720"/>
              </w:tabs>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Create </w:t>
            </w:r>
            <w:proofErr w:type="spellStart"/>
            <w:r>
              <w:rPr>
                <w:rFonts w:ascii="Times New Roman" w:hAnsi="Times New Roman" w:cs="Times New Roman"/>
                <w:sz w:val="20"/>
                <w:lang w:val="en-NZ"/>
              </w:rPr>
              <w:t>raw_address</w:t>
            </w:r>
            <w:proofErr w:type="spellEnd"/>
            <w:r>
              <w:rPr>
                <w:rFonts w:ascii="Times New Roman" w:hAnsi="Times New Roman" w:cs="Times New Roman"/>
                <w:sz w:val="20"/>
                <w:lang w:val="en-NZ"/>
              </w:rPr>
              <w:t xml:space="preserve"> = "  120 River Road, Fairfax, VA  ". Use .strip() to create </w:t>
            </w:r>
            <w:proofErr w:type="spellStart"/>
            <w:r>
              <w:rPr>
                <w:rFonts w:ascii="Times New Roman" w:hAnsi="Times New Roman" w:cs="Times New Roman"/>
                <w:sz w:val="20"/>
                <w:lang w:val="en-NZ"/>
              </w:rPr>
              <w:t>clean_address</w:t>
            </w:r>
            <w:proofErr w:type="spellEnd"/>
            <w:r>
              <w:rPr>
                <w:rFonts w:ascii="Times New Roman" w:hAnsi="Times New Roman" w:cs="Times New Roman"/>
                <w:sz w:val="20"/>
                <w:lang w:val="en-NZ"/>
              </w:rPr>
              <w:t xml:space="preserve">, then split it at each comma followed by a space. Print the resulting list, </w:t>
            </w:r>
            <w:r w:rsidR="00CF5FE1">
              <w:rPr>
                <w:rFonts w:ascii="Times New Roman" w:hAnsi="Times New Roman" w:cs="Times New Roman"/>
                <w:sz w:val="20"/>
                <w:lang w:val="en-NZ"/>
              </w:rPr>
              <w:t xml:space="preserve">and both </w:t>
            </w:r>
            <w:r>
              <w:rPr>
                <w:rFonts w:ascii="Times New Roman" w:hAnsi="Times New Roman" w:cs="Times New Roman"/>
                <w:sz w:val="20"/>
                <w:lang w:val="en-NZ"/>
              </w:rPr>
              <w:t xml:space="preserve">the city </w:t>
            </w:r>
            <w:r w:rsidR="00CF5FE1">
              <w:rPr>
                <w:rFonts w:ascii="Times New Roman" w:hAnsi="Times New Roman" w:cs="Times New Roman"/>
                <w:sz w:val="20"/>
                <w:lang w:val="en-NZ"/>
              </w:rPr>
              <w:t xml:space="preserve">and state </w:t>
            </w:r>
            <w:r>
              <w:rPr>
                <w:rFonts w:ascii="Times New Roman" w:hAnsi="Times New Roman" w:cs="Times New Roman"/>
                <w:sz w:val="20"/>
                <w:lang w:val="en-NZ"/>
              </w:rPr>
              <w:t xml:space="preserve">using indexing. Join the parts with " | " and print the result. Create a lowercase version of </w:t>
            </w:r>
            <w:proofErr w:type="spellStart"/>
            <w:r>
              <w:rPr>
                <w:rFonts w:ascii="Times New Roman" w:hAnsi="Times New Roman" w:cs="Times New Roman"/>
                <w:sz w:val="20"/>
                <w:lang w:val="en-NZ"/>
              </w:rPr>
              <w:t>clean_address</w:t>
            </w:r>
            <w:proofErr w:type="spellEnd"/>
            <w:r>
              <w:rPr>
                <w:rFonts w:ascii="Times New Roman" w:hAnsi="Times New Roman" w:cs="Times New Roman"/>
                <w:sz w:val="20"/>
                <w:lang w:val="en-NZ"/>
              </w:rPr>
              <w:t xml:space="preserve"> with spaces replaced by underscores. Print </w:t>
            </w:r>
            <w:proofErr w:type="spellStart"/>
            <w:r>
              <w:rPr>
                <w:rFonts w:ascii="Times New Roman" w:hAnsi="Times New Roman" w:cs="Times New Roman"/>
                <w:sz w:val="20"/>
                <w:lang w:val="en-NZ"/>
              </w:rPr>
              <w:t>raw_address</w:t>
            </w:r>
            <w:proofErr w:type="spellEnd"/>
            <w:r>
              <w:rPr>
                <w:rFonts w:ascii="Times New Roman" w:hAnsi="Times New Roman" w:cs="Times New Roman"/>
                <w:sz w:val="20"/>
                <w:lang w:val="en-NZ"/>
              </w:rPr>
              <w:t xml:space="preserve"> and explain why the original string remains unchanged.</w:t>
            </w:r>
          </w:p>
        </w:tc>
        <w:tc>
          <w:tcPr>
            <w:tcW w:w="796" w:type="dxa"/>
          </w:tcPr>
          <w:p w14:paraId="3FEB1E3A"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10</w:t>
            </w:r>
          </w:p>
        </w:tc>
      </w:tr>
      <w:tr w:rsidR="00313DD0" w:rsidRPr="005E4A00" w14:paraId="11374B63"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48FAC671" w14:textId="56FB4433" w:rsidR="00313DD0" w:rsidRPr="005E4A00" w:rsidRDefault="00313DD0" w:rsidP="00313DD0">
            <w:pPr>
              <w:spacing w:after="40"/>
              <w:rPr>
                <w:rFonts w:ascii="Times New Roman" w:hAnsi="Times New Roman" w:cs="Times New Roman"/>
              </w:rPr>
            </w:pPr>
            <w:r>
              <w:rPr>
                <w:rFonts w:ascii="Times New Roman" w:hAnsi="Times New Roman" w:cs="Times New Roman"/>
                <w:sz w:val="20"/>
              </w:rPr>
              <w:lastRenderedPageBreak/>
              <w:t>7. Build a nested spatial dataset</w:t>
            </w:r>
          </w:p>
        </w:tc>
        <w:tc>
          <w:tcPr>
            <w:tcW w:w="6192" w:type="dxa"/>
          </w:tcPr>
          <w:p w14:paraId="579BAAE6" w14:textId="422A4C84"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a list of three point-of-interest dictionaries. Each must contain name and category strings, a coordinates tuple, and a </w:t>
            </w:r>
            <w:r w:rsidR="0070451B">
              <w:rPr>
                <w:rFonts w:ascii="Times New Roman" w:hAnsi="Times New Roman" w:cs="Times New Roman"/>
                <w:sz w:val="20"/>
              </w:rPr>
              <w:t xml:space="preserve">list of </w:t>
            </w:r>
            <w:r>
              <w:rPr>
                <w:rFonts w:ascii="Times New Roman" w:hAnsi="Times New Roman" w:cs="Times New Roman"/>
                <w:sz w:val="20"/>
              </w:rPr>
              <w:t xml:space="preserve">services </w:t>
            </w:r>
            <w:r w:rsidR="0070451B">
              <w:rPr>
                <w:rFonts w:ascii="Times New Roman" w:hAnsi="Times New Roman" w:cs="Times New Roman"/>
                <w:sz w:val="20"/>
              </w:rPr>
              <w:t>offered (e.g., “food”, “dry cleaning”, etc.)</w:t>
            </w:r>
            <w:r>
              <w:rPr>
                <w:rFonts w:ascii="Times New Roman" w:hAnsi="Times New Roman" w:cs="Times New Roman"/>
                <w:sz w:val="20"/>
              </w:rPr>
              <w:t xml:space="preserve">. Give the first two points at least one shared service. </w:t>
            </w:r>
            <w:r w:rsidR="00AE1B5C">
              <w:rPr>
                <w:rFonts w:ascii="Times New Roman" w:hAnsi="Times New Roman" w:cs="Times New Roman"/>
                <w:sz w:val="20"/>
              </w:rPr>
              <w:t xml:space="preserve">Print the last point dictionary via negative indexing. </w:t>
            </w:r>
            <w:r>
              <w:rPr>
                <w:rFonts w:ascii="Times New Roman" w:hAnsi="Times New Roman" w:cs="Times New Roman"/>
                <w:sz w:val="20"/>
              </w:rPr>
              <w:t xml:space="preserve">Add a service to the first point and print the services shared by the first two points. Make a shallow copy of the list, change the first dictionary's category through the copy, and print that category through both lists. Explain the shared change and </w:t>
            </w:r>
            <w:r w:rsidR="002D7EB7">
              <w:rPr>
                <w:rFonts w:ascii="Times New Roman" w:hAnsi="Times New Roman" w:cs="Times New Roman"/>
                <w:sz w:val="20"/>
              </w:rPr>
              <w:t xml:space="preserve">also </w:t>
            </w:r>
            <w:r>
              <w:rPr>
                <w:rFonts w:ascii="Times New Roman" w:hAnsi="Times New Roman" w:cs="Times New Roman"/>
                <w:sz w:val="20"/>
              </w:rPr>
              <w:t>why list</w:t>
            </w:r>
            <w:r w:rsidR="002D7EB7">
              <w:rPr>
                <w:rFonts w:ascii="Times New Roman" w:hAnsi="Times New Roman" w:cs="Times New Roman"/>
                <w:sz w:val="20"/>
              </w:rPr>
              <w:t>s</w:t>
            </w:r>
            <w:r>
              <w:rPr>
                <w:rFonts w:ascii="Times New Roman" w:hAnsi="Times New Roman" w:cs="Times New Roman"/>
                <w:sz w:val="20"/>
              </w:rPr>
              <w:t>, dictionar</w:t>
            </w:r>
            <w:r w:rsidR="002D7EB7">
              <w:rPr>
                <w:rFonts w:ascii="Times New Roman" w:hAnsi="Times New Roman" w:cs="Times New Roman"/>
                <w:sz w:val="20"/>
              </w:rPr>
              <w:t>ies</w:t>
            </w:r>
            <w:r w:rsidR="00AE1B5C">
              <w:rPr>
                <w:rFonts w:ascii="Times New Roman" w:hAnsi="Times New Roman" w:cs="Times New Roman"/>
                <w:sz w:val="20"/>
              </w:rPr>
              <w:t xml:space="preserve"> and </w:t>
            </w:r>
            <w:r>
              <w:rPr>
                <w:rFonts w:ascii="Times New Roman" w:hAnsi="Times New Roman" w:cs="Times New Roman"/>
                <w:sz w:val="20"/>
              </w:rPr>
              <w:t>tuple</w:t>
            </w:r>
            <w:r w:rsidR="002D7EB7">
              <w:rPr>
                <w:rFonts w:ascii="Times New Roman" w:hAnsi="Times New Roman" w:cs="Times New Roman"/>
                <w:sz w:val="20"/>
              </w:rPr>
              <w:t>s</w:t>
            </w:r>
            <w:r w:rsidR="00AE1B5C">
              <w:rPr>
                <w:rFonts w:ascii="Times New Roman" w:hAnsi="Times New Roman" w:cs="Times New Roman"/>
                <w:sz w:val="20"/>
              </w:rPr>
              <w:t xml:space="preserve"> </w:t>
            </w:r>
            <w:r w:rsidR="002D7EB7">
              <w:rPr>
                <w:rFonts w:ascii="Times New Roman" w:hAnsi="Times New Roman" w:cs="Times New Roman"/>
                <w:sz w:val="20"/>
              </w:rPr>
              <w:t xml:space="preserve">may be suitable </w:t>
            </w:r>
            <w:r w:rsidR="00AE1B5C">
              <w:rPr>
                <w:rFonts w:ascii="Times New Roman" w:hAnsi="Times New Roman" w:cs="Times New Roman"/>
                <w:sz w:val="20"/>
              </w:rPr>
              <w:t xml:space="preserve">data structures </w:t>
            </w:r>
            <w:r w:rsidR="002D7EB7">
              <w:rPr>
                <w:rFonts w:ascii="Times New Roman" w:hAnsi="Times New Roman" w:cs="Times New Roman"/>
                <w:sz w:val="20"/>
              </w:rPr>
              <w:t xml:space="preserve">for items in this </w:t>
            </w:r>
            <w:r>
              <w:rPr>
                <w:rFonts w:ascii="Times New Roman" w:hAnsi="Times New Roman" w:cs="Times New Roman"/>
                <w:sz w:val="20"/>
              </w:rPr>
              <w:t>dataset.</w:t>
            </w:r>
          </w:p>
        </w:tc>
        <w:tc>
          <w:tcPr>
            <w:tcW w:w="796" w:type="dxa"/>
          </w:tcPr>
          <w:p w14:paraId="09F82F32"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20</w:t>
            </w:r>
          </w:p>
        </w:tc>
      </w:tr>
    </w:tbl>
    <w:p w14:paraId="013C9E92" w14:textId="44F7C872" w:rsidR="00310F17" w:rsidRPr="00310F17" w:rsidRDefault="00310F17" w:rsidP="005E4A00">
      <w:pPr>
        <w:jc w:val="both"/>
        <w:rPr>
          <w:rFonts w:ascii="Times New Roman" w:hAnsi="Times New Roman" w:cs="Times New Roman"/>
          <w:u w:val="single"/>
        </w:rPr>
      </w:pPr>
      <w:r w:rsidRPr="00310F17">
        <w:rPr>
          <w:rFonts w:ascii="Times New Roman" w:hAnsi="Times New Roman" w:cs="Times New Roman"/>
          <w:u w:val="single"/>
        </w:rPr>
        <w:t>Table 1 Assignment components and requirements.</w:t>
      </w:r>
    </w:p>
    <w:p w14:paraId="1153CD9D" w14:textId="0D9C07EE" w:rsidR="0024420D" w:rsidRDefault="00000000" w:rsidP="005E4A00">
      <w:pPr>
        <w:jc w:val="both"/>
        <w:rPr>
          <w:rFonts w:ascii="Times New Roman" w:hAnsi="Times New Roman" w:cs="Times New Roman"/>
        </w:rPr>
      </w:pPr>
      <w:r>
        <w:rPr>
          <w:rFonts w:ascii="Times New Roman" w:hAnsi="Times New Roman" w:cs="Times New Roman"/>
        </w:rPr>
        <w:t>Submit the completed .</w:t>
      </w:r>
      <w:proofErr w:type="spellStart"/>
      <w:r>
        <w:rPr>
          <w:rFonts w:ascii="Times New Roman" w:hAnsi="Times New Roman" w:cs="Times New Roman"/>
        </w:rPr>
        <w:t>ipynb</w:t>
      </w:r>
      <w:proofErr w:type="spellEnd"/>
      <w:r>
        <w:rPr>
          <w:rFonts w:ascii="Times New Roman" w:hAnsi="Times New Roman" w:cs="Times New Roman"/>
        </w:rPr>
        <w:t xml:space="preserve"> file online. Before submitting, restart the runtime and run the notebook from top to bottom. Confirm that all seven parts, requested outputs, predictions, and written explanations are present, and no errors remain. Use Python operations rather than manually typing results. Coordinate tuples store latitude followed by longitude in decimal degrees; fictional locations are acceptable.</w:t>
      </w:r>
    </w:p>
    <w:p w14:paraId="4539338A" w14:textId="74DA3AD6" w:rsidR="00310F17" w:rsidRPr="005E4A00" w:rsidRDefault="00310F17" w:rsidP="005E4A00">
      <w:pPr>
        <w:jc w:val="both"/>
        <w:rPr>
          <w:rFonts w:ascii="Times New Roman" w:hAnsi="Times New Roman" w:cs="Times New Roman"/>
        </w:rPr>
      </w:pPr>
      <w:r>
        <w:rPr>
          <w:rFonts w:ascii="Times New Roman" w:hAnsi="Times New Roman" w:cs="Times New Roman"/>
        </w:rPr>
        <w:t xml:space="preserve">Also submit a .PDF file of your notebook (or a .PDF of screenshots), for easy review. </w:t>
      </w:r>
    </w:p>
    <w:p w14:paraId="5703BFCC" w14:textId="77777777" w:rsidR="0024420D" w:rsidRPr="005E4A00" w:rsidRDefault="00000000" w:rsidP="005E4A00">
      <w:pPr>
        <w:spacing w:after="120"/>
        <w:jc w:val="both"/>
        <w:rPr>
          <w:rFonts w:ascii="Times New Roman" w:hAnsi="Times New Roman" w:cs="Times New Roman"/>
        </w:rPr>
      </w:pPr>
      <w:r>
        <w:rPr>
          <w:rFonts w:ascii="Times New Roman" w:hAnsi="Times New Roman" w:cs="Times New Roman"/>
        </w:rPr>
        <w:t>Table 2 outlines the assessment criteria. Component points total 100; the criteria describe how the work is assessed across those components.</w:t>
      </w:r>
    </w:p>
    <w:p w14:paraId="185EA738" w14:textId="77777777" w:rsidR="00310F17" w:rsidRPr="00310F17" w:rsidRDefault="00310F17" w:rsidP="00310F17">
      <w:pPr>
        <w:spacing w:after="0"/>
        <w:rPr>
          <w:rFonts w:ascii="Times New Roman" w:hAnsi="Times New Roman" w:cs="Times New Roman"/>
          <w:u w:val="single"/>
        </w:rPr>
      </w:pPr>
      <w:r w:rsidRPr="00310F17">
        <w:rPr>
          <w:rFonts w:ascii="Times New Roman" w:hAnsi="Times New Roman" w:cs="Times New Roman"/>
          <w:u w:val="single"/>
        </w:rPr>
        <w:t>Table 2 Assessment criteria.</w:t>
      </w:r>
    </w:p>
    <w:tbl>
      <w:tblPr>
        <w:tblStyle w:val="GridTable1Light"/>
        <w:tblW w:w="0" w:type="auto"/>
        <w:tblLook w:val="04A0" w:firstRow="1" w:lastRow="0" w:firstColumn="1" w:lastColumn="0" w:noHBand="0" w:noVBand="1"/>
      </w:tblPr>
      <w:tblGrid>
        <w:gridCol w:w="2244"/>
        <w:gridCol w:w="5933"/>
        <w:gridCol w:w="839"/>
      </w:tblGrid>
      <w:tr w:rsidR="0024420D" w:rsidRPr="005E4A00" w14:paraId="4B2A35F0" w14:textId="77777777" w:rsidTr="006A12D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tcPr>
          <w:p w14:paraId="061D0BCD"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Criterion</w:t>
            </w:r>
          </w:p>
        </w:tc>
        <w:tc>
          <w:tcPr>
            <w:tcW w:w="6300" w:type="dxa"/>
          </w:tcPr>
          <w:p w14:paraId="235A766A"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Evidence</w:t>
            </w:r>
          </w:p>
        </w:tc>
        <w:tc>
          <w:tcPr>
            <w:tcW w:w="800" w:type="dxa"/>
          </w:tcPr>
          <w:p w14:paraId="607D8A29"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Weight</w:t>
            </w:r>
          </w:p>
        </w:tc>
      </w:tr>
      <w:tr w:rsidR="0024420D" w:rsidRPr="005E4A00" w14:paraId="5A32C1AE"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D64195F" w14:textId="6E589A2E" w:rsidR="0024420D" w:rsidRPr="005E4A00" w:rsidRDefault="00000000" w:rsidP="006A12D3">
            <w:pPr>
              <w:spacing w:after="40"/>
              <w:rPr>
                <w:rFonts w:ascii="Times New Roman" w:hAnsi="Times New Roman" w:cs="Times New Roman"/>
              </w:rPr>
            </w:pPr>
            <w:r>
              <w:rPr>
                <w:rFonts w:ascii="Times New Roman" w:hAnsi="Times New Roman" w:cs="Times New Roman"/>
                <w:sz w:val="20"/>
              </w:rPr>
              <w:t>Correctness</w:t>
            </w:r>
            <w:r w:rsidR="00257C3A">
              <w:rPr>
                <w:rFonts w:ascii="Times New Roman" w:hAnsi="Times New Roman" w:cs="Times New Roman"/>
                <w:sz w:val="20"/>
              </w:rPr>
              <w:t xml:space="preserve"> / </w:t>
            </w:r>
            <w:r>
              <w:rPr>
                <w:rFonts w:ascii="Times New Roman" w:hAnsi="Times New Roman" w:cs="Times New Roman"/>
                <w:sz w:val="20"/>
              </w:rPr>
              <w:t>completeness</w:t>
            </w:r>
          </w:p>
        </w:tc>
        <w:tc>
          <w:tcPr>
            <w:tcW w:w="6300" w:type="dxa"/>
          </w:tcPr>
          <w:p w14:paraId="742E1B8A" w14:textId="179341D0"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All seven parts are present; indexing, updates, set operations, text processing, and nested access produce correct results.</w:t>
            </w:r>
          </w:p>
        </w:tc>
        <w:tc>
          <w:tcPr>
            <w:tcW w:w="800" w:type="dxa"/>
          </w:tcPr>
          <w:p w14:paraId="27E368A8"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40%</w:t>
            </w:r>
          </w:p>
        </w:tc>
      </w:tr>
      <w:tr w:rsidR="0024420D" w:rsidRPr="005E4A00" w14:paraId="59D6DAD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683D2971" w14:textId="307BD09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Data structure selection </w:t>
            </w:r>
            <w:r w:rsidR="00257C3A">
              <w:rPr>
                <w:rFonts w:ascii="Times New Roman" w:hAnsi="Times New Roman" w:cs="Times New Roman"/>
                <w:sz w:val="20"/>
              </w:rPr>
              <w:t xml:space="preserve">/ </w:t>
            </w:r>
            <w:r>
              <w:rPr>
                <w:rFonts w:ascii="Times New Roman" w:hAnsi="Times New Roman" w:cs="Times New Roman"/>
                <w:sz w:val="20"/>
              </w:rPr>
              <w:t>use</w:t>
            </w:r>
          </w:p>
        </w:tc>
        <w:tc>
          <w:tcPr>
            <w:tcW w:w="6300" w:type="dxa"/>
          </w:tcPr>
          <w:p w14:paraId="0D6BD036" w14:textId="38933C33"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Appropriate structures and methods are used; code demonstrates ordering, mutability, uniqueness, key-based access, and copying.</w:t>
            </w:r>
          </w:p>
        </w:tc>
        <w:tc>
          <w:tcPr>
            <w:tcW w:w="800" w:type="dxa"/>
          </w:tcPr>
          <w:p w14:paraId="7C1F5A44"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25%</w:t>
            </w:r>
          </w:p>
        </w:tc>
      </w:tr>
      <w:tr w:rsidR="0024420D" w:rsidRPr="005E4A00" w14:paraId="36805A75"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2953DFF" w14:textId="4ED68439"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Documentation </w:t>
            </w:r>
            <w:r w:rsidR="00257C3A">
              <w:rPr>
                <w:rFonts w:ascii="Times New Roman" w:hAnsi="Times New Roman" w:cs="Times New Roman"/>
                <w:sz w:val="20"/>
              </w:rPr>
              <w:t xml:space="preserve">/ </w:t>
            </w:r>
            <w:r>
              <w:rPr>
                <w:rFonts w:ascii="Times New Roman" w:hAnsi="Times New Roman" w:cs="Times New Roman"/>
                <w:sz w:val="20"/>
              </w:rPr>
              <w:t>readability</w:t>
            </w:r>
          </w:p>
        </w:tc>
        <w:tc>
          <w:tcPr>
            <w:tcW w:w="6300" w:type="dxa"/>
          </w:tcPr>
          <w:p w14:paraId="527830B5" w14:textId="07B1D7B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Names preferably follow </w:t>
            </w:r>
            <w:proofErr w:type="spellStart"/>
            <w:r>
              <w:rPr>
                <w:rFonts w:ascii="Times New Roman" w:hAnsi="Times New Roman" w:cs="Times New Roman"/>
                <w:sz w:val="20"/>
              </w:rPr>
              <w:t>snake_case</w:t>
            </w:r>
            <w:proofErr w:type="spellEnd"/>
            <w:r>
              <w:rPr>
                <w:rFonts w:ascii="Times New Roman" w:hAnsi="Times New Roman" w:cs="Times New Roman"/>
                <w:sz w:val="20"/>
              </w:rPr>
              <w:t>, units and labels are clear, and comments, predictions, and written explanations are useful.</w:t>
            </w:r>
          </w:p>
        </w:tc>
        <w:tc>
          <w:tcPr>
            <w:tcW w:w="800" w:type="dxa"/>
          </w:tcPr>
          <w:p w14:paraId="67F17E1F"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3C2FB2D4"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751B0342" w14:textId="0D0ADFB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Testing </w:t>
            </w:r>
            <w:r w:rsidR="00257C3A">
              <w:rPr>
                <w:rFonts w:ascii="Times New Roman" w:hAnsi="Times New Roman" w:cs="Times New Roman"/>
                <w:sz w:val="20"/>
              </w:rPr>
              <w:t xml:space="preserve">/ </w:t>
            </w:r>
            <w:r>
              <w:rPr>
                <w:rFonts w:ascii="Times New Roman" w:hAnsi="Times New Roman" w:cs="Times New Roman"/>
                <w:sz w:val="20"/>
              </w:rPr>
              <w:t>output</w:t>
            </w:r>
          </w:p>
        </w:tc>
        <w:tc>
          <w:tcPr>
            <w:tcW w:w="6300" w:type="dxa"/>
          </w:tcPr>
          <w:p w14:paraId="2858E321" w14:textId="314936A6"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All requested operations are run. Visible outputs show before-and-after states where requested and support the explanations.</w:t>
            </w:r>
          </w:p>
        </w:tc>
        <w:tc>
          <w:tcPr>
            <w:tcW w:w="800" w:type="dxa"/>
          </w:tcPr>
          <w:p w14:paraId="750E2F0B"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51DF246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0CEC5658" w14:textId="2E4087F3"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Organization </w:t>
            </w:r>
            <w:r w:rsidR="00257C3A">
              <w:rPr>
                <w:rFonts w:ascii="Times New Roman" w:hAnsi="Times New Roman" w:cs="Times New Roman"/>
                <w:sz w:val="20"/>
              </w:rPr>
              <w:t xml:space="preserve">/ </w:t>
            </w:r>
            <w:r>
              <w:rPr>
                <w:rFonts w:ascii="Times New Roman" w:hAnsi="Times New Roman" w:cs="Times New Roman"/>
                <w:sz w:val="20"/>
              </w:rPr>
              <w:t>submission</w:t>
            </w:r>
          </w:p>
        </w:tc>
        <w:tc>
          <w:tcPr>
            <w:tcW w:w="6300" w:type="dxa"/>
          </w:tcPr>
          <w:p w14:paraId="61B933F3"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The notebook is clearly labeled, logically ordered, complete, and submitted in the required formats.</w:t>
            </w:r>
          </w:p>
        </w:tc>
        <w:tc>
          <w:tcPr>
            <w:tcW w:w="800" w:type="dxa"/>
          </w:tcPr>
          <w:p w14:paraId="190AE425"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5%</w:t>
            </w:r>
          </w:p>
        </w:tc>
      </w:tr>
    </w:tbl>
    <w:p w14:paraId="79F69CF9" w14:textId="77777777" w:rsidR="00257C3A" w:rsidRDefault="00257C3A" w:rsidP="005E4A00">
      <w:pPr>
        <w:spacing w:after="0"/>
        <w:jc w:val="both"/>
        <w:rPr>
          <w:rFonts w:ascii="Times New Roman" w:hAnsi="Times New Roman" w:cs="Times New Roman"/>
        </w:rPr>
      </w:pPr>
    </w:p>
    <w:p w14:paraId="788354E8" w14:textId="6B5BA9D8" w:rsidR="0024420D" w:rsidRPr="005E4A00" w:rsidRDefault="00BF2D61" w:rsidP="00257C3A">
      <w:pPr>
        <w:spacing w:after="0"/>
        <w:jc w:val="both"/>
        <w:rPr>
          <w:rFonts w:ascii="Times New Roman" w:hAnsi="Times New Roman" w:cs="Times New Roman"/>
        </w:rPr>
      </w:pPr>
      <w:r>
        <w:rPr>
          <w:rFonts w:ascii="Times New Roman" w:hAnsi="Times New Roman" w:cs="Times New Roman"/>
        </w:rPr>
        <w:t xml:space="preserve">On this particular assignment, you are not allowed to use AI, otherwise it defeats the point of trying to learn this content. </w:t>
      </w:r>
      <w:r w:rsidR="00CF5FE1">
        <w:rPr>
          <w:rFonts w:ascii="Times New Roman" w:hAnsi="Times New Roman" w:cs="Times New Roman"/>
        </w:rPr>
        <w:t xml:space="preserve">All the functions you need should be in the notebook, and you are allowed to read the Python documentation for extra background. </w:t>
      </w:r>
      <w:r>
        <w:rPr>
          <w:rFonts w:ascii="Times New Roman" w:hAnsi="Times New Roman" w:cs="Times New Roman"/>
        </w:rPr>
        <w:t xml:space="preserve">The knowledge from this assignment is cumulative and necessary to succeed in later weeks of the course (and especially </w:t>
      </w:r>
      <w:r w:rsidR="00841238">
        <w:rPr>
          <w:rFonts w:ascii="Times New Roman" w:hAnsi="Times New Roman" w:cs="Times New Roman"/>
        </w:rPr>
        <w:t xml:space="preserve">in </w:t>
      </w:r>
      <w:r>
        <w:rPr>
          <w:rFonts w:ascii="Times New Roman" w:hAnsi="Times New Roman" w:cs="Times New Roman"/>
        </w:rPr>
        <w:t>the pencil and paper exam</w:t>
      </w:r>
      <w:r w:rsidR="00841238">
        <w:rPr>
          <w:rFonts w:ascii="Times New Roman" w:hAnsi="Times New Roman" w:cs="Times New Roman"/>
        </w:rPr>
        <w:t xml:space="preserve"> where you cannot use AI</w:t>
      </w:r>
      <w:r>
        <w:rPr>
          <w:rFonts w:ascii="Times New Roman" w:hAnsi="Times New Roman" w:cs="Times New Roman"/>
        </w:rPr>
        <w:t xml:space="preserve">). </w:t>
      </w:r>
      <w:r w:rsidRPr="005E4A00">
        <w:rPr>
          <w:rFonts w:ascii="Times New Roman" w:hAnsi="Times New Roman" w:cs="Times New Roman"/>
        </w:rPr>
        <w:t>Undisclosed AI-generated work, fabricated material, or code that the student cannot explain may constitute an Honor Code violation.</w:t>
      </w:r>
    </w:p>
    <w:sectPr w:rsidR="0024420D" w:rsidRPr="005E4A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AFCA9" w14:textId="77777777" w:rsidR="009C76D3" w:rsidRDefault="009C76D3" w:rsidP="006170A1">
      <w:pPr>
        <w:spacing w:after="0" w:line="240" w:lineRule="auto"/>
      </w:pPr>
      <w:r>
        <w:separator/>
      </w:r>
    </w:p>
  </w:endnote>
  <w:endnote w:type="continuationSeparator" w:id="0">
    <w:p w14:paraId="1D6B3B4E" w14:textId="77777777" w:rsidR="009C76D3" w:rsidRDefault="009C76D3"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7C705EA5" w14:textId="77777777"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7DEBCA69"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15B0" w14:textId="77777777" w:rsidR="009C76D3" w:rsidRDefault="009C76D3" w:rsidP="006170A1">
      <w:pPr>
        <w:spacing w:after="0" w:line="240" w:lineRule="auto"/>
      </w:pPr>
      <w:r>
        <w:separator/>
      </w:r>
    </w:p>
  </w:footnote>
  <w:footnote w:type="continuationSeparator" w:id="0">
    <w:p w14:paraId="1C767CC4" w14:textId="77777777" w:rsidR="009C76D3" w:rsidRDefault="009C76D3"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5ED5" w14:textId="11FACFD0"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Ed Oughton GGS366 Spatial Computing</w:t>
    </w:r>
  </w:p>
  <w:p w14:paraId="15D50585" w14:textId="77777777" w:rsidR="005B538D" w:rsidRDefault="005B538D" w:rsidP="005B538D">
    <w:pPr>
      <w:pStyle w:val="Header"/>
      <w:jc w:val="center"/>
      <w:rPr>
        <w:rFonts w:ascii="Times New Roman" w:hAnsi="Times New Roman" w:cs="Times New Roman"/>
        <w:i/>
        <w:iCs/>
        <w:sz w:val="18"/>
        <w:szCs w:val="18"/>
      </w:rPr>
    </w:pPr>
  </w:p>
  <w:p w14:paraId="284187C6"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8F75FA"/>
    <w:multiLevelType w:val="multilevel"/>
    <w:tmpl w:val="A46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606B"/>
    <w:multiLevelType w:val="multilevel"/>
    <w:tmpl w:val="759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7"/>
  </w:num>
  <w:num w:numId="2" w16cid:durableId="1010136878">
    <w:abstractNumId w:val="2"/>
  </w:num>
  <w:num w:numId="3" w16cid:durableId="2070689459">
    <w:abstractNumId w:val="6"/>
  </w:num>
  <w:num w:numId="4" w16cid:durableId="119806952">
    <w:abstractNumId w:val="3"/>
  </w:num>
  <w:num w:numId="5" w16cid:durableId="968124455">
    <w:abstractNumId w:val="8"/>
  </w:num>
  <w:num w:numId="6" w16cid:durableId="1170875268">
    <w:abstractNumId w:val="1"/>
  </w:num>
  <w:num w:numId="7" w16cid:durableId="711224340">
    <w:abstractNumId w:val="0"/>
  </w:num>
  <w:num w:numId="8" w16cid:durableId="2064979547">
    <w:abstractNumId w:val="5"/>
  </w:num>
  <w:num w:numId="9" w16cid:durableId="541139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74EF"/>
    <w:rsid w:val="00085122"/>
    <w:rsid w:val="00092D30"/>
    <w:rsid w:val="000C0C69"/>
    <w:rsid w:val="000C4254"/>
    <w:rsid w:val="000F6ED6"/>
    <w:rsid w:val="001065EF"/>
    <w:rsid w:val="00122FA6"/>
    <w:rsid w:val="0014065C"/>
    <w:rsid w:val="00146106"/>
    <w:rsid w:val="00160CBE"/>
    <w:rsid w:val="00162FBB"/>
    <w:rsid w:val="001654CC"/>
    <w:rsid w:val="001679F0"/>
    <w:rsid w:val="001715AB"/>
    <w:rsid w:val="00172D95"/>
    <w:rsid w:val="001946FA"/>
    <w:rsid w:val="001B35EB"/>
    <w:rsid w:val="0024420D"/>
    <w:rsid w:val="00257C3A"/>
    <w:rsid w:val="00272C94"/>
    <w:rsid w:val="0028764E"/>
    <w:rsid w:val="00295DFA"/>
    <w:rsid w:val="002A0B43"/>
    <w:rsid w:val="002C55A5"/>
    <w:rsid w:val="002C6E2D"/>
    <w:rsid w:val="002D7EB7"/>
    <w:rsid w:val="002E0667"/>
    <w:rsid w:val="002E2CC1"/>
    <w:rsid w:val="002E6DC6"/>
    <w:rsid w:val="00303797"/>
    <w:rsid w:val="00310F17"/>
    <w:rsid w:val="00313DD0"/>
    <w:rsid w:val="003459AA"/>
    <w:rsid w:val="00357D19"/>
    <w:rsid w:val="00361C19"/>
    <w:rsid w:val="003659ED"/>
    <w:rsid w:val="00374414"/>
    <w:rsid w:val="003A1366"/>
    <w:rsid w:val="003A29BF"/>
    <w:rsid w:val="003B1035"/>
    <w:rsid w:val="003C6851"/>
    <w:rsid w:val="003D72AC"/>
    <w:rsid w:val="003E0575"/>
    <w:rsid w:val="003F0431"/>
    <w:rsid w:val="004043BC"/>
    <w:rsid w:val="00412685"/>
    <w:rsid w:val="0044511A"/>
    <w:rsid w:val="00446E6F"/>
    <w:rsid w:val="004613E5"/>
    <w:rsid w:val="00461FDF"/>
    <w:rsid w:val="0047155E"/>
    <w:rsid w:val="00475349"/>
    <w:rsid w:val="00483285"/>
    <w:rsid w:val="0048374A"/>
    <w:rsid w:val="004976F7"/>
    <w:rsid w:val="004A6362"/>
    <w:rsid w:val="004B289A"/>
    <w:rsid w:val="004B46A7"/>
    <w:rsid w:val="004B4B5C"/>
    <w:rsid w:val="004B6E8A"/>
    <w:rsid w:val="004D4B94"/>
    <w:rsid w:val="004E5295"/>
    <w:rsid w:val="004E5301"/>
    <w:rsid w:val="004F525E"/>
    <w:rsid w:val="00516F51"/>
    <w:rsid w:val="005516A6"/>
    <w:rsid w:val="00562B33"/>
    <w:rsid w:val="0057035B"/>
    <w:rsid w:val="00571831"/>
    <w:rsid w:val="00571E9B"/>
    <w:rsid w:val="00577922"/>
    <w:rsid w:val="005A2846"/>
    <w:rsid w:val="005B538D"/>
    <w:rsid w:val="005C1065"/>
    <w:rsid w:val="005E1D40"/>
    <w:rsid w:val="005E4A00"/>
    <w:rsid w:val="00606F9B"/>
    <w:rsid w:val="006170A1"/>
    <w:rsid w:val="006207B7"/>
    <w:rsid w:val="006319B8"/>
    <w:rsid w:val="00671DEC"/>
    <w:rsid w:val="006A12D3"/>
    <w:rsid w:val="006D777B"/>
    <w:rsid w:val="006D7B0C"/>
    <w:rsid w:val="0070451B"/>
    <w:rsid w:val="007052F5"/>
    <w:rsid w:val="00707716"/>
    <w:rsid w:val="00725880"/>
    <w:rsid w:val="007441BB"/>
    <w:rsid w:val="007521E8"/>
    <w:rsid w:val="0077112B"/>
    <w:rsid w:val="007C163B"/>
    <w:rsid w:val="007D32AC"/>
    <w:rsid w:val="007D46B1"/>
    <w:rsid w:val="007D5172"/>
    <w:rsid w:val="00802159"/>
    <w:rsid w:val="00817C7F"/>
    <w:rsid w:val="00830535"/>
    <w:rsid w:val="00834464"/>
    <w:rsid w:val="00836E2F"/>
    <w:rsid w:val="00841238"/>
    <w:rsid w:val="0089218D"/>
    <w:rsid w:val="008A0368"/>
    <w:rsid w:val="008C25A8"/>
    <w:rsid w:val="008F003A"/>
    <w:rsid w:val="008F0406"/>
    <w:rsid w:val="0095604D"/>
    <w:rsid w:val="0097566E"/>
    <w:rsid w:val="009902BC"/>
    <w:rsid w:val="00992A4A"/>
    <w:rsid w:val="009A33EA"/>
    <w:rsid w:val="009C76D3"/>
    <w:rsid w:val="009C7759"/>
    <w:rsid w:val="009E0F7E"/>
    <w:rsid w:val="009F561D"/>
    <w:rsid w:val="009F7BA3"/>
    <w:rsid w:val="00A0679B"/>
    <w:rsid w:val="00A1233C"/>
    <w:rsid w:val="00A2505D"/>
    <w:rsid w:val="00A400F5"/>
    <w:rsid w:val="00A53045"/>
    <w:rsid w:val="00A54489"/>
    <w:rsid w:val="00A74E47"/>
    <w:rsid w:val="00A872BA"/>
    <w:rsid w:val="00A93FB3"/>
    <w:rsid w:val="00A9796F"/>
    <w:rsid w:val="00AA378B"/>
    <w:rsid w:val="00AD1804"/>
    <w:rsid w:val="00AE1B5C"/>
    <w:rsid w:val="00B03F7D"/>
    <w:rsid w:val="00B20722"/>
    <w:rsid w:val="00B511AD"/>
    <w:rsid w:val="00B53433"/>
    <w:rsid w:val="00B633A2"/>
    <w:rsid w:val="00B80CBF"/>
    <w:rsid w:val="00BA1CD5"/>
    <w:rsid w:val="00BA5C5F"/>
    <w:rsid w:val="00BC21C5"/>
    <w:rsid w:val="00BF2D61"/>
    <w:rsid w:val="00C01FF5"/>
    <w:rsid w:val="00C10093"/>
    <w:rsid w:val="00C37082"/>
    <w:rsid w:val="00C5072F"/>
    <w:rsid w:val="00C52BCE"/>
    <w:rsid w:val="00C97B0A"/>
    <w:rsid w:val="00CA2402"/>
    <w:rsid w:val="00CB47C7"/>
    <w:rsid w:val="00CE6626"/>
    <w:rsid w:val="00CF18CD"/>
    <w:rsid w:val="00CF50F9"/>
    <w:rsid w:val="00CF5FE1"/>
    <w:rsid w:val="00CF7C57"/>
    <w:rsid w:val="00D25B87"/>
    <w:rsid w:val="00D571CF"/>
    <w:rsid w:val="00D61F55"/>
    <w:rsid w:val="00D7298C"/>
    <w:rsid w:val="00D85F9B"/>
    <w:rsid w:val="00D95515"/>
    <w:rsid w:val="00DA085B"/>
    <w:rsid w:val="00DB21A7"/>
    <w:rsid w:val="00E016C2"/>
    <w:rsid w:val="00E061AD"/>
    <w:rsid w:val="00E2081B"/>
    <w:rsid w:val="00E37271"/>
    <w:rsid w:val="00E42F2C"/>
    <w:rsid w:val="00E456A2"/>
    <w:rsid w:val="00E92673"/>
    <w:rsid w:val="00EA4396"/>
    <w:rsid w:val="00F12F91"/>
    <w:rsid w:val="00F20154"/>
    <w:rsid w:val="00F20F8E"/>
    <w:rsid w:val="00F436C8"/>
    <w:rsid w:val="00F8469B"/>
    <w:rsid w:val="00F93EBB"/>
    <w:rsid w:val="00FA3DB5"/>
    <w:rsid w:val="00FB6228"/>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3F0FD"/>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 w:type="paragraph" w:styleId="NormalWeb">
    <w:name w:val="Normal (Web)"/>
    <w:basedOn w:val="Normal"/>
    <w:uiPriority w:val="99"/>
    <w:semiHidden/>
    <w:unhideWhenUsed/>
    <w:rsid w:val="00A530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48</cp:revision>
  <cp:lastPrinted>2026-09-03T18:09:00Z</cp:lastPrinted>
  <dcterms:created xsi:type="dcterms:W3CDTF">2024-04-23T20:04:00Z</dcterms:created>
  <dcterms:modified xsi:type="dcterms:W3CDTF">2026-09-10T13:38:00Z</dcterms:modified>
</cp:coreProperties>
</file>