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B2C3" w14:textId="77777777" w:rsidR="00065A08" w:rsidRDefault="00065A08" w:rsidP="00065A08">
      <w:pPr>
        <w:pStyle w:val="Heading3"/>
        <w:spacing w:before="0"/>
        <w:jc w:val="right"/>
        <w:rPr>
          <w:rFonts w:ascii="Calibri" w:eastAsia="Calibri" w:hAnsi="Calibri" w:cs="Calibri"/>
          <w:b w:val="0"/>
          <w:i/>
          <w:color w:val="808080"/>
        </w:rPr>
      </w:pPr>
      <w:bookmarkStart w:id="0" w:name="_Hlk140763200"/>
      <w:r>
        <w:rPr>
          <w:rFonts w:ascii="Calibri" w:eastAsia="Calibri" w:hAnsi="Calibri" w:cs="Calibri"/>
          <w:i/>
          <w:color w:val="808080"/>
        </w:rPr>
        <w:t>Course: CSC14003 – Introduction to Artificial Intelligence</w:t>
      </w:r>
    </w:p>
    <w:p w14:paraId="7BFEAD77" w14:textId="3D2E0425" w:rsidR="00065A08" w:rsidRDefault="00065A08" w:rsidP="00065A08">
      <w:pPr>
        <w:pStyle w:val="Heading3"/>
        <w:spacing w:before="0"/>
        <w:jc w:val="right"/>
        <w:rPr>
          <w:rFonts w:ascii="Calibri" w:eastAsia="Calibri" w:hAnsi="Calibri" w:cs="Calibri"/>
          <w:b w:val="0"/>
          <w:i/>
          <w:color w:val="808080"/>
        </w:rPr>
      </w:pPr>
      <w:r>
        <w:rPr>
          <w:rFonts w:ascii="Calibri" w:eastAsia="Calibri" w:hAnsi="Calibri" w:cs="Calibri"/>
          <w:i/>
          <w:color w:val="808080"/>
        </w:rPr>
        <w:t>Class 21CLC – Term I</w:t>
      </w:r>
      <w:r w:rsidR="00374B8F">
        <w:rPr>
          <w:rFonts w:ascii="Calibri" w:eastAsia="Calibri" w:hAnsi="Calibri" w:cs="Calibri"/>
          <w:i/>
          <w:color w:val="808080"/>
          <w:lang w:val="en-US"/>
        </w:rPr>
        <w:t>I</w:t>
      </w:r>
      <w:r>
        <w:rPr>
          <w:rFonts w:ascii="Calibri" w:eastAsia="Calibri" w:hAnsi="Calibri" w:cs="Calibri"/>
          <w:i/>
          <w:color w:val="808080"/>
        </w:rPr>
        <w:t>I/2022-2023</w:t>
      </w:r>
    </w:p>
    <w:bookmarkEnd w:id="0"/>
    <w:p w14:paraId="7451AB22" w14:textId="77777777" w:rsidR="00065A08" w:rsidRDefault="00065A08" w:rsidP="00065A08">
      <w:pPr>
        <w:pStyle w:val="Heading3"/>
        <w:spacing w:before="0"/>
        <w:ind w:right="-34"/>
        <w:jc w:val="right"/>
        <w:rPr>
          <w:rFonts w:ascii="Calibri" w:eastAsia="Calibri" w:hAnsi="Calibri" w:cs="Calibri"/>
          <w:b w:val="0"/>
          <w:i/>
          <w:color w:val="808080"/>
        </w:rPr>
      </w:pPr>
    </w:p>
    <w:p w14:paraId="7C1F2FC2" w14:textId="43E979BC" w:rsidR="00065A08" w:rsidRPr="00065A08" w:rsidRDefault="00065A08" w:rsidP="00065A08">
      <w:pPr>
        <w:pStyle w:val="Title"/>
        <w:pBdr>
          <w:bottom w:val="single" w:sz="8" w:space="4" w:color="4F81BD"/>
        </w:pBdr>
        <w:rPr>
          <w:rFonts w:ascii="Cambria" w:eastAsia="SimSun" w:hAnsi="Cambria" w:cs="Cambria"/>
          <w:color w:val="17365D"/>
          <w:lang w:val="en-US"/>
        </w:rPr>
      </w:pPr>
      <w:bookmarkStart w:id="1" w:name="_Hlk140763239"/>
      <w:r>
        <w:rPr>
          <w:rFonts w:ascii="Cambria" w:eastAsia="Cambria" w:hAnsi="Cambria" w:cs="Cambria"/>
          <w:color w:val="17365D"/>
        </w:rPr>
        <w:t>Homework 0</w:t>
      </w:r>
      <w:r w:rsidR="005D684E">
        <w:rPr>
          <w:rFonts w:ascii="Cambria" w:eastAsia="Cambria" w:hAnsi="Cambria" w:cs="Cambria"/>
          <w:color w:val="17365D"/>
          <w:lang w:val="en-US"/>
        </w:rPr>
        <w:t>4</w:t>
      </w:r>
    </w:p>
    <w:p w14:paraId="537821C8" w14:textId="77777777" w:rsidR="00065A08" w:rsidRDefault="00065A08" w:rsidP="00065A08">
      <w:pPr>
        <w:spacing w:after="120"/>
        <w:jc w:val="both"/>
        <w:rPr>
          <w:rFonts w:ascii="Cambria" w:eastAsia="Cambria" w:hAnsi="Cambria" w:cs="Cambria"/>
          <w:b/>
          <w:sz w:val="21"/>
          <w:szCs w:val="21"/>
        </w:rPr>
      </w:pPr>
    </w:p>
    <w:p w14:paraId="42B4DCAF" w14:textId="77777777" w:rsidR="00065A08" w:rsidRDefault="00065A08" w:rsidP="00065A08">
      <w:pPr>
        <w:spacing w:after="120"/>
        <w:jc w:val="both"/>
        <w:rPr>
          <w:rFonts w:ascii="Cambria" w:eastAsia="Cambria" w:hAnsi="Cambria" w:cs="Cambria"/>
          <w:b/>
          <w:i/>
          <w:sz w:val="21"/>
          <w:szCs w:val="21"/>
        </w:rPr>
      </w:pPr>
      <w:r>
        <w:rPr>
          <w:rFonts w:ascii="Cambria" w:eastAsia="Cambria" w:hAnsi="Cambria" w:cs="Cambria"/>
          <w:b/>
          <w:i/>
          <w:sz w:val="21"/>
          <w:szCs w:val="21"/>
          <w:u w:val="single"/>
        </w:rPr>
        <w:t>Submission Notices</w:t>
      </w:r>
      <w:r>
        <w:rPr>
          <w:rFonts w:ascii="Cambria" w:eastAsia="Cambria" w:hAnsi="Cambria" w:cs="Cambria"/>
          <w:b/>
          <w:i/>
          <w:sz w:val="21"/>
          <w:szCs w:val="21"/>
        </w:rPr>
        <w:t>:</w:t>
      </w:r>
    </w:p>
    <w:p w14:paraId="2F82F60C"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Conduct your homework by filling answers into the placeholders in this file (in Microsoft Word format).</w:t>
      </w:r>
    </w:p>
    <w:p w14:paraId="4E260758" w14:textId="77777777" w:rsidR="00065A08" w:rsidRDefault="00065A08" w:rsidP="00065A08">
      <w:pPr>
        <w:ind w:left="720"/>
        <w:jc w:val="both"/>
        <w:rPr>
          <w:rFonts w:ascii="Cambria" w:eastAsia="Cambria" w:hAnsi="Cambria" w:cs="Cambria"/>
          <w:i/>
          <w:sz w:val="21"/>
          <w:szCs w:val="21"/>
        </w:rPr>
      </w:pPr>
      <w:r>
        <w:rPr>
          <w:rFonts w:ascii="Cambria" w:eastAsia="Cambria" w:hAnsi="Cambria" w:cs="Cambria"/>
          <w:i/>
          <w:sz w:val="21"/>
          <w:szCs w:val="21"/>
        </w:rPr>
        <w:t xml:space="preserve">Questions are shown in black color, </w:t>
      </w:r>
      <w:r>
        <w:rPr>
          <w:rFonts w:ascii="Cambria" w:eastAsia="Cambria" w:hAnsi="Cambria" w:cs="Cambria"/>
          <w:i/>
          <w:color w:val="0000FF"/>
          <w:sz w:val="21"/>
          <w:szCs w:val="21"/>
        </w:rPr>
        <w:t>instructions/hints are shown in italics and blue color</w:t>
      </w:r>
      <w:r>
        <w:rPr>
          <w:rFonts w:ascii="Cambria" w:eastAsia="Cambria" w:hAnsi="Cambria" w:cs="Cambria"/>
          <w:i/>
          <w:sz w:val="21"/>
          <w:szCs w:val="21"/>
        </w:rPr>
        <w:t xml:space="preserve">, and </w:t>
      </w:r>
      <w:r>
        <w:rPr>
          <w:rFonts w:ascii="Cambria" w:eastAsia="Cambria" w:hAnsi="Cambria" w:cs="Cambria"/>
          <w:i/>
          <w:color w:val="00B050"/>
          <w:sz w:val="21"/>
          <w:szCs w:val="21"/>
        </w:rPr>
        <w:t>your content should use any color that is different from those.</w:t>
      </w:r>
    </w:p>
    <w:p w14:paraId="23F4A4C5"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After completing your homework, prepare the file for submission by exporting the Word file (filled with answers) to a PDF file, whose filename follows the following format,</w:t>
      </w:r>
    </w:p>
    <w:p w14:paraId="7B61DF52" w14:textId="56051A8A" w:rsidR="00065A08" w:rsidRDefault="003525A8" w:rsidP="00065A08">
      <w:pPr>
        <w:ind w:left="720" w:firstLine="720"/>
        <w:rPr>
          <w:rFonts w:ascii="Cambria" w:eastAsia="Cambria" w:hAnsi="Cambria" w:cs="Cambria"/>
          <w:i/>
          <w:sz w:val="21"/>
          <w:szCs w:val="21"/>
        </w:rPr>
      </w:pPr>
      <w:r>
        <w:rPr>
          <w:rFonts w:ascii="Cambria" w:eastAsia="Cambria" w:hAnsi="Cambria" w:cs="Cambria"/>
          <w:i/>
          <w:sz w:val="21"/>
          <w:szCs w:val="21"/>
        </w:rPr>
        <w:t>&lt;StudentID-1&gt;_&lt;StudentID-2&gt;_HW04</w:t>
      </w:r>
      <w:r w:rsidR="00065A08">
        <w:rPr>
          <w:rFonts w:ascii="Cambria" w:eastAsia="Cambria" w:hAnsi="Cambria" w:cs="Cambria"/>
          <w:i/>
          <w:sz w:val="21"/>
          <w:szCs w:val="21"/>
        </w:rPr>
        <w:t xml:space="preserve">.pdf     (Student IDs are sorted in ascending order)     </w:t>
      </w:r>
    </w:p>
    <w:p w14:paraId="74C1511C" w14:textId="634F7D72" w:rsidR="00065A08" w:rsidRDefault="00065A08" w:rsidP="00065A08">
      <w:pPr>
        <w:ind w:left="720" w:firstLine="720"/>
        <w:rPr>
          <w:rFonts w:ascii="Cambria" w:eastAsia="Cambria" w:hAnsi="Cambria" w:cs="Cambria"/>
          <w:i/>
          <w:sz w:val="21"/>
          <w:szCs w:val="21"/>
        </w:rPr>
      </w:pPr>
      <w:r>
        <w:rPr>
          <w:rFonts w:ascii="Cambria" w:eastAsia="Cambria" w:hAnsi="Cambria" w:cs="Cambria"/>
          <w:i/>
          <w:sz w:val="21"/>
          <w:szCs w:val="21"/>
        </w:rPr>
        <w:t xml:space="preserve">E.g., </w:t>
      </w:r>
      <w:r w:rsidR="003525A8">
        <w:rPr>
          <w:rFonts w:ascii="Cambria" w:eastAsia="Cambria" w:hAnsi="Cambria" w:cs="Cambria"/>
          <w:b/>
          <w:i/>
          <w:sz w:val="21"/>
          <w:szCs w:val="21"/>
        </w:rPr>
        <w:t>2112001_2112002_HW04</w:t>
      </w:r>
      <w:r>
        <w:rPr>
          <w:rFonts w:ascii="Cambria" w:eastAsia="Cambria" w:hAnsi="Cambria" w:cs="Cambria"/>
          <w:b/>
          <w:i/>
          <w:sz w:val="21"/>
          <w:szCs w:val="21"/>
        </w:rPr>
        <w:t>.pdf</w:t>
      </w:r>
      <w:r>
        <w:rPr>
          <w:rFonts w:ascii="Cambria" w:eastAsia="Cambria" w:hAnsi="Cambria" w:cs="Cambria"/>
          <w:i/>
          <w:sz w:val="21"/>
          <w:szCs w:val="21"/>
        </w:rPr>
        <w:t xml:space="preserve">           </w:t>
      </w:r>
    </w:p>
    <w:p w14:paraId="375196FC" w14:textId="77777777" w:rsidR="00065A08" w:rsidRDefault="00065A08" w:rsidP="00065A08">
      <w:pPr>
        <w:ind w:firstLine="720"/>
        <w:jc w:val="both"/>
        <w:rPr>
          <w:rFonts w:ascii="Cambria" w:eastAsia="Cambria" w:hAnsi="Cambria" w:cs="Cambria"/>
          <w:i/>
          <w:sz w:val="21"/>
          <w:szCs w:val="21"/>
        </w:rPr>
      </w:pPr>
      <w:r>
        <w:rPr>
          <w:rFonts w:ascii="Cambria" w:eastAsia="Cambria" w:hAnsi="Cambria" w:cs="Cambria"/>
          <w:i/>
          <w:sz w:val="21"/>
          <w:szCs w:val="21"/>
        </w:rPr>
        <w:t>and then submit the file to Moodle directly WITHOUT any kinds of compression (.zip, .rar, .tar, etc.).</w:t>
      </w:r>
    </w:p>
    <w:p w14:paraId="501A061B" w14:textId="77777777" w:rsidR="00065A08" w:rsidRDefault="00065A08" w:rsidP="00065A08">
      <w:pPr>
        <w:numPr>
          <w:ilvl w:val="0"/>
          <w:numId w:val="11"/>
        </w:numPr>
        <w:spacing w:line="276" w:lineRule="auto"/>
        <w:jc w:val="both"/>
        <w:rPr>
          <w:rFonts w:ascii="Cambria" w:eastAsia="Cambria" w:hAnsi="Cambria" w:cs="Cambria"/>
          <w:i/>
          <w:sz w:val="21"/>
          <w:szCs w:val="21"/>
        </w:rPr>
      </w:pPr>
      <w:r>
        <w:rPr>
          <w:rFonts w:ascii="Cambria" w:eastAsia="Cambria" w:hAnsi="Cambria" w:cs="Cambria"/>
          <w:i/>
          <w:sz w:val="21"/>
          <w:szCs w:val="21"/>
        </w:rPr>
        <w:t>Note that you will get zero credit for any careless mistake, including, but not limited to, the following things.</w:t>
      </w:r>
    </w:p>
    <w:p w14:paraId="11691B5E" w14:textId="77777777" w:rsidR="00065A08" w:rsidRDefault="00065A08" w:rsidP="00065A08">
      <w:pPr>
        <w:numPr>
          <w:ilvl w:val="1"/>
          <w:numId w:val="10"/>
        </w:numPr>
        <w:spacing w:line="276" w:lineRule="auto"/>
        <w:jc w:val="both"/>
        <w:rPr>
          <w:rFonts w:ascii="Cambria" w:eastAsia="Cambria" w:hAnsi="Cambria" w:cs="Cambria"/>
          <w:i/>
          <w:sz w:val="21"/>
          <w:szCs w:val="21"/>
        </w:rPr>
      </w:pPr>
      <w:r>
        <w:rPr>
          <w:rFonts w:ascii="Cambria" w:eastAsia="Cambria" w:hAnsi="Cambria" w:cs="Cambria"/>
          <w:i/>
          <w:sz w:val="21"/>
          <w:szCs w:val="21"/>
        </w:rPr>
        <w:t>Wrong file/filename format, e.g., not a pdf file, use “-” instead of “_” for separators, etc.</w:t>
      </w:r>
    </w:p>
    <w:p w14:paraId="084BABA9" w14:textId="77777777" w:rsidR="00065A08" w:rsidRDefault="00065A08" w:rsidP="00065A08">
      <w:pPr>
        <w:numPr>
          <w:ilvl w:val="1"/>
          <w:numId w:val="10"/>
        </w:numPr>
        <w:spacing w:line="276" w:lineRule="auto"/>
        <w:jc w:val="both"/>
        <w:rPr>
          <w:rFonts w:ascii="Cambria" w:eastAsia="Cambria" w:hAnsi="Cambria" w:cs="Cambria"/>
          <w:i/>
          <w:sz w:val="21"/>
          <w:szCs w:val="21"/>
        </w:rPr>
      </w:pPr>
      <w:r>
        <w:rPr>
          <w:rFonts w:ascii="Cambria" w:eastAsia="Cambria" w:hAnsi="Cambria" w:cs="Cambria"/>
          <w:i/>
          <w:sz w:val="21"/>
          <w:szCs w:val="21"/>
        </w:rPr>
        <w:t>Disorder format of problems and answers</w:t>
      </w:r>
    </w:p>
    <w:p w14:paraId="5A0522F2" w14:textId="77777777" w:rsidR="00065A08" w:rsidRDefault="00065A08" w:rsidP="00065A08">
      <w:pPr>
        <w:numPr>
          <w:ilvl w:val="1"/>
          <w:numId w:val="10"/>
        </w:numPr>
        <w:spacing w:line="276" w:lineRule="auto"/>
        <w:jc w:val="both"/>
        <w:rPr>
          <w:rFonts w:ascii="Cambria" w:eastAsia="Cambria" w:hAnsi="Cambria" w:cs="Cambria"/>
          <w:i/>
          <w:color w:val="FF0000"/>
          <w:sz w:val="21"/>
          <w:szCs w:val="21"/>
        </w:rPr>
      </w:pPr>
      <w:r>
        <w:rPr>
          <w:rFonts w:ascii="Cambria" w:eastAsia="Cambria" w:hAnsi="Cambria" w:cs="Cambria"/>
          <w:i/>
          <w:color w:val="FF0000"/>
          <w:sz w:val="21"/>
          <w:szCs w:val="21"/>
        </w:rPr>
        <w:t>Conducted not in English</w:t>
      </w:r>
    </w:p>
    <w:p w14:paraId="121A92BB" w14:textId="77777777" w:rsidR="00065A08" w:rsidRPr="00374B8F" w:rsidRDefault="00065A08" w:rsidP="00065A08">
      <w:pPr>
        <w:numPr>
          <w:ilvl w:val="1"/>
          <w:numId w:val="10"/>
        </w:numPr>
        <w:spacing w:after="120" w:line="276" w:lineRule="auto"/>
        <w:jc w:val="both"/>
        <w:rPr>
          <w:rFonts w:ascii="Cambria" w:eastAsia="Cambria" w:hAnsi="Cambria" w:cs="Cambria"/>
          <w:i/>
          <w:sz w:val="21"/>
          <w:szCs w:val="21"/>
        </w:rPr>
      </w:pPr>
      <w:r>
        <w:rPr>
          <w:rFonts w:ascii="Cambria" w:eastAsia="Cambria" w:hAnsi="Cambria" w:cs="Cambria"/>
          <w:i/>
          <w:sz w:val="21"/>
          <w:szCs w:val="21"/>
        </w:rPr>
        <w:t>Cheating, i.e., copying other students’ works or letting other students copy your work.</w:t>
      </w:r>
    </w:p>
    <w:p w14:paraId="6C8E989B" w14:textId="77777777" w:rsidR="00374B8F" w:rsidRDefault="00374B8F" w:rsidP="00374B8F">
      <w:pPr>
        <w:spacing w:after="120" w:line="276" w:lineRule="auto"/>
        <w:ind w:left="1440"/>
        <w:jc w:val="both"/>
        <w:rPr>
          <w:rFonts w:ascii="Cambria" w:eastAsia="Cambria" w:hAnsi="Cambria" w:cs="Cambria"/>
          <w:i/>
          <w:sz w:val="21"/>
          <w:szCs w:val="21"/>
        </w:rPr>
      </w:pPr>
    </w:p>
    <w:bookmarkEnd w:id="1"/>
    <w:p w14:paraId="07479329" w14:textId="4CE58EC6" w:rsidR="00374B8F" w:rsidRDefault="00333519" w:rsidP="003525A8">
      <w:pPr>
        <w:spacing w:before="120" w:line="276" w:lineRule="auto"/>
        <w:jc w:val="both"/>
        <w:rPr>
          <w:bCs/>
          <w:lang w:val="en-US"/>
        </w:rPr>
      </w:pPr>
      <w:r>
        <w:rPr>
          <w:b/>
        </w:rPr>
        <w:t xml:space="preserve">Problem </w:t>
      </w:r>
      <w:r>
        <w:rPr>
          <w:b/>
          <w:lang w:val="en-US"/>
        </w:rPr>
        <w:t>1</w:t>
      </w:r>
      <w:r>
        <w:rPr>
          <w:b/>
        </w:rPr>
        <w:t>. (</w:t>
      </w:r>
      <w:r w:rsidR="003525A8">
        <w:rPr>
          <w:b/>
          <w:lang w:val="en-US"/>
        </w:rPr>
        <w:t>2</w:t>
      </w:r>
      <w:r>
        <w:rPr>
          <w:b/>
        </w:rPr>
        <w:t>pts)</w:t>
      </w:r>
      <w:r>
        <w:t xml:space="preserve"> </w:t>
      </w:r>
      <w:bookmarkStart w:id="2" w:name="_Hlk140464993"/>
      <w:bookmarkStart w:id="3" w:name="_Hlk140458969"/>
      <w:r w:rsidR="00FF727F">
        <w:rPr>
          <w:bCs/>
          <w:lang w:val="en-US"/>
        </w:rPr>
        <w:t xml:space="preserve">Aside from the types of learning introduced in the lectures (i.e., supervised learning, unsupervised learning, semi-supervised learning, and reinforcement learning), introduce two types of learning. For each type of learning, describe the </w:t>
      </w:r>
      <w:r w:rsidR="00FF727F" w:rsidRPr="00FF727F">
        <w:rPr>
          <w:b/>
          <w:lang w:val="en-US"/>
        </w:rPr>
        <w:t>learning process</w:t>
      </w:r>
      <w:r w:rsidR="00FF727F">
        <w:rPr>
          <w:bCs/>
          <w:lang w:val="en-US"/>
        </w:rPr>
        <w:t xml:space="preserve"> and </w:t>
      </w:r>
      <w:r w:rsidR="00FF727F" w:rsidRPr="00FF727F">
        <w:rPr>
          <w:b/>
          <w:lang w:val="en-US"/>
        </w:rPr>
        <w:t>two applications</w:t>
      </w:r>
      <w:r w:rsidR="00FF727F">
        <w:rPr>
          <w:bCs/>
          <w:lang w:val="en-US"/>
        </w:rPr>
        <w:t>.</w:t>
      </w:r>
    </w:p>
    <w:p w14:paraId="509EEAF6" w14:textId="77777777" w:rsidR="00FF727F" w:rsidRPr="006A0A1B" w:rsidRDefault="00FF727F" w:rsidP="00FF727F">
      <w:pPr>
        <w:spacing w:before="120" w:line="276" w:lineRule="auto"/>
        <w:rPr>
          <w:i/>
          <w:iCs/>
          <w:lang w:val="vi-VN"/>
        </w:rPr>
      </w:pPr>
      <w:r w:rsidRPr="006A0A1B">
        <w:rPr>
          <w:i/>
          <w:iCs/>
          <w:lang w:val="en-US"/>
        </w:rPr>
        <w:t>Please</w:t>
      </w:r>
      <w:r w:rsidRPr="006A0A1B">
        <w:rPr>
          <w:i/>
          <w:iCs/>
          <w:lang w:val="vi-VN"/>
        </w:rPr>
        <w:t xml:space="preserve"> fill your answer in the table below</w:t>
      </w:r>
    </w:p>
    <w:tbl>
      <w:tblPr>
        <w:tblStyle w:val="TableGrid"/>
        <w:tblW w:w="10060" w:type="dxa"/>
        <w:tblLayout w:type="fixed"/>
        <w:tblLook w:val="04A0" w:firstRow="1" w:lastRow="0" w:firstColumn="1" w:lastColumn="0" w:noHBand="0" w:noVBand="1"/>
      </w:tblPr>
      <w:tblGrid>
        <w:gridCol w:w="3775"/>
        <w:gridCol w:w="6285"/>
      </w:tblGrid>
      <w:tr w:rsidR="00FF727F" w:rsidRPr="00765709" w14:paraId="2ECD9621" w14:textId="464E2ABE" w:rsidTr="00FF727F">
        <w:tc>
          <w:tcPr>
            <w:tcW w:w="3775" w:type="dxa"/>
            <w:shd w:val="clear" w:color="auto" w:fill="DAEEF3" w:themeFill="accent5" w:themeFillTint="33"/>
          </w:tcPr>
          <w:p w14:paraId="4365EF10" w14:textId="6A477890" w:rsidR="00FF727F" w:rsidRPr="00FF727F" w:rsidRDefault="00FF727F" w:rsidP="006F2E3D">
            <w:pPr>
              <w:spacing w:after="120" w:line="276" w:lineRule="auto"/>
              <w:jc w:val="center"/>
              <w:rPr>
                <w:rFonts w:eastAsia="SimSun"/>
                <w:b/>
                <w:lang w:val="en-US"/>
              </w:rPr>
            </w:pPr>
            <w:r>
              <w:rPr>
                <w:b/>
                <w:lang w:val="en-US"/>
              </w:rPr>
              <w:t>Types of learning</w:t>
            </w:r>
          </w:p>
        </w:tc>
        <w:tc>
          <w:tcPr>
            <w:tcW w:w="6285" w:type="dxa"/>
            <w:shd w:val="clear" w:color="auto" w:fill="DAEEF3" w:themeFill="accent5" w:themeFillTint="33"/>
          </w:tcPr>
          <w:p w14:paraId="3FCA8AAC" w14:textId="1F8D40A5" w:rsidR="00FF727F" w:rsidRPr="003525A8" w:rsidRDefault="00FF727F" w:rsidP="00FF727F">
            <w:pPr>
              <w:spacing w:after="120" w:line="276" w:lineRule="auto"/>
              <w:jc w:val="center"/>
              <w:rPr>
                <w:b/>
                <w:lang w:val="en-US"/>
              </w:rPr>
            </w:pPr>
            <w:r>
              <w:rPr>
                <w:b/>
                <w:lang w:val="en-US"/>
              </w:rPr>
              <w:t>Description</w:t>
            </w:r>
          </w:p>
        </w:tc>
      </w:tr>
      <w:tr w:rsidR="00FF727F" w:rsidRPr="00765709" w14:paraId="07850296" w14:textId="5836C58B" w:rsidTr="00FF727F">
        <w:trPr>
          <w:trHeight w:val="220"/>
        </w:trPr>
        <w:tc>
          <w:tcPr>
            <w:tcW w:w="3775" w:type="dxa"/>
            <w:vMerge w:val="restart"/>
          </w:tcPr>
          <w:p w14:paraId="200533BA" w14:textId="76269A51" w:rsidR="00FF727F" w:rsidRPr="002352F1" w:rsidRDefault="00E23295" w:rsidP="003525A8">
            <w:pPr>
              <w:pStyle w:val="ListParagraph"/>
              <w:numPr>
                <w:ilvl w:val="0"/>
                <w:numId w:val="24"/>
              </w:numPr>
              <w:spacing w:after="120" w:line="276" w:lineRule="auto"/>
              <w:ind w:left="427"/>
              <w:rPr>
                <w:b/>
                <w:bCs/>
              </w:rPr>
            </w:pPr>
            <w:r w:rsidRPr="002352F1">
              <w:rPr>
                <w:b/>
                <w:bCs/>
                <w:color w:val="00B050"/>
              </w:rPr>
              <w:t>Bayesian Learning</w:t>
            </w:r>
          </w:p>
        </w:tc>
        <w:tc>
          <w:tcPr>
            <w:tcW w:w="6285" w:type="dxa"/>
          </w:tcPr>
          <w:p w14:paraId="4EE3FAFB" w14:textId="55B52840" w:rsidR="00FF727F" w:rsidRPr="00E23295" w:rsidRDefault="00FF727F" w:rsidP="00E23295">
            <w:pPr>
              <w:spacing w:after="120" w:line="276" w:lineRule="auto"/>
              <w:jc w:val="both"/>
              <w:rPr>
                <w:lang w:val="en-US"/>
              </w:rPr>
            </w:pPr>
            <w:r w:rsidRPr="00FF727F">
              <w:rPr>
                <w:i/>
                <w:iCs/>
                <w:lang w:val="en-US"/>
              </w:rPr>
              <w:t>Learning process:</w:t>
            </w:r>
            <w:r w:rsidR="00E23295">
              <w:rPr>
                <w:i/>
                <w:iCs/>
                <w:lang w:val="en-US"/>
              </w:rPr>
              <w:t xml:space="preserve"> </w:t>
            </w:r>
            <w:r w:rsidR="00E23295" w:rsidRPr="00E23295">
              <w:rPr>
                <w:color w:val="00B050"/>
                <w:lang w:val="en-US"/>
              </w:rPr>
              <w:t>step-by-step overview of the learning process in Bayesian learning</w:t>
            </w:r>
            <w:r w:rsidR="00E23295">
              <w:rPr>
                <w:color w:val="00B050"/>
                <w:lang w:val="en-US"/>
              </w:rPr>
              <w:t>:</w:t>
            </w:r>
          </w:p>
          <w:p w14:paraId="3F8A4944" w14:textId="0751D19C" w:rsidR="00FF727F" w:rsidRPr="00E23295" w:rsidRDefault="00E23295" w:rsidP="00E23295">
            <w:pPr>
              <w:spacing w:after="120" w:line="276" w:lineRule="auto"/>
              <w:jc w:val="both"/>
              <w:rPr>
                <w:color w:val="00B050"/>
                <w:lang w:val="en-US"/>
              </w:rPr>
            </w:pPr>
            <w:r>
              <w:rPr>
                <w:b/>
                <w:bCs/>
                <w:color w:val="00B050"/>
                <w:lang w:val="en-US"/>
              </w:rPr>
              <w:t>1.</w:t>
            </w:r>
            <w:r w:rsidRPr="00E23295">
              <w:rPr>
                <w:b/>
                <w:bCs/>
                <w:color w:val="00B050"/>
                <w:lang w:val="en-US"/>
              </w:rPr>
              <w:t xml:space="preserve"> Define the Prior Distribution:</w:t>
            </w:r>
            <w:r>
              <w:rPr>
                <w:color w:val="00B050"/>
                <w:lang w:val="en-US"/>
              </w:rPr>
              <w:t xml:space="preserve"> </w:t>
            </w:r>
            <w:r w:rsidRPr="00E23295">
              <w:rPr>
                <w:color w:val="00B050"/>
                <w:lang w:val="en-US"/>
              </w:rPr>
              <w:t>the prior distribution represents the initial beliefs or knowledge about the parameters of the model. The prior distribution is chosen based on existing information or assumptions. It can be a probability distribution over the model parameters, such as a Gaussian distribution, a beta distribution, or a Dirichlet distribution</w:t>
            </w:r>
            <w:r>
              <w:rPr>
                <w:color w:val="00B050"/>
                <w:lang w:val="en-US"/>
              </w:rPr>
              <w:t>.</w:t>
            </w:r>
          </w:p>
          <w:p w14:paraId="0DE69AFF" w14:textId="6AC5F607" w:rsidR="00FF727F" w:rsidRPr="00E23295" w:rsidRDefault="00E23295" w:rsidP="00E23295">
            <w:pPr>
              <w:spacing w:after="120" w:line="276" w:lineRule="auto"/>
              <w:jc w:val="both"/>
              <w:rPr>
                <w:color w:val="00B050"/>
                <w:lang w:val="en-US"/>
              </w:rPr>
            </w:pPr>
            <w:r>
              <w:rPr>
                <w:b/>
                <w:bCs/>
                <w:color w:val="00B050"/>
                <w:lang w:val="en-US"/>
              </w:rPr>
              <w:t>2.</w:t>
            </w:r>
            <w:r w:rsidRPr="00E23295">
              <w:rPr>
                <w:b/>
                <w:bCs/>
                <w:color w:val="00B050"/>
                <w:lang w:val="en-US"/>
              </w:rPr>
              <w:t xml:space="preserve"> Collect Training Data:</w:t>
            </w:r>
            <w:r>
              <w:rPr>
                <w:color w:val="00B050"/>
                <w:lang w:val="en-US"/>
              </w:rPr>
              <w:t xml:space="preserve"> </w:t>
            </w:r>
            <w:r w:rsidRPr="00E23295">
              <w:rPr>
                <w:color w:val="00B050"/>
                <w:lang w:val="en-US"/>
              </w:rPr>
              <w:t>which consists of input features and corresponding target values (if available). The training data is used to update the prior distribution and obtain the posterior distribution.</w:t>
            </w:r>
          </w:p>
          <w:p w14:paraId="6C9354EE" w14:textId="27BB0D35" w:rsidR="00E23295" w:rsidRDefault="00E23295" w:rsidP="00E23295">
            <w:pPr>
              <w:spacing w:after="120" w:line="276" w:lineRule="auto"/>
              <w:jc w:val="both"/>
              <w:rPr>
                <w:color w:val="00B050"/>
                <w:lang w:val="en-US"/>
              </w:rPr>
            </w:pPr>
            <w:r w:rsidRPr="00E23295">
              <w:rPr>
                <w:b/>
                <w:bCs/>
                <w:color w:val="00B050"/>
                <w:lang w:val="en-US"/>
              </w:rPr>
              <w:t>3. Likelihood Function:</w:t>
            </w:r>
            <w:r>
              <w:rPr>
                <w:color w:val="00B050"/>
                <w:lang w:val="en-US"/>
              </w:rPr>
              <w:t xml:space="preserve"> it </w:t>
            </w:r>
            <w:r w:rsidRPr="00E23295">
              <w:rPr>
                <w:color w:val="00B050"/>
                <w:lang w:val="en-US"/>
              </w:rPr>
              <w:t>reflects the probability of observing the training data given the model parameters. It quantifies how likely the observed data is under different parameter settings</w:t>
            </w:r>
            <w:r>
              <w:rPr>
                <w:color w:val="00B050"/>
                <w:lang w:val="en-US"/>
              </w:rPr>
              <w:t>.</w:t>
            </w:r>
          </w:p>
          <w:p w14:paraId="75F71A0A" w14:textId="73D2F7DF" w:rsidR="00E23295" w:rsidRDefault="00E23295" w:rsidP="00E23295">
            <w:pPr>
              <w:spacing w:after="120" w:line="276" w:lineRule="auto"/>
              <w:jc w:val="both"/>
              <w:rPr>
                <w:color w:val="00B050"/>
                <w:lang w:val="en-US"/>
              </w:rPr>
            </w:pPr>
            <w:r w:rsidRPr="00E23295">
              <w:rPr>
                <w:b/>
                <w:bCs/>
                <w:color w:val="00B050"/>
                <w:lang w:val="en-US"/>
              </w:rPr>
              <w:t>4. Compute the Posterior Distribution:</w:t>
            </w:r>
            <w:r>
              <w:rPr>
                <w:color w:val="00B050"/>
                <w:lang w:val="en-US"/>
              </w:rPr>
              <w:t xml:space="preserve"> it r</w:t>
            </w:r>
            <w:r w:rsidRPr="00E23295">
              <w:rPr>
                <w:color w:val="00B050"/>
                <w:lang w:val="en-US"/>
              </w:rPr>
              <w:t xml:space="preserve">epresents the updated beliefs about the model parameters after observing the training data. It is computed using Bayes' theorem, which </w:t>
            </w:r>
            <w:r w:rsidRPr="00E23295">
              <w:rPr>
                <w:color w:val="00B050"/>
                <w:lang w:val="en-US"/>
              </w:rPr>
              <w:lastRenderedPageBreak/>
              <w:t>involves multiplying the prior distribution by the likelihood function and normalizing the result.</w:t>
            </w:r>
          </w:p>
          <w:p w14:paraId="5F1C4B06" w14:textId="44E8B46C" w:rsidR="00E23295" w:rsidRDefault="00E23295" w:rsidP="00E23295">
            <w:pPr>
              <w:spacing w:after="120" w:line="276" w:lineRule="auto"/>
              <w:jc w:val="both"/>
              <w:rPr>
                <w:color w:val="00B050"/>
                <w:lang w:val="en-US"/>
              </w:rPr>
            </w:pPr>
            <w:r w:rsidRPr="002352F1">
              <w:rPr>
                <w:b/>
                <w:bCs/>
                <w:color w:val="00B050"/>
                <w:lang w:val="en-US"/>
              </w:rPr>
              <w:t>5. Predictions and Inference</w:t>
            </w:r>
            <w:r w:rsidR="002352F1" w:rsidRPr="002352F1">
              <w:rPr>
                <w:b/>
                <w:bCs/>
                <w:color w:val="00B050"/>
                <w:lang w:val="en-US"/>
              </w:rPr>
              <w:t>:</w:t>
            </w:r>
            <w:r w:rsidR="002352F1">
              <w:rPr>
                <w:color w:val="00B050"/>
                <w:lang w:val="en-US"/>
              </w:rPr>
              <w:t xml:space="preserve"> </w:t>
            </w:r>
            <w:r w:rsidR="002352F1" w:rsidRPr="002352F1">
              <w:rPr>
                <w:color w:val="00B050"/>
                <w:lang w:val="en-US"/>
              </w:rPr>
              <w:t>it can be used for making predictions and performing inference. Predictions are typically made by taking the expected value or a sample from the posterior distribution</w:t>
            </w:r>
            <w:r w:rsidR="002352F1">
              <w:rPr>
                <w:color w:val="00B050"/>
                <w:lang w:val="en-US"/>
              </w:rPr>
              <w:t>.</w:t>
            </w:r>
          </w:p>
          <w:p w14:paraId="48455643" w14:textId="06CC80D0" w:rsidR="00E23295" w:rsidRPr="002352F1" w:rsidRDefault="002352F1" w:rsidP="00E23295">
            <w:pPr>
              <w:spacing w:after="120" w:line="276" w:lineRule="auto"/>
              <w:jc w:val="both"/>
              <w:rPr>
                <w:b/>
                <w:bCs/>
                <w:lang w:val="en-US"/>
              </w:rPr>
            </w:pPr>
            <w:r w:rsidRPr="002352F1">
              <w:rPr>
                <w:b/>
                <w:bCs/>
                <w:color w:val="00B050"/>
                <w:lang w:val="en-US"/>
              </w:rPr>
              <w:t>6.</w:t>
            </w:r>
            <w:r w:rsidR="00E23295" w:rsidRPr="002352F1">
              <w:rPr>
                <w:b/>
                <w:bCs/>
                <w:color w:val="00B050"/>
                <w:lang w:val="en-US"/>
              </w:rPr>
              <w:t xml:space="preserve"> Iterative Process</w:t>
            </w:r>
            <w:r>
              <w:rPr>
                <w:b/>
                <w:bCs/>
                <w:color w:val="00B050"/>
                <w:lang w:val="en-US"/>
              </w:rPr>
              <w:t xml:space="preserve">: </w:t>
            </w:r>
            <w:r w:rsidRPr="002352F1">
              <w:rPr>
                <w:color w:val="00B050"/>
                <w:lang w:val="en-US"/>
              </w:rPr>
              <w:t>This iterative process allows the model to refine its beliefs and predictions as more data becomes available. Bayesian learning is often an iterative process. After making predictions, new data can be collected, and the posterior distribution can be updated again based on the combination of the prior distribution and the new data.</w:t>
            </w:r>
          </w:p>
        </w:tc>
      </w:tr>
      <w:tr w:rsidR="00FF727F" w:rsidRPr="00765709" w14:paraId="5C51FC44" w14:textId="77777777" w:rsidTr="00FF727F">
        <w:trPr>
          <w:trHeight w:val="220"/>
        </w:trPr>
        <w:tc>
          <w:tcPr>
            <w:tcW w:w="3775" w:type="dxa"/>
            <w:vMerge/>
          </w:tcPr>
          <w:p w14:paraId="4F3D303B" w14:textId="77777777" w:rsidR="00FF727F" w:rsidRPr="00765709" w:rsidRDefault="00FF727F" w:rsidP="003525A8">
            <w:pPr>
              <w:pStyle w:val="ListParagraph"/>
              <w:numPr>
                <w:ilvl w:val="0"/>
                <w:numId w:val="24"/>
              </w:numPr>
              <w:spacing w:after="120" w:line="276" w:lineRule="auto"/>
              <w:ind w:left="427"/>
            </w:pPr>
          </w:p>
        </w:tc>
        <w:tc>
          <w:tcPr>
            <w:tcW w:w="6285" w:type="dxa"/>
          </w:tcPr>
          <w:p w14:paraId="522F4540" w14:textId="28E48647" w:rsidR="00FF727F" w:rsidRPr="002352F1" w:rsidRDefault="00FF727F" w:rsidP="003525A8">
            <w:pPr>
              <w:spacing w:after="120" w:line="276" w:lineRule="auto"/>
              <w:rPr>
                <w:lang w:val="en-US"/>
              </w:rPr>
            </w:pPr>
            <w:r>
              <w:rPr>
                <w:i/>
                <w:iCs/>
                <w:lang w:val="en-US"/>
              </w:rPr>
              <w:t xml:space="preserve">Application: </w:t>
            </w:r>
            <w:r w:rsidR="002352F1" w:rsidRPr="002352F1">
              <w:rPr>
                <w:color w:val="00B050"/>
                <w:lang w:val="en-US"/>
              </w:rPr>
              <w:t>some notable applications of Bayesian learning:</w:t>
            </w:r>
          </w:p>
          <w:p w14:paraId="319AE08B" w14:textId="62001BF8" w:rsidR="00FF727F" w:rsidRDefault="002352F1" w:rsidP="002352F1">
            <w:pPr>
              <w:spacing w:after="120" w:line="276" w:lineRule="auto"/>
              <w:jc w:val="both"/>
              <w:rPr>
                <w:color w:val="00B050"/>
                <w:lang w:val="en-US"/>
              </w:rPr>
            </w:pPr>
            <w:r w:rsidRPr="002352F1">
              <w:rPr>
                <w:b/>
                <w:bCs/>
                <w:color w:val="00B050"/>
                <w:lang w:val="en-US"/>
              </w:rPr>
              <w:t>1.Natural Language Processing:</w:t>
            </w:r>
            <w:r w:rsidRPr="002352F1">
              <w:rPr>
                <w:color w:val="00B050"/>
                <w:lang w:val="en-US"/>
              </w:rPr>
              <w:t xml:space="preserve"> Bayesian learning has been utilized in natural language processing (NLP) tasks such as text classification, sentiment analysis, and language modeling. Bayesian methods can be used to model the distribution of words or phrases given specific classes or topics, allowing for probabilistic classification or generation of text. </w:t>
            </w:r>
          </w:p>
          <w:p w14:paraId="188EF5EC" w14:textId="7882D3FC" w:rsidR="002352F1" w:rsidRDefault="002352F1" w:rsidP="002352F1">
            <w:pPr>
              <w:spacing w:after="120" w:line="276" w:lineRule="auto"/>
              <w:jc w:val="both"/>
              <w:rPr>
                <w:color w:val="00B050"/>
                <w:lang w:val="en-US"/>
              </w:rPr>
            </w:pPr>
            <w:r w:rsidRPr="002352F1">
              <w:rPr>
                <w:b/>
                <w:bCs/>
                <w:color w:val="00B050"/>
                <w:lang w:val="en-US"/>
              </w:rPr>
              <w:t>2. Bayesian Networks and Causal Inference:</w:t>
            </w:r>
            <w:r>
              <w:rPr>
                <w:color w:val="00B050"/>
                <w:lang w:val="en-US"/>
              </w:rPr>
              <w:t xml:space="preserve"> </w:t>
            </w:r>
            <w:r w:rsidRPr="002352F1">
              <w:rPr>
                <w:color w:val="00B050"/>
                <w:lang w:val="en-US"/>
              </w:rPr>
              <w:t>Bayesian networks are graphical models that represent probabilistic relationships between variables. They have been used for tasks such as causal inference, decision making, and risk analysis. Bayesian networks allow for the modeling of complex dependencies and the propagation of uncertainty through the network. They are used in diverse domains, including healthcare, finance, and environmental modeling.</w:t>
            </w:r>
          </w:p>
          <w:p w14:paraId="797017E7" w14:textId="6FE83B1D" w:rsidR="00FF727F" w:rsidRPr="002352F1" w:rsidRDefault="002352F1" w:rsidP="002352F1">
            <w:pPr>
              <w:spacing w:after="120" w:line="276" w:lineRule="auto"/>
              <w:jc w:val="both"/>
              <w:rPr>
                <w:color w:val="00B050"/>
                <w:lang w:val="en-US"/>
              </w:rPr>
            </w:pPr>
            <w:r w:rsidRPr="002352F1">
              <w:rPr>
                <w:b/>
                <w:bCs/>
                <w:color w:val="00B050"/>
                <w:lang w:val="en-US"/>
              </w:rPr>
              <w:t>3. Regression Analysis:</w:t>
            </w:r>
            <w:r>
              <w:rPr>
                <w:color w:val="00B050"/>
                <w:lang w:val="en-US"/>
              </w:rPr>
              <w:t xml:space="preserve"> </w:t>
            </w:r>
            <w:r w:rsidRPr="002352F1">
              <w:rPr>
                <w:color w:val="00B050"/>
                <w:lang w:val="en-US"/>
              </w:rPr>
              <w:t>Bayesian learning can be used for regression analysis, where the goal is to predict a continuous target variable based on input features. By modeling the posterior distribution over the regression parameters, Bayesian learning provides a distribution of likely values for the target variable. This allows for more robust predictions and enables the quantification of uncertainty in the predictions. Bayesian regression is widely used in fields such as finance, economics, and environmental modeling.</w:t>
            </w:r>
          </w:p>
        </w:tc>
      </w:tr>
      <w:tr w:rsidR="00FF727F" w:rsidRPr="00765709" w14:paraId="7C2C0130" w14:textId="270B3058" w:rsidTr="00FF727F">
        <w:trPr>
          <w:trHeight w:val="220"/>
        </w:trPr>
        <w:tc>
          <w:tcPr>
            <w:tcW w:w="3775" w:type="dxa"/>
            <w:vMerge w:val="restart"/>
          </w:tcPr>
          <w:p w14:paraId="14C0E0EE" w14:textId="6A812E9D" w:rsidR="00FF727F" w:rsidRPr="002352F1" w:rsidRDefault="00E23295" w:rsidP="00FF727F">
            <w:pPr>
              <w:pStyle w:val="ListParagraph"/>
              <w:numPr>
                <w:ilvl w:val="0"/>
                <w:numId w:val="24"/>
              </w:numPr>
              <w:spacing w:after="120" w:line="276" w:lineRule="auto"/>
              <w:ind w:left="427"/>
              <w:rPr>
                <w:b/>
                <w:bCs/>
              </w:rPr>
            </w:pPr>
            <w:r w:rsidRPr="002352F1">
              <w:rPr>
                <w:b/>
                <w:bCs/>
                <w:color w:val="00B050"/>
              </w:rPr>
              <w:t>Unsupervised Representation Learning</w:t>
            </w:r>
          </w:p>
        </w:tc>
        <w:tc>
          <w:tcPr>
            <w:tcW w:w="6285" w:type="dxa"/>
          </w:tcPr>
          <w:p w14:paraId="5D43EC05" w14:textId="5BFCD606" w:rsidR="00FF727F" w:rsidRDefault="00FF727F" w:rsidP="00FF727F">
            <w:pPr>
              <w:spacing w:after="120" w:line="276" w:lineRule="auto"/>
              <w:rPr>
                <w:color w:val="00B050"/>
                <w:lang w:val="en-US"/>
              </w:rPr>
            </w:pPr>
            <w:r w:rsidRPr="00FF727F">
              <w:rPr>
                <w:i/>
                <w:iCs/>
                <w:lang w:val="en-US"/>
              </w:rPr>
              <w:t>Learning process:</w:t>
            </w:r>
            <w:r w:rsidR="002352F1">
              <w:t xml:space="preserve"> </w:t>
            </w:r>
            <w:r w:rsidR="002352F1" w:rsidRPr="002352F1">
              <w:rPr>
                <w:color w:val="00B050"/>
                <w:lang w:val="en-US"/>
              </w:rPr>
              <w:t>step-by-step overview of the learning process in unsupervised representation learning</w:t>
            </w:r>
            <w:r w:rsidR="002352F1">
              <w:rPr>
                <w:color w:val="00B050"/>
                <w:lang w:val="en-US"/>
              </w:rPr>
              <w:t>:</w:t>
            </w:r>
          </w:p>
          <w:p w14:paraId="11F166AB" w14:textId="0BFAB9F2" w:rsidR="002352F1" w:rsidRPr="002352F1" w:rsidRDefault="002352F1" w:rsidP="002352F1">
            <w:pPr>
              <w:spacing w:after="120" w:line="276" w:lineRule="auto"/>
              <w:jc w:val="both"/>
              <w:rPr>
                <w:color w:val="00B050"/>
                <w:lang w:val="en-US"/>
              </w:rPr>
            </w:pPr>
            <w:r w:rsidRPr="002352F1">
              <w:rPr>
                <w:b/>
                <w:bCs/>
                <w:color w:val="00B050"/>
                <w:lang w:val="en-US"/>
              </w:rPr>
              <w:t>1.Define the Architecture or Model:</w:t>
            </w:r>
            <w:r w:rsidRPr="002352F1">
              <w:rPr>
                <w:color w:val="00B050"/>
                <w:lang w:val="en-US"/>
              </w:rPr>
              <w:t xml:space="preserve"> The first step is to choose or design an architecture or model that will be used for unsupervised representation learning. Common models include autoencoders, generative adversarial networks (GANs), and self-organizing maps (SOMs). </w:t>
            </w:r>
          </w:p>
          <w:p w14:paraId="63CC9C27" w14:textId="68EF119F" w:rsidR="002352F1" w:rsidRPr="002352F1" w:rsidRDefault="002352F1" w:rsidP="002352F1">
            <w:pPr>
              <w:spacing w:after="120" w:line="276" w:lineRule="auto"/>
              <w:jc w:val="both"/>
              <w:rPr>
                <w:color w:val="00B050"/>
                <w:lang w:val="en-US"/>
              </w:rPr>
            </w:pPr>
            <w:r w:rsidRPr="002352F1">
              <w:rPr>
                <w:b/>
                <w:bCs/>
                <w:color w:val="00B050"/>
                <w:lang w:val="en-US"/>
              </w:rPr>
              <w:lastRenderedPageBreak/>
              <w:t>2. Preprocessing and Data Preparation:</w:t>
            </w:r>
            <w:r w:rsidRPr="002352F1">
              <w:rPr>
                <w:color w:val="00B050"/>
                <w:lang w:val="en-US"/>
              </w:rPr>
              <w:t xml:space="preserve"> Depending on the specific model and requirements, preprocessing steps such as normalization, dimensionality reduction, or feature extraction may be applied to the input data. The goal is to prepare the data in a suitable format for the chosen unsupervised learning model.</w:t>
            </w:r>
          </w:p>
          <w:p w14:paraId="51D60611" w14:textId="65399CDE" w:rsidR="002352F1" w:rsidRPr="002352F1" w:rsidRDefault="002352F1" w:rsidP="002352F1">
            <w:pPr>
              <w:spacing w:after="120" w:line="276" w:lineRule="auto"/>
              <w:jc w:val="both"/>
              <w:rPr>
                <w:color w:val="00B050"/>
                <w:lang w:val="en-US"/>
              </w:rPr>
            </w:pPr>
            <w:r w:rsidRPr="002352F1">
              <w:rPr>
                <w:b/>
                <w:bCs/>
                <w:color w:val="00B050"/>
                <w:lang w:val="en-US"/>
              </w:rPr>
              <w:t xml:space="preserve">3. Learn the Latent Representations: </w:t>
            </w:r>
            <w:r w:rsidRPr="002352F1">
              <w:rPr>
                <w:color w:val="00B050"/>
                <w:lang w:val="en-US"/>
              </w:rPr>
              <w:t xml:space="preserve">The next step is to train the chosen model on the unlabeled data to learn the latent representations or features. The model is presented with the input data, and its parameters are adjusted iteratively to minimize a chosen objective function. </w:t>
            </w:r>
          </w:p>
          <w:p w14:paraId="75B13104" w14:textId="1576955B" w:rsidR="002352F1" w:rsidRPr="009E095B" w:rsidRDefault="002352F1" w:rsidP="002352F1">
            <w:pPr>
              <w:spacing w:after="120" w:line="276" w:lineRule="auto"/>
              <w:jc w:val="both"/>
              <w:rPr>
                <w:color w:val="00B050"/>
                <w:lang w:val="en-US"/>
              </w:rPr>
            </w:pPr>
            <w:r w:rsidRPr="009E095B">
              <w:rPr>
                <w:b/>
                <w:bCs/>
                <w:color w:val="00B050"/>
                <w:lang w:val="en-US"/>
              </w:rPr>
              <w:t xml:space="preserve">4. Reconstruction or Generation: </w:t>
            </w:r>
            <w:r w:rsidRPr="009E095B">
              <w:rPr>
                <w:color w:val="00B050"/>
                <w:lang w:val="en-US"/>
              </w:rPr>
              <w:t>The model is trained to reconstruct the input data from the learned latent representations. This reconstruction process helps to ensure that the learned representations capture the essential information in the data.</w:t>
            </w:r>
          </w:p>
          <w:p w14:paraId="7C76809D" w14:textId="499D51BA" w:rsidR="002352F1" w:rsidRPr="009E095B" w:rsidRDefault="009E095B" w:rsidP="002352F1">
            <w:pPr>
              <w:spacing w:after="120" w:line="276" w:lineRule="auto"/>
              <w:jc w:val="both"/>
              <w:rPr>
                <w:color w:val="00B050"/>
                <w:lang w:val="en-US"/>
              </w:rPr>
            </w:pPr>
            <w:r w:rsidRPr="009E095B">
              <w:rPr>
                <w:b/>
                <w:bCs/>
                <w:color w:val="00B050"/>
                <w:lang w:val="en-US"/>
              </w:rPr>
              <w:t xml:space="preserve">5. </w:t>
            </w:r>
            <w:r w:rsidR="002352F1" w:rsidRPr="009E095B">
              <w:rPr>
                <w:b/>
                <w:bCs/>
                <w:color w:val="00B050"/>
                <w:lang w:val="en-US"/>
              </w:rPr>
              <w:t>Evaluation and Fine-tuning:</w:t>
            </w:r>
            <w:r w:rsidRPr="009E095B">
              <w:rPr>
                <w:b/>
                <w:bCs/>
                <w:color w:val="00B050"/>
                <w:lang w:val="en-US"/>
              </w:rPr>
              <w:t xml:space="preserve"> </w:t>
            </w:r>
            <w:r w:rsidR="002352F1" w:rsidRPr="009E095B">
              <w:rPr>
                <w:color w:val="00B050"/>
                <w:lang w:val="en-US"/>
              </w:rPr>
              <w:t xml:space="preserve">After the initial training, the learned representations are evaluated based on specific criteria or downstream tasks. Evaluation can involve quantitative metrics, such as clustering performance or reconstruction error, as well as qualitative analysis to assess the quality and usefulness of the learned representations. </w:t>
            </w:r>
          </w:p>
          <w:p w14:paraId="734A57F0" w14:textId="5C82CCE1" w:rsidR="00FF727F" w:rsidRPr="009E095B" w:rsidRDefault="009E095B" w:rsidP="009E095B">
            <w:pPr>
              <w:spacing w:after="120" w:line="276" w:lineRule="auto"/>
              <w:jc w:val="both"/>
              <w:rPr>
                <w:color w:val="00B050"/>
                <w:lang w:val="en-US"/>
              </w:rPr>
            </w:pPr>
            <w:r w:rsidRPr="009E095B">
              <w:rPr>
                <w:b/>
                <w:bCs/>
                <w:color w:val="00B050"/>
                <w:lang w:val="en-US"/>
              </w:rPr>
              <w:t xml:space="preserve">6. </w:t>
            </w:r>
            <w:r w:rsidR="002352F1" w:rsidRPr="009E095B">
              <w:rPr>
                <w:b/>
                <w:bCs/>
                <w:color w:val="00B050"/>
                <w:lang w:val="en-US"/>
              </w:rPr>
              <w:t>Transfer Learning or Downstream Tasks:</w:t>
            </w:r>
            <w:r w:rsidRPr="009E095B">
              <w:rPr>
                <w:color w:val="00B050"/>
                <w:lang w:val="en-US"/>
              </w:rPr>
              <w:t xml:space="preserve"> T</w:t>
            </w:r>
            <w:r w:rsidR="002352F1" w:rsidRPr="009E095B">
              <w:rPr>
                <w:color w:val="00B050"/>
                <w:lang w:val="en-US"/>
              </w:rPr>
              <w:t>hese representations can be used as input features for downstream tasks. The learned representations can be transferred and utilized in tasks such as classification, clustering, anomaly detection, or visualization, where labeled data may be limited or unavailable.</w:t>
            </w:r>
          </w:p>
        </w:tc>
      </w:tr>
      <w:tr w:rsidR="00FF727F" w:rsidRPr="00765709" w14:paraId="3883E279" w14:textId="77777777" w:rsidTr="00FF727F">
        <w:trPr>
          <w:trHeight w:val="220"/>
        </w:trPr>
        <w:tc>
          <w:tcPr>
            <w:tcW w:w="3775" w:type="dxa"/>
            <w:vMerge/>
          </w:tcPr>
          <w:p w14:paraId="68528150" w14:textId="77777777" w:rsidR="00FF727F" w:rsidRPr="00765709" w:rsidRDefault="00FF727F" w:rsidP="00FF727F">
            <w:pPr>
              <w:pStyle w:val="ListParagraph"/>
              <w:numPr>
                <w:ilvl w:val="0"/>
                <w:numId w:val="24"/>
              </w:numPr>
              <w:spacing w:after="120" w:line="276" w:lineRule="auto"/>
              <w:ind w:left="427"/>
            </w:pPr>
          </w:p>
        </w:tc>
        <w:tc>
          <w:tcPr>
            <w:tcW w:w="6285" w:type="dxa"/>
          </w:tcPr>
          <w:p w14:paraId="33E27A93" w14:textId="09FC6ADD" w:rsidR="00FF727F" w:rsidRDefault="00FF727F" w:rsidP="00FF727F">
            <w:pPr>
              <w:spacing w:after="120" w:line="276" w:lineRule="auto"/>
              <w:rPr>
                <w:lang w:val="en-US"/>
              </w:rPr>
            </w:pPr>
            <w:r>
              <w:rPr>
                <w:i/>
                <w:iCs/>
                <w:lang w:val="en-US"/>
              </w:rPr>
              <w:t>Application:</w:t>
            </w:r>
            <w:r w:rsidRPr="009E095B">
              <w:rPr>
                <w:color w:val="00B050"/>
                <w:lang w:val="en-US"/>
              </w:rPr>
              <w:t xml:space="preserve"> </w:t>
            </w:r>
            <w:r w:rsidR="009E095B" w:rsidRPr="009E095B">
              <w:rPr>
                <w:color w:val="00B050"/>
                <w:lang w:val="en-US"/>
              </w:rPr>
              <w:t>some notable applications:</w:t>
            </w:r>
          </w:p>
          <w:p w14:paraId="4448AFBA" w14:textId="6D6F5315" w:rsidR="009E095B" w:rsidRPr="009E095B" w:rsidRDefault="009E095B" w:rsidP="009E095B">
            <w:pPr>
              <w:spacing w:after="120" w:line="276" w:lineRule="auto"/>
              <w:jc w:val="both"/>
              <w:rPr>
                <w:color w:val="00B050"/>
                <w:lang w:val="en-US"/>
              </w:rPr>
            </w:pPr>
            <w:r w:rsidRPr="009E095B">
              <w:rPr>
                <w:b/>
                <w:bCs/>
                <w:color w:val="00B050"/>
                <w:lang w:val="en-US"/>
              </w:rPr>
              <w:t>1.Dimensionality Reduction and Visualization:</w:t>
            </w:r>
            <w:r w:rsidRPr="009E095B">
              <w:rPr>
                <w:color w:val="00B050"/>
                <w:lang w:val="en-US"/>
              </w:rPr>
              <w:t xml:space="preserve"> Unsupervised representation learning methods, such as autoencoders and t-SNE (t-distributed Stochastic Neighbor Embedding), can be employed for dimensionality reduction and visualization of high-dimensional data. By learning lower-dimensional representations that preserve the important characteristics of the data, these methods enable visual exploration and analysis of complex datasets. They are particularly valuable in fields like genomics, image processing, and natural language processing.</w:t>
            </w:r>
          </w:p>
          <w:p w14:paraId="78F2D745" w14:textId="0139E95A" w:rsidR="009E095B" w:rsidRPr="009E095B" w:rsidRDefault="009E095B" w:rsidP="009E095B">
            <w:pPr>
              <w:spacing w:after="120" w:line="276" w:lineRule="auto"/>
              <w:jc w:val="both"/>
              <w:rPr>
                <w:color w:val="00B050"/>
                <w:lang w:val="en-US"/>
              </w:rPr>
            </w:pPr>
            <w:r w:rsidRPr="009E095B">
              <w:rPr>
                <w:b/>
                <w:bCs/>
                <w:color w:val="00B050"/>
                <w:lang w:val="en-US"/>
              </w:rPr>
              <w:t xml:space="preserve">2. Pretraining for Supervised Learning: </w:t>
            </w:r>
            <w:r w:rsidRPr="009E095B">
              <w:rPr>
                <w:color w:val="00B050"/>
                <w:lang w:val="en-US"/>
              </w:rPr>
              <w:t xml:space="preserve">Unsupervised representation learning can serve as a pretraining step for supervised learning tasks. By learning meaningful representations from unlabeled data, such as raw text or images, unsupervised models can capture useful features that can be transferred to supervised models. Pretraining with unsupervised </w:t>
            </w:r>
            <w:r w:rsidRPr="009E095B">
              <w:rPr>
                <w:color w:val="00B050"/>
                <w:lang w:val="en-US"/>
              </w:rPr>
              <w:lastRenderedPageBreak/>
              <w:t>learning has shown significant improvements in tasks like sentiment analysis, object recognition, and document classification, especially when labeled data is limited.</w:t>
            </w:r>
          </w:p>
          <w:p w14:paraId="4037D219" w14:textId="7F69B072" w:rsidR="00FF727F" w:rsidRPr="009E095B" w:rsidRDefault="009E095B" w:rsidP="009E095B">
            <w:pPr>
              <w:spacing w:after="120" w:line="276" w:lineRule="auto"/>
              <w:jc w:val="both"/>
              <w:rPr>
                <w:color w:val="00B050"/>
                <w:lang w:val="en-US"/>
              </w:rPr>
            </w:pPr>
            <w:r w:rsidRPr="009E095B">
              <w:rPr>
                <w:b/>
                <w:bCs/>
                <w:color w:val="00B050"/>
                <w:lang w:val="en-US"/>
              </w:rPr>
              <w:t xml:space="preserve">3. Generative Modeling and Data Synthesis: </w:t>
            </w:r>
            <w:r w:rsidRPr="009E095B">
              <w:rPr>
                <w:color w:val="00B050"/>
                <w:lang w:val="en-US"/>
              </w:rPr>
              <w:t>Unsupervised representation learning techniques, like generative adversarial networks (GANs) and variational autoencoders (VAEs), can generate new data samples that resemble the training data distribution. This capability is useful in generating synthetic data for data augmentation, data imputation, and data privacy protection. Generative modeling is applied in areas such as image synthesis, text generation, and drug discovery.</w:t>
            </w:r>
          </w:p>
        </w:tc>
      </w:tr>
    </w:tbl>
    <w:p w14:paraId="3475889D" w14:textId="77777777" w:rsidR="006A0A1B" w:rsidRDefault="006A0A1B" w:rsidP="006A0A1B">
      <w:pPr>
        <w:spacing w:before="120" w:line="276" w:lineRule="auto"/>
        <w:rPr>
          <w:rFonts w:eastAsia="SimSun"/>
          <w:b/>
        </w:rPr>
      </w:pPr>
    </w:p>
    <w:p w14:paraId="3CC1C1AC" w14:textId="702FAB57" w:rsidR="009E095B" w:rsidRPr="009E095B" w:rsidRDefault="00277644" w:rsidP="009E095B">
      <w:pPr>
        <w:rPr>
          <w:lang w:val="en-US"/>
        </w:rPr>
      </w:pPr>
      <w:r w:rsidRPr="00622199">
        <w:rPr>
          <w:b/>
        </w:rPr>
        <w:t xml:space="preserve">Problem </w:t>
      </w:r>
      <w:r>
        <w:rPr>
          <w:b/>
          <w:lang w:val="en-US"/>
        </w:rPr>
        <w:t>2</w:t>
      </w:r>
      <w:r w:rsidRPr="00622199">
        <w:rPr>
          <w:b/>
        </w:rPr>
        <w:t>. (3pts)</w:t>
      </w:r>
      <w:r w:rsidRPr="00622199">
        <w:t xml:space="preserve"> </w:t>
      </w:r>
      <w:r w:rsidR="006A0A1B" w:rsidRPr="006A0A1B">
        <w:rPr>
          <w:lang w:val="en-US"/>
        </w:rPr>
        <w:t xml:space="preserve">Consider the following training dataset, in which </w:t>
      </w:r>
      <w:r w:rsidR="006A0A1B" w:rsidRPr="006A0A1B">
        <w:rPr>
          <w:b/>
          <w:bCs/>
          <w:lang w:val="en-US"/>
        </w:rPr>
        <w:t>Transportation</w:t>
      </w:r>
      <w:r w:rsidR="006A0A1B" w:rsidRPr="006A0A1B">
        <w:rPr>
          <w:lang w:val="en-US"/>
        </w:rPr>
        <w:t xml:space="preserve"> is the target attribute. Show calculations to choose an attribute for the </w:t>
      </w:r>
      <w:r w:rsidR="006A0A1B" w:rsidRPr="006A0A1B">
        <w:rPr>
          <w:b/>
          <w:bCs/>
          <w:lang w:val="en-US"/>
        </w:rPr>
        <w:t>root node</w:t>
      </w:r>
      <w:r w:rsidR="006A0A1B" w:rsidRPr="006A0A1B">
        <w:rPr>
          <w:lang w:val="en-US"/>
        </w:rPr>
        <w:t xml:space="preserve"> of the ID3 decision tree</w:t>
      </w:r>
      <w:r w:rsidR="009E095B">
        <w:rPr>
          <w:lang w:val="en-US"/>
        </w:rPr>
        <w:t>.</w:t>
      </w:r>
    </w:p>
    <w:tbl>
      <w:tblPr>
        <w:tblStyle w:val="TableGrid"/>
        <w:tblW w:w="9031" w:type="dxa"/>
        <w:jc w:val="center"/>
        <w:tblLook w:val="04A0" w:firstRow="1" w:lastRow="0" w:firstColumn="1" w:lastColumn="0" w:noHBand="0" w:noVBand="1"/>
      </w:tblPr>
      <w:tblGrid>
        <w:gridCol w:w="1412"/>
        <w:gridCol w:w="2000"/>
        <w:gridCol w:w="1603"/>
        <w:gridCol w:w="1764"/>
        <w:gridCol w:w="2252"/>
      </w:tblGrid>
      <w:tr w:rsidR="006A0A1B" w:rsidRPr="006A0A1B" w14:paraId="189E1AAA" w14:textId="77777777" w:rsidTr="006F2E3D">
        <w:trPr>
          <w:trHeight w:val="300"/>
          <w:jc w:val="center"/>
        </w:trPr>
        <w:tc>
          <w:tcPr>
            <w:tcW w:w="1412" w:type="dxa"/>
          </w:tcPr>
          <w:p w14:paraId="00216236" w14:textId="77777777" w:rsidR="006A0A1B" w:rsidRPr="006A0A1B" w:rsidRDefault="006A0A1B" w:rsidP="00FF727F">
            <w:pPr>
              <w:spacing w:before="120" w:line="276" w:lineRule="auto"/>
              <w:jc w:val="center"/>
              <w:rPr>
                <w:b/>
                <w:bCs/>
                <w:lang w:val="en-US"/>
              </w:rPr>
            </w:pPr>
            <w:r w:rsidRPr="006A0A1B">
              <w:rPr>
                <w:b/>
                <w:bCs/>
                <w:lang w:val="en-US"/>
              </w:rPr>
              <w:t>Gender</w:t>
            </w:r>
          </w:p>
        </w:tc>
        <w:tc>
          <w:tcPr>
            <w:tcW w:w="2000" w:type="dxa"/>
          </w:tcPr>
          <w:p w14:paraId="1BC15D74" w14:textId="77777777" w:rsidR="006A0A1B" w:rsidRPr="006A0A1B" w:rsidRDefault="006A0A1B" w:rsidP="00FF727F">
            <w:pPr>
              <w:spacing w:before="120" w:line="276" w:lineRule="auto"/>
              <w:jc w:val="center"/>
              <w:rPr>
                <w:b/>
                <w:bCs/>
                <w:lang w:val="en-US"/>
              </w:rPr>
            </w:pPr>
            <w:r w:rsidRPr="006A0A1B">
              <w:rPr>
                <w:b/>
                <w:bCs/>
                <w:lang w:val="en-US"/>
              </w:rPr>
              <w:t>Car Ownership</w:t>
            </w:r>
          </w:p>
        </w:tc>
        <w:tc>
          <w:tcPr>
            <w:tcW w:w="1603" w:type="dxa"/>
          </w:tcPr>
          <w:p w14:paraId="642AE895" w14:textId="77777777" w:rsidR="006A0A1B" w:rsidRPr="006A0A1B" w:rsidRDefault="006A0A1B" w:rsidP="00FF727F">
            <w:pPr>
              <w:spacing w:before="120" w:line="276" w:lineRule="auto"/>
              <w:jc w:val="center"/>
              <w:rPr>
                <w:b/>
                <w:bCs/>
                <w:lang w:val="en-US"/>
              </w:rPr>
            </w:pPr>
            <w:r w:rsidRPr="006A0A1B">
              <w:rPr>
                <w:b/>
                <w:bCs/>
                <w:lang w:val="en-US"/>
              </w:rPr>
              <w:t>Travel Cost</w:t>
            </w:r>
          </w:p>
        </w:tc>
        <w:tc>
          <w:tcPr>
            <w:tcW w:w="1764" w:type="dxa"/>
          </w:tcPr>
          <w:p w14:paraId="5D298241" w14:textId="77777777" w:rsidR="006A0A1B" w:rsidRPr="006A0A1B" w:rsidRDefault="006A0A1B" w:rsidP="00FF727F">
            <w:pPr>
              <w:spacing w:before="120" w:line="276" w:lineRule="auto"/>
              <w:jc w:val="center"/>
              <w:rPr>
                <w:b/>
                <w:bCs/>
                <w:lang w:val="en-US"/>
              </w:rPr>
            </w:pPr>
            <w:r w:rsidRPr="006A0A1B">
              <w:rPr>
                <w:b/>
                <w:bCs/>
                <w:lang w:val="en-US"/>
              </w:rPr>
              <w:t>Income Level</w:t>
            </w:r>
          </w:p>
        </w:tc>
        <w:tc>
          <w:tcPr>
            <w:tcW w:w="2252" w:type="dxa"/>
          </w:tcPr>
          <w:p w14:paraId="1C76E78F" w14:textId="77777777" w:rsidR="006A0A1B" w:rsidRPr="006A0A1B" w:rsidRDefault="006A0A1B" w:rsidP="00FF727F">
            <w:pPr>
              <w:spacing w:before="120" w:line="276" w:lineRule="auto"/>
              <w:jc w:val="center"/>
              <w:rPr>
                <w:b/>
                <w:bCs/>
                <w:color w:val="0070C0"/>
                <w:lang w:val="en-US"/>
              </w:rPr>
            </w:pPr>
            <w:r w:rsidRPr="006A0A1B">
              <w:rPr>
                <w:b/>
                <w:bCs/>
                <w:color w:val="0070C0"/>
                <w:lang w:val="en-US"/>
              </w:rPr>
              <w:t>Transportation</w:t>
            </w:r>
          </w:p>
        </w:tc>
      </w:tr>
      <w:tr w:rsidR="006A0A1B" w:rsidRPr="006A0A1B" w14:paraId="27626C3D" w14:textId="77777777" w:rsidTr="006F2E3D">
        <w:trPr>
          <w:trHeight w:val="300"/>
          <w:jc w:val="center"/>
        </w:trPr>
        <w:tc>
          <w:tcPr>
            <w:tcW w:w="1412" w:type="dxa"/>
          </w:tcPr>
          <w:p w14:paraId="0471AAB4" w14:textId="77777777" w:rsidR="006A0A1B" w:rsidRPr="006A0A1B" w:rsidRDefault="006A0A1B" w:rsidP="00FF727F">
            <w:pPr>
              <w:spacing w:before="120" w:line="276" w:lineRule="auto"/>
              <w:jc w:val="center"/>
              <w:rPr>
                <w:lang w:val="en-US"/>
              </w:rPr>
            </w:pPr>
            <w:r w:rsidRPr="006A0A1B">
              <w:rPr>
                <w:lang w:val="en-US"/>
              </w:rPr>
              <w:t>Male</w:t>
            </w:r>
          </w:p>
        </w:tc>
        <w:tc>
          <w:tcPr>
            <w:tcW w:w="2000" w:type="dxa"/>
          </w:tcPr>
          <w:p w14:paraId="17AE5EAF" w14:textId="77777777" w:rsidR="006A0A1B" w:rsidRPr="006A0A1B" w:rsidRDefault="006A0A1B" w:rsidP="00FF727F">
            <w:pPr>
              <w:spacing w:before="120" w:line="276" w:lineRule="auto"/>
              <w:jc w:val="center"/>
              <w:rPr>
                <w:lang w:val="en-US"/>
              </w:rPr>
            </w:pPr>
            <w:r w:rsidRPr="006A0A1B">
              <w:rPr>
                <w:lang w:val="en-US"/>
              </w:rPr>
              <w:t>0</w:t>
            </w:r>
          </w:p>
        </w:tc>
        <w:tc>
          <w:tcPr>
            <w:tcW w:w="1603" w:type="dxa"/>
          </w:tcPr>
          <w:p w14:paraId="17732842" w14:textId="77777777" w:rsidR="006A0A1B" w:rsidRPr="006A0A1B" w:rsidRDefault="006A0A1B" w:rsidP="00FF727F">
            <w:pPr>
              <w:spacing w:before="120" w:line="276" w:lineRule="auto"/>
              <w:jc w:val="center"/>
              <w:rPr>
                <w:lang w:val="en-US"/>
              </w:rPr>
            </w:pPr>
            <w:r w:rsidRPr="006A0A1B">
              <w:rPr>
                <w:lang w:val="en-US"/>
              </w:rPr>
              <w:t>Cheap</w:t>
            </w:r>
          </w:p>
        </w:tc>
        <w:tc>
          <w:tcPr>
            <w:tcW w:w="1764" w:type="dxa"/>
          </w:tcPr>
          <w:p w14:paraId="37DC26CC" w14:textId="77777777" w:rsidR="006A0A1B" w:rsidRPr="006A0A1B" w:rsidRDefault="006A0A1B" w:rsidP="00FF727F">
            <w:pPr>
              <w:spacing w:before="120" w:line="276" w:lineRule="auto"/>
              <w:jc w:val="center"/>
              <w:rPr>
                <w:lang w:val="en-US"/>
              </w:rPr>
            </w:pPr>
            <w:r w:rsidRPr="006A0A1B">
              <w:rPr>
                <w:lang w:val="en-US"/>
              </w:rPr>
              <w:t>Low</w:t>
            </w:r>
          </w:p>
        </w:tc>
        <w:tc>
          <w:tcPr>
            <w:tcW w:w="2252" w:type="dxa"/>
          </w:tcPr>
          <w:p w14:paraId="13C92A24" w14:textId="77777777" w:rsidR="006A0A1B" w:rsidRPr="006A0A1B" w:rsidRDefault="006A0A1B" w:rsidP="00FF727F">
            <w:pPr>
              <w:spacing w:before="120" w:line="276" w:lineRule="auto"/>
              <w:jc w:val="center"/>
              <w:rPr>
                <w:color w:val="0070C0"/>
                <w:lang w:val="en-US"/>
              </w:rPr>
            </w:pPr>
            <w:r w:rsidRPr="006A0A1B">
              <w:rPr>
                <w:color w:val="0070C0"/>
                <w:lang w:val="en-US"/>
              </w:rPr>
              <w:t>Bus</w:t>
            </w:r>
          </w:p>
        </w:tc>
      </w:tr>
      <w:tr w:rsidR="006A0A1B" w:rsidRPr="006A0A1B" w14:paraId="18E86491" w14:textId="77777777" w:rsidTr="006F2E3D">
        <w:trPr>
          <w:trHeight w:val="300"/>
          <w:jc w:val="center"/>
        </w:trPr>
        <w:tc>
          <w:tcPr>
            <w:tcW w:w="1412" w:type="dxa"/>
          </w:tcPr>
          <w:p w14:paraId="05DF2CBE" w14:textId="77777777" w:rsidR="006A0A1B" w:rsidRPr="006A0A1B" w:rsidRDefault="006A0A1B" w:rsidP="00FF727F">
            <w:pPr>
              <w:spacing w:before="120" w:line="276" w:lineRule="auto"/>
              <w:jc w:val="center"/>
              <w:rPr>
                <w:lang w:val="en-US"/>
              </w:rPr>
            </w:pPr>
            <w:r w:rsidRPr="006A0A1B">
              <w:rPr>
                <w:lang w:val="en-US"/>
              </w:rPr>
              <w:t>Male</w:t>
            </w:r>
          </w:p>
        </w:tc>
        <w:tc>
          <w:tcPr>
            <w:tcW w:w="2000" w:type="dxa"/>
          </w:tcPr>
          <w:p w14:paraId="5DC41A90" w14:textId="77777777" w:rsidR="006A0A1B" w:rsidRPr="006A0A1B" w:rsidRDefault="006A0A1B" w:rsidP="00FF727F">
            <w:pPr>
              <w:spacing w:before="120" w:line="276" w:lineRule="auto"/>
              <w:jc w:val="center"/>
              <w:rPr>
                <w:lang w:val="en-US"/>
              </w:rPr>
            </w:pPr>
            <w:r w:rsidRPr="006A0A1B">
              <w:rPr>
                <w:lang w:val="en-US"/>
              </w:rPr>
              <w:t>1</w:t>
            </w:r>
          </w:p>
        </w:tc>
        <w:tc>
          <w:tcPr>
            <w:tcW w:w="1603" w:type="dxa"/>
          </w:tcPr>
          <w:p w14:paraId="473BE03A" w14:textId="77777777" w:rsidR="006A0A1B" w:rsidRPr="006A0A1B" w:rsidRDefault="006A0A1B" w:rsidP="00FF727F">
            <w:pPr>
              <w:spacing w:before="120" w:line="276" w:lineRule="auto"/>
              <w:jc w:val="center"/>
              <w:rPr>
                <w:lang w:val="en-US"/>
              </w:rPr>
            </w:pPr>
            <w:r w:rsidRPr="006A0A1B">
              <w:rPr>
                <w:lang w:val="en-US"/>
              </w:rPr>
              <w:t>Cheap</w:t>
            </w:r>
          </w:p>
        </w:tc>
        <w:tc>
          <w:tcPr>
            <w:tcW w:w="1764" w:type="dxa"/>
          </w:tcPr>
          <w:p w14:paraId="5F15E9B5"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66B3C062" w14:textId="77777777" w:rsidR="006A0A1B" w:rsidRPr="006A0A1B" w:rsidRDefault="006A0A1B" w:rsidP="00FF727F">
            <w:pPr>
              <w:spacing w:before="120" w:line="276" w:lineRule="auto"/>
              <w:jc w:val="center"/>
              <w:rPr>
                <w:color w:val="0070C0"/>
                <w:lang w:val="en-US"/>
              </w:rPr>
            </w:pPr>
            <w:r w:rsidRPr="006A0A1B">
              <w:rPr>
                <w:color w:val="0070C0"/>
                <w:lang w:val="en-US"/>
              </w:rPr>
              <w:t>Bus</w:t>
            </w:r>
          </w:p>
        </w:tc>
      </w:tr>
      <w:tr w:rsidR="006A0A1B" w:rsidRPr="006A0A1B" w14:paraId="153ABC32" w14:textId="77777777" w:rsidTr="006F2E3D">
        <w:trPr>
          <w:trHeight w:val="300"/>
          <w:jc w:val="center"/>
        </w:trPr>
        <w:tc>
          <w:tcPr>
            <w:tcW w:w="1412" w:type="dxa"/>
          </w:tcPr>
          <w:p w14:paraId="2666D6E9" w14:textId="77777777" w:rsidR="006A0A1B" w:rsidRPr="006A0A1B" w:rsidRDefault="006A0A1B" w:rsidP="00FF727F">
            <w:pPr>
              <w:spacing w:before="120" w:line="276" w:lineRule="auto"/>
              <w:jc w:val="center"/>
              <w:rPr>
                <w:lang w:val="en-US"/>
              </w:rPr>
            </w:pPr>
            <w:r w:rsidRPr="006A0A1B">
              <w:rPr>
                <w:lang w:val="en-US"/>
              </w:rPr>
              <w:t>Female</w:t>
            </w:r>
          </w:p>
        </w:tc>
        <w:tc>
          <w:tcPr>
            <w:tcW w:w="2000" w:type="dxa"/>
          </w:tcPr>
          <w:p w14:paraId="524F6004" w14:textId="77777777" w:rsidR="006A0A1B" w:rsidRPr="006A0A1B" w:rsidRDefault="006A0A1B" w:rsidP="00FF727F">
            <w:pPr>
              <w:spacing w:before="120" w:line="276" w:lineRule="auto"/>
              <w:jc w:val="center"/>
              <w:rPr>
                <w:lang w:val="en-US"/>
              </w:rPr>
            </w:pPr>
            <w:r w:rsidRPr="006A0A1B">
              <w:rPr>
                <w:lang w:val="en-US"/>
              </w:rPr>
              <w:t>1</w:t>
            </w:r>
          </w:p>
        </w:tc>
        <w:tc>
          <w:tcPr>
            <w:tcW w:w="1603" w:type="dxa"/>
          </w:tcPr>
          <w:p w14:paraId="4A235C35" w14:textId="77777777" w:rsidR="006A0A1B" w:rsidRPr="006A0A1B" w:rsidRDefault="006A0A1B" w:rsidP="00FF727F">
            <w:pPr>
              <w:spacing w:before="120" w:line="276" w:lineRule="auto"/>
              <w:jc w:val="center"/>
              <w:rPr>
                <w:lang w:val="en-US"/>
              </w:rPr>
            </w:pPr>
            <w:r w:rsidRPr="006A0A1B">
              <w:rPr>
                <w:lang w:val="en-US"/>
              </w:rPr>
              <w:t>Cheap</w:t>
            </w:r>
          </w:p>
        </w:tc>
        <w:tc>
          <w:tcPr>
            <w:tcW w:w="1764" w:type="dxa"/>
          </w:tcPr>
          <w:p w14:paraId="49954687"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7EBF8ABF" w14:textId="77777777" w:rsidR="006A0A1B" w:rsidRPr="006A0A1B" w:rsidRDefault="006A0A1B" w:rsidP="00FF727F">
            <w:pPr>
              <w:spacing w:before="120" w:line="276" w:lineRule="auto"/>
              <w:jc w:val="center"/>
              <w:rPr>
                <w:color w:val="0070C0"/>
                <w:lang w:val="en-US"/>
              </w:rPr>
            </w:pPr>
            <w:r w:rsidRPr="006A0A1B">
              <w:rPr>
                <w:color w:val="0070C0"/>
                <w:lang w:val="en-US"/>
              </w:rPr>
              <w:t>Train</w:t>
            </w:r>
          </w:p>
        </w:tc>
      </w:tr>
      <w:tr w:rsidR="006A0A1B" w:rsidRPr="006A0A1B" w14:paraId="0DDDD7C8" w14:textId="77777777" w:rsidTr="006F2E3D">
        <w:trPr>
          <w:trHeight w:val="300"/>
          <w:jc w:val="center"/>
        </w:trPr>
        <w:tc>
          <w:tcPr>
            <w:tcW w:w="1412" w:type="dxa"/>
          </w:tcPr>
          <w:p w14:paraId="095298EB" w14:textId="77777777" w:rsidR="006A0A1B" w:rsidRPr="006A0A1B" w:rsidRDefault="006A0A1B" w:rsidP="00FF727F">
            <w:pPr>
              <w:spacing w:before="120" w:line="276" w:lineRule="auto"/>
              <w:jc w:val="center"/>
              <w:rPr>
                <w:lang w:val="en-US"/>
              </w:rPr>
            </w:pPr>
            <w:r w:rsidRPr="006A0A1B">
              <w:rPr>
                <w:lang w:val="en-US"/>
              </w:rPr>
              <w:t>Female</w:t>
            </w:r>
          </w:p>
        </w:tc>
        <w:tc>
          <w:tcPr>
            <w:tcW w:w="2000" w:type="dxa"/>
          </w:tcPr>
          <w:p w14:paraId="40C11F2D" w14:textId="77777777" w:rsidR="006A0A1B" w:rsidRPr="006A0A1B" w:rsidRDefault="006A0A1B" w:rsidP="00FF727F">
            <w:pPr>
              <w:spacing w:before="120" w:line="276" w:lineRule="auto"/>
              <w:jc w:val="center"/>
              <w:rPr>
                <w:lang w:val="en-US"/>
              </w:rPr>
            </w:pPr>
            <w:r w:rsidRPr="006A0A1B">
              <w:rPr>
                <w:lang w:val="en-US"/>
              </w:rPr>
              <w:t>0</w:t>
            </w:r>
          </w:p>
        </w:tc>
        <w:tc>
          <w:tcPr>
            <w:tcW w:w="1603" w:type="dxa"/>
          </w:tcPr>
          <w:p w14:paraId="4BD5D6D7" w14:textId="77777777" w:rsidR="006A0A1B" w:rsidRPr="006A0A1B" w:rsidRDefault="006A0A1B" w:rsidP="00FF727F">
            <w:pPr>
              <w:spacing w:before="120" w:line="276" w:lineRule="auto"/>
              <w:jc w:val="center"/>
              <w:rPr>
                <w:lang w:val="en-US"/>
              </w:rPr>
            </w:pPr>
            <w:r w:rsidRPr="006A0A1B">
              <w:rPr>
                <w:lang w:val="en-US"/>
              </w:rPr>
              <w:t>Cheap</w:t>
            </w:r>
          </w:p>
        </w:tc>
        <w:tc>
          <w:tcPr>
            <w:tcW w:w="1764" w:type="dxa"/>
          </w:tcPr>
          <w:p w14:paraId="659FD99C" w14:textId="77777777" w:rsidR="006A0A1B" w:rsidRPr="006A0A1B" w:rsidRDefault="006A0A1B" w:rsidP="00FF727F">
            <w:pPr>
              <w:spacing w:before="120" w:line="276" w:lineRule="auto"/>
              <w:jc w:val="center"/>
              <w:rPr>
                <w:lang w:val="en-US"/>
              </w:rPr>
            </w:pPr>
            <w:r w:rsidRPr="006A0A1B">
              <w:rPr>
                <w:lang w:val="en-US"/>
              </w:rPr>
              <w:t>Low</w:t>
            </w:r>
          </w:p>
        </w:tc>
        <w:tc>
          <w:tcPr>
            <w:tcW w:w="2252" w:type="dxa"/>
          </w:tcPr>
          <w:p w14:paraId="406C17E7" w14:textId="77777777" w:rsidR="006A0A1B" w:rsidRPr="006A0A1B" w:rsidRDefault="006A0A1B" w:rsidP="00FF727F">
            <w:pPr>
              <w:spacing w:before="120" w:line="276" w:lineRule="auto"/>
              <w:jc w:val="center"/>
              <w:rPr>
                <w:color w:val="0070C0"/>
                <w:lang w:val="en-US"/>
              </w:rPr>
            </w:pPr>
            <w:r w:rsidRPr="006A0A1B">
              <w:rPr>
                <w:color w:val="0070C0"/>
                <w:lang w:val="en-US"/>
              </w:rPr>
              <w:t>Bus</w:t>
            </w:r>
          </w:p>
        </w:tc>
      </w:tr>
      <w:tr w:rsidR="006A0A1B" w:rsidRPr="006A0A1B" w14:paraId="0EF2878B" w14:textId="77777777" w:rsidTr="006F2E3D">
        <w:trPr>
          <w:trHeight w:val="300"/>
          <w:jc w:val="center"/>
        </w:trPr>
        <w:tc>
          <w:tcPr>
            <w:tcW w:w="1412" w:type="dxa"/>
          </w:tcPr>
          <w:p w14:paraId="12ABC57D" w14:textId="77777777" w:rsidR="006A0A1B" w:rsidRPr="006A0A1B" w:rsidRDefault="006A0A1B" w:rsidP="00FF727F">
            <w:pPr>
              <w:spacing w:before="120" w:line="276" w:lineRule="auto"/>
              <w:jc w:val="center"/>
              <w:rPr>
                <w:lang w:val="en-US"/>
              </w:rPr>
            </w:pPr>
            <w:r w:rsidRPr="006A0A1B">
              <w:rPr>
                <w:lang w:val="en-US"/>
              </w:rPr>
              <w:t>Male</w:t>
            </w:r>
          </w:p>
        </w:tc>
        <w:tc>
          <w:tcPr>
            <w:tcW w:w="2000" w:type="dxa"/>
          </w:tcPr>
          <w:p w14:paraId="62C3F7DE" w14:textId="77777777" w:rsidR="006A0A1B" w:rsidRPr="006A0A1B" w:rsidRDefault="006A0A1B" w:rsidP="00FF727F">
            <w:pPr>
              <w:spacing w:before="120" w:line="276" w:lineRule="auto"/>
              <w:jc w:val="center"/>
              <w:rPr>
                <w:lang w:val="en-US"/>
              </w:rPr>
            </w:pPr>
            <w:r w:rsidRPr="006A0A1B">
              <w:rPr>
                <w:lang w:val="en-US"/>
              </w:rPr>
              <w:t>1</w:t>
            </w:r>
          </w:p>
        </w:tc>
        <w:tc>
          <w:tcPr>
            <w:tcW w:w="1603" w:type="dxa"/>
          </w:tcPr>
          <w:p w14:paraId="1308E6FA" w14:textId="77777777" w:rsidR="006A0A1B" w:rsidRPr="006A0A1B" w:rsidRDefault="006A0A1B" w:rsidP="00FF727F">
            <w:pPr>
              <w:spacing w:before="120" w:line="276" w:lineRule="auto"/>
              <w:jc w:val="center"/>
              <w:rPr>
                <w:lang w:val="en-US"/>
              </w:rPr>
            </w:pPr>
            <w:r w:rsidRPr="006A0A1B">
              <w:rPr>
                <w:lang w:val="en-US"/>
              </w:rPr>
              <w:t>Cheap</w:t>
            </w:r>
          </w:p>
        </w:tc>
        <w:tc>
          <w:tcPr>
            <w:tcW w:w="1764" w:type="dxa"/>
          </w:tcPr>
          <w:p w14:paraId="5791CACD"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0F1E0D57" w14:textId="77777777" w:rsidR="006A0A1B" w:rsidRPr="006A0A1B" w:rsidRDefault="006A0A1B" w:rsidP="00FF727F">
            <w:pPr>
              <w:spacing w:before="120" w:line="276" w:lineRule="auto"/>
              <w:jc w:val="center"/>
              <w:rPr>
                <w:color w:val="0070C0"/>
                <w:lang w:val="en-US"/>
              </w:rPr>
            </w:pPr>
            <w:r w:rsidRPr="006A0A1B">
              <w:rPr>
                <w:color w:val="0070C0"/>
                <w:lang w:val="en-US"/>
              </w:rPr>
              <w:t>Bus</w:t>
            </w:r>
          </w:p>
        </w:tc>
      </w:tr>
      <w:tr w:rsidR="006A0A1B" w:rsidRPr="006A0A1B" w14:paraId="2A83EE2D" w14:textId="77777777" w:rsidTr="006F2E3D">
        <w:trPr>
          <w:trHeight w:val="300"/>
          <w:jc w:val="center"/>
        </w:trPr>
        <w:tc>
          <w:tcPr>
            <w:tcW w:w="1412" w:type="dxa"/>
          </w:tcPr>
          <w:p w14:paraId="0946972C" w14:textId="77777777" w:rsidR="006A0A1B" w:rsidRPr="006A0A1B" w:rsidRDefault="006A0A1B" w:rsidP="00FF727F">
            <w:pPr>
              <w:spacing w:before="120" w:line="276" w:lineRule="auto"/>
              <w:jc w:val="center"/>
              <w:rPr>
                <w:lang w:val="en-US"/>
              </w:rPr>
            </w:pPr>
            <w:r w:rsidRPr="006A0A1B">
              <w:rPr>
                <w:lang w:val="en-US"/>
              </w:rPr>
              <w:t>Male</w:t>
            </w:r>
          </w:p>
        </w:tc>
        <w:tc>
          <w:tcPr>
            <w:tcW w:w="2000" w:type="dxa"/>
          </w:tcPr>
          <w:p w14:paraId="742224E2" w14:textId="77777777" w:rsidR="006A0A1B" w:rsidRPr="006A0A1B" w:rsidRDefault="006A0A1B" w:rsidP="00FF727F">
            <w:pPr>
              <w:spacing w:before="120" w:line="276" w:lineRule="auto"/>
              <w:jc w:val="center"/>
              <w:rPr>
                <w:lang w:val="en-US"/>
              </w:rPr>
            </w:pPr>
            <w:r w:rsidRPr="006A0A1B">
              <w:rPr>
                <w:lang w:val="en-US"/>
              </w:rPr>
              <w:t>0</w:t>
            </w:r>
          </w:p>
        </w:tc>
        <w:tc>
          <w:tcPr>
            <w:tcW w:w="1603" w:type="dxa"/>
          </w:tcPr>
          <w:p w14:paraId="5CEDF141" w14:textId="77777777" w:rsidR="006A0A1B" w:rsidRPr="006A0A1B" w:rsidRDefault="006A0A1B" w:rsidP="00FF727F">
            <w:pPr>
              <w:spacing w:before="120" w:line="276" w:lineRule="auto"/>
              <w:jc w:val="center"/>
              <w:rPr>
                <w:lang w:val="en-US"/>
              </w:rPr>
            </w:pPr>
            <w:r w:rsidRPr="006A0A1B">
              <w:rPr>
                <w:lang w:val="en-US"/>
              </w:rPr>
              <w:t>Standard</w:t>
            </w:r>
          </w:p>
        </w:tc>
        <w:tc>
          <w:tcPr>
            <w:tcW w:w="1764" w:type="dxa"/>
          </w:tcPr>
          <w:p w14:paraId="2F4D2DE5"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3EE67785" w14:textId="77777777" w:rsidR="006A0A1B" w:rsidRPr="006A0A1B" w:rsidRDefault="006A0A1B" w:rsidP="00FF727F">
            <w:pPr>
              <w:spacing w:before="120" w:line="276" w:lineRule="auto"/>
              <w:jc w:val="center"/>
              <w:rPr>
                <w:color w:val="0070C0"/>
                <w:lang w:val="en-US"/>
              </w:rPr>
            </w:pPr>
            <w:r w:rsidRPr="006A0A1B">
              <w:rPr>
                <w:color w:val="0070C0"/>
                <w:lang w:val="en-US"/>
              </w:rPr>
              <w:t>Train</w:t>
            </w:r>
          </w:p>
        </w:tc>
      </w:tr>
      <w:tr w:rsidR="006A0A1B" w:rsidRPr="006A0A1B" w14:paraId="7A5DAC0D" w14:textId="77777777" w:rsidTr="006F2E3D">
        <w:trPr>
          <w:trHeight w:val="300"/>
          <w:jc w:val="center"/>
        </w:trPr>
        <w:tc>
          <w:tcPr>
            <w:tcW w:w="1412" w:type="dxa"/>
          </w:tcPr>
          <w:p w14:paraId="22550B6B" w14:textId="77777777" w:rsidR="006A0A1B" w:rsidRPr="006A0A1B" w:rsidRDefault="006A0A1B" w:rsidP="00FF727F">
            <w:pPr>
              <w:spacing w:before="120" w:line="276" w:lineRule="auto"/>
              <w:jc w:val="center"/>
              <w:rPr>
                <w:lang w:val="en-US"/>
              </w:rPr>
            </w:pPr>
            <w:r w:rsidRPr="006A0A1B">
              <w:rPr>
                <w:lang w:val="en-US"/>
              </w:rPr>
              <w:t>Female</w:t>
            </w:r>
          </w:p>
        </w:tc>
        <w:tc>
          <w:tcPr>
            <w:tcW w:w="2000" w:type="dxa"/>
          </w:tcPr>
          <w:p w14:paraId="33A3BDE5" w14:textId="77777777" w:rsidR="006A0A1B" w:rsidRPr="006A0A1B" w:rsidRDefault="006A0A1B" w:rsidP="00FF727F">
            <w:pPr>
              <w:spacing w:before="120" w:line="276" w:lineRule="auto"/>
              <w:jc w:val="center"/>
              <w:rPr>
                <w:lang w:val="en-US"/>
              </w:rPr>
            </w:pPr>
            <w:r w:rsidRPr="006A0A1B">
              <w:rPr>
                <w:lang w:val="en-US"/>
              </w:rPr>
              <w:t>1</w:t>
            </w:r>
          </w:p>
        </w:tc>
        <w:tc>
          <w:tcPr>
            <w:tcW w:w="1603" w:type="dxa"/>
          </w:tcPr>
          <w:p w14:paraId="2BB8D29C" w14:textId="77777777" w:rsidR="006A0A1B" w:rsidRPr="006A0A1B" w:rsidRDefault="006A0A1B" w:rsidP="00FF727F">
            <w:pPr>
              <w:spacing w:before="120" w:line="276" w:lineRule="auto"/>
              <w:jc w:val="center"/>
              <w:rPr>
                <w:lang w:val="en-US"/>
              </w:rPr>
            </w:pPr>
            <w:r w:rsidRPr="006A0A1B">
              <w:rPr>
                <w:lang w:val="en-US"/>
              </w:rPr>
              <w:t>Standard</w:t>
            </w:r>
          </w:p>
        </w:tc>
        <w:tc>
          <w:tcPr>
            <w:tcW w:w="1764" w:type="dxa"/>
          </w:tcPr>
          <w:p w14:paraId="6C746B08"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493B133B" w14:textId="77777777" w:rsidR="006A0A1B" w:rsidRPr="006A0A1B" w:rsidRDefault="006A0A1B" w:rsidP="00FF727F">
            <w:pPr>
              <w:spacing w:before="120" w:line="276" w:lineRule="auto"/>
              <w:jc w:val="center"/>
              <w:rPr>
                <w:color w:val="0070C0"/>
                <w:lang w:val="en-US"/>
              </w:rPr>
            </w:pPr>
            <w:r w:rsidRPr="006A0A1B">
              <w:rPr>
                <w:color w:val="0070C0"/>
                <w:lang w:val="en-US"/>
              </w:rPr>
              <w:t>Train</w:t>
            </w:r>
          </w:p>
        </w:tc>
      </w:tr>
      <w:tr w:rsidR="006A0A1B" w:rsidRPr="006A0A1B" w14:paraId="0D01EECD" w14:textId="77777777" w:rsidTr="006F2E3D">
        <w:trPr>
          <w:trHeight w:val="300"/>
          <w:jc w:val="center"/>
        </w:trPr>
        <w:tc>
          <w:tcPr>
            <w:tcW w:w="1412" w:type="dxa"/>
          </w:tcPr>
          <w:p w14:paraId="769E64F5" w14:textId="77777777" w:rsidR="006A0A1B" w:rsidRPr="006A0A1B" w:rsidRDefault="006A0A1B" w:rsidP="00FF727F">
            <w:pPr>
              <w:spacing w:before="120" w:line="276" w:lineRule="auto"/>
              <w:jc w:val="center"/>
              <w:rPr>
                <w:lang w:val="en-US"/>
              </w:rPr>
            </w:pPr>
            <w:r w:rsidRPr="006A0A1B">
              <w:rPr>
                <w:lang w:val="en-US"/>
              </w:rPr>
              <w:t>Female</w:t>
            </w:r>
          </w:p>
        </w:tc>
        <w:tc>
          <w:tcPr>
            <w:tcW w:w="2000" w:type="dxa"/>
          </w:tcPr>
          <w:p w14:paraId="3593FD1F" w14:textId="77777777" w:rsidR="006A0A1B" w:rsidRPr="006A0A1B" w:rsidRDefault="006A0A1B" w:rsidP="00FF727F">
            <w:pPr>
              <w:spacing w:before="120" w:line="276" w:lineRule="auto"/>
              <w:jc w:val="center"/>
              <w:rPr>
                <w:lang w:val="en-US"/>
              </w:rPr>
            </w:pPr>
            <w:r w:rsidRPr="006A0A1B">
              <w:rPr>
                <w:lang w:val="en-US"/>
              </w:rPr>
              <w:t>1</w:t>
            </w:r>
          </w:p>
        </w:tc>
        <w:tc>
          <w:tcPr>
            <w:tcW w:w="1603" w:type="dxa"/>
          </w:tcPr>
          <w:p w14:paraId="09625A51" w14:textId="77777777" w:rsidR="006A0A1B" w:rsidRPr="006A0A1B" w:rsidRDefault="006A0A1B" w:rsidP="00FF727F">
            <w:pPr>
              <w:spacing w:before="120" w:line="276" w:lineRule="auto"/>
              <w:jc w:val="center"/>
              <w:rPr>
                <w:lang w:val="en-US"/>
              </w:rPr>
            </w:pPr>
            <w:r w:rsidRPr="006A0A1B">
              <w:rPr>
                <w:lang w:val="en-US"/>
              </w:rPr>
              <w:t>Expensive</w:t>
            </w:r>
          </w:p>
        </w:tc>
        <w:tc>
          <w:tcPr>
            <w:tcW w:w="1764" w:type="dxa"/>
          </w:tcPr>
          <w:p w14:paraId="1D2F96EA" w14:textId="77777777" w:rsidR="006A0A1B" w:rsidRPr="006A0A1B" w:rsidRDefault="006A0A1B" w:rsidP="00FF727F">
            <w:pPr>
              <w:spacing w:before="120" w:line="276" w:lineRule="auto"/>
              <w:jc w:val="center"/>
              <w:rPr>
                <w:lang w:val="en-US"/>
              </w:rPr>
            </w:pPr>
            <w:r w:rsidRPr="006A0A1B">
              <w:rPr>
                <w:lang w:val="en-US"/>
              </w:rPr>
              <w:t>High</w:t>
            </w:r>
          </w:p>
        </w:tc>
        <w:tc>
          <w:tcPr>
            <w:tcW w:w="2252" w:type="dxa"/>
          </w:tcPr>
          <w:p w14:paraId="45BD5F68" w14:textId="77777777" w:rsidR="006A0A1B" w:rsidRPr="006A0A1B" w:rsidRDefault="006A0A1B" w:rsidP="00FF727F">
            <w:pPr>
              <w:spacing w:before="120" w:line="276" w:lineRule="auto"/>
              <w:jc w:val="center"/>
              <w:rPr>
                <w:color w:val="0070C0"/>
                <w:lang w:val="en-US"/>
              </w:rPr>
            </w:pPr>
            <w:r w:rsidRPr="006A0A1B">
              <w:rPr>
                <w:color w:val="0070C0"/>
                <w:lang w:val="en-US"/>
              </w:rPr>
              <w:t>Car</w:t>
            </w:r>
          </w:p>
        </w:tc>
      </w:tr>
      <w:tr w:rsidR="006A0A1B" w:rsidRPr="006A0A1B" w14:paraId="419DA1E5" w14:textId="77777777" w:rsidTr="006F2E3D">
        <w:trPr>
          <w:trHeight w:val="300"/>
          <w:jc w:val="center"/>
        </w:trPr>
        <w:tc>
          <w:tcPr>
            <w:tcW w:w="1412" w:type="dxa"/>
          </w:tcPr>
          <w:p w14:paraId="1E32F608" w14:textId="77777777" w:rsidR="006A0A1B" w:rsidRPr="006A0A1B" w:rsidRDefault="006A0A1B" w:rsidP="00FF727F">
            <w:pPr>
              <w:spacing w:before="120" w:line="276" w:lineRule="auto"/>
              <w:jc w:val="center"/>
              <w:rPr>
                <w:lang w:val="en-US"/>
              </w:rPr>
            </w:pPr>
            <w:r w:rsidRPr="006A0A1B">
              <w:rPr>
                <w:lang w:val="en-US"/>
              </w:rPr>
              <w:t>Male</w:t>
            </w:r>
          </w:p>
        </w:tc>
        <w:tc>
          <w:tcPr>
            <w:tcW w:w="2000" w:type="dxa"/>
          </w:tcPr>
          <w:p w14:paraId="2415564B" w14:textId="77777777" w:rsidR="006A0A1B" w:rsidRPr="006A0A1B" w:rsidRDefault="006A0A1B" w:rsidP="00FF727F">
            <w:pPr>
              <w:spacing w:before="120" w:line="276" w:lineRule="auto"/>
              <w:jc w:val="center"/>
              <w:rPr>
                <w:lang w:val="en-US"/>
              </w:rPr>
            </w:pPr>
            <w:r w:rsidRPr="006A0A1B">
              <w:rPr>
                <w:lang w:val="en-US"/>
              </w:rPr>
              <w:t>2</w:t>
            </w:r>
          </w:p>
        </w:tc>
        <w:tc>
          <w:tcPr>
            <w:tcW w:w="1603" w:type="dxa"/>
          </w:tcPr>
          <w:p w14:paraId="619C365D" w14:textId="77777777" w:rsidR="006A0A1B" w:rsidRPr="006A0A1B" w:rsidRDefault="006A0A1B" w:rsidP="00FF727F">
            <w:pPr>
              <w:spacing w:before="120" w:line="276" w:lineRule="auto"/>
              <w:jc w:val="center"/>
              <w:rPr>
                <w:lang w:val="en-US"/>
              </w:rPr>
            </w:pPr>
            <w:r w:rsidRPr="006A0A1B">
              <w:rPr>
                <w:lang w:val="en-US"/>
              </w:rPr>
              <w:t>Expensive</w:t>
            </w:r>
          </w:p>
        </w:tc>
        <w:tc>
          <w:tcPr>
            <w:tcW w:w="1764" w:type="dxa"/>
          </w:tcPr>
          <w:p w14:paraId="40DE73B0" w14:textId="77777777" w:rsidR="006A0A1B" w:rsidRPr="006A0A1B" w:rsidRDefault="006A0A1B" w:rsidP="00FF727F">
            <w:pPr>
              <w:spacing w:before="120" w:line="276" w:lineRule="auto"/>
              <w:jc w:val="center"/>
              <w:rPr>
                <w:lang w:val="en-US"/>
              </w:rPr>
            </w:pPr>
            <w:r w:rsidRPr="006A0A1B">
              <w:rPr>
                <w:lang w:val="en-US"/>
              </w:rPr>
              <w:t>Medium</w:t>
            </w:r>
          </w:p>
        </w:tc>
        <w:tc>
          <w:tcPr>
            <w:tcW w:w="2252" w:type="dxa"/>
          </w:tcPr>
          <w:p w14:paraId="310901FA" w14:textId="77777777" w:rsidR="006A0A1B" w:rsidRPr="006A0A1B" w:rsidRDefault="006A0A1B" w:rsidP="00FF727F">
            <w:pPr>
              <w:spacing w:before="120" w:line="276" w:lineRule="auto"/>
              <w:jc w:val="center"/>
              <w:rPr>
                <w:color w:val="0070C0"/>
                <w:lang w:val="en-US"/>
              </w:rPr>
            </w:pPr>
            <w:r w:rsidRPr="006A0A1B">
              <w:rPr>
                <w:color w:val="0070C0"/>
                <w:lang w:val="en-US"/>
              </w:rPr>
              <w:t>Car</w:t>
            </w:r>
          </w:p>
        </w:tc>
      </w:tr>
      <w:tr w:rsidR="006A0A1B" w:rsidRPr="006A0A1B" w14:paraId="1C1D41DD" w14:textId="77777777" w:rsidTr="006F2E3D">
        <w:trPr>
          <w:trHeight w:val="300"/>
          <w:jc w:val="center"/>
        </w:trPr>
        <w:tc>
          <w:tcPr>
            <w:tcW w:w="1412" w:type="dxa"/>
          </w:tcPr>
          <w:p w14:paraId="5758B25F" w14:textId="77777777" w:rsidR="006A0A1B" w:rsidRPr="006A0A1B" w:rsidRDefault="006A0A1B" w:rsidP="00FF727F">
            <w:pPr>
              <w:spacing w:before="120" w:line="276" w:lineRule="auto"/>
              <w:jc w:val="center"/>
              <w:rPr>
                <w:lang w:val="en-US"/>
              </w:rPr>
            </w:pPr>
            <w:r w:rsidRPr="006A0A1B">
              <w:rPr>
                <w:lang w:val="en-US"/>
              </w:rPr>
              <w:t>Female</w:t>
            </w:r>
          </w:p>
        </w:tc>
        <w:tc>
          <w:tcPr>
            <w:tcW w:w="2000" w:type="dxa"/>
          </w:tcPr>
          <w:p w14:paraId="00BFBABC" w14:textId="77777777" w:rsidR="006A0A1B" w:rsidRPr="006A0A1B" w:rsidRDefault="006A0A1B" w:rsidP="00FF727F">
            <w:pPr>
              <w:spacing w:before="120" w:line="276" w:lineRule="auto"/>
              <w:jc w:val="center"/>
              <w:rPr>
                <w:lang w:val="en-US"/>
              </w:rPr>
            </w:pPr>
            <w:r w:rsidRPr="006A0A1B">
              <w:rPr>
                <w:lang w:val="en-US"/>
              </w:rPr>
              <w:t>2</w:t>
            </w:r>
          </w:p>
        </w:tc>
        <w:tc>
          <w:tcPr>
            <w:tcW w:w="1603" w:type="dxa"/>
          </w:tcPr>
          <w:p w14:paraId="566B7811" w14:textId="77777777" w:rsidR="006A0A1B" w:rsidRPr="006A0A1B" w:rsidRDefault="006A0A1B" w:rsidP="00FF727F">
            <w:pPr>
              <w:spacing w:before="120" w:line="276" w:lineRule="auto"/>
              <w:jc w:val="center"/>
              <w:rPr>
                <w:lang w:val="en-US"/>
              </w:rPr>
            </w:pPr>
            <w:r w:rsidRPr="006A0A1B">
              <w:rPr>
                <w:lang w:val="en-US"/>
              </w:rPr>
              <w:t>Expensive</w:t>
            </w:r>
          </w:p>
        </w:tc>
        <w:tc>
          <w:tcPr>
            <w:tcW w:w="1764" w:type="dxa"/>
          </w:tcPr>
          <w:p w14:paraId="73E9FFBD" w14:textId="77777777" w:rsidR="006A0A1B" w:rsidRPr="006A0A1B" w:rsidRDefault="006A0A1B" w:rsidP="00FF727F">
            <w:pPr>
              <w:spacing w:before="120" w:line="276" w:lineRule="auto"/>
              <w:jc w:val="center"/>
              <w:rPr>
                <w:lang w:val="en-US"/>
              </w:rPr>
            </w:pPr>
            <w:r w:rsidRPr="006A0A1B">
              <w:rPr>
                <w:lang w:val="en-US"/>
              </w:rPr>
              <w:t>High</w:t>
            </w:r>
          </w:p>
        </w:tc>
        <w:tc>
          <w:tcPr>
            <w:tcW w:w="2252" w:type="dxa"/>
          </w:tcPr>
          <w:p w14:paraId="7304D99D" w14:textId="77777777" w:rsidR="006A0A1B" w:rsidRPr="006A0A1B" w:rsidRDefault="006A0A1B" w:rsidP="00FF727F">
            <w:pPr>
              <w:spacing w:before="120" w:line="276" w:lineRule="auto"/>
              <w:jc w:val="center"/>
              <w:rPr>
                <w:color w:val="0070C0"/>
                <w:lang w:val="en-US"/>
              </w:rPr>
            </w:pPr>
            <w:r w:rsidRPr="006A0A1B">
              <w:rPr>
                <w:color w:val="0070C0"/>
                <w:lang w:val="en-US"/>
              </w:rPr>
              <w:t>Car</w:t>
            </w:r>
          </w:p>
        </w:tc>
      </w:tr>
    </w:tbl>
    <w:p w14:paraId="0EC78BFB" w14:textId="77777777" w:rsidR="00901074" w:rsidRPr="00901074" w:rsidRDefault="00901074" w:rsidP="006A0A1B">
      <w:pPr>
        <w:spacing w:before="120" w:line="276" w:lineRule="auto"/>
        <w:rPr>
          <w:i/>
          <w:iCs/>
          <w:sz w:val="8"/>
          <w:szCs w:val="8"/>
          <w:lang w:val="en-US"/>
        </w:rPr>
      </w:pPr>
    </w:p>
    <w:p w14:paraId="29748F6E" w14:textId="52E0A284" w:rsidR="006A0A1B" w:rsidRDefault="006A0A1B" w:rsidP="006A0A1B">
      <w:pPr>
        <w:spacing w:before="120" w:line="276" w:lineRule="auto"/>
        <w:rPr>
          <w:lang w:val="en-US"/>
        </w:rPr>
      </w:pPr>
      <w:r w:rsidRPr="006A0A1B">
        <w:rPr>
          <w:i/>
          <w:iCs/>
          <w:lang w:val="en-US"/>
        </w:rPr>
        <w:t>Please</w:t>
      </w:r>
      <w:r w:rsidRPr="006A0A1B">
        <w:rPr>
          <w:i/>
          <w:iCs/>
          <w:lang w:val="vi-VN"/>
        </w:rPr>
        <w:t xml:space="preserve"> fill your answer in the</w:t>
      </w:r>
      <w:r w:rsidR="00901074">
        <w:rPr>
          <w:i/>
          <w:iCs/>
          <w:lang w:val="en-US"/>
        </w:rPr>
        <w:t xml:space="preserve"> white cells of the following </w:t>
      </w:r>
      <w:r w:rsidRPr="006A0A1B">
        <w:rPr>
          <w:i/>
          <w:iCs/>
          <w:lang w:val="vi-VN"/>
        </w:rPr>
        <w:t>table</w:t>
      </w:r>
      <w:r w:rsidR="00901074">
        <w:rPr>
          <w:lang w:val="en-US"/>
        </w:rPr>
        <w:t xml:space="preserve"> </w:t>
      </w:r>
    </w:p>
    <w:p w14:paraId="2800346F" w14:textId="77777777" w:rsidR="009E095B" w:rsidRDefault="009E095B" w:rsidP="006A0A1B">
      <w:pPr>
        <w:spacing w:before="120" w:line="276" w:lineRule="auto"/>
        <w:rPr>
          <w:lang w:val="en-US"/>
        </w:rPr>
      </w:pPr>
    </w:p>
    <w:p w14:paraId="2E200F8E" w14:textId="77777777" w:rsidR="009E095B" w:rsidRDefault="009E095B" w:rsidP="006A0A1B">
      <w:pPr>
        <w:spacing w:before="120" w:line="276" w:lineRule="auto"/>
        <w:rPr>
          <w:lang w:val="en-US"/>
        </w:rPr>
      </w:pPr>
    </w:p>
    <w:p w14:paraId="1788CF3A" w14:textId="77777777" w:rsidR="009E095B" w:rsidRDefault="009E095B" w:rsidP="006A0A1B">
      <w:pPr>
        <w:spacing w:before="120" w:line="276" w:lineRule="auto"/>
        <w:rPr>
          <w:lang w:val="en-US"/>
        </w:rPr>
      </w:pPr>
    </w:p>
    <w:p w14:paraId="0A22315D" w14:textId="77777777" w:rsidR="009E095B" w:rsidRDefault="009E095B" w:rsidP="006A0A1B">
      <w:pPr>
        <w:spacing w:before="120" w:line="276" w:lineRule="auto"/>
        <w:rPr>
          <w:lang w:val="en-US"/>
        </w:rPr>
      </w:pPr>
    </w:p>
    <w:p w14:paraId="2AE181AB" w14:textId="77777777" w:rsidR="009E095B" w:rsidRDefault="009E095B" w:rsidP="006A0A1B">
      <w:pPr>
        <w:spacing w:before="120" w:line="276" w:lineRule="auto"/>
        <w:rPr>
          <w:lang w:val="en-US"/>
        </w:rPr>
      </w:pPr>
    </w:p>
    <w:p w14:paraId="10F1D522" w14:textId="77777777" w:rsidR="009E095B" w:rsidRDefault="009E095B" w:rsidP="006A0A1B">
      <w:pPr>
        <w:spacing w:before="120" w:line="276" w:lineRule="auto"/>
        <w:rPr>
          <w:lang w:val="en-US"/>
        </w:rPr>
      </w:pPr>
    </w:p>
    <w:p w14:paraId="598FFF8C" w14:textId="77777777" w:rsidR="009E095B" w:rsidRDefault="009E095B" w:rsidP="006A0A1B">
      <w:pPr>
        <w:spacing w:before="120" w:line="276" w:lineRule="auto"/>
        <w:rPr>
          <w:lang w:val="en-US"/>
        </w:rPr>
      </w:pPr>
    </w:p>
    <w:p w14:paraId="5EC019C0" w14:textId="77777777" w:rsidR="009E095B" w:rsidRDefault="009E095B" w:rsidP="006A0A1B">
      <w:pPr>
        <w:spacing w:before="120" w:line="276" w:lineRule="auto"/>
        <w:rPr>
          <w:lang w:val="en-US"/>
        </w:rPr>
      </w:pPr>
    </w:p>
    <w:p w14:paraId="0569D36D" w14:textId="77777777" w:rsidR="009E095B" w:rsidRDefault="009E095B" w:rsidP="006A0A1B">
      <w:pPr>
        <w:spacing w:before="120" w:line="276" w:lineRule="auto"/>
        <w:rPr>
          <w:lang w:val="en-US"/>
        </w:rPr>
      </w:pPr>
    </w:p>
    <w:p w14:paraId="142B3F6B" w14:textId="77777777" w:rsidR="009E095B" w:rsidRPr="00901074" w:rsidRDefault="009E095B" w:rsidP="006A0A1B">
      <w:pPr>
        <w:spacing w:before="120" w:line="276" w:lineRule="auto"/>
        <w:rPr>
          <w:lang w:val="en-US"/>
        </w:rPr>
      </w:pPr>
    </w:p>
    <w:tbl>
      <w:tblPr>
        <w:tblStyle w:val="TableGrid"/>
        <w:tblW w:w="0" w:type="auto"/>
        <w:tblLook w:val="04A0" w:firstRow="1" w:lastRow="0" w:firstColumn="1" w:lastColumn="0" w:noHBand="0" w:noVBand="1"/>
      </w:tblPr>
      <w:tblGrid>
        <w:gridCol w:w="1345"/>
        <w:gridCol w:w="1263"/>
        <w:gridCol w:w="931"/>
        <w:gridCol w:w="1134"/>
        <w:gridCol w:w="1276"/>
        <w:gridCol w:w="1417"/>
        <w:gridCol w:w="1524"/>
        <w:gridCol w:w="1128"/>
      </w:tblGrid>
      <w:tr w:rsidR="00FF727F" w:rsidRPr="006A0A1B" w14:paraId="477810A1" w14:textId="77777777" w:rsidTr="0012406C">
        <w:trPr>
          <w:trHeight w:val="432"/>
        </w:trPr>
        <w:tc>
          <w:tcPr>
            <w:tcW w:w="1345" w:type="dxa"/>
            <w:vMerge w:val="restart"/>
            <w:tcBorders>
              <w:tl2br w:val="single" w:sz="4" w:space="0" w:color="auto"/>
            </w:tcBorders>
            <w:shd w:val="clear" w:color="auto" w:fill="D9D9D9" w:themeFill="background1" w:themeFillShade="D9"/>
          </w:tcPr>
          <w:p w14:paraId="77AF481F" w14:textId="77777777" w:rsidR="00FF727F" w:rsidRPr="006A0A1B" w:rsidRDefault="00FF727F" w:rsidP="006A0A1B">
            <w:pPr>
              <w:spacing w:before="120" w:line="276" w:lineRule="auto"/>
              <w:rPr>
                <w:lang w:val="en-US"/>
              </w:rPr>
            </w:pPr>
          </w:p>
        </w:tc>
        <w:tc>
          <w:tcPr>
            <w:tcW w:w="1263" w:type="dxa"/>
            <w:shd w:val="clear" w:color="auto" w:fill="DAEEF3" w:themeFill="accent5" w:themeFillTint="33"/>
          </w:tcPr>
          <w:p w14:paraId="1A6ED350" w14:textId="77777777" w:rsidR="00FF727F" w:rsidRPr="00901074" w:rsidRDefault="00FF727F" w:rsidP="006A0A1B">
            <w:pPr>
              <w:spacing w:before="120" w:line="276" w:lineRule="auto"/>
              <w:rPr>
                <w:b/>
                <w:bCs/>
                <w:lang w:val="en-US"/>
              </w:rPr>
            </w:pPr>
          </w:p>
        </w:tc>
        <w:tc>
          <w:tcPr>
            <w:tcW w:w="3341" w:type="dxa"/>
            <w:gridSpan w:val="3"/>
            <w:shd w:val="clear" w:color="auto" w:fill="DAEEF3" w:themeFill="accent5" w:themeFillTint="33"/>
            <w:vAlign w:val="center"/>
          </w:tcPr>
          <w:p w14:paraId="28AD55E4" w14:textId="77777777" w:rsidR="00FF727F" w:rsidRPr="00901074" w:rsidRDefault="00FF727F" w:rsidP="0024654C">
            <w:pPr>
              <w:spacing w:before="120" w:line="276" w:lineRule="auto"/>
              <w:jc w:val="center"/>
              <w:rPr>
                <w:b/>
                <w:bCs/>
                <w:lang w:val="en-US"/>
              </w:rPr>
            </w:pPr>
            <w:r w:rsidRPr="00901074">
              <w:rPr>
                <w:b/>
                <w:bCs/>
                <w:lang w:val="en-US"/>
              </w:rPr>
              <w:t>Counts</w:t>
            </w:r>
          </w:p>
        </w:tc>
        <w:tc>
          <w:tcPr>
            <w:tcW w:w="4069" w:type="dxa"/>
            <w:gridSpan w:val="3"/>
            <w:shd w:val="clear" w:color="auto" w:fill="DAEEF3" w:themeFill="accent5" w:themeFillTint="33"/>
            <w:vAlign w:val="center"/>
          </w:tcPr>
          <w:p w14:paraId="1CC4DDA7" w14:textId="77777777" w:rsidR="00FF727F" w:rsidRPr="00901074" w:rsidRDefault="00FF727F" w:rsidP="0024654C">
            <w:pPr>
              <w:spacing w:before="120" w:line="276" w:lineRule="auto"/>
              <w:jc w:val="center"/>
              <w:rPr>
                <w:b/>
                <w:bCs/>
                <w:lang w:val="en-US"/>
              </w:rPr>
            </w:pPr>
            <w:r w:rsidRPr="00901074">
              <w:rPr>
                <w:b/>
                <w:bCs/>
                <w:lang w:val="en-US"/>
              </w:rPr>
              <w:t>Metric values</w:t>
            </w:r>
          </w:p>
        </w:tc>
      </w:tr>
      <w:tr w:rsidR="00FF727F" w:rsidRPr="006A0A1B" w14:paraId="47789B51" w14:textId="77777777" w:rsidTr="0012406C">
        <w:tc>
          <w:tcPr>
            <w:tcW w:w="1345" w:type="dxa"/>
            <w:vMerge/>
            <w:tcBorders>
              <w:tl2br w:val="single" w:sz="4" w:space="0" w:color="auto"/>
            </w:tcBorders>
            <w:shd w:val="clear" w:color="auto" w:fill="D9D9D9" w:themeFill="background1" w:themeFillShade="D9"/>
          </w:tcPr>
          <w:p w14:paraId="6422DCD5" w14:textId="77777777" w:rsidR="00FF727F" w:rsidRPr="006A0A1B" w:rsidRDefault="00FF727F" w:rsidP="006A0A1B">
            <w:pPr>
              <w:spacing w:before="120" w:line="276" w:lineRule="auto"/>
              <w:rPr>
                <w:lang w:val="en-US"/>
              </w:rPr>
            </w:pPr>
          </w:p>
        </w:tc>
        <w:tc>
          <w:tcPr>
            <w:tcW w:w="1263" w:type="dxa"/>
            <w:shd w:val="clear" w:color="auto" w:fill="DAEEF3" w:themeFill="accent5" w:themeFillTint="33"/>
          </w:tcPr>
          <w:p w14:paraId="287ECA3F" w14:textId="77777777" w:rsidR="00FF727F" w:rsidRPr="00901074" w:rsidRDefault="00FF727F" w:rsidP="006A0A1B">
            <w:pPr>
              <w:spacing w:before="120" w:line="276" w:lineRule="auto"/>
              <w:rPr>
                <w:b/>
                <w:bCs/>
                <w:lang w:val="en-US"/>
              </w:rPr>
            </w:pPr>
            <w:r w:rsidRPr="00901074">
              <w:rPr>
                <w:b/>
                <w:bCs/>
                <w:lang w:val="en-US"/>
              </w:rPr>
              <w:t>Attribute values</w:t>
            </w:r>
          </w:p>
        </w:tc>
        <w:tc>
          <w:tcPr>
            <w:tcW w:w="931" w:type="dxa"/>
            <w:shd w:val="clear" w:color="auto" w:fill="DAEEF3" w:themeFill="accent5" w:themeFillTint="33"/>
            <w:vAlign w:val="center"/>
          </w:tcPr>
          <w:p w14:paraId="232197D3" w14:textId="77777777" w:rsidR="00FF727F" w:rsidRPr="00901074" w:rsidRDefault="00FF727F" w:rsidP="0024654C">
            <w:pPr>
              <w:spacing w:before="120" w:line="276" w:lineRule="auto"/>
              <w:jc w:val="center"/>
              <w:rPr>
                <w:b/>
                <w:bCs/>
                <w:lang w:val="en-US"/>
              </w:rPr>
            </w:pPr>
            <w:r w:rsidRPr="00901074">
              <w:rPr>
                <w:b/>
                <w:bCs/>
                <w:lang w:val="en-US"/>
              </w:rPr>
              <w:t>Bus</w:t>
            </w:r>
          </w:p>
        </w:tc>
        <w:tc>
          <w:tcPr>
            <w:tcW w:w="1134" w:type="dxa"/>
            <w:shd w:val="clear" w:color="auto" w:fill="DAEEF3" w:themeFill="accent5" w:themeFillTint="33"/>
            <w:vAlign w:val="center"/>
          </w:tcPr>
          <w:p w14:paraId="5ACA3153" w14:textId="77777777" w:rsidR="00FF727F" w:rsidRPr="00901074" w:rsidRDefault="00FF727F" w:rsidP="0024654C">
            <w:pPr>
              <w:spacing w:before="120" w:line="276" w:lineRule="auto"/>
              <w:jc w:val="center"/>
              <w:rPr>
                <w:b/>
                <w:bCs/>
                <w:lang w:val="en-US"/>
              </w:rPr>
            </w:pPr>
            <w:r w:rsidRPr="00901074">
              <w:rPr>
                <w:b/>
                <w:bCs/>
                <w:lang w:val="en-US"/>
              </w:rPr>
              <w:t>Car</w:t>
            </w:r>
          </w:p>
        </w:tc>
        <w:tc>
          <w:tcPr>
            <w:tcW w:w="1276" w:type="dxa"/>
            <w:shd w:val="clear" w:color="auto" w:fill="DAEEF3" w:themeFill="accent5" w:themeFillTint="33"/>
            <w:vAlign w:val="center"/>
          </w:tcPr>
          <w:p w14:paraId="19D3156C" w14:textId="77777777" w:rsidR="00FF727F" w:rsidRPr="00901074" w:rsidRDefault="00FF727F" w:rsidP="0024654C">
            <w:pPr>
              <w:spacing w:before="120" w:line="276" w:lineRule="auto"/>
              <w:jc w:val="center"/>
              <w:rPr>
                <w:b/>
                <w:bCs/>
                <w:lang w:val="en-US"/>
              </w:rPr>
            </w:pPr>
            <w:r w:rsidRPr="00901074">
              <w:rPr>
                <w:b/>
                <w:bCs/>
                <w:lang w:val="en-US"/>
              </w:rPr>
              <w:t>Train</w:t>
            </w:r>
          </w:p>
        </w:tc>
        <w:tc>
          <w:tcPr>
            <w:tcW w:w="1417" w:type="dxa"/>
            <w:shd w:val="clear" w:color="auto" w:fill="DAEEF3" w:themeFill="accent5" w:themeFillTint="33"/>
            <w:vAlign w:val="center"/>
          </w:tcPr>
          <w:p w14:paraId="51E982A9" w14:textId="77777777" w:rsidR="00FF727F" w:rsidRPr="00901074" w:rsidRDefault="00FF727F" w:rsidP="0024654C">
            <w:pPr>
              <w:spacing w:before="120" w:line="276" w:lineRule="auto"/>
              <w:jc w:val="center"/>
              <w:rPr>
                <w:b/>
                <w:bCs/>
                <w:lang w:val="en-US"/>
              </w:rPr>
            </w:pPr>
            <w:r w:rsidRPr="00901074">
              <w:rPr>
                <w:b/>
                <w:bCs/>
                <w:lang w:val="en-US"/>
              </w:rPr>
              <w:t>H</w:t>
            </w:r>
          </w:p>
        </w:tc>
        <w:tc>
          <w:tcPr>
            <w:tcW w:w="1524" w:type="dxa"/>
            <w:tcBorders>
              <w:bottom w:val="single" w:sz="4" w:space="0" w:color="auto"/>
            </w:tcBorders>
            <w:shd w:val="clear" w:color="auto" w:fill="DAEEF3" w:themeFill="accent5" w:themeFillTint="33"/>
            <w:vAlign w:val="center"/>
          </w:tcPr>
          <w:p w14:paraId="0646709A" w14:textId="77777777" w:rsidR="00FF727F" w:rsidRPr="00901074" w:rsidRDefault="00FF727F" w:rsidP="0024654C">
            <w:pPr>
              <w:spacing w:before="120" w:line="276" w:lineRule="auto"/>
              <w:jc w:val="center"/>
              <w:rPr>
                <w:b/>
                <w:bCs/>
                <w:lang w:val="en-US"/>
              </w:rPr>
            </w:pPr>
            <w:r w:rsidRPr="00901074">
              <w:rPr>
                <w:b/>
                <w:bCs/>
                <w:lang w:val="en-US"/>
              </w:rPr>
              <w:t>AE</w:t>
            </w:r>
          </w:p>
        </w:tc>
        <w:tc>
          <w:tcPr>
            <w:tcW w:w="1128" w:type="dxa"/>
            <w:tcBorders>
              <w:bottom w:val="single" w:sz="4" w:space="0" w:color="auto"/>
            </w:tcBorders>
            <w:shd w:val="clear" w:color="auto" w:fill="DAEEF3" w:themeFill="accent5" w:themeFillTint="33"/>
            <w:vAlign w:val="center"/>
          </w:tcPr>
          <w:p w14:paraId="575A8A4D" w14:textId="77777777" w:rsidR="00FF727F" w:rsidRPr="00901074" w:rsidRDefault="00FF727F" w:rsidP="0024654C">
            <w:pPr>
              <w:spacing w:before="120" w:line="276" w:lineRule="auto"/>
              <w:jc w:val="center"/>
              <w:rPr>
                <w:b/>
                <w:bCs/>
                <w:lang w:val="en-US"/>
              </w:rPr>
            </w:pPr>
            <w:r w:rsidRPr="00901074">
              <w:rPr>
                <w:b/>
                <w:bCs/>
                <w:lang w:val="en-US"/>
              </w:rPr>
              <w:t>IG</w:t>
            </w:r>
          </w:p>
        </w:tc>
      </w:tr>
      <w:tr w:rsidR="006A0A1B" w:rsidRPr="006A0A1B" w14:paraId="7972147A" w14:textId="77777777" w:rsidTr="0012406C">
        <w:trPr>
          <w:trHeight w:val="432"/>
        </w:trPr>
        <w:tc>
          <w:tcPr>
            <w:tcW w:w="1345" w:type="dxa"/>
            <w:shd w:val="clear" w:color="auto" w:fill="DAEEF3" w:themeFill="accent5" w:themeFillTint="33"/>
          </w:tcPr>
          <w:p w14:paraId="78EB491D" w14:textId="77777777" w:rsidR="006A0A1B" w:rsidRPr="006A0A1B" w:rsidRDefault="006A0A1B" w:rsidP="006A0A1B">
            <w:pPr>
              <w:spacing w:before="120" w:line="276" w:lineRule="auto"/>
              <w:rPr>
                <w:b/>
                <w:bCs/>
                <w:lang w:val="en-US"/>
              </w:rPr>
            </w:pPr>
            <w:r w:rsidRPr="006A0A1B">
              <w:rPr>
                <w:b/>
                <w:bCs/>
                <w:lang w:val="en-US"/>
              </w:rPr>
              <w:t>Whole</w:t>
            </w:r>
          </w:p>
        </w:tc>
        <w:tc>
          <w:tcPr>
            <w:tcW w:w="1263" w:type="dxa"/>
            <w:vAlign w:val="center"/>
          </w:tcPr>
          <w:p w14:paraId="7560E3CE" w14:textId="1C2CC431" w:rsidR="006A0A1B" w:rsidRPr="00A66A64" w:rsidRDefault="00A66A64" w:rsidP="00A66A64">
            <w:pPr>
              <w:spacing w:before="120" w:line="276" w:lineRule="auto"/>
              <w:jc w:val="center"/>
              <w:rPr>
                <w:b/>
                <w:bCs/>
                <w:color w:val="00B050"/>
                <w:lang w:val="en-US"/>
              </w:rPr>
            </w:pPr>
            <w:r w:rsidRPr="00A66A64">
              <w:rPr>
                <w:b/>
                <w:bCs/>
                <w:color w:val="00B050"/>
                <w:lang w:val="en-US"/>
              </w:rPr>
              <w:t>10</w:t>
            </w:r>
          </w:p>
        </w:tc>
        <w:tc>
          <w:tcPr>
            <w:tcW w:w="931" w:type="dxa"/>
            <w:vAlign w:val="center"/>
          </w:tcPr>
          <w:p w14:paraId="211042DC" w14:textId="3803417E" w:rsidR="006A0A1B" w:rsidRPr="009E095B" w:rsidRDefault="00676A74" w:rsidP="0024654C">
            <w:pPr>
              <w:spacing w:before="120" w:line="276" w:lineRule="auto"/>
              <w:jc w:val="center"/>
              <w:rPr>
                <w:b/>
                <w:bCs/>
                <w:color w:val="00B050"/>
                <w:lang w:val="en-US"/>
              </w:rPr>
            </w:pPr>
            <w:r>
              <w:rPr>
                <w:b/>
                <w:bCs/>
                <w:color w:val="00B050"/>
                <w:lang w:val="en-US"/>
              </w:rPr>
              <w:t>4</w:t>
            </w:r>
          </w:p>
        </w:tc>
        <w:tc>
          <w:tcPr>
            <w:tcW w:w="1134" w:type="dxa"/>
            <w:vAlign w:val="center"/>
          </w:tcPr>
          <w:p w14:paraId="07E1B07E" w14:textId="6FF457EF" w:rsidR="006A0A1B" w:rsidRPr="009E095B" w:rsidRDefault="00676A74" w:rsidP="0024654C">
            <w:pPr>
              <w:spacing w:before="120" w:line="276" w:lineRule="auto"/>
              <w:jc w:val="center"/>
              <w:rPr>
                <w:b/>
                <w:bCs/>
                <w:color w:val="00B050"/>
                <w:lang w:val="en-US"/>
              </w:rPr>
            </w:pPr>
            <w:r>
              <w:rPr>
                <w:b/>
                <w:bCs/>
                <w:color w:val="00B050"/>
                <w:lang w:val="en-US"/>
              </w:rPr>
              <w:t>3</w:t>
            </w:r>
          </w:p>
        </w:tc>
        <w:tc>
          <w:tcPr>
            <w:tcW w:w="1276" w:type="dxa"/>
            <w:vAlign w:val="center"/>
          </w:tcPr>
          <w:p w14:paraId="783C7895" w14:textId="0BDE71E0" w:rsidR="006A0A1B" w:rsidRPr="009E095B" w:rsidRDefault="00676A74" w:rsidP="0024654C">
            <w:pPr>
              <w:spacing w:before="120" w:line="276" w:lineRule="auto"/>
              <w:jc w:val="center"/>
              <w:rPr>
                <w:b/>
                <w:bCs/>
                <w:color w:val="00B050"/>
                <w:lang w:val="en-US"/>
              </w:rPr>
            </w:pPr>
            <w:r>
              <w:rPr>
                <w:b/>
                <w:bCs/>
                <w:color w:val="00B050"/>
                <w:lang w:val="en-US"/>
              </w:rPr>
              <w:t>3</w:t>
            </w:r>
          </w:p>
        </w:tc>
        <w:tc>
          <w:tcPr>
            <w:tcW w:w="1417" w:type="dxa"/>
          </w:tcPr>
          <w:p w14:paraId="42EAEFC7" w14:textId="7FC75C1D" w:rsidR="006A0A1B" w:rsidRPr="009E095B" w:rsidRDefault="00CD4177" w:rsidP="0024654C">
            <w:pPr>
              <w:spacing w:before="120" w:line="276" w:lineRule="auto"/>
              <w:jc w:val="center"/>
              <w:rPr>
                <w:b/>
                <w:bCs/>
                <w:color w:val="00B050"/>
                <w:lang w:val="en-US"/>
              </w:rPr>
            </w:pPr>
            <w:r>
              <w:rPr>
                <w:b/>
                <w:bCs/>
                <w:color w:val="00B050"/>
                <w:lang w:val="en-US"/>
              </w:rPr>
              <w:t>1.571</w:t>
            </w:r>
          </w:p>
        </w:tc>
        <w:tc>
          <w:tcPr>
            <w:tcW w:w="1524" w:type="dxa"/>
            <w:tcBorders>
              <w:tl2br w:val="single" w:sz="4" w:space="0" w:color="auto"/>
            </w:tcBorders>
            <w:shd w:val="clear" w:color="auto" w:fill="D9D9D9" w:themeFill="background1" w:themeFillShade="D9"/>
          </w:tcPr>
          <w:p w14:paraId="49FD84AD" w14:textId="77777777" w:rsidR="006A0A1B" w:rsidRPr="006A0A1B" w:rsidRDefault="006A0A1B" w:rsidP="006A0A1B">
            <w:pPr>
              <w:spacing w:before="120" w:line="276" w:lineRule="auto"/>
              <w:rPr>
                <w:lang w:val="en-US"/>
              </w:rPr>
            </w:pPr>
          </w:p>
        </w:tc>
        <w:tc>
          <w:tcPr>
            <w:tcW w:w="1128" w:type="dxa"/>
            <w:tcBorders>
              <w:tl2br w:val="single" w:sz="4" w:space="0" w:color="auto"/>
            </w:tcBorders>
            <w:shd w:val="clear" w:color="auto" w:fill="D9D9D9" w:themeFill="background1" w:themeFillShade="D9"/>
          </w:tcPr>
          <w:p w14:paraId="1DD7C375" w14:textId="77777777" w:rsidR="006A0A1B" w:rsidRPr="006A0A1B" w:rsidRDefault="006A0A1B" w:rsidP="006A0A1B">
            <w:pPr>
              <w:spacing w:before="120" w:line="276" w:lineRule="auto"/>
              <w:rPr>
                <w:lang w:val="en-US"/>
              </w:rPr>
            </w:pPr>
          </w:p>
        </w:tc>
      </w:tr>
      <w:tr w:rsidR="006A0A1B" w:rsidRPr="006A0A1B" w14:paraId="13581C2A" w14:textId="77777777" w:rsidTr="0012406C">
        <w:trPr>
          <w:trHeight w:val="432"/>
        </w:trPr>
        <w:tc>
          <w:tcPr>
            <w:tcW w:w="1345" w:type="dxa"/>
            <w:vMerge w:val="restart"/>
            <w:shd w:val="clear" w:color="auto" w:fill="DAEEF3" w:themeFill="accent5" w:themeFillTint="33"/>
          </w:tcPr>
          <w:p w14:paraId="28887645" w14:textId="77777777" w:rsidR="006A0A1B" w:rsidRPr="006A0A1B" w:rsidRDefault="006A0A1B" w:rsidP="006A0A1B">
            <w:pPr>
              <w:spacing w:before="120" w:line="276" w:lineRule="auto"/>
              <w:rPr>
                <w:lang w:val="en-US"/>
              </w:rPr>
            </w:pPr>
            <w:r w:rsidRPr="006A0A1B">
              <w:rPr>
                <w:lang w:val="en-US"/>
              </w:rPr>
              <w:t>Gender (0.5pt)</w:t>
            </w:r>
          </w:p>
        </w:tc>
        <w:tc>
          <w:tcPr>
            <w:tcW w:w="1263" w:type="dxa"/>
          </w:tcPr>
          <w:p w14:paraId="162E08EA" w14:textId="77777777" w:rsidR="006A0A1B" w:rsidRPr="006A0A1B" w:rsidRDefault="006A0A1B" w:rsidP="006A0A1B">
            <w:pPr>
              <w:spacing w:before="120" w:line="276" w:lineRule="auto"/>
              <w:rPr>
                <w:lang w:val="en-US"/>
              </w:rPr>
            </w:pPr>
            <w:r w:rsidRPr="006A0A1B">
              <w:rPr>
                <w:lang w:val="en-US"/>
              </w:rPr>
              <w:t>Female</w:t>
            </w:r>
          </w:p>
        </w:tc>
        <w:tc>
          <w:tcPr>
            <w:tcW w:w="931" w:type="dxa"/>
            <w:vAlign w:val="center"/>
          </w:tcPr>
          <w:p w14:paraId="7F18B64C" w14:textId="5AA823C1" w:rsidR="006A0A1B" w:rsidRPr="009E095B" w:rsidRDefault="00CD4177" w:rsidP="0024654C">
            <w:pPr>
              <w:spacing w:before="120" w:line="276" w:lineRule="auto"/>
              <w:jc w:val="center"/>
              <w:rPr>
                <w:color w:val="00B050"/>
                <w:lang w:val="en-US"/>
              </w:rPr>
            </w:pPr>
            <w:r>
              <w:rPr>
                <w:color w:val="00B050"/>
                <w:lang w:val="en-US"/>
              </w:rPr>
              <w:t>1</w:t>
            </w:r>
          </w:p>
        </w:tc>
        <w:tc>
          <w:tcPr>
            <w:tcW w:w="1134" w:type="dxa"/>
            <w:vAlign w:val="center"/>
          </w:tcPr>
          <w:p w14:paraId="721671C6" w14:textId="08047133" w:rsidR="006A0A1B" w:rsidRPr="009E095B" w:rsidRDefault="00CD4177" w:rsidP="0024654C">
            <w:pPr>
              <w:spacing w:before="120" w:line="276" w:lineRule="auto"/>
              <w:jc w:val="center"/>
              <w:rPr>
                <w:color w:val="00B050"/>
                <w:lang w:val="en-US"/>
              </w:rPr>
            </w:pPr>
            <w:r>
              <w:rPr>
                <w:color w:val="00B050"/>
                <w:lang w:val="en-US"/>
              </w:rPr>
              <w:t>2</w:t>
            </w:r>
          </w:p>
        </w:tc>
        <w:tc>
          <w:tcPr>
            <w:tcW w:w="1276" w:type="dxa"/>
            <w:vAlign w:val="center"/>
          </w:tcPr>
          <w:p w14:paraId="6217B5FC" w14:textId="35C8031C" w:rsidR="006A0A1B" w:rsidRPr="009E095B" w:rsidRDefault="00CD4177" w:rsidP="0024654C">
            <w:pPr>
              <w:spacing w:before="120" w:line="276" w:lineRule="auto"/>
              <w:jc w:val="center"/>
              <w:rPr>
                <w:color w:val="00B050"/>
                <w:lang w:val="en-US"/>
              </w:rPr>
            </w:pPr>
            <w:r>
              <w:rPr>
                <w:color w:val="00B050"/>
                <w:lang w:val="en-US"/>
              </w:rPr>
              <w:t>2</w:t>
            </w:r>
          </w:p>
        </w:tc>
        <w:tc>
          <w:tcPr>
            <w:tcW w:w="1417" w:type="dxa"/>
          </w:tcPr>
          <w:p w14:paraId="42AD6488" w14:textId="4FD7FF3D" w:rsidR="006A0A1B" w:rsidRPr="009E095B" w:rsidRDefault="00CD4177" w:rsidP="0024654C">
            <w:pPr>
              <w:spacing w:before="120" w:line="276" w:lineRule="auto"/>
              <w:jc w:val="center"/>
              <w:rPr>
                <w:color w:val="00B050"/>
                <w:lang w:val="en-US"/>
              </w:rPr>
            </w:pPr>
            <w:r>
              <w:rPr>
                <w:color w:val="00B050"/>
                <w:lang w:val="en-US"/>
              </w:rPr>
              <w:t>1.522</w:t>
            </w:r>
          </w:p>
        </w:tc>
        <w:tc>
          <w:tcPr>
            <w:tcW w:w="1524" w:type="dxa"/>
            <w:vMerge w:val="restart"/>
            <w:vAlign w:val="center"/>
          </w:tcPr>
          <w:p w14:paraId="10F68309" w14:textId="78B6A06D" w:rsidR="0012406C" w:rsidRPr="00676A74" w:rsidRDefault="0012406C" w:rsidP="0012406C">
            <w:pPr>
              <w:spacing w:before="120" w:line="276" w:lineRule="auto"/>
              <w:jc w:val="center"/>
              <w:rPr>
                <w:color w:val="00B050"/>
                <w:lang w:val="en-US"/>
              </w:rPr>
            </w:pPr>
            <w:r>
              <w:rPr>
                <w:color w:val="00B050"/>
                <w:lang w:val="en-US"/>
              </w:rPr>
              <w:t>1.446</w:t>
            </w:r>
          </w:p>
        </w:tc>
        <w:tc>
          <w:tcPr>
            <w:tcW w:w="1128" w:type="dxa"/>
            <w:vMerge w:val="restart"/>
            <w:vAlign w:val="center"/>
          </w:tcPr>
          <w:p w14:paraId="5C0DAAA3" w14:textId="5494CAD0" w:rsidR="006A0A1B" w:rsidRPr="00676A74" w:rsidRDefault="0012406C" w:rsidP="0012406C">
            <w:pPr>
              <w:spacing w:before="120" w:line="276" w:lineRule="auto"/>
              <w:jc w:val="center"/>
              <w:rPr>
                <w:color w:val="00B050"/>
                <w:lang w:val="en-US"/>
              </w:rPr>
            </w:pPr>
            <w:r>
              <w:rPr>
                <w:color w:val="00B050"/>
                <w:lang w:val="en-US"/>
              </w:rPr>
              <w:t>0.125</w:t>
            </w:r>
          </w:p>
        </w:tc>
      </w:tr>
      <w:tr w:rsidR="006A0A1B" w:rsidRPr="006A0A1B" w14:paraId="6985BDBD" w14:textId="77777777" w:rsidTr="0012406C">
        <w:trPr>
          <w:trHeight w:val="432"/>
        </w:trPr>
        <w:tc>
          <w:tcPr>
            <w:tcW w:w="1345" w:type="dxa"/>
            <w:vMerge/>
            <w:shd w:val="clear" w:color="auto" w:fill="DAEEF3" w:themeFill="accent5" w:themeFillTint="33"/>
          </w:tcPr>
          <w:p w14:paraId="363D2EC8" w14:textId="77777777" w:rsidR="006A0A1B" w:rsidRPr="006A0A1B" w:rsidRDefault="006A0A1B" w:rsidP="006A0A1B">
            <w:pPr>
              <w:spacing w:before="120" w:line="276" w:lineRule="auto"/>
              <w:rPr>
                <w:lang w:val="en-US"/>
              </w:rPr>
            </w:pPr>
          </w:p>
        </w:tc>
        <w:tc>
          <w:tcPr>
            <w:tcW w:w="1263" w:type="dxa"/>
          </w:tcPr>
          <w:p w14:paraId="643878FC" w14:textId="77777777" w:rsidR="006A0A1B" w:rsidRPr="006A0A1B" w:rsidRDefault="006A0A1B" w:rsidP="006A0A1B">
            <w:pPr>
              <w:spacing w:before="120" w:line="276" w:lineRule="auto"/>
              <w:rPr>
                <w:lang w:val="en-US"/>
              </w:rPr>
            </w:pPr>
            <w:r w:rsidRPr="006A0A1B">
              <w:rPr>
                <w:lang w:val="en-US"/>
              </w:rPr>
              <w:t>Male</w:t>
            </w:r>
          </w:p>
        </w:tc>
        <w:tc>
          <w:tcPr>
            <w:tcW w:w="931" w:type="dxa"/>
            <w:vAlign w:val="center"/>
          </w:tcPr>
          <w:p w14:paraId="65863C94" w14:textId="1E2AD821" w:rsidR="006A0A1B" w:rsidRPr="009E095B" w:rsidRDefault="00CD4177" w:rsidP="0024654C">
            <w:pPr>
              <w:spacing w:before="120" w:line="276" w:lineRule="auto"/>
              <w:jc w:val="center"/>
              <w:rPr>
                <w:color w:val="00B050"/>
                <w:lang w:val="en-US"/>
              </w:rPr>
            </w:pPr>
            <w:r>
              <w:rPr>
                <w:color w:val="00B050"/>
                <w:lang w:val="en-US"/>
              </w:rPr>
              <w:t>3</w:t>
            </w:r>
          </w:p>
        </w:tc>
        <w:tc>
          <w:tcPr>
            <w:tcW w:w="1134" w:type="dxa"/>
            <w:vAlign w:val="center"/>
          </w:tcPr>
          <w:p w14:paraId="69CEDC38" w14:textId="58C6A4E5" w:rsidR="006A0A1B" w:rsidRPr="009E095B" w:rsidRDefault="00CD4177" w:rsidP="0024654C">
            <w:pPr>
              <w:spacing w:before="120" w:line="276" w:lineRule="auto"/>
              <w:jc w:val="center"/>
              <w:rPr>
                <w:color w:val="00B050"/>
                <w:lang w:val="en-US"/>
              </w:rPr>
            </w:pPr>
            <w:r>
              <w:rPr>
                <w:color w:val="00B050"/>
                <w:lang w:val="en-US"/>
              </w:rPr>
              <w:t>1</w:t>
            </w:r>
          </w:p>
        </w:tc>
        <w:tc>
          <w:tcPr>
            <w:tcW w:w="1276" w:type="dxa"/>
            <w:vAlign w:val="center"/>
          </w:tcPr>
          <w:p w14:paraId="3FE3441C" w14:textId="17878FF0" w:rsidR="006A0A1B" w:rsidRPr="009E095B" w:rsidRDefault="00CD4177" w:rsidP="0024654C">
            <w:pPr>
              <w:spacing w:before="120" w:line="276" w:lineRule="auto"/>
              <w:jc w:val="center"/>
              <w:rPr>
                <w:color w:val="00B050"/>
                <w:lang w:val="en-US"/>
              </w:rPr>
            </w:pPr>
            <w:r>
              <w:rPr>
                <w:color w:val="00B050"/>
                <w:lang w:val="en-US"/>
              </w:rPr>
              <w:t>1</w:t>
            </w:r>
          </w:p>
        </w:tc>
        <w:tc>
          <w:tcPr>
            <w:tcW w:w="1417" w:type="dxa"/>
          </w:tcPr>
          <w:p w14:paraId="0CB8B201" w14:textId="70129920" w:rsidR="006A0A1B" w:rsidRPr="009E095B" w:rsidRDefault="00CD4177" w:rsidP="0024654C">
            <w:pPr>
              <w:spacing w:before="120" w:line="276" w:lineRule="auto"/>
              <w:jc w:val="center"/>
              <w:rPr>
                <w:color w:val="00B050"/>
                <w:lang w:val="en-US"/>
              </w:rPr>
            </w:pPr>
            <w:r>
              <w:rPr>
                <w:color w:val="00B050"/>
                <w:lang w:val="en-US"/>
              </w:rPr>
              <w:t>1.371</w:t>
            </w:r>
          </w:p>
        </w:tc>
        <w:tc>
          <w:tcPr>
            <w:tcW w:w="1524" w:type="dxa"/>
            <w:vMerge/>
            <w:vAlign w:val="center"/>
          </w:tcPr>
          <w:p w14:paraId="24917CF3" w14:textId="77777777" w:rsidR="006A0A1B" w:rsidRPr="00676A74" w:rsidRDefault="006A0A1B" w:rsidP="0012406C">
            <w:pPr>
              <w:spacing w:before="120" w:line="276" w:lineRule="auto"/>
              <w:jc w:val="center"/>
              <w:rPr>
                <w:color w:val="00B050"/>
                <w:lang w:val="en-US"/>
              </w:rPr>
            </w:pPr>
          </w:p>
        </w:tc>
        <w:tc>
          <w:tcPr>
            <w:tcW w:w="1128" w:type="dxa"/>
            <w:vMerge/>
            <w:vAlign w:val="center"/>
          </w:tcPr>
          <w:p w14:paraId="7C732CAC" w14:textId="77777777" w:rsidR="006A0A1B" w:rsidRPr="00676A74" w:rsidRDefault="006A0A1B" w:rsidP="0012406C">
            <w:pPr>
              <w:spacing w:before="120" w:line="276" w:lineRule="auto"/>
              <w:jc w:val="center"/>
              <w:rPr>
                <w:color w:val="00B050"/>
                <w:lang w:val="en-US"/>
              </w:rPr>
            </w:pPr>
          </w:p>
        </w:tc>
      </w:tr>
      <w:tr w:rsidR="006A0A1B" w:rsidRPr="006A0A1B" w14:paraId="0B491330" w14:textId="77777777" w:rsidTr="0012406C">
        <w:trPr>
          <w:trHeight w:val="432"/>
        </w:trPr>
        <w:tc>
          <w:tcPr>
            <w:tcW w:w="1345" w:type="dxa"/>
            <w:vMerge w:val="restart"/>
            <w:shd w:val="clear" w:color="auto" w:fill="DAEEF3" w:themeFill="accent5" w:themeFillTint="33"/>
          </w:tcPr>
          <w:p w14:paraId="4ACCF438" w14:textId="77777777" w:rsidR="006A0A1B" w:rsidRPr="006A0A1B" w:rsidRDefault="006A0A1B" w:rsidP="006A0A1B">
            <w:pPr>
              <w:spacing w:before="120" w:line="276" w:lineRule="auto"/>
              <w:rPr>
                <w:lang w:val="en-US"/>
              </w:rPr>
            </w:pPr>
            <w:r w:rsidRPr="006A0A1B">
              <w:rPr>
                <w:lang w:val="en-US"/>
              </w:rPr>
              <w:t>Car Ownership (0.5pt)</w:t>
            </w:r>
          </w:p>
        </w:tc>
        <w:tc>
          <w:tcPr>
            <w:tcW w:w="1263" w:type="dxa"/>
          </w:tcPr>
          <w:p w14:paraId="33C1EC26" w14:textId="77777777" w:rsidR="006A0A1B" w:rsidRPr="006A0A1B" w:rsidRDefault="006A0A1B" w:rsidP="006A0A1B">
            <w:pPr>
              <w:spacing w:before="120" w:line="276" w:lineRule="auto"/>
              <w:rPr>
                <w:lang w:val="en-US"/>
              </w:rPr>
            </w:pPr>
            <w:r w:rsidRPr="006A0A1B">
              <w:rPr>
                <w:lang w:val="en-US"/>
              </w:rPr>
              <w:t>0</w:t>
            </w:r>
          </w:p>
        </w:tc>
        <w:tc>
          <w:tcPr>
            <w:tcW w:w="931" w:type="dxa"/>
            <w:vAlign w:val="center"/>
          </w:tcPr>
          <w:p w14:paraId="318D458C" w14:textId="67A22FD9" w:rsidR="006A0A1B" w:rsidRPr="009E095B" w:rsidRDefault="00CD4177" w:rsidP="0024654C">
            <w:pPr>
              <w:spacing w:before="120" w:line="276" w:lineRule="auto"/>
              <w:jc w:val="center"/>
              <w:rPr>
                <w:color w:val="00B050"/>
                <w:lang w:val="en-US"/>
              </w:rPr>
            </w:pPr>
            <w:r>
              <w:rPr>
                <w:color w:val="00B050"/>
                <w:lang w:val="en-US"/>
              </w:rPr>
              <w:t>2</w:t>
            </w:r>
          </w:p>
        </w:tc>
        <w:tc>
          <w:tcPr>
            <w:tcW w:w="1134" w:type="dxa"/>
            <w:vAlign w:val="center"/>
          </w:tcPr>
          <w:p w14:paraId="13B1DA3D" w14:textId="016DF068" w:rsidR="006A0A1B" w:rsidRPr="009E095B" w:rsidRDefault="00CD4177" w:rsidP="0024654C">
            <w:pPr>
              <w:spacing w:before="120" w:line="276" w:lineRule="auto"/>
              <w:jc w:val="center"/>
              <w:rPr>
                <w:color w:val="00B050"/>
                <w:lang w:val="en-US"/>
              </w:rPr>
            </w:pPr>
            <w:r>
              <w:rPr>
                <w:color w:val="00B050"/>
                <w:lang w:val="en-US"/>
              </w:rPr>
              <w:t>0</w:t>
            </w:r>
          </w:p>
        </w:tc>
        <w:tc>
          <w:tcPr>
            <w:tcW w:w="1276" w:type="dxa"/>
            <w:vAlign w:val="center"/>
          </w:tcPr>
          <w:p w14:paraId="290E097D" w14:textId="223CD79B" w:rsidR="006A0A1B" w:rsidRPr="009E095B" w:rsidRDefault="00CD4177" w:rsidP="0024654C">
            <w:pPr>
              <w:spacing w:before="120" w:line="276" w:lineRule="auto"/>
              <w:jc w:val="center"/>
              <w:rPr>
                <w:color w:val="00B050"/>
                <w:lang w:val="en-US"/>
              </w:rPr>
            </w:pPr>
            <w:r>
              <w:rPr>
                <w:color w:val="00B050"/>
                <w:lang w:val="en-US"/>
              </w:rPr>
              <w:t>1</w:t>
            </w:r>
          </w:p>
        </w:tc>
        <w:tc>
          <w:tcPr>
            <w:tcW w:w="1417" w:type="dxa"/>
          </w:tcPr>
          <w:p w14:paraId="1A8EC426" w14:textId="5D2B0149" w:rsidR="006A0A1B" w:rsidRPr="009E095B" w:rsidRDefault="00CD4177" w:rsidP="0024654C">
            <w:pPr>
              <w:spacing w:before="120" w:line="276" w:lineRule="auto"/>
              <w:jc w:val="center"/>
              <w:rPr>
                <w:color w:val="00B050"/>
                <w:lang w:val="en-US"/>
              </w:rPr>
            </w:pPr>
            <w:r>
              <w:rPr>
                <w:color w:val="00B050"/>
                <w:lang w:val="en-US"/>
              </w:rPr>
              <w:t>0.918</w:t>
            </w:r>
          </w:p>
        </w:tc>
        <w:tc>
          <w:tcPr>
            <w:tcW w:w="1524" w:type="dxa"/>
            <w:vMerge w:val="restart"/>
            <w:vAlign w:val="center"/>
          </w:tcPr>
          <w:p w14:paraId="7207A112" w14:textId="034CF67B" w:rsidR="006A0A1B" w:rsidRPr="00676A74" w:rsidRDefault="0012406C" w:rsidP="0012406C">
            <w:pPr>
              <w:spacing w:before="120" w:line="276" w:lineRule="auto"/>
              <w:jc w:val="center"/>
              <w:rPr>
                <w:color w:val="00B050"/>
                <w:lang w:val="en-US"/>
              </w:rPr>
            </w:pPr>
            <w:r>
              <w:rPr>
                <w:color w:val="00B050"/>
                <w:lang w:val="en-US"/>
              </w:rPr>
              <w:t>1.036</w:t>
            </w:r>
          </w:p>
        </w:tc>
        <w:tc>
          <w:tcPr>
            <w:tcW w:w="1128" w:type="dxa"/>
            <w:vMerge w:val="restart"/>
            <w:vAlign w:val="center"/>
          </w:tcPr>
          <w:p w14:paraId="29BB2361" w14:textId="6F665CDC" w:rsidR="006A0A1B" w:rsidRPr="00676A74" w:rsidRDefault="0012406C" w:rsidP="0012406C">
            <w:pPr>
              <w:spacing w:before="120" w:line="276" w:lineRule="auto"/>
              <w:jc w:val="center"/>
              <w:rPr>
                <w:color w:val="00B050"/>
                <w:lang w:val="en-US"/>
              </w:rPr>
            </w:pPr>
            <w:r>
              <w:rPr>
                <w:color w:val="00B050"/>
                <w:lang w:val="en-US"/>
              </w:rPr>
              <w:t>0.535</w:t>
            </w:r>
          </w:p>
        </w:tc>
      </w:tr>
      <w:tr w:rsidR="006A0A1B" w:rsidRPr="006A0A1B" w14:paraId="572A74B4" w14:textId="77777777" w:rsidTr="0012406C">
        <w:trPr>
          <w:trHeight w:val="432"/>
        </w:trPr>
        <w:tc>
          <w:tcPr>
            <w:tcW w:w="1345" w:type="dxa"/>
            <w:vMerge/>
            <w:shd w:val="clear" w:color="auto" w:fill="DAEEF3" w:themeFill="accent5" w:themeFillTint="33"/>
          </w:tcPr>
          <w:p w14:paraId="0D71CED7" w14:textId="77777777" w:rsidR="006A0A1B" w:rsidRPr="006A0A1B" w:rsidRDefault="006A0A1B" w:rsidP="006A0A1B">
            <w:pPr>
              <w:spacing w:before="120" w:line="276" w:lineRule="auto"/>
              <w:rPr>
                <w:lang w:val="en-US"/>
              </w:rPr>
            </w:pPr>
          </w:p>
        </w:tc>
        <w:tc>
          <w:tcPr>
            <w:tcW w:w="1263" w:type="dxa"/>
          </w:tcPr>
          <w:p w14:paraId="6218BCA2" w14:textId="77777777" w:rsidR="006A0A1B" w:rsidRPr="006A0A1B" w:rsidRDefault="006A0A1B" w:rsidP="006A0A1B">
            <w:pPr>
              <w:spacing w:before="120" w:line="276" w:lineRule="auto"/>
              <w:rPr>
                <w:lang w:val="en-US"/>
              </w:rPr>
            </w:pPr>
            <w:r w:rsidRPr="006A0A1B">
              <w:rPr>
                <w:lang w:val="en-US"/>
              </w:rPr>
              <w:t>1</w:t>
            </w:r>
          </w:p>
        </w:tc>
        <w:tc>
          <w:tcPr>
            <w:tcW w:w="931" w:type="dxa"/>
            <w:vAlign w:val="center"/>
          </w:tcPr>
          <w:p w14:paraId="6A098B56" w14:textId="54128AB2" w:rsidR="006A0A1B" w:rsidRPr="009E095B" w:rsidRDefault="00CD4177" w:rsidP="0024654C">
            <w:pPr>
              <w:spacing w:before="120" w:line="276" w:lineRule="auto"/>
              <w:jc w:val="center"/>
              <w:rPr>
                <w:color w:val="00B050"/>
                <w:lang w:val="en-US"/>
              </w:rPr>
            </w:pPr>
            <w:r>
              <w:rPr>
                <w:color w:val="00B050"/>
                <w:lang w:val="en-US"/>
              </w:rPr>
              <w:t>2</w:t>
            </w:r>
          </w:p>
        </w:tc>
        <w:tc>
          <w:tcPr>
            <w:tcW w:w="1134" w:type="dxa"/>
            <w:vAlign w:val="center"/>
          </w:tcPr>
          <w:p w14:paraId="0B333F15" w14:textId="71AC77AE" w:rsidR="006A0A1B" w:rsidRPr="009E095B" w:rsidRDefault="00CD4177" w:rsidP="0024654C">
            <w:pPr>
              <w:spacing w:before="120" w:line="276" w:lineRule="auto"/>
              <w:jc w:val="center"/>
              <w:rPr>
                <w:color w:val="00B050"/>
                <w:lang w:val="en-US"/>
              </w:rPr>
            </w:pPr>
            <w:r>
              <w:rPr>
                <w:color w:val="00B050"/>
                <w:lang w:val="en-US"/>
              </w:rPr>
              <w:t>1</w:t>
            </w:r>
          </w:p>
        </w:tc>
        <w:tc>
          <w:tcPr>
            <w:tcW w:w="1276" w:type="dxa"/>
            <w:vAlign w:val="center"/>
          </w:tcPr>
          <w:p w14:paraId="4807BE21" w14:textId="13282197" w:rsidR="006A0A1B" w:rsidRPr="009E095B" w:rsidRDefault="00CD4177" w:rsidP="0024654C">
            <w:pPr>
              <w:spacing w:before="120" w:line="276" w:lineRule="auto"/>
              <w:jc w:val="center"/>
              <w:rPr>
                <w:color w:val="00B050"/>
                <w:lang w:val="en-US"/>
              </w:rPr>
            </w:pPr>
            <w:r>
              <w:rPr>
                <w:color w:val="00B050"/>
                <w:lang w:val="en-US"/>
              </w:rPr>
              <w:t>2</w:t>
            </w:r>
          </w:p>
        </w:tc>
        <w:tc>
          <w:tcPr>
            <w:tcW w:w="1417" w:type="dxa"/>
          </w:tcPr>
          <w:p w14:paraId="6C15C5FC" w14:textId="4D59F96B" w:rsidR="006A0A1B" w:rsidRPr="009E095B" w:rsidRDefault="00CD4177" w:rsidP="0024654C">
            <w:pPr>
              <w:spacing w:before="120" w:line="276" w:lineRule="auto"/>
              <w:jc w:val="center"/>
              <w:rPr>
                <w:color w:val="00B050"/>
                <w:lang w:val="en-US"/>
              </w:rPr>
            </w:pPr>
            <w:r>
              <w:rPr>
                <w:color w:val="00B050"/>
                <w:lang w:val="en-US"/>
              </w:rPr>
              <w:t>1.522</w:t>
            </w:r>
          </w:p>
        </w:tc>
        <w:tc>
          <w:tcPr>
            <w:tcW w:w="1524" w:type="dxa"/>
            <w:vMerge/>
            <w:vAlign w:val="center"/>
          </w:tcPr>
          <w:p w14:paraId="1A595820" w14:textId="77777777" w:rsidR="006A0A1B" w:rsidRPr="00676A74" w:rsidRDefault="006A0A1B" w:rsidP="0012406C">
            <w:pPr>
              <w:spacing w:before="120" w:line="276" w:lineRule="auto"/>
              <w:jc w:val="center"/>
              <w:rPr>
                <w:color w:val="00B050"/>
                <w:lang w:val="en-US"/>
              </w:rPr>
            </w:pPr>
          </w:p>
        </w:tc>
        <w:tc>
          <w:tcPr>
            <w:tcW w:w="1128" w:type="dxa"/>
            <w:vMerge/>
            <w:vAlign w:val="center"/>
          </w:tcPr>
          <w:p w14:paraId="70967599" w14:textId="77777777" w:rsidR="006A0A1B" w:rsidRPr="00676A74" w:rsidRDefault="006A0A1B" w:rsidP="0012406C">
            <w:pPr>
              <w:spacing w:before="120" w:line="276" w:lineRule="auto"/>
              <w:jc w:val="center"/>
              <w:rPr>
                <w:color w:val="00B050"/>
                <w:lang w:val="en-US"/>
              </w:rPr>
            </w:pPr>
          </w:p>
        </w:tc>
      </w:tr>
      <w:tr w:rsidR="006A0A1B" w:rsidRPr="006A0A1B" w14:paraId="281E5DA1" w14:textId="77777777" w:rsidTr="0012406C">
        <w:trPr>
          <w:trHeight w:val="432"/>
        </w:trPr>
        <w:tc>
          <w:tcPr>
            <w:tcW w:w="1345" w:type="dxa"/>
            <w:vMerge/>
            <w:shd w:val="clear" w:color="auto" w:fill="DAEEF3" w:themeFill="accent5" w:themeFillTint="33"/>
          </w:tcPr>
          <w:p w14:paraId="12CBFCA1" w14:textId="77777777" w:rsidR="006A0A1B" w:rsidRPr="006A0A1B" w:rsidRDefault="006A0A1B" w:rsidP="006A0A1B">
            <w:pPr>
              <w:spacing w:before="120" w:line="276" w:lineRule="auto"/>
              <w:rPr>
                <w:lang w:val="en-US"/>
              </w:rPr>
            </w:pPr>
          </w:p>
        </w:tc>
        <w:tc>
          <w:tcPr>
            <w:tcW w:w="1263" w:type="dxa"/>
          </w:tcPr>
          <w:p w14:paraId="36A75ACB" w14:textId="77777777" w:rsidR="006A0A1B" w:rsidRPr="006A0A1B" w:rsidRDefault="006A0A1B" w:rsidP="006A0A1B">
            <w:pPr>
              <w:spacing w:before="120" w:line="276" w:lineRule="auto"/>
              <w:rPr>
                <w:lang w:val="en-US"/>
              </w:rPr>
            </w:pPr>
            <w:r w:rsidRPr="006A0A1B">
              <w:rPr>
                <w:lang w:val="en-US"/>
              </w:rPr>
              <w:t>2</w:t>
            </w:r>
          </w:p>
        </w:tc>
        <w:tc>
          <w:tcPr>
            <w:tcW w:w="931" w:type="dxa"/>
            <w:vAlign w:val="center"/>
          </w:tcPr>
          <w:p w14:paraId="4D530153" w14:textId="665FB9F6" w:rsidR="006A0A1B" w:rsidRPr="009E095B" w:rsidRDefault="00CD4177" w:rsidP="0024654C">
            <w:pPr>
              <w:spacing w:before="120" w:line="276" w:lineRule="auto"/>
              <w:jc w:val="center"/>
              <w:rPr>
                <w:color w:val="00B050"/>
                <w:lang w:val="en-US"/>
              </w:rPr>
            </w:pPr>
            <w:r>
              <w:rPr>
                <w:color w:val="00B050"/>
                <w:lang w:val="en-US"/>
              </w:rPr>
              <w:t>0</w:t>
            </w:r>
          </w:p>
        </w:tc>
        <w:tc>
          <w:tcPr>
            <w:tcW w:w="1134" w:type="dxa"/>
            <w:vAlign w:val="center"/>
          </w:tcPr>
          <w:p w14:paraId="0466B65B" w14:textId="00784D5F" w:rsidR="006A0A1B" w:rsidRPr="009E095B" w:rsidRDefault="00CD4177" w:rsidP="0024654C">
            <w:pPr>
              <w:spacing w:before="120" w:line="276" w:lineRule="auto"/>
              <w:jc w:val="center"/>
              <w:rPr>
                <w:color w:val="00B050"/>
                <w:lang w:val="en-US"/>
              </w:rPr>
            </w:pPr>
            <w:r>
              <w:rPr>
                <w:color w:val="00B050"/>
                <w:lang w:val="en-US"/>
              </w:rPr>
              <w:t>2</w:t>
            </w:r>
          </w:p>
        </w:tc>
        <w:tc>
          <w:tcPr>
            <w:tcW w:w="1276" w:type="dxa"/>
            <w:vAlign w:val="center"/>
          </w:tcPr>
          <w:p w14:paraId="736E756E" w14:textId="059D5964" w:rsidR="006A0A1B" w:rsidRPr="009E095B" w:rsidRDefault="00CD4177" w:rsidP="0024654C">
            <w:pPr>
              <w:spacing w:before="120" w:line="276" w:lineRule="auto"/>
              <w:jc w:val="center"/>
              <w:rPr>
                <w:color w:val="00B050"/>
                <w:lang w:val="en-US"/>
              </w:rPr>
            </w:pPr>
            <w:r>
              <w:rPr>
                <w:color w:val="00B050"/>
                <w:lang w:val="en-US"/>
              </w:rPr>
              <w:t>0</w:t>
            </w:r>
          </w:p>
        </w:tc>
        <w:tc>
          <w:tcPr>
            <w:tcW w:w="1417" w:type="dxa"/>
          </w:tcPr>
          <w:p w14:paraId="6F9BFBE3" w14:textId="0FC25B03" w:rsidR="006A0A1B" w:rsidRPr="009E095B" w:rsidRDefault="00CD4177" w:rsidP="0024654C">
            <w:pPr>
              <w:spacing w:before="120" w:line="276" w:lineRule="auto"/>
              <w:jc w:val="center"/>
              <w:rPr>
                <w:color w:val="00B050"/>
                <w:lang w:val="en-US"/>
              </w:rPr>
            </w:pPr>
            <w:r>
              <w:rPr>
                <w:color w:val="00B050"/>
                <w:lang w:val="en-US"/>
              </w:rPr>
              <w:t>0</w:t>
            </w:r>
          </w:p>
        </w:tc>
        <w:tc>
          <w:tcPr>
            <w:tcW w:w="1524" w:type="dxa"/>
            <w:vMerge/>
            <w:vAlign w:val="center"/>
          </w:tcPr>
          <w:p w14:paraId="4E1B2847" w14:textId="77777777" w:rsidR="006A0A1B" w:rsidRPr="00676A74" w:rsidRDefault="006A0A1B" w:rsidP="0012406C">
            <w:pPr>
              <w:spacing w:before="120" w:line="276" w:lineRule="auto"/>
              <w:jc w:val="center"/>
              <w:rPr>
                <w:color w:val="00B050"/>
                <w:lang w:val="en-US"/>
              </w:rPr>
            </w:pPr>
          </w:p>
        </w:tc>
        <w:tc>
          <w:tcPr>
            <w:tcW w:w="1128" w:type="dxa"/>
            <w:vMerge/>
            <w:vAlign w:val="center"/>
          </w:tcPr>
          <w:p w14:paraId="02E50C88" w14:textId="77777777" w:rsidR="006A0A1B" w:rsidRPr="00676A74" w:rsidRDefault="006A0A1B" w:rsidP="0012406C">
            <w:pPr>
              <w:spacing w:before="120" w:line="276" w:lineRule="auto"/>
              <w:jc w:val="center"/>
              <w:rPr>
                <w:color w:val="00B050"/>
                <w:lang w:val="en-US"/>
              </w:rPr>
            </w:pPr>
          </w:p>
        </w:tc>
      </w:tr>
      <w:tr w:rsidR="006A0A1B" w:rsidRPr="006A0A1B" w14:paraId="03DE2AAC" w14:textId="77777777" w:rsidTr="0012406C">
        <w:trPr>
          <w:trHeight w:val="432"/>
        </w:trPr>
        <w:tc>
          <w:tcPr>
            <w:tcW w:w="1345" w:type="dxa"/>
            <w:vMerge w:val="restart"/>
            <w:shd w:val="clear" w:color="auto" w:fill="DAEEF3" w:themeFill="accent5" w:themeFillTint="33"/>
          </w:tcPr>
          <w:p w14:paraId="2FFAA104" w14:textId="77777777" w:rsidR="006A0A1B" w:rsidRPr="006A0A1B" w:rsidRDefault="006A0A1B" w:rsidP="006A0A1B">
            <w:pPr>
              <w:spacing w:before="120" w:line="276" w:lineRule="auto"/>
              <w:rPr>
                <w:lang w:val="en-US"/>
              </w:rPr>
            </w:pPr>
            <w:r w:rsidRPr="006A0A1B">
              <w:rPr>
                <w:lang w:val="en-US"/>
              </w:rPr>
              <w:t>Travel Cost</w:t>
            </w:r>
          </w:p>
          <w:p w14:paraId="3CFFD16C" w14:textId="77777777" w:rsidR="006A0A1B" w:rsidRPr="006A0A1B" w:rsidRDefault="006A0A1B" w:rsidP="006A0A1B">
            <w:pPr>
              <w:spacing w:before="120" w:line="276" w:lineRule="auto"/>
              <w:rPr>
                <w:lang w:val="en-US"/>
              </w:rPr>
            </w:pPr>
            <w:r w:rsidRPr="006A0A1B">
              <w:rPr>
                <w:lang w:val="en-US"/>
              </w:rPr>
              <w:t>(0.5pt)</w:t>
            </w:r>
          </w:p>
        </w:tc>
        <w:tc>
          <w:tcPr>
            <w:tcW w:w="1263" w:type="dxa"/>
          </w:tcPr>
          <w:p w14:paraId="3D11F433" w14:textId="77777777" w:rsidR="006A0A1B" w:rsidRPr="006A0A1B" w:rsidRDefault="006A0A1B" w:rsidP="006A0A1B">
            <w:pPr>
              <w:spacing w:before="120" w:line="276" w:lineRule="auto"/>
              <w:rPr>
                <w:lang w:val="en-US"/>
              </w:rPr>
            </w:pPr>
            <w:r w:rsidRPr="006A0A1B">
              <w:rPr>
                <w:lang w:val="en-US"/>
              </w:rPr>
              <w:t>Cheap</w:t>
            </w:r>
          </w:p>
        </w:tc>
        <w:tc>
          <w:tcPr>
            <w:tcW w:w="931" w:type="dxa"/>
            <w:vAlign w:val="center"/>
          </w:tcPr>
          <w:p w14:paraId="74D22BCE" w14:textId="2E2A2D1A" w:rsidR="006A0A1B" w:rsidRPr="009E095B" w:rsidRDefault="00CD4177" w:rsidP="0024654C">
            <w:pPr>
              <w:spacing w:before="120" w:line="276" w:lineRule="auto"/>
              <w:jc w:val="center"/>
              <w:rPr>
                <w:color w:val="00B050"/>
                <w:lang w:val="en-US"/>
              </w:rPr>
            </w:pPr>
            <w:r>
              <w:rPr>
                <w:color w:val="00B050"/>
                <w:lang w:val="en-US"/>
              </w:rPr>
              <w:t>4</w:t>
            </w:r>
          </w:p>
        </w:tc>
        <w:tc>
          <w:tcPr>
            <w:tcW w:w="1134" w:type="dxa"/>
            <w:vAlign w:val="center"/>
          </w:tcPr>
          <w:p w14:paraId="3DE77187" w14:textId="34AD2885" w:rsidR="006A0A1B" w:rsidRPr="009E095B" w:rsidRDefault="00CD4177" w:rsidP="0024654C">
            <w:pPr>
              <w:spacing w:before="120" w:line="276" w:lineRule="auto"/>
              <w:jc w:val="center"/>
              <w:rPr>
                <w:color w:val="00B050"/>
                <w:lang w:val="en-US"/>
              </w:rPr>
            </w:pPr>
            <w:r>
              <w:rPr>
                <w:color w:val="00B050"/>
                <w:lang w:val="en-US"/>
              </w:rPr>
              <w:t>0</w:t>
            </w:r>
          </w:p>
        </w:tc>
        <w:tc>
          <w:tcPr>
            <w:tcW w:w="1276" w:type="dxa"/>
            <w:vAlign w:val="center"/>
          </w:tcPr>
          <w:p w14:paraId="72FB0CE6" w14:textId="20806549" w:rsidR="006A0A1B" w:rsidRPr="009E095B" w:rsidRDefault="00A66A64" w:rsidP="0024654C">
            <w:pPr>
              <w:spacing w:before="120" w:line="276" w:lineRule="auto"/>
              <w:jc w:val="center"/>
              <w:rPr>
                <w:color w:val="00B050"/>
                <w:lang w:val="en-US"/>
              </w:rPr>
            </w:pPr>
            <w:r>
              <w:rPr>
                <w:color w:val="00B050"/>
                <w:lang w:val="en-US"/>
              </w:rPr>
              <w:t>1</w:t>
            </w:r>
          </w:p>
        </w:tc>
        <w:tc>
          <w:tcPr>
            <w:tcW w:w="1417" w:type="dxa"/>
          </w:tcPr>
          <w:p w14:paraId="242AD0FD" w14:textId="185035EF" w:rsidR="006A0A1B" w:rsidRPr="009E095B" w:rsidRDefault="00A66A64" w:rsidP="0024654C">
            <w:pPr>
              <w:spacing w:before="120" w:line="276" w:lineRule="auto"/>
              <w:jc w:val="center"/>
              <w:rPr>
                <w:color w:val="00B050"/>
                <w:lang w:val="en-US"/>
              </w:rPr>
            </w:pPr>
            <w:r>
              <w:rPr>
                <w:color w:val="00B050"/>
                <w:lang w:val="en-US"/>
              </w:rPr>
              <w:t>0.722</w:t>
            </w:r>
          </w:p>
        </w:tc>
        <w:tc>
          <w:tcPr>
            <w:tcW w:w="1524" w:type="dxa"/>
            <w:vMerge w:val="restart"/>
            <w:vAlign w:val="center"/>
          </w:tcPr>
          <w:p w14:paraId="19A03016" w14:textId="55AFC09C" w:rsidR="006A0A1B" w:rsidRPr="00676A74" w:rsidRDefault="0012406C" w:rsidP="0012406C">
            <w:pPr>
              <w:spacing w:before="120" w:line="276" w:lineRule="auto"/>
              <w:jc w:val="center"/>
              <w:rPr>
                <w:color w:val="00B050"/>
                <w:lang w:val="en-US"/>
              </w:rPr>
            </w:pPr>
            <w:r>
              <w:rPr>
                <w:color w:val="00B050"/>
                <w:lang w:val="en-US"/>
              </w:rPr>
              <w:t>0.361</w:t>
            </w:r>
          </w:p>
        </w:tc>
        <w:tc>
          <w:tcPr>
            <w:tcW w:w="1128" w:type="dxa"/>
            <w:vMerge w:val="restart"/>
            <w:vAlign w:val="center"/>
          </w:tcPr>
          <w:p w14:paraId="31617BFB" w14:textId="4499894A" w:rsidR="006A0A1B" w:rsidRPr="00676A74" w:rsidRDefault="0012406C" w:rsidP="0012406C">
            <w:pPr>
              <w:spacing w:before="120" w:line="276" w:lineRule="auto"/>
              <w:jc w:val="center"/>
              <w:rPr>
                <w:color w:val="00B050"/>
                <w:lang w:val="en-US"/>
              </w:rPr>
            </w:pPr>
            <w:r>
              <w:rPr>
                <w:color w:val="00B050"/>
                <w:lang w:val="en-US"/>
              </w:rPr>
              <w:t>1.210</w:t>
            </w:r>
          </w:p>
        </w:tc>
      </w:tr>
      <w:tr w:rsidR="006A0A1B" w:rsidRPr="006A0A1B" w14:paraId="1F3CBB3D" w14:textId="77777777" w:rsidTr="0012406C">
        <w:trPr>
          <w:trHeight w:val="432"/>
        </w:trPr>
        <w:tc>
          <w:tcPr>
            <w:tcW w:w="1345" w:type="dxa"/>
            <w:vMerge/>
            <w:shd w:val="clear" w:color="auto" w:fill="DAEEF3" w:themeFill="accent5" w:themeFillTint="33"/>
          </w:tcPr>
          <w:p w14:paraId="7D17BDD4" w14:textId="77777777" w:rsidR="006A0A1B" w:rsidRPr="006A0A1B" w:rsidRDefault="006A0A1B" w:rsidP="006A0A1B">
            <w:pPr>
              <w:spacing w:before="120" w:line="276" w:lineRule="auto"/>
              <w:rPr>
                <w:lang w:val="en-US"/>
              </w:rPr>
            </w:pPr>
          </w:p>
        </w:tc>
        <w:tc>
          <w:tcPr>
            <w:tcW w:w="1263" w:type="dxa"/>
          </w:tcPr>
          <w:p w14:paraId="12DA7ACF" w14:textId="77777777" w:rsidR="006A0A1B" w:rsidRPr="006A0A1B" w:rsidRDefault="006A0A1B" w:rsidP="006A0A1B">
            <w:pPr>
              <w:spacing w:before="120" w:line="276" w:lineRule="auto"/>
              <w:rPr>
                <w:lang w:val="en-US"/>
              </w:rPr>
            </w:pPr>
            <w:r w:rsidRPr="006A0A1B">
              <w:rPr>
                <w:lang w:val="en-US"/>
              </w:rPr>
              <w:t>Expensive</w:t>
            </w:r>
          </w:p>
        </w:tc>
        <w:tc>
          <w:tcPr>
            <w:tcW w:w="931" w:type="dxa"/>
            <w:vAlign w:val="center"/>
          </w:tcPr>
          <w:p w14:paraId="62A6165D" w14:textId="2310FBF7" w:rsidR="006A0A1B" w:rsidRPr="009E095B" w:rsidRDefault="00CD4177" w:rsidP="0024654C">
            <w:pPr>
              <w:spacing w:before="120" w:line="276" w:lineRule="auto"/>
              <w:jc w:val="center"/>
              <w:rPr>
                <w:color w:val="00B050"/>
                <w:lang w:val="en-US"/>
              </w:rPr>
            </w:pPr>
            <w:r>
              <w:rPr>
                <w:color w:val="00B050"/>
                <w:lang w:val="en-US"/>
              </w:rPr>
              <w:t>0</w:t>
            </w:r>
          </w:p>
        </w:tc>
        <w:tc>
          <w:tcPr>
            <w:tcW w:w="1134" w:type="dxa"/>
            <w:vAlign w:val="center"/>
          </w:tcPr>
          <w:p w14:paraId="18B4CC59" w14:textId="71F85061" w:rsidR="006A0A1B" w:rsidRPr="009E095B" w:rsidRDefault="00CD4177" w:rsidP="0024654C">
            <w:pPr>
              <w:spacing w:before="120" w:line="276" w:lineRule="auto"/>
              <w:jc w:val="center"/>
              <w:rPr>
                <w:color w:val="00B050"/>
                <w:lang w:val="en-US"/>
              </w:rPr>
            </w:pPr>
            <w:r>
              <w:rPr>
                <w:color w:val="00B050"/>
                <w:lang w:val="en-US"/>
              </w:rPr>
              <w:t>3</w:t>
            </w:r>
          </w:p>
        </w:tc>
        <w:tc>
          <w:tcPr>
            <w:tcW w:w="1276" w:type="dxa"/>
            <w:vAlign w:val="center"/>
          </w:tcPr>
          <w:p w14:paraId="6B102EA6" w14:textId="3ACAA2F5" w:rsidR="006A0A1B" w:rsidRPr="009E095B" w:rsidRDefault="00CD4177" w:rsidP="0024654C">
            <w:pPr>
              <w:spacing w:before="120" w:line="276" w:lineRule="auto"/>
              <w:jc w:val="center"/>
              <w:rPr>
                <w:color w:val="00B050"/>
                <w:lang w:val="en-US"/>
              </w:rPr>
            </w:pPr>
            <w:r>
              <w:rPr>
                <w:color w:val="00B050"/>
                <w:lang w:val="en-US"/>
              </w:rPr>
              <w:t>0</w:t>
            </w:r>
          </w:p>
        </w:tc>
        <w:tc>
          <w:tcPr>
            <w:tcW w:w="1417" w:type="dxa"/>
          </w:tcPr>
          <w:p w14:paraId="66DA789C" w14:textId="757732E8" w:rsidR="006A0A1B" w:rsidRPr="009E095B" w:rsidRDefault="00CD4177" w:rsidP="0024654C">
            <w:pPr>
              <w:spacing w:before="120" w:line="276" w:lineRule="auto"/>
              <w:jc w:val="center"/>
              <w:rPr>
                <w:color w:val="00B050"/>
                <w:lang w:val="en-US"/>
              </w:rPr>
            </w:pPr>
            <w:r>
              <w:rPr>
                <w:color w:val="00B050"/>
                <w:lang w:val="en-US"/>
              </w:rPr>
              <w:t>0</w:t>
            </w:r>
          </w:p>
        </w:tc>
        <w:tc>
          <w:tcPr>
            <w:tcW w:w="1524" w:type="dxa"/>
            <w:vMerge/>
            <w:vAlign w:val="center"/>
          </w:tcPr>
          <w:p w14:paraId="6651DE7F" w14:textId="77777777" w:rsidR="006A0A1B" w:rsidRPr="00676A74" w:rsidRDefault="006A0A1B" w:rsidP="0012406C">
            <w:pPr>
              <w:spacing w:before="120" w:line="276" w:lineRule="auto"/>
              <w:jc w:val="center"/>
              <w:rPr>
                <w:color w:val="00B050"/>
                <w:lang w:val="en-US"/>
              </w:rPr>
            </w:pPr>
          </w:p>
        </w:tc>
        <w:tc>
          <w:tcPr>
            <w:tcW w:w="1128" w:type="dxa"/>
            <w:vMerge/>
            <w:vAlign w:val="center"/>
          </w:tcPr>
          <w:p w14:paraId="6DD1A891" w14:textId="77777777" w:rsidR="006A0A1B" w:rsidRPr="00676A74" w:rsidRDefault="006A0A1B" w:rsidP="0012406C">
            <w:pPr>
              <w:spacing w:before="120" w:line="276" w:lineRule="auto"/>
              <w:jc w:val="center"/>
              <w:rPr>
                <w:color w:val="00B050"/>
                <w:lang w:val="en-US"/>
              </w:rPr>
            </w:pPr>
          </w:p>
        </w:tc>
      </w:tr>
      <w:tr w:rsidR="006A0A1B" w:rsidRPr="006A0A1B" w14:paraId="72B381D8" w14:textId="77777777" w:rsidTr="0012406C">
        <w:trPr>
          <w:trHeight w:val="432"/>
        </w:trPr>
        <w:tc>
          <w:tcPr>
            <w:tcW w:w="1345" w:type="dxa"/>
            <w:vMerge/>
            <w:shd w:val="clear" w:color="auto" w:fill="DAEEF3" w:themeFill="accent5" w:themeFillTint="33"/>
          </w:tcPr>
          <w:p w14:paraId="77E7D0AC" w14:textId="77777777" w:rsidR="006A0A1B" w:rsidRPr="006A0A1B" w:rsidRDefault="006A0A1B" w:rsidP="006A0A1B">
            <w:pPr>
              <w:spacing w:before="120" w:line="276" w:lineRule="auto"/>
              <w:rPr>
                <w:lang w:val="en-US"/>
              </w:rPr>
            </w:pPr>
          </w:p>
        </w:tc>
        <w:tc>
          <w:tcPr>
            <w:tcW w:w="1263" w:type="dxa"/>
          </w:tcPr>
          <w:p w14:paraId="133D5B8F" w14:textId="77777777" w:rsidR="006A0A1B" w:rsidRPr="006A0A1B" w:rsidRDefault="006A0A1B" w:rsidP="006A0A1B">
            <w:pPr>
              <w:spacing w:before="120" w:line="276" w:lineRule="auto"/>
              <w:rPr>
                <w:lang w:val="en-US"/>
              </w:rPr>
            </w:pPr>
            <w:r w:rsidRPr="006A0A1B">
              <w:rPr>
                <w:lang w:val="en-US"/>
              </w:rPr>
              <w:t>Standard</w:t>
            </w:r>
          </w:p>
        </w:tc>
        <w:tc>
          <w:tcPr>
            <w:tcW w:w="931" w:type="dxa"/>
            <w:vAlign w:val="center"/>
          </w:tcPr>
          <w:p w14:paraId="33EE4734" w14:textId="5D9EEB13" w:rsidR="006A0A1B" w:rsidRPr="009E095B" w:rsidRDefault="00CD4177" w:rsidP="0024654C">
            <w:pPr>
              <w:spacing w:before="120" w:line="276" w:lineRule="auto"/>
              <w:jc w:val="center"/>
              <w:rPr>
                <w:color w:val="00B050"/>
                <w:lang w:val="en-US"/>
              </w:rPr>
            </w:pPr>
            <w:r>
              <w:rPr>
                <w:color w:val="00B050"/>
                <w:lang w:val="en-US"/>
              </w:rPr>
              <w:t>0</w:t>
            </w:r>
          </w:p>
        </w:tc>
        <w:tc>
          <w:tcPr>
            <w:tcW w:w="1134" w:type="dxa"/>
            <w:vAlign w:val="center"/>
          </w:tcPr>
          <w:p w14:paraId="572E6FF4" w14:textId="5E307FD0" w:rsidR="006A0A1B" w:rsidRPr="009E095B" w:rsidRDefault="00CD4177" w:rsidP="0024654C">
            <w:pPr>
              <w:spacing w:before="120" w:line="276" w:lineRule="auto"/>
              <w:jc w:val="center"/>
              <w:rPr>
                <w:color w:val="00B050"/>
                <w:lang w:val="en-US"/>
              </w:rPr>
            </w:pPr>
            <w:r>
              <w:rPr>
                <w:color w:val="00B050"/>
                <w:lang w:val="en-US"/>
              </w:rPr>
              <w:t>0</w:t>
            </w:r>
          </w:p>
        </w:tc>
        <w:tc>
          <w:tcPr>
            <w:tcW w:w="1276" w:type="dxa"/>
            <w:vAlign w:val="center"/>
          </w:tcPr>
          <w:p w14:paraId="2B89CA38" w14:textId="2277C87D" w:rsidR="006A0A1B" w:rsidRPr="009E095B" w:rsidRDefault="00A66A64" w:rsidP="0024654C">
            <w:pPr>
              <w:spacing w:before="120" w:line="276" w:lineRule="auto"/>
              <w:jc w:val="center"/>
              <w:rPr>
                <w:color w:val="00B050"/>
                <w:lang w:val="en-US"/>
              </w:rPr>
            </w:pPr>
            <w:r>
              <w:rPr>
                <w:color w:val="00B050"/>
                <w:lang w:val="en-US"/>
              </w:rPr>
              <w:t>2</w:t>
            </w:r>
          </w:p>
        </w:tc>
        <w:tc>
          <w:tcPr>
            <w:tcW w:w="1417" w:type="dxa"/>
          </w:tcPr>
          <w:p w14:paraId="601F935E" w14:textId="78E8EB09" w:rsidR="006A0A1B" w:rsidRPr="009E095B" w:rsidRDefault="00CD4177" w:rsidP="0024654C">
            <w:pPr>
              <w:spacing w:before="120" w:line="276" w:lineRule="auto"/>
              <w:jc w:val="center"/>
              <w:rPr>
                <w:color w:val="00B050"/>
                <w:lang w:val="en-US"/>
              </w:rPr>
            </w:pPr>
            <w:r>
              <w:rPr>
                <w:color w:val="00B050"/>
                <w:lang w:val="en-US"/>
              </w:rPr>
              <w:t>0</w:t>
            </w:r>
          </w:p>
        </w:tc>
        <w:tc>
          <w:tcPr>
            <w:tcW w:w="1524" w:type="dxa"/>
            <w:vMerge/>
            <w:vAlign w:val="center"/>
          </w:tcPr>
          <w:p w14:paraId="366572DD" w14:textId="77777777" w:rsidR="006A0A1B" w:rsidRPr="00676A74" w:rsidRDefault="006A0A1B" w:rsidP="0012406C">
            <w:pPr>
              <w:spacing w:before="120" w:line="276" w:lineRule="auto"/>
              <w:jc w:val="center"/>
              <w:rPr>
                <w:color w:val="00B050"/>
                <w:lang w:val="en-US"/>
              </w:rPr>
            </w:pPr>
          </w:p>
        </w:tc>
        <w:tc>
          <w:tcPr>
            <w:tcW w:w="1128" w:type="dxa"/>
            <w:vMerge/>
            <w:vAlign w:val="center"/>
          </w:tcPr>
          <w:p w14:paraId="6CF44978" w14:textId="77777777" w:rsidR="006A0A1B" w:rsidRPr="00676A74" w:rsidRDefault="006A0A1B" w:rsidP="0012406C">
            <w:pPr>
              <w:spacing w:before="120" w:line="276" w:lineRule="auto"/>
              <w:jc w:val="center"/>
              <w:rPr>
                <w:color w:val="00B050"/>
                <w:lang w:val="en-US"/>
              </w:rPr>
            </w:pPr>
          </w:p>
        </w:tc>
      </w:tr>
      <w:tr w:rsidR="006A0A1B" w:rsidRPr="006A0A1B" w14:paraId="4B5CD729" w14:textId="77777777" w:rsidTr="0012406C">
        <w:trPr>
          <w:trHeight w:val="432"/>
        </w:trPr>
        <w:tc>
          <w:tcPr>
            <w:tcW w:w="1345" w:type="dxa"/>
            <w:vMerge w:val="restart"/>
            <w:shd w:val="clear" w:color="auto" w:fill="DAEEF3" w:themeFill="accent5" w:themeFillTint="33"/>
          </w:tcPr>
          <w:p w14:paraId="6B89220B" w14:textId="77777777" w:rsidR="006A0A1B" w:rsidRPr="006A0A1B" w:rsidRDefault="006A0A1B" w:rsidP="006A0A1B">
            <w:pPr>
              <w:spacing w:before="120" w:line="276" w:lineRule="auto"/>
              <w:rPr>
                <w:lang w:val="en-US"/>
              </w:rPr>
            </w:pPr>
            <w:r w:rsidRPr="006A0A1B">
              <w:rPr>
                <w:lang w:val="en-US"/>
              </w:rPr>
              <w:t>Income Level</w:t>
            </w:r>
          </w:p>
          <w:p w14:paraId="06EBF377" w14:textId="77777777" w:rsidR="006A0A1B" w:rsidRPr="006A0A1B" w:rsidRDefault="006A0A1B" w:rsidP="006A0A1B">
            <w:pPr>
              <w:spacing w:before="120" w:line="276" w:lineRule="auto"/>
              <w:rPr>
                <w:lang w:val="en-US"/>
              </w:rPr>
            </w:pPr>
            <w:r w:rsidRPr="006A0A1B">
              <w:rPr>
                <w:lang w:val="en-US"/>
              </w:rPr>
              <w:t>(0.5pt)</w:t>
            </w:r>
          </w:p>
        </w:tc>
        <w:tc>
          <w:tcPr>
            <w:tcW w:w="1263" w:type="dxa"/>
          </w:tcPr>
          <w:p w14:paraId="24E7CC43" w14:textId="77777777" w:rsidR="006A0A1B" w:rsidRPr="006A0A1B" w:rsidRDefault="006A0A1B" w:rsidP="006A0A1B">
            <w:pPr>
              <w:spacing w:before="120" w:line="276" w:lineRule="auto"/>
              <w:rPr>
                <w:lang w:val="en-US"/>
              </w:rPr>
            </w:pPr>
            <w:r w:rsidRPr="006A0A1B">
              <w:rPr>
                <w:lang w:val="en-US"/>
              </w:rPr>
              <w:t>Low</w:t>
            </w:r>
          </w:p>
        </w:tc>
        <w:tc>
          <w:tcPr>
            <w:tcW w:w="931" w:type="dxa"/>
            <w:vAlign w:val="center"/>
          </w:tcPr>
          <w:p w14:paraId="6B93EA5F" w14:textId="5831C719" w:rsidR="006A0A1B" w:rsidRPr="009E095B" w:rsidRDefault="00A66A64" w:rsidP="0024654C">
            <w:pPr>
              <w:spacing w:before="120" w:line="276" w:lineRule="auto"/>
              <w:jc w:val="center"/>
              <w:rPr>
                <w:color w:val="00B050"/>
                <w:lang w:val="en-US"/>
              </w:rPr>
            </w:pPr>
            <w:r>
              <w:rPr>
                <w:color w:val="00B050"/>
                <w:lang w:val="en-US"/>
              </w:rPr>
              <w:t>2</w:t>
            </w:r>
          </w:p>
        </w:tc>
        <w:tc>
          <w:tcPr>
            <w:tcW w:w="1134" w:type="dxa"/>
            <w:vAlign w:val="center"/>
          </w:tcPr>
          <w:p w14:paraId="24933C05" w14:textId="6526BFC4" w:rsidR="006A0A1B" w:rsidRPr="009E095B" w:rsidRDefault="00A66A64" w:rsidP="0024654C">
            <w:pPr>
              <w:spacing w:before="120" w:line="276" w:lineRule="auto"/>
              <w:jc w:val="center"/>
              <w:rPr>
                <w:color w:val="00B050"/>
                <w:lang w:val="en-US"/>
              </w:rPr>
            </w:pPr>
            <w:r>
              <w:rPr>
                <w:color w:val="00B050"/>
                <w:lang w:val="en-US"/>
              </w:rPr>
              <w:t>0</w:t>
            </w:r>
          </w:p>
        </w:tc>
        <w:tc>
          <w:tcPr>
            <w:tcW w:w="1276" w:type="dxa"/>
            <w:vAlign w:val="center"/>
          </w:tcPr>
          <w:p w14:paraId="3F7248E2" w14:textId="0A6EC339" w:rsidR="006A0A1B" w:rsidRPr="009E095B" w:rsidRDefault="00A66A64" w:rsidP="0024654C">
            <w:pPr>
              <w:spacing w:before="120" w:line="276" w:lineRule="auto"/>
              <w:jc w:val="center"/>
              <w:rPr>
                <w:color w:val="00B050"/>
                <w:lang w:val="en-US"/>
              </w:rPr>
            </w:pPr>
            <w:r>
              <w:rPr>
                <w:color w:val="00B050"/>
                <w:lang w:val="en-US"/>
              </w:rPr>
              <w:t>0</w:t>
            </w:r>
          </w:p>
        </w:tc>
        <w:tc>
          <w:tcPr>
            <w:tcW w:w="1417" w:type="dxa"/>
          </w:tcPr>
          <w:p w14:paraId="1E62E15E" w14:textId="4368DE51" w:rsidR="006A0A1B" w:rsidRPr="009E095B" w:rsidRDefault="00A66A64" w:rsidP="0024654C">
            <w:pPr>
              <w:spacing w:before="120" w:line="276" w:lineRule="auto"/>
              <w:jc w:val="center"/>
              <w:rPr>
                <w:color w:val="00B050"/>
                <w:lang w:val="en-US"/>
              </w:rPr>
            </w:pPr>
            <w:r>
              <w:rPr>
                <w:color w:val="00B050"/>
                <w:lang w:val="en-US"/>
              </w:rPr>
              <w:t>0</w:t>
            </w:r>
          </w:p>
        </w:tc>
        <w:tc>
          <w:tcPr>
            <w:tcW w:w="1524" w:type="dxa"/>
            <w:vMerge w:val="restart"/>
            <w:vAlign w:val="center"/>
          </w:tcPr>
          <w:p w14:paraId="526C8FC4" w14:textId="57DD8827" w:rsidR="006A0A1B" w:rsidRPr="00676A74" w:rsidRDefault="0012406C" w:rsidP="0012406C">
            <w:pPr>
              <w:spacing w:before="120" w:line="276" w:lineRule="auto"/>
              <w:jc w:val="center"/>
              <w:rPr>
                <w:color w:val="00B050"/>
                <w:lang w:val="en-US"/>
              </w:rPr>
            </w:pPr>
            <w:r>
              <w:rPr>
                <w:color w:val="00B050"/>
                <w:lang w:val="en-US"/>
              </w:rPr>
              <w:t>0.875</w:t>
            </w:r>
          </w:p>
        </w:tc>
        <w:tc>
          <w:tcPr>
            <w:tcW w:w="1128" w:type="dxa"/>
            <w:vMerge w:val="restart"/>
            <w:vAlign w:val="center"/>
          </w:tcPr>
          <w:p w14:paraId="29D42A05" w14:textId="63025282" w:rsidR="006A0A1B" w:rsidRPr="00676A74" w:rsidRDefault="0012406C" w:rsidP="0012406C">
            <w:pPr>
              <w:spacing w:before="120" w:line="276" w:lineRule="auto"/>
              <w:jc w:val="center"/>
              <w:rPr>
                <w:color w:val="00B050"/>
                <w:lang w:val="en-US"/>
              </w:rPr>
            </w:pPr>
            <w:r>
              <w:rPr>
                <w:color w:val="00B050"/>
                <w:lang w:val="en-US"/>
              </w:rPr>
              <w:t>0.696</w:t>
            </w:r>
          </w:p>
        </w:tc>
      </w:tr>
      <w:tr w:rsidR="006A0A1B" w:rsidRPr="006A0A1B" w14:paraId="44D1901D" w14:textId="77777777" w:rsidTr="0012406C">
        <w:trPr>
          <w:trHeight w:val="432"/>
        </w:trPr>
        <w:tc>
          <w:tcPr>
            <w:tcW w:w="1345" w:type="dxa"/>
            <w:vMerge/>
            <w:shd w:val="clear" w:color="auto" w:fill="DAEEF3" w:themeFill="accent5" w:themeFillTint="33"/>
          </w:tcPr>
          <w:p w14:paraId="43B71576" w14:textId="77777777" w:rsidR="006A0A1B" w:rsidRPr="006A0A1B" w:rsidRDefault="006A0A1B" w:rsidP="006A0A1B">
            <w:pPr>
              <w:spacing w:before="120" w:line="276" w:lineRule="auto"/>
              <w:rPr>
                <w:lang w:val="en-US"/>
              </w:rPr>
            </w:pPr>
          </w:p>
        </w:tc>
        <w:tc>
          <w:tcPr>
            <w:tcW w:w="1263" w:type="dxa"/>
          </w:tcPr>
          <w:p w14:paraId="61BF3A57" w14:textId="77777777" w:rsidR="006A0A1B" w:rsidRPr="006A0A1B" w:rsidRDefault="006A0A1B" w:rsidP="006A0A1B">
            <w:pPr>
              <w:spacing w:before="120" w:line="276" w:lineRule="auto"/>
              <w:rPr>
                <w:lang w:val="en-US"/>
              </w:rPr>
            </w:pPr>
            <w:r w:rsidRPr="006A0A1B">
              <w:rPr>
                <w:lang w:val="en-US"/>
              </w:rPr>
              <w:t>Medium</w:t>
            </w:r>
          </w:p>
        </w:tc>
        <w:tc>
          <w:tcPr>
            <w:tcW w:w="931" w:type="dxa"/>
            <w:vAlign w:val="center"/>
          </w:tcPr>
          <w:p w14:paraId="002DF9B8" w14:textId="7AE8C2F8" w:rsidR="006A0A1B" w:rsidRPr="009E095B" w:rsidRDefault="00A66A64" w:rsidP="0024654C">
            <w:pPr>
              <w:spacing w:before="120" w:line="276" w:lineRule="auto"/>
              <w:jc w:val="center"/>
              <w:rPr>
                <w:color w:val="00B050"/>
                <w:lang w:val="en-US"/>
              </w:rPr>
            </w:pPr>
            <w:r>
              <w:rPr>
                <w:color w:val="00B050"/>
                <w:lang w:val="en-US"/>
              </w:rPr>
              <w:t>2</w:t>
            </w:r>
          </w:p>
        </w:tc>
        <w:tc>
          <w:tcPr>
            <w:tcW w:w="1134" w:type="dxa"/>
            <w:vAlign w:val="center"/>
          </w:tcPr>
          <w:p w14:paraId="7ED1C0B6" w14:textId="1A97B8B4" w:rsidR="006A0A1B" w:rsidRPr="009E095B" w:rsidRDefault="00A66A64" w:rsidP="0024654C">
            <w:pPr>
              <w:spacing w:before="120" w:line="276" w:lineRule="auto"/>
              <w:jc w:val="center"/>
              <w:rPr>
                <w:color w:val="00B050"/>
                <w:lang w:val="en-US"/>
              </w:rPr>
            </w:pPr>
            <w:r>
              <w:rPr>
                <w:color w:val="00B050"/>
                <w:lang w:val="en-US"/>
              </w:rPr>
              <w:t>1</w:t>
            </w:r>
          </w:p>
        </w:tc>
        <w:tc>
          <w:tcPr>
            <w:tcW w:w="1276" w:type="dxa"/>
            <w:vAlign w:val="center"/>
          </w:tcPr>
          <w:p w14:paraId="4FDB0126" w14:textId="56440B37" w:rsidR="006A0A1B" w:rsidRPr="009E095B" w:rsidRDefault="00A66A64" w:rsidP="0024654C">
            <w:pPr>
              <w:spacing w:before="120" w:line="276" w:lineRule="auto"/>
              <w:jc w:val="center"/>
              <w:rPr>
                <w:color w:val="00B050"/>
                <w:lang w:val="en-US"/>
              </w:rPr>
            </w:pPr>
            <w:r>
              <w:rPr>
                <w:color w:val="00B050"/>
                <w:lang w:val="en-US"/>
              </w:rPr>
              <w:t>3</w:t>
            </w:r>
          </w:p>
        </w:tc>
        <w:tc>
          <w:tcPr>
            <w:tcW w:w="1417" w:type="dxa"/>
          </w:tcPr>
          <w:p w14:paraId="1FC800C6" w14:textId="06CF5BF3" w:rsidR="006A0A1B" w:rsidRPr="009E095B" w:rsidRDefault="00A66A64" w:rsidP="0024654C">
            <w:pPr>
              <w:spacing w:before="120" w:line="276" w:lineRule="auto"/>
              <w:jc w:val="center"/>
              <w:rPr>
                <w:color w:val="00B050"/>
                <w:lang w:val="en-US"/>
              </w:rPr>
            </w:pPr>
            <w:r>
              <w:rPr>
                <w:color w:val="00B050"/>
                <w:lang w:val="en-US"/>
              </w:rPr>
              <w:t>1.459</w:t>
            </w:r>
          </w:p>
        </w:tc>
        <w:tc>
          <w:tcPr>
            <w:tcW w:w="1524" w:type="dxa"/>
            <w:vMerge/>
          </w:tcPr>
          <w:p w14:paraId="56D269F8" w14:textId="77777777" w:rsidR="006A0A1B" w:rsidRPr="006A0A1B" w:rsidRDefault="006A0A1B" w:rsidP="006A0A1B">
            <w:pPr>
              <w:spacing w:before="120" w:line="276" w:lineRule="auto"/>
              <w:rPr>
                <w:lang w:val="en-US"/>
              </w:rPr>
            </w:pPr>
          </w:p>
        </w:tc>
        <w:tc>
          <w:tcPr>
            <w:tcW w:w="1128" w:type="dxa"/>
            <w:vMerge/>
          </w:tcPr>
          <w:p w14:paraId="61383837" w14:textId="77777777" w:rsidR="006A0A1B" w:rsidRPr="006A0A1B" w:rsidRDefault="006A0A1B" w:rsidP="006A0A1B">
            <w:pPr>
              <w:spacing w:before="120" w:line="276" w:lineRule="auto"/>
              <w:rPr>
                <w:lang w:val="en-US"/>
              </w:rPr>
            </w:pPr>
          </w:p>
        </w:tc>
      </w:tr>
      <w:tr w:rsidR="006A0A1B" w:rsidRPr="006A0A1B" w14:paraId="6F59DF1D" w14:textId="77777777" w:rsidTr="0012406C">
        <w:trPr>
          <w:trHeight w:val="432"/>
        </w:trPr>
        <w:tc>
          <w:tcPr>
            <w:tcW w:w="1345" w:type="dxa"/>
            <w:vMerge/>
            <w:shd w:val="clear" w:color="auto" w:fill="DAEEF3" w:themeFill="accent5" w:themeFillTint="33"/>
          </w:tcPr>
          <w:p w14:paraId="36928539" w14:textId="77777777" w:rsidR="006A0A1B" w:rsidRPr="006A0A1B" w:rsidRDefault="006A0A1B" w:rsidP="006A0A1B">
            <w:pPr>
              <w:spacing w:before="120" w:line="276" w:lineRule="auto"/>
              <w:rPr>
                <w:lang w:val="en-US"/>
              </w:rPr>
            </w:pPr>
          </w:p>
        </w:tc>
        <w:tc>
          <w:tcPr>
            <w:tcW w:w="1263" w:type="dxa"/>
          </w:tcPr>
          <w:p w14:paraId="2E0DA9A2" w14:textId="77777777" w:rsidR="006A0A1B" w:rsidRPr="006A0A1B" w:rsidRDefault="006A0A1B" w:rsidP="006A0A1B">
            <w:pPr>
              <w:spacing w:before="120" w:line="276" w:lineRule="auto"/>
              <w:rPr>
                <w:lang w:val="en-US"/>
              </w:rPr>
            </w:pPr>
            <w:r w:rsidRPr="006A0A1B">
              <w:rPr>
                <w:lang w:val="en-US"/>
              </w:rPr>
              <w:t>High</w:t>
            </w:r>
          </w:p>
        </w:tc>
        <w:tc>
          <w:tcPr>
            <w:tcW w:w="931" w:type="dxa"/>
            <w:vAlign w:val="center"/>
          </w:tcPr>
          <w:p w14:paraId="5D318218" w14:textId="4E8C8E6B" w:rsidR="006A0A1B" w:rsidRPr="009E095B" w:rsidRDefault="00A66A64" w:rsidP="0024654C">
            <w:pPr>
              <w:spacing w:before="120" w:line="276" w:lineRule="auto"/>
              <w:jc w:val="center"/>
              <w:rPr>
                <w:color w:val="00B050"/>
                <w:lang w:val="en-US"/>
              </w:rPr>
            </w:pPr>
            <w:r>
              <w:rPr>
                <w:color w:val="00B050"/>
                <w:lang w:val="en-US"/>
              </w:rPr>
              <w:t>0</w:t>
            </w:r>
          </w:p>
        </w:tc>
        <w:tc>
          <w:tcPr>
            <w:tcW w:w="1134" w:type="dxa"/>
            <w:vAlign w:val="center"/>
          </w:tcPr>
          <w:p w14:paraId="4F58AF2E" w14:textId="647F806D" w:rsidR="006A0A1B" w:rsidRPr="009E095B" w:rsidRDefault="00A66A64" w:rsidP="0024654C">
            <w:pPr>
              <w:spacing w:before="120" w:line="276" w:lineRule="auto"/>
              <w:jc w:val="center"/>
              <w:rPr>
                <w:color w:val="00B050"/>
                <w:lang w:val="en-US"/>
              </w:rPr>
            </w:pPr>
            <w:r>
              <w:rPr>
                <w:color w:val="00B050"/>
                <w:lang w:val="en-US"/>
              </w:rPr>
              <w:t>2</w:t>
            </w:r>
          </w:p>
        </w:tc>
        <w:tc>
          <w:tcPr>
            <w:tcW w:w="1276" w:type="dxa"/>
            <w:vAlign w:val="center"/>
          </w:tcPr>
          <w:p w14:paraId="18455719" w14:textId="0B6F2EF3" w:rsidR="006A0A1B" w:rsidRPr="009E095B" w:rsidRDefault="00A66A64" w:rsidP="0024654C">
            <w:pPr>
              <w:spacing w:before="120" w:line="276" w:lineRule="auto"/>
              <w:jc w:val="center"/>
              <w:rPr>
                <w:color w:val="00B050"/>
                <w:lang w:val="en-US"/>
              </w:rPr>
            </w:pPr>
            <w:r>
              <w:rPr>
                <w:color w:val="00B050"/>
                <w:lang w:val="en-US"/>
              </w:rPr>
              <w:t>0</w:t>
            </w:r>
          </w:p>
        </w:tc>
        <w:tc>
          <w:tcPr>
            <w:tcW w:w="1417" w:type="dxa"/>
          </w:tcPr>
          <w:p w14:paraId="372B1653" w14:textId="2925B28D" w:rsidR="006A0A1B" w:rsidRPr="009E095B" w:rsidRDefault="00A66A64" w:rsidP="0024654C">
            <w:pPr>
              <w:spacing w:before="120" w:line="276" w:lineRule="auto"/>
              <w:jc w:val="center"/>
              <w:rPr>
                <w:color w:val="00B050"/>
                <w:lang w:val="en-US"/>
              </w:rPr>
            </w:pPr>
            <w:r>
              <w:rPr>
                <w:color w:val="00B050"/>
                <w:lang w:val="en-US"/>
              </w:rPr>
              <w:t>0</w:t>
            </w:r>
          </w:p>
        </w:tc>
        <w:tc>
          <w:tcPr>
            <w:tcW w:w="1524" w:type="dxa"/>
            <w:vMerge/>
          </w:tcPr>
          <w:p w14:paraId="0B04497E" w14:textId="77777777" w:rsidR="006A0A1B" w:rsidRPr="006A0A1B" w:rsidRDefault="006A0A1B" w:rsidP="006A0A1B">
            <w:pPr>
              <w:spacing w:before="120" w:line="276" w:lineRule="auto"/>
              <w:rPr>
                <w:lang w:val="en-US"/>
              </w:rPr>
            </w:pPr>
          </w:p>
        </w:tc>
        <w:tc>
          <w:tcPr>
            <w:tcW w:w="1128" w:type="dxa"/>
            <w:vMerge/>
          </w:tcPr>
          <w:p w14:paraId="3E842A5C" w14:textId="77777777" w:rsidR="006A0A1B" w:rsidRPr="006A0A1B" w:rsidRDefault="006A0A1B" w:rsidP="006A0A1B">
            <w:pPr>
              <w:spacing w:before="120" w:line="276" w:lineRule="auto"/>
              <w:rPr>
                <w:lang w:val="en-US"/>
              </w:rPr>
            </w:pPr>
          </w:p>
        </w:tc>
      </w:tr>
    </w:tbl>
    <w:p w14:paraId="67F3862F" w14:textId="77777777" w:rsidR="003525A8" w:rsidRDefault="003525A8" w:rsidP="003525A8">
      <w:pPr>
        <w:spacing w:before="120" w:line="276" w:lineRule="auto"/>
        <w:rPr>
          <w:rFonts w:eastAsia="SimSun"/>
          <w:lang w:val="en-US"/>
        </w:rPr>
      </w:pPr>
    </w:p>
    <w:p w14:paraId="27F7259E" w14:textId="77777777" w:rsidR="00F40A72" w:rsidRDefault="00F40A72" w:rsidP="003525A8">
      <w:pPr>
        <w:spacing w:before="120" w:line="276" w:lineRule="auto"/>
        <w:rPr>
          <w:rFonts w:eastAsia="SimSun"/>
          <w:lang w:val="en-US"/>
        </w:rPr>
      </w:pPr>
    </w:p>
    <w:p w14:paraId="6BA5F574" w14:textId="77777777" w:rsidR="00F40A72" w:rsidRDefault="00F40A72" w:rsidP="003525A8">
      <w:pPr>
        <w:spacing w:before="120" w:line="276" w:lineRule="auto"/>
        <w:rPr>
          <w:rFonts w:eastAsia="SimSun"/>
          <w:lang w:val="en-US"/>
        </w:rPr>
      </w:pPr>
    </w:p>
    <w:p w14:paraId="56CF5C9F" w14:textId="77777777" w:rsidR="00F40A72" w:rsidRDefault="00F40A72" w:rsidP="003525A8">
      <w:pPr>
        <w:spacing w:before="120" w:line="276" w:lineRule="auto"/>
        <w:rPr>
          <w:rFonts w:eastAsia="SimSun"/>
          <w:lang w:val="en-US"/>
        </w:rPr>
      </w:pPr>
    </w:p>
    <w:p w14:paraId="3CA4AEE4" w14:textId="77777777" w:rsidR="00F40A72" w:rsidRDefault="00F40A72" w:rsidP="003525A8">
      <w:pPr>
        <w:spacing w:before="120" w:line="276" w:lineRule="auto"/>
        <w:rPr>
          <w:rFonts w:eastAsia="SimSun"/>
          <w:lang w:val="en-US"/>
        </w:rPr>
      </w:pPr>
    </w:p>
    <w:p w14:paraId="7B4E31AD" w14:textId="77777777" w:rsidR="00F40A72" w:rsidRDefault="00F40A72" w:rsidP="003525A8">
      <w:pPr>
        <w:spacing w:before="120" w:line="276" w:lineRule="auto"/>
        <w:rPr>
          <w:rFonts w:eastAsia="SimSun"/>
          <w:lang w:val="en-US"/>
        </w:rPr>
      </w:pPr>
    </w:p>
    <w:p w14:paraId="656A7981" w14:textId="77777777" w:rsidR="00F40A72" w:rsidRDefault="00F40A72" w:rsidP="003525A8">
      <w:pPr>
        <w:spacing w:before="120" w:line="276" w:lineRule="auto"/>
        <w:rPr>
          <w:rFonts w:eastAsia="SimSun"/>
          <w:lang w:val="en-US"/>
        </w:rPr>
      </w:pPr>
    </w:p>
    <w:p w14:paraId="1387DBE8" w14:textId="77777777" w:rsidR="00F40A72" w:rsidRDefault="00F40A72" w:rsidP="003525A8">
      <w:pPr>
        <w:spacing w:before="120" w:line="276" w:lineRule="auto"/>
        <w:rPr>
          <w:rFonts w:eastAsia="SimSun"/>
          <w:lang w:val="en-US"/>
        </w:rPr>
      </w:pPr>
    </w:p>
    <w:p w14:paraId="4F3595F1" w14:textId="77777777" w:rsidR="00F40A72" w:rsidRDefault="00F40A72" w:rsidP="003525A8">
      <w:pPr>
        <w:spacing w:before="120" w:line="276" w:lineRule="auto"/>
        <w:rPr>
          <w:rFonts w:eastAsia="SimSun"/>
          <w:lang w:val="en-US"/>
        </w:rPr>
      </w:pPr>
    </w:p>
    <w:p w14:paraId="5E41B1F0" w14:textId="77777777" w:rsidR="00F40A72" w:rsidRDefault="00F40A72" w:rsidP="003525A8">
      <w:pPr>
        <w:spacing w:before="120" w:line="276" w:lineRule="auto"/>
        <w:rPr>
          <w:rFonts w:eastAsia="SimSun"/>
          <w:lang w:val="en-US"/>
        </w:rPr>
      </w:pPr>
    </w:p>
    <w:p w14:paraId="47499AD8" w14:textId="77777777" w:rsidR="00F40A72" w:rsidRDefault="00F40A72" w:rsidP="003525A8">
      <w:pPr>
        <w:spacing w:before="120" w:line="276" w:lineRule="auto"/>
        <w:rPr>
          <w:rFonts w:eastAsia="SimSun"/>
          <w:lang w:val="en-US"/>
        </w:rPr>
      </w:pPr>
    </w:p>
    <w:p w14:paraId="4E1EBDF6" w14:textId="77777777" w:rsidR="00F40A72" w:rsidRDefault="00F40A72" w:rsidP="003525A8">
      <w:pPr>
        <w:spacing w:before="120" w:line="276" w:lineRule="auto"/>
        <w:rPr>
          <w:rFonts w:eastAsia="SimSun"/>
          <w:lang w:val="en-US"/>
        </w:rPr>
      </w:pPr>
    </w:p>
    <w:p w14:paraId="0173747E" w14:textId="77777777" w:rsidR="00F40A72" w:rsidRDefault="00F40A72" w:rsidP="003525A8">
      <w:pPr>
        <w:spacing w:before="120" w:line="276" w:lineRule="auto"/>
        <w:rPr>
          <w:rFonts w:eastAsia="SimSun"/>
          <w:lang w:val="en-US"/>
        </w:rPr>
      </w:pPr>
    </w:p>
    <w:p w14:paraId="7E05A2D1" w14:textId="77777777" w:rsidR="00F40A72" w:rsidRDefault="00F40A72" w:rsidP="003525A8">
      <w:pPr>
        <w:spacing w:before="120" w:line="276" w:lineRule="auto"/>
        <w:rPr>
          <w:rFonts w:eastAsia="SimSun"/>
          <w:lang w:val="en-US"/>
        </w:rPr>
      </w:pPr>
    </w:p>
    <w:p w14:paraId="5FC807AA" w14:textId="77777777" w:rsidR="00F40A72" w:rsidRPr="003525A8" w:rsidRDefault="00F40A72" w:rsidP="003525A8">
      <w:pPr>
        <w:spacing w:before="120" w:line="276" w:lineRule="auto"/>
        <w:rPr>
          <w:rFonts w:eastAsia="SimSun"/>
          <w:lang w:val="en-US"/>
        </w:rPr>
      </w:pPr>
    </w:p>
    <w:tbl>
      <w:tblPr>
        <w:tblStyle w:val="TableGrid"/>
        <w:tblW w:w="1092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526"/>
      </w:tblGrid>
      <w:tr w:rsidR="00C04601" w:rsidRPr="00B059E6" w14:paraId="3989A78E" w14:textId="77777777" w:rsidTr="006F2E3D">
        <w:tc>
          <w:tcPr>
            <w:tcW w:w="5400" w:type="dxa"/>
          </w:tcPr>
          <w:bookmarkEnd w:id="2"/>
          <w:bookmarkEnd w:id="3"/>
          <w:p w14:paraId="74277D2B" w14:textId="225E554D" w:rsidR="00C04601" w:rsidRPr="00B059E6" w:rsidRDefault="00C04601" w:rsidP="006F2E3D">
            <w:pPr>
              <w:spacing w:before="240" w:line="360" w:lineRule="auto"/>
              <w:jc w:val="both"/>
              <w:rPr>
                <w:rFonts w:cs="Arial"/>
              </w:rPr>
            </w:pPr>
            <w:r w:rsidRPr="00B059E6">
              <w:rPr>
                <w:b/>
              </w:rPr>
              <w:lastRenderedPageBreak/>
              <w:t>Problem 3. (</w:t>
            </w:r>
            <w:r w:rsidR="003732AB">
              <w:rPr>
                <w:b/>
              </w:rPr>
              <w:t>3</w:t>
            </w:r>
            <w:r w:rsidRPr="00B059E6">
              <w:rPr>
                <w:b/>
              </w:rPr>
              <w:t>pts)</w:t>
            </w:r>
            <w:r w:rsidRPr="00B059E6">
              <w:t xml:space="preserve"> Given </w:t>
            </w:r>
            <w:r w:rsidRPr="00B059E6">
              <w:rPr>
                <w:rFonts w:cs="Arial"/>
              </w:rPr>
              <w:t xml:space="preserve">a neural network with two inputs, two hidden neurons, two output neurons, as shown below. Additionally, in the hidden and output layers, each of which will include a bias that has a constant output value of 1. </w:t>
            </w:r>
          </w:p>
          <w:p w14:paraId="29F9C65F" w14:textId="77777777" w:rsidR="00C04601" w:rsidRPr="00B059E6" w:rsidRDefault="00C04601" w:rsidP="00C04601">
            <w:pPr>
              <w:pStyle w:val="ListParagraph"/>
              <w:numPr>
                <w:ilvl w:val="0"/>
                <w:numId w:val="27"/>
              </w:numPr>
              <w:suppressAutoHyphens/>
              <w:spacing w:line="360" w:lineRule="auto"/>
              <w:jc w:val="both"/>
              <w:rPr>
                <w:rFonts w:cs="Arial"/>
              </w:rPr>
            </w:pPr>
            <w:r w:rsidRPr="00B059E6">
              <w:rPr>
                <w:rFonts w:cs="Arial"/>
              </w:rPr>
              <w:t>Learning rate</w:t>
            </w:r>
            <w:r w:rsidRPr="00B059E6">
              <w:rPr>
                <w:rFonts w:cs="Arial"/>
              </w:rPr>
              <w:tab/>
              <w:t>0.5</w:t>
            </w:r>
          </w:p>
          <w:p w14:paraId="6E3BE5C7" w14:textId="77777777" w:rsidR="00C04601" w:rsidRPr="00B059E6" w:rsidRDefault="00C04601" w:rsidP="00C04601">
            <w:pPr>
              <w:pStyle w:val="ListParagraph"/>
              <w:numPr>
                <w:ilvl w:val="0"/>
                <w:numId w:val="27"/>
              </w:numPr>
              <w:suppressAutoHyphens/>
              <w:spacing w:line="360" w:lineRule="auto"/>
              <w:jc w:val="both"/>
              <w:rPr>
                <w:rFonts w:cs="Arial"/>
              </w:rPr>
            </w:pPr>
            <w:r w:rsidRPr="00B059E6">
              <w:rPr>
                <w:rFonts w:cs="Arial"/>
              </w:rPr>
              <w:t>Input values:</w:t>
            </w:r>
            <w:r w:rsidRPr="00B059E6">
              <w:rPr>
                <w:rFonts w:cs="Arial"/>
              </w:rPr>
              <w:tab/>
              <w:t>i1=0.05</w:t>
            </w:r>
            <w:r w:rsidRPr="00B059E6">
              <w:rPr>
                <w:rFonts w:cs="Arial"/>
              </w:rPr>
              <w:tab/>
              <w:t>i2=0.10</w:t>
            </w:r>
          </w:p>
          <w:p w14:paraId="0AEAF723" w14:textId="77777777" w:rsidR="00C04601" w:rsidRPr="00B059E6" w:rsidRDefault="00C04601" w:rsidP="00C04601">
            <w:pPr>
              <w:pStyle w:val="ListParagraph"/>
              <w:numPr>
                <w:ilvl w:val="0"/>
                <w:numId w:val="27"/>
              </w:numPr>
              <w:suppressAutoHyphens/>
              <w:spacing w:line="360" w:lineRule="auto"/>
              <w:jc w:val="both"/>
              <w:rPr>
                <w:rFonts w:cs="Arial"/>
              </w:rPr>
            </w:pPr>
            <w:r w:rsidRPr="00B059E6">
              <w:rPr>
                <w:rFonts w:cs="Arial"/>
              </w:rPr>
              <w:t xml:space="preserve">Target values: </w:t>
            </w:r>
            <w:r w:rsidRPr="00B059E6">
              <w:rPr>
                <w:rFonts w:cs="Arial"/>
              </w:rPr>
              <w:tab/>
              <w:t>t1=0.01</w:t>
            </w:r>
            <w:r w:rsidRPr="00B059E6">
              <w:rPr>
                <w:rFonts w:cs="Arial"/>
              </w:rPr>
              <w:tab/>
              <w:t>t2=0.99</w:t>
            </w:r>
          </w:p>
          <w:p w14:paraId="7317A64B" w14:textId="77777777" w:rsidR="00C04601" w:rsidRPr="00B059E6" w:rsidRDefault="00C04601" w:rsidP="00C04601">
            <w:pPr>
              <w:pStyle w:val="ListParagraph"/>
              <w:numPr>
                <w:ilvl w:val="0"/>
                <w:numId w:val="27"/>
              </w:numPr>
              <w:suppressAutoHyphens/>
              <w:spacing w:line="360" w:lineRule="auto"/>
              <w:jc w:val="both"/>
              <w:rPr>
                <w:rFonts w:cs="Arial"/>
              </w:rPr>
            </w:pPr>
            <w:r w:rsidRPr="00B059E6">
              <w:rPr>
                <w:rFonts w:cs="Arial"/>
              </w:rPr>
              <w:t>Bias values:</w:t>
            </w:r>
            <w:r w:rsidRPr="00B059E6">
              <w:rPr>
                <w:rFonts w:cs="Arial"/>
              </w:rPr>
              <w:tab/>
              <w:t xml:space="preserve">b1=0.35     </w:t>
            </w:r>
            <w:r w:rsidRPr="00B059E6">
              <w:rPr>
                <w:rFonts w:cs="Arial"/>
              </w:rPr>
              <w:tab/>
              <w:t>b2=0.60</w:t>
            </w:r>
          </w:p>
        </w:tc>
        <w:tc>
          <w:tcPr>
            <w:tcW w:w="5526" w:type="dxa"/>
          </w:tcPr>
          <w:p w14:paraId="6D538E5E" w14:textId="77777777" w:rsidR="00C04601" w:rsidRPr="00B059E6" w:rsidRDefault="00C04601" w:rsidP="006F2E3D">
            <w:pPr>
              <w:tabs>
                <w:tab w:val="left" w:pos="720"/>
              </w:tabs>
              <w:spacing w:line="360" w:lineRule="auto"/>
              <w:jc w:val="both"/>
            </w:pPr>
            <w:r w:rsidRPr="00B059E6">
              <w:rPr>
                <w:noProof/>
                <w:lang w:val="en-US" w:eastAsia="en-US"/>
              </w:rPr>
              <w:drawing>
                <wp:inline distT="0" distB="0" distL="0" distR="0" wp14:anchorId="0BEE8EAB" wp14:editId="59E3E998">
                  <wp:extent cx="2950075" cy="233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srcRect t="6724" r="3798" b="3922"/>
                          <a:stretch/>
                        </pic:blipFill>
                        <pic:spPr bwMode="auto">
                          <a:xfrm>
                            <a:off x="0" y="0"/>
                            <a:ext cx="2956288" cy="233655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EDD2B7" w14:textId="77777777" w:rsidR="00C04601" w:rsidRPr="00B059E6" w:rsidRDefault="00C04601" w:rsidP="00C04601">
      <w:pPr>
        <w:pStyle w:val="ListParagraph"/>
        <w:numPr>
          <w:ilvl w:val="0"/>
          <w:numId w:val="28"/>
        </w:numPr>
        <w:suppressAutoHyphens/>
        <w:spacing w:line="360" w:lineRule="auto"/>
        <w:ind w:left="342"/>
        <w:jc w:val="both"/>
        <w:rPr>
          <w:rFonts w:cs="Arial"/>
        </w:rPr>
      </w:pPr>
      <w:r w:rsidRPr="00B059E6">
        <w:rPr>
          <w:rFonts w:cs="Arial"/>
        </w:rPr>
        <w:t>Initial weight:</w:t>
      </w:r>
      <w:r w:rsidRPr="00B059E6">
        <w:rPr>
          <w:rFonts w:cs="Arial"/>
        </w:rPr>
        <w:tab/>
        <w:t xml:space="preserve">  w1=0.15    </w:t>
      </w:r>
      <w:r w:rsidRPr="00B059E6">
        <w:rPr>
          <w:rFonts w:cs="Arial"/>
        </w:rPr>
        <w:tab/>
        <w:t xml:space="preserve">  w2=0.20    </w:t>
      </w:r>
      <w:r w:rsidRPr="00B059E6">
        <w:rPr>
          <w:rFonts w:cs="Arial"/>
        </w:rPr>
        <w:tab/>
        <w:t xml:space="preserve">  w3=0.25</w:t>
      </w:r>
      <w:r w:rsidRPr="00B059E6">
        <w:rPr>
          <w:rFonts w:cs="Arial"/>
        </w:rPr>
        <w:tab/>
        <w:t xml:space="preserve">  w4=0.30</w:t>
      </w:r>
    </w:p>
    <w:p w14:paraId="6EB9B867" w14:textId="77777777" w:rsidR="00C04601" w:rsidRPr="00B059E6" w:rsidRDefault="00C04601" w:rsidP="00C04601">
      <w:pPr>
        <w:spacing w:line="360" w:lineRule="auto"/>
        <w:ind w:left="1440" w:firstLine="720"/>
        <w:jc w:val="both"/>
        <w:rPr>
          <w:rFonts w:cs="Arial"/>
        </w:rPr>
      </w:pPr>
      <w:r w:rsidRPr="00B059E6">
        <w:rPr>
          <w:rFonts w:cs="Arial"/>
        </w:rPr>
        <w:t xml:space="preserve">  w5=0.40</w:t>
      </w:r>
      <w:r w:rsidRPr="00B059E6">
        <w:rPr>
          <w:rFonts w:cs="Arial"/>
        </w:rPr>
        <w:tab/>
        <w:t xml:space="preserve">  w6=0.45</w:t>
      </w:r>
      <w:r w:rsidRPr="00B059E6">
        <w:rPr>
          <w:rFonts w:cs="Arial"/>
        </w:rPr>
        <w:tab/>
        <w:t xml:space="preserve">  w7=0.50</w:t>
      </w:r>
      <w:r w:rsidRPr="00B059E6">
        <w:rPr>
          <w:rFonts w:cs="Arial"/>
        </w:rPr>
        <w:tab/>
        <w:t xml:space="preserve">  w8=0.55</w:t>
      </w:r>
    </w:p>
    <w:p w14:paraId="65E4466B" w14:textId="77777777" w:rsidR="00C04601" w:rsidRPr="00B059E6" w:rsidRDefault="00C04601" w:rsidP="00C04601">
      <w:pPr>
        <w:spacing w:line="360" w:lineRule="auto"/>
        <w:jc w:val="both"/>
        <w:rPr>
          <w:rFonts w:cs="Arial"/>
        </w:rPr>
      </w:pPr>
      <w:r w:rsidRPr="00B059E6">
        <w:rPr>
          <w:rFonts w:cs="Arial"/>
        </w:rPr>
        <w:t>Present all calculations required to perform the backpropagation once (i.e. one forward pass and one backward pass) on the given neural network in the following cases</w:t>
      </w:r>
    </w:p>
    <w:p w14:paraId="016E7295" w14:textId="3C8E96F6" w:rsidR="00C04601" w:rsidRPr="00B059E6" w:rsidRDefault="00C04601" w:rsidP="00C04601">
      <w:pPr>
        <w:pStyle w:val="ListParagraph"/>
        <w:numPr>
          <w:ilvl w:val="0"/>
          <w:numId w:val="26"/>
        </w:numPr>
        <w:suppressAutoHyphens/>
        <w:spacing w:line="360" w:lineRule="auto"/>
        <w:jc w:val="both"/>
        <w:rPr>
          <w:rFonts w:cs="Arial"/>
        </w:rPr>
      </w:pPr>
      <w:r w:rsidRPr="00B059E6">
        <w:rPr>
          <w:rFonts w:cs="Arial"/>
        </w:rPr>
        <w:t>Ignore all biases</w:t>
      </w:r>
      <w:r w:rsidR="00901074">
        <w:rPr>
          <w:rFonts w:cs="Arial"/>
          <w:lang w:val="en-US"/>
        </w:rPr>
        <w:t xml:space="preserve"> (1.5pts)</w:t>
      </w:r>
    </w:p>
    <w:p w14:paraId="052E6D56" w14:textId="77777777" w:rsidR="00C04601" w:rsidRPr="00B059E6" w:rsidRDefault="00C04601" w:rsidP="00C04601">
      <w:pPr>
        <w:spacing w:line="360" w:lineRule="auto"/>
        <w:ind w:left="720"/>
        <w:jc w:val="both"/>
        <w:rPr>
          <w:rFonts w:cs="Arial"/>
        </w:rPr>
      </w:pPr>
      <w:r w:rsidRPr="00B059E6">
        <w:rPr>
          <w:rFonts w:cs="Arial"/>
        </w:rPr>
        <w:t>Forward pass</w:t>
      </w:r>
    </w:p>
    <w:tbl>
      <w:tblPr>
        <w:tblW w:w="7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360"/>
        <w:gridCol w:w="1360"/>
        <w:gridCol w:w="1360"/>
        <w:gridCol w:w="1360"/>
      </w:tblGrid>
      <w:tr w:rsidR="00C04601" w:rsidRPr="00B059E6" w14:paraId="4BE7A036" w14:textId="77777777" w:rsidTr="006F2E3D">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6125405A" w14:textId="77777777" w:rsidR="00C04601" w:rsidRPr="00901074" w:rsidRDefault="00C04601" w:rsidP="00901074">
            <w:pPr>
              <w:spacing w:line="360" w:lineRule="auto"/>
              <w:jc w:val="center"/>
            </w:pP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6D22A64D" w14:textId="77777777" w:rsidR="00C04601" w:rsidRPr="00901074" w:rsidRDefault="00C04601" w:rsidP="00901074">
            <w:pPr>
              <w:spacing w:line="360" w:lineRule="auto"/>
              <w:jc w:val="center"/>
              <w:rPr>
                <w:color w:val="000000"/>
                <w:lang w:eastAsia="ja-JP"/>
              </w:rPr>
            </w:pPr>
            <w:r w:rsidRPr="00901074">
              <w:rPr>
                <w:color w:val="000000"/>
                <w:lang w:eastAsia="ja-JP"/>
              </w:rPr>
              <w:t>h1</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6552BE3F" w14:textId="77777777" w:rsidR="00C04601" w:rsidRPr="00901074" w:rsidRDefault="00C04601" w:rsidP="00901074">
            <w:pPr>
              <w:spacing w:line="360" w:lineRule="auto"/>
              <w:jc w:val="center"/>
              <w:rPr>
                <w:color w:val="000000"/>
                <w:lang w:eastAsia="ja-JP"/>
              </w:rPr>
            </w:pPr>
            <w:r w:rsidRPr="00901074">
              <w:rPr>
                <w:color w:val="000000"/>
                <w:lang w:eastAsia="ja-JP"/>
              </w:rPr>
              <w:t>h2</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325974D8" w14:textId="77777777" w:rsidR="00C04601" w:rsidRPr="00901074" w:rsidRDefault="00C04601" w:rsidP="00901074">
            <w:pPr>
              <w:spacing w:line="360" w:lineRule="auto"/>
              <w:jc w:val="center"/>
              <w:rPr>
                <w:color w:val="000000"/>
                <w:lang w:eastAsia="ja-JP"/>
              </w:rPr>
            </w:pPr>
            <w:r w:rsidRPr="00901074">
              <w:rPr>
                <w:color w:val="000000"/>
                <w:lang w:eastAsia="ja-JP"/>
              </w:rPr>
              <w:t>o1</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2CE442E9" w14:textId="77777777" w:rsidR="00C04601" w:rsidRPr="00901074" w:rsidRDefault="00C04601" w:rsidP="00901074">
            <w:pPr>
              <w:spacing w:line="360" w:lineRule="auto"/>
              <w:jc w:val="center"/>
              <w:rPr>
                <w:color w:val="000000"/>
                <w:lang w:eastAsia="ja-JP"/>
              </w:rPr>
            </w:pPr>
            <w:r w:rsidRPr="00901074">
              <w:rPr>
                <w:color w:val="000000"/>
                <w:lang w:eastAsia="ja-JP"/>
              </w:rPr>
              <w:t>o2</w:t>
            </w:r>
          </w:p>
        </w:tc>
      </w:tr>
      <w:tr w:rsidR="00C04601" w:rsidRPr="00B059E6" w14:paraId="69E903D3" w14:textId="77777777" w:rsidTr="006F2E3D">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0FFA20F8" w14:textId="77777777" w:rsidR="00C04601" w:rsidRPr="00901074" w:rsidRDefault="00C04601" w:rsidP="00901074">
            <w:pPr>
              <w:spacing w:line="360" w:lineRule="auto"/>
              <w:rPr>
                <w:color w:val="000000"/>
                <w:lang w:eastAsia="ja-JP"/>
              </w:rPr>
            </w:pPr>
            <w:r w:rsidRPr="00901074">
              <w:rPr>
                <w:color w:val="000000"/>
                <w:lang w:eastAsia="ja-JP"/>
              </w:rPr>
              <w:t>Sum</w:t>
            </w:r>
          </w:p>
        </w:tc>
        <w:tc>
          <w:tcPr>
            <w:tcW w:w="1360" w:type="dxa"/>
            <w:tcBorders>
              <w:top w:val="single" w:sz="4" w:space="0" w:color="auto"/>
              <w:left w:val="single" w:sz="4" w:space="0" w:color="auto"/>
              <w:bottom w:val="single" w:sz="4" w:space="0" w:color="auto"/>
              <w:right w:val="single" w:sz="4" w:space="0" w:color="auto"/>
            </w:tcBorders>
            <w:noWrap/>
            <w:vAlign w:val="bottom"/>
          </w:tcPr>
          <w:p w14:paraId="09CF8C69" w14:textId="6FC679D9" w:rsidR="00C04601" w:rsidRPr="00F40A5E" w:rsidRDefault="00F40A5E" w:rsidP="00901074">
            <w:pPr>
              <w:spacing w:line="360" w:lineRule="auto"/>
              <w:jc w:val="center"/>
              <w:rPr>
                <w:color w:val="00B050"/>
                <w:lang w:val="en-US" w:eastAsia="ja-JP"/>
              </w:rPr>
            </w:pPr>
            <w:r>
              <w:rPr>
                <w:color w:val="00B050"/>
                <w:lang w:val="en-US" w:eastAsia="ja-JP"/>
              </w:rPr>
              <w:t>0.0275</w:t>
            </w:r>
          </w:p>
        </w:tc>
        <w:tc>
          <w:tcPr>
            <w:tcW w:w="1360" w:type="dxa"/>
            <w:tcBorders>
              <w:top w:val="single" w:sz="4" w:space="0" w:color="auto"/>
              <w:left w:val="single" w:sz="4" w:space="0" w:color="auto"/>
              <w:bottom w:val="single" w:sz="4" w:space="0" w:color="auto"/>
              <w:right w:val="single" w:sz="4" w:space="0" w:color="auto"/>
            </w:tcBorders>
            <w:noWrap/>
            <w:vAlign w:val="bottom"/>
          </w:tcPr>
          <w:p w14:paraId="7A4A421A" w14:textId="2987A606" w:rsidR="00C04601" w:rsidRPr="00F40A5E" w:rsidRDefault="00F40A5E" w:rsidP="00901074">
            <w:pPr>
              <w:spacing w:line="360" w:lineRule="auto"/>
              <w:jc w:val="center"/>
              <w:rPr>
                <w:color w:val="00B050"/>
                <w:lang w:val="en-US" w:eastAsia="ja-JP"/>
              </w:rPr>
            </w:pPr>
            <w:r>
              <w:rPr>
                <w:color w:val="00B050"/>
                <w:lang w:val="en-US" w:eastAsia="ja-JP"/>
              </w:rPr>
              <w:t>0.0425</w:t>
            </w:r>
          </w:p>
        </w:tc>
        <w:tc>
          <w:tcPr>
            <w:tcW w:w="1360" w:type="dxa"/>
            <w:tcBorders>
              <w:top w:val="single" w:sz="4" w:space="0" w:color="auto"/>
              <w:left w:val="single" w:sz="4" w:space="0" w:color="auto"/>
              <w:bottom w:val="single" w:sz="4" w:space="0" w:color="auto"/>
              <w:right w:val="single" w:sz="4" w:space="0" w:color="auto"/>
            </w:tcBorders>
            <w:noWrap/>
            <w:vAlign w:val="bottom"/>
          </w:tcPr>
          <w:p w14:paraId="0DD6D4DD" w14:textId="6A30D98B" w:rsidR="00C04601" w:rsidRPr="00F40A5E" w:rsidRDefault="00F40A5E" w:rsidP="00901074">
            <w:pPr>
              <w:spacing w:line="360" w:lineRule="auto"/>
              <w:jc w:val="center"/>
              <w:rPr>
                <w:color w:val="00B050"/>
                <w:lang w:val="en-US" w:eastAsia="ja-JP"/>
              </w:rPr>
            </w:pPr>
            <w:r>
              <w:rPr>
                <w:color w:val="00B050"/>
                <w:lang w:val="en-US" w:eastAsia="ja-JP"/>
              </w:rPr>
              <w:t>0.4326</w:t>
            </w:r>
          </w:p>
        </w:tc>
        <w:tc>
          <w:tcPr>
            <w:tcW w:w="1360" w:type="dxa"/>
            <w:tcBorders>
              <w:top w:val="single" w:sz="4" w:space="0" w:color="auto"/>
              <w:left w:val="single" w:sz="4" w:space="0" w:color="auto"/>
              <w:bottom w:val="single" w:sz="4" w:space="0" w:color="auto"/>
              <w:right w:val="single" w:sz="4" w:space="0" w:color="auto"/>
            </w:tcBorders>
            <w:noWrap/>
            <w:vAlign w:val="bottom"/>
          </w:tcPr>
          <w:p w14:paraId="05B0C7AE" w14:textId="36FF91FC" w:rsidR="00C04601" w:rsidRPr="00F40A5E" w:rsidRDefault="00F40A5E" w:rsidP="00901074">
            <w:pPr>
              <w:spacing w:line="360" w:lineRule="auto"/>
              <w:jc w:val="center"/>
              <w:rPr>
                <w:color w:val="00B050"/>
                <w:lang w:val="en-US" w:eastAsia="ja-JP"/>
              </w:rPr>
            </w:pPr>
            <w:r>
              <w:rPr>
                <w:color w:val="00B050"/>
                <w:lang w:val="en-US" w:eastAsia="ja-JP"/>
              </w:rPr>
              <w:t>0.5343</w:t>
            </w:r>
          </w:p>
        </w:tc>
      </w:tr>
      <w:tr w:rsidR="00C04601" w:rsidRPr="00B059E6" w14:paraId="622091F1" w14:textId="77777777" w:rsidTr="006F2E3D">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2B449689" w14:textId="77777777" w:rsidR="00C04601" w:rsidRPr="00901074" w:rsidRDefault="00C04601" w:rsidP="00901074">
            <w:pPr>
              <w:spacing w:line="360" w:lineRule="auto"/>
              <w:rPr>
                <w:color w:val="000000"/>
                <w:lang w:eastAsia="ja-JP"/>
              </w:rPr>
            </w:pPr>
            <w:r w:rsidRPr="00901074">
              <w:rPr>
                <w:color w:val="000000"/>
                <w:lang w:eastAsia="ja-JP"/>
              </w:rPr>
              <w:t>Sigmoid</w:t>
            </w:r>
          </w:p>
        </w:tc>
        <w:tc>
          <w:tcPr>
            <w:tcW w:w="1360" w:type="dxa"/>
            <w:tcBorders>
              <w:top w:val="single" w:sz="4" w:space="0" w:color="auto"/>
              <w:left w:val="single" w:sz="4" w:space="0" w:color="auto"/>
              <w:bottom w:val="single" w:sz="4" w:space="0" w:color="auto"/>
              <w:right w:val="single" w:sz="4" w:space="0" w:color="auto"/>
            </w:tcBorders>
            <w:noWrap/>
            <w:vAlign w:val="bottom"/>
          </w:tcPr>
          <w:p w14:paraId="014FDA4B" w14:textId="42D680CD" w:rsidR="00C04601" w:rsidRPr="00F40A5E" w:rsidRDefault="00F40A5E" w:rsidP="00901074">
            <w:pPr>
              <w:spacing w:line="360" w:lineRule="auto"/>
              <w:jc w:val="center"/>
              <w:rPr>
                <w:color w:val="00B050"/>
                <w:lang w:val="en-US" w:eastAsia="ja-JP"/>
              </w:rPr>
            </w:pPr>
            <w:r>
              <w:rPr>
                <w:color w:val="00B050"/>
                <w:lang w:val="en-US" w:eastAsia="ja-JP"/>
              </w:rPr>
              <w:t>0.507</w:t>
            </w:r>
          </w:p>
        </w:tc>
        <w:tc>
          <w:tcPr>
            <w:tcW w:w="1360" w:type="dxa"/>
            <w:tcBorders>
              <w:top w:val="single" w:sz="4" w:space="0" w:color="auto"/>
              <w:left w:val="single" w:sz="4" w:space="0" w:color="auto"/>
              <w:bottom w:val="single" w:sz="4" w:space="0" w:color="auto"/>
              <w:right w:val="single" w:sz="4" w:space="0" w:color="auto"/>
            </w:tcBorders>
            <w:noWrap/>
            <w:vAlign w:val="bottom"/>
          </w:tcPr>
          <w:p w14:paraId="6F761E86" w14:textId="48C57B08" w:rsidR="00C04601" w:rsidRPr="00F40A5E" w:rsidRDefault="00F40A5E" w:rsidP="00901074">
            <w:pPr>
              <w:spacing w:line="360" w:lineRule="auto"/>
              <w:jc w:val="center"/>
              <w:rPr>
                <w:color w:val="00B050"/>
                <w:lang w:val="en-US" w:eastAsia="ja-JP"/>
              </w:rPr>
            </w:pPr>
            <w:r>
              <w:rPr>
                <w:color w:val="00B050"/>
                <w:lang w:val="en-US" w:eastAsia="ja-JP"/>
              </w:rPr>
              <w:t>0.5106</w:t>
            </w:r>
          </w:p>
        </w:tc>
        <w:tc>
          <w:tcPr>
            <w:tcW w:w="1360" w:type="dxa"/>
            <w:tcBorders>
              <w:top w:val="single" w:sz="4" w:space="0" w:color="auto"/>
              <w:left w:val="single" w:sz="4" w:space="0" w:color="auto"/>
              <w:bottom w:val="single" w:sz="4" w:space="0" w:color="auto"/>
              <w:right w:val="single" w:sz="4" w:space="0" w:color="auto"/>
            </w:tcBorders>
            <w:noWrap/>
            <w:vAlign w:val="bottom"/>
          </w:tcPr>
          <w:p w14:paraId="217DEC20" w14:textId="36398A8A" w:rsidR="00C04601" w:rsidRPr="00F40A5E" w:rsidRDefault="00F40A5E" w:rsidP="00901074">
            <w:pPr>
              <w:spacing w:line="360" w:lineRule="auto"/>
              <w:jc w:val="center"/>
              <w:rPr>
                <w:color w:val="00B050"/>
                <w:lang w:val="en-US" w:eastAsia="ja-JP"/>
              </w:rPr>
            </w:pPr>
            <w:r>
              <w:rPr>
                <w:color w:val="00B050"/>
                <w:lang w:val="en-US" w:eastAsia="ja-JP"/>
              </w:rPr>
              <w:t>0.6065</w:t>
            </w:r>
          </w:p>
        </w:tc>
        <w:tc>
          <w:tcPr>
            <w:tcW w:w="1360" w:type="dxa"/>
            <w:tcBorders>
              <w:top w:val="single" w:sz="4" w:space="0" w:color="auto"/>
              <w:left w:val="single" w:sz="4" w:space="0" w:color="auto"/>
              <w:bottom w:val="single" w:sz="4" w:space="0" w:color="auto"/>
              <w:right w:val="single" w:sz="4" w:space="0" w:color="auto"/>
            </w:tcBorders>
            <w:noWrap/>
            <w:vAlign w:val="bottom"/>
          </w:tcPr>
          <w:p w14:paraId="76D846C9" w14:textId="7448CA9C" w:rsidR="00C04601" w:rsidRPr="00F40A5E" w:rsidRDefault="00F40A5E" w:rsidP="00901074">
            <w:pPr>
              <w:spacing w:line="360" w:lineRule="auto"/>
              <w:jc w:val="center"/>
              <w:rPr>
                <w:color w:val="00B050"/>
                <w:lang w:val="en-US" w:eastAsia="ja-JP"/>
              </w:rPr>
            </w:pPr>
            <w:r>
              <w:rPr>
                <w:color w:val="00B050"/>
                <w:lang w:val="en-US" w:eastAsia="ja-JP"/>
              </w:rPr>
              <w:t>0.6305</w:t>
            </w:r>
          </w:p>
        </w:tc>
      </w:tr>
    </w:tbl>
    <w:p w14:paraId="168BAD62" w14:textId="77777777" w:rsidR="00C04601" w:rsidRPr="00B059E6" w:rsidRDefault="00C04601" w:rsidP="00C04601">
      <w:pPr>
        <w:spacing w:line="360" w:lineRule="auto"/>
        <w:ind w:left="360"/>
        <w:jc w:val="both"/>
        <w:rPr>
          <w:rFonts w:cs="Arial"/>
          <w:sz w:val="10"/>
          <w:szCs w:val="10"/>
        </w:rPr>
      </w:pPr>
    </w:p>
    <w:p w14:paraId="0787527C" w14:textId="77777777" w:rsidR="00C04601" w:rsidRPr="00B059E6" w:rsidRDefault="00C04601" w:rsidP="00C04601">
      <w:pPr>
        <w:spacing w:line="360" w:lineRule="auto"/>
        <w:ind w:left="720"/>
        <w:jc w:val="both"/>
        <w:rPr>
          <w:rFonts w:cs="Arial"/>
        </w:rPr>
      </w:pPr>
      <w:r w:rsidRPr="00B059E6">
        <w:rPr>
          <w:rFonts w:cs="Arial"/>
        </w:rPr>
        <w:t>Backward pass</w:t>
      </w:r>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20"/>
        <w:gridCol w:w="1220"/>
        <w:gridCol w:w="1220"/>
        <w:gridCol w:w="1220"/>
        <w:gridCol w:w="1220"/>
        <w:gridCol w:w="1220"/>
        <w:gridCol w:w="1220"/>
      </w:tblGrid>
      <w:tr w:rsidR="00C04601" w:rsidRPr="00B059E6" w14:paraId="2DA80B54" w14:textId="77777777" w:rsidTr="006F2E3D">
        <w:trPr>
          <w:trHeight w:val="300"/>
        </w:trPr>
        <w:tc>
          <w:tcPr>
            <w:tcW w:w="1220" w:type="dxa"/>
            <w:tcBorders>
              <w:top w:val="single" w:sz="4" w:space="0" w:color="auto"/>
              <w:left w:val="single" w:sz="4" w:space="0" w:color="auto"/>
              <w:bottom w:val="single" w:sz="4" w:space="0" w:color="auto"/>
              <w:right w:val="single" w:sz="4" w:space="0" w:color="auto"/>
            </w:tcBorders>
            <w:noWrap/>
            <w:vAlign w:val="bottom"/>
            <w:hideMark/>
          </w:tcPr>
          <w:p w14:paraId="6D741644" w14:textId="77777777" w:rsidR="00C04601" w:rsidRPr="00901074" w:rsidRDefault="00C04601" w:rsidP="00901074">
            <w:pPr>
              <w:spacing w:line="360" w:lineRule="auto"/>
              <w:jc w:val="center"/>
              <w:rPr>
                <w:color w:val="000000"/>
                <w:lang w:eastAsia="ja-JP"/>
              </w:rPr>
            </w:pPr>
            <w:r w:rsidRPr="00901074">
              <w:rPr>
                <w:color w:val="000000"/>
                <w:lang w:eastAsia="ja-JP"/>
              </w:rPr>
              <w:t>w1</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198729E3" w14:textId="77777777" w:rsidR="00C04601" w:rsidRPr="00901074" w:rsidRDefault="00C04601" w:rsidP="00901074">
            <w:pPr>
              <w:spacing w:line="360" w:lineRule="auto"/>
              <w:jc w:val="center"/>
              <w:rPr>
                <w:color w:val="000000"/>
                <w:lang w:eastAsia="ja-JP"/>
              </w:rPr>
            </w:pPr>
            <w:r w:rsidRPr="00901074">
              <w:rPr>
                <w:color w:val="000000"/>
                <w:lang w:eastAsia="ja-JP"/>
              </w:rPr>
              <w:t>w2</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715EB49E" w14:textId="77777777" w:rsidR="00C04601" w:rsidRPr="00901074" w:rsidRDefault="00C04601" w:rsidP="00901074">
            <w:pPr>
              <w:spacing w:line="360" w:lineRule="auto"/>
              <w:jc w:val="center"/>
              <w:rPr>
                <w:color w:val="000000"/>
                <w:lang w:eastAsia="ja-JP"/>
              </w:rPr>
            </w:pPr>
            <w:r w:rsidRPr="00901074">
              <w:rPr>
                <w:color w:val="000000"/>
                <w:lang w:eastAsia="ja-JP"/>
              </w:rPr>
              <w:t>w3</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5943F25B" w14:textId="77777777" w:rsidR="00C04601" w:rsidRPr="00901074" w:rsidRDefault="00C04601" w:rsidP="00901074">
            <w:pPr>
              <w:spacing w:line="360" w:lineRule="auto"/>
              <w:jc w:val="center"/>
              <w:rPr>
                <w:color w:val="000000"/>
                <w:lang w:eastAsia="ja-JP"/>
              </w:rPr>
            </w:pPr>
            <w:r w:rsidRPr="00901074">
              <w:rPr>
                <w:color w:val="000000"/>
                <w:lang w:eastAsia="ja-JP"/>
              </w:rPr>
              <w:t>w4</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1EB568B3" w14:textId="77777777" w:rsidR="00C04601" w:rsidRPr="00901074" w:rsidRDefault="00C04601" w:rsidP="00901074">
            <w:pPr>
              <w:spacing w:line="360" w:lineRule="auto"/>
              <w:jc w:val="center"/>
              <w:rPr>
                <w:color w:val="000000"/>
                <w:lang w:eastAsia="ja-JP"/>
              </w:rPr>
            </w:pPr>
            <w:r w:rsidRPr="00901074">
              <w:rPr>
                <w:color w:val="000000"/>
                <w:lang w:eastAsia="ja-JP"/>
              </w:rPr>
              <w:t>w5</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307E5420" w14:textId="77777777" w:rsidR="00C04601" w:rsidRPr="00901074" w:rsidRDefault="00C04601" w:rsidP="00901074">
            <w:pPr>
              <w:spacing w:line="360" w:lineRule="auto"/>
              <w:jc w:val="center"/>
              <w:rPr>
                <w:color w:val="000000"/>
                <w:lang w:eastAsia="ja-JP"/>
              </w:rPr>
            </w:pPr>
            <w:r w:rsidRPr="00901074">
              <w:rPr>
                <w:color w:val="000000"/>
                <w:lang w:eastAsia="ja-JP"/>
              </w:rPr>
              <w:t>w6</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796E12D5" w14:textId="77777777" w:rsidR="00C04601" w:rsidRPr="00901074" w:rsidRDefault="00C04601" w:rsidP="00901074">
            <w:pPr>
              <w:spacing w:line="360" w:lineRule="auto"/>
              <w:jc w:val="center"/>
              <w:rPr>
                <w:color w:val="000000"/>
                <w:lang w:eastAsia="ja-JP"/>
              </w:rPr>
            </w:pPr>
            <w:r w:rsidRPr="00901074">
              <w:rPr>
                <w:color w:val="000000"/>
                <w:lang w:eastAsia="ja-JP"/>
              </w:rPr>
              <w:t>w7</w:t>
            </w:r>
          </w:p>
        </w:tc>
        <w:tc>
          <w:tcPr>
            <w:tcW w:w="1220" w:type="dxa"/>
            <w:tcBorders>
              <w:top w:val="single" w:sz="4" w:space="0" w:color="auto"/>
              <w:left w:val="single" w:sz="4" w:space="0" w:color="auto"/>
              <w:bottom w:val="single" w:sz="4" w:space="0" w:color="auto"/>
              <w:right w:val="single" w:sz="4" w:space="0" w:color="auto"/>
            </w:tcBorders>
            <w:noWrap/>
            <w:vAlign w:val="bottom"/>
            <w:hideMark/>
          </w:tcPr>
          <w:p w14:paraId="0ED572F6" w14:textId="77777777" w:rsidR="00C04601" w:rsidRPr="00901074" w:rsidRDefault="00C04601" w:rsidP="00901074">
            <w:pPr>
              <w:spacing w:line="360" w:lineRule="auto"/>
              <w:jc w:val="center"/>
              <w:rPr>
                <w:color w:val="000000"/>
                <w:lang w:eastAsia="ja-JP"/>
              </w:rPr>
            </w:pPr>
            <w:r w:rsidRPr="00901074">
              <w:rPr>
                <w:color w:val="000000"/>
                <w:lang w:eastAsia="ja-JP"/>
              </w:rPr>
              <w:t>w8</w:t>
            </w:r>
          </w:p>
        </w:tc>
      </w:tr>
      <w:tr w:rsidR="00F40A72" w:rsidRPr="00B059E6" w14:paraId="490AB9FD" w14:textId="77777777" w:rsidTr="006F2E3D">
        <w:trPr>
          <w:trHeight w:val="300"/>
        </w:trPr>
        <w:tc>
          <w:tcPr>
            <w:tcW w:w="1220" w:type="dxa"/>
            <w:tcBorders>
              <w:top w:val="single" w:sz="4" w:space="0" w:color="auto"/>
              <w:left w:val="single" w:sz="4" w:space="0" w:color="auto"/>
              <w:bottom w:val="single" w:sz="4" w:space="0" w:color="auto"/>
              <w:right w:val="single" w:sz="4" w:space="0" w:color="auto"/>
            </w:tcBorders>
            <w:noWrap/>
            <w:vAlign w:val="bottom"/>
          </w:tcPr>
          <w:p w14:paraId="0C7FBADB" w14:textId="218F3581" w:rsidR="00F40A72" w:rsidRPr="00F40A72" w:rsidRDefault="00F40A72" w:rsidP="00F40A72">
            <w:pPr>
              <w:spacing w:line="360" w:lineRule="auto"/>
              <w:jc w:val="center"/>
              <w:rPr>
                <w:color w:val="00B050"/>
                <w:lang w:val="en-US" w:eastAsia="ja-JP"/>
              </w:rPr>
            </w:pPr>
            <w:r w:rsidRPr="00F40A72">
              <w:rPr>
                <w:color w:val="00B050"/>
                <w:lang w:val="en-US" w:eastAsia="ja-JP"/>
              </w:rPr>
              <w:t>0.149</w:t>
            </w:r>
          </w:p>
        </w:tc>
        <w:tc>
          <w:tcPr>
            <w:tcW w:w="1220" w:type="dxa"/>
            <w:tcBorders>
              <w:top w:val="single" w:sz="4" w:space="0" w:color="auto"/>
              <w:left w:val="single" w:sz="4" w:space="0" w:color="auto"/>
              <w:bottom w:val="single" w:sz="4" w:space="0" w:color="auto"/>
              <w:right w:val="single" w:sz="4" w:space="0" w:color="auto"/>
            </w:tcBorders>
            <w:noWrap/>
            <w:vAlign w:val="bottom"/>
          </w:tcPr>
          <w:p w14:paraId="1B30105E" w14:textId="4F91240B" w:rsidR="00F40A72" w:rsidRPr="00F40A72" w:rsidRDefault="00F40A72" w:rsidP="00F40A72">
            <w:pPr>
              <w:spacing w:line="360" w:lineRule="auto"/>
              <w:jc w:val="center"/>
              <w:rPr>
                <w:color w:val="00B050"/>
                <w:lang w:val="en-US" w:eastAsia="ja-JP"/>
              </w:rPr>
            </w:pPr>
            <w:r w:rsidRPr="00F40A72">
              <w:rPr>
                <w:color w:val="00B050"/>
                <w:lang w:val="en-US" w:eastAsia="ja-JP"/>
              </w:rPr>
              <w:t>0.197</w:t>
            </w:r>
          </w:p>
        </w:tc>
        <w:tc>
          <w:tcPr>
            <w:tcW w:w="1220" w:type="dxa"/>
            <w:tcBorders>
              <w:top w:val="single" w:sz="4" w:space="0" w:color="auto"/>
              <w:left w:val="single" w:sz="4" w:space="0" w:color="auto"/>
              <w:bottom w:val="single" w:sz="4" w:space="0" w:color="auto"/>
              <w:right w:val="single" w:sz="4" w:space="0" w:color="auto"/>
            </w:tcBorders>
            <w:noWrap/>
            <w:vAlign w:val="bottom"/>
          </w:tcPr>
          <w:p w14:paraId="1DF0B174" w14:textId="2B4C219C" w:rsidR="00F40A72" w:rsidRPr="00F40A72" w:rsidRDefault="00F40A72" w:rsidP="00F40A72">
            <w:pPr>
              <w:spacing w:line="360" w:lineRule="auto"/>
              <w:jc w:val="center"/>
              <w:rPr>
                <w:color w:val="00B050"/>
                <w:lang w:val="en-US" w:eastAsia="ja-JP"/>
              </w:rPr>
            </w:pPr>
            <w:r w:rsidRPr="00F40A72">
              <w:rPr>
                <w:color w:val="00B050"/>
                <w:lang w:val="en-US" w:eastAsia="ja-JP"/>
              </w:rPr>
              <w:t>0.25</w:t>
            </w:r>
          </w:p>
        </w:tc>
        <w:tc>
          <w:tcPr>
            <w:tcW w:w="1220" w:type="dxa"/>
            <w:tcBorders>
              <w:top w:val="single" w:sz="4" w:space="0" w:color="auto"/>
              <w:left w:val="single" w:sz="4" w:space="0" w:color="auto"/>
              <w:bottom w:val="single" w:sz="4" w:space="0" w:color="auto"/>
              <w:right w:val="single" w:sz="4" w:space="0" w:color="auto"/>
            </w:tcBorders>
            <w:noWrap/>
            <w:vAlign w:val="bottom"/>
          </w:tcPr>
          <w:p w14:paraId="35D477AC" w14:textId="11E54313" w:rsidR="00F40A72" w:rsidRPr="00F40A72" w:rsidRDefault="00F40A72" w:rsidP="00901074">
            <w:pPr>
              <w:spacing w:line="360" w:lineRule="auto"/>
              <w:jc w:val="center"/>
              <w:rPr>
                <w:color w:val="00B050"/>
                <w:lang w:val="en-US" w:eastAsia="ja-JP"/>
              </w:rPr>
            </w:pPr>
            <w:r w:rsidRPr="00F40A72">
              <w:rPr>
                <w:color w:val="00B050"/>
                <w:lang w:val="en-US" w:eastAsia="ja-JP"/>
              </w:rPr>
              <w:t>0.299</w:t>
            </w:r>
          </w:p>
        </w:tc>
        <w:tc>
          <w:tcPr>
            <w:tcW w:w="1220" w:type="dxa"/>
            <w:tcBorders>
              <w:top w:val="single" w:sz="4" w:space="0" w:color="auto"/>
              <w:left w:val="single" w:sz="4" w:space="0" w:color="auto"/>
              <w:bottom w:val="single" w:sz="4" w:space="0" w:color="auto"/>
              <w:right w:val="single" w:sz="4" w:space="0" w:color="auto"/>
            </w:tcBorders>
            <w:noWrap/>
            <w:vAlign w:val="bottom"/>
          </w:tcPr>
          <w:p w14:paraId="32FFD4BB" w14:textId="4BF46464" w:rsidR="00F40A72" w:rsidRPr="00F40A72" w:rsidRDefault="00F40A72" w:rsidP="00901074">
            <w:pPr>
              <w:spacing w:line="360" w:lineRule="auto"/>
              <w:jc w:val="center"/>
              <w:rPr>
                <w:color w:val="00B050"/>
                <w:lang w:val="en-US" w:eastAsia="ja-JP"/>
              </w:rPr>
            </w:pPr>
            <w:r w:rsidRPr="00F40A72">
              <w:rPr>
                <w:color w:val="00B050"/>
                <w:lang w:val="en-US" w:eastAsia="ja-JP"/>
              </w:rPr>
              <w:t>0.364</w:t>
            </w:r>
          </w:p>
        </w:tc>
        <w:tc>
          <w:tcPr>
            <w:tcW w:w="1220" w:type="dxa"/>
            <w:tcBorders>
              <w:top w:val="single" w:sz="4" w:space="0" w:color="auto"/>
              <w:left w:val="single" w:sz="4" w:space="0" w:color="auto"/>
              <w:bottom w:val="single" w:sz="4" w:space="0" w:color="auto"/>
              <w:right w:val="single" w:sz="4" w:space="0" w:color="auto"/>
            </w:tcBorders>
            <w:noWrap/>
            <w:vAlign w:val="bottom"/>
          </w:tcPr>
          <w:p w14:paraId="1B90DC35" w14:textId="088D5868" w:rsidR="00F40A72" w:rsidRPr="00F40A72" w:rsidRDefault="00F40A72" w:rsidP="00901074">
            <w:pPr>
              <w:spacing w:line="360" w:lineRule="auto"/>
              <w:jc w:val="center"/>
              <w:rPr>
                <w:color w:val="00B050"/>
                <w:lang w:val="en-US" w:eastAsia="ja-JP"/>
              </w:rPr>
            </w:pPr>
            <w:r w:rsidRPr="00F40A72">
              <w:rPr>
                <w:color w:val="00B050"/>
                <w:lang w:val="en-US" w:eastAsia="ja-JP"/>
              </w:rPr>
              <w:t>0.414</w:t>
            </w:r>
          </w:p>
        </w:tc>
        <w:tc>
          <w:tcPr>
            <w:tcW w:w="1220" w:type="dxa"/>
            <w:tcBorders>
              <w:top w:val="single" w:sz="4" w:space="0" w:color="auto"/>
              <w:left w:val="single" w:sz="4" w:space="0" w:color="auto"/>
              <w:bottom w:val="single" w:sz="4" w:space="0" w:color="auto"/>
              <w:right w:val="single" w:sz="4" w:space="0" w:color="auto"/>
            </w:tcBorders>
            <w:noWrap/>
            <w:vAlign w:val="bottom"/>
          </w:tcPr>
          <w:p w14:paraId="1F5CA1AA" w14:textId="7401368D" w:rsidR="00F40A72" w:rsidRPr="00F40A72" w:rsidRDefault="00F40A72" w:rsidP="00901074">
            <w:pPr>
              <w:spacing w:line="360" w:lineRule="auto"/>
              <w:jc w:val="center"/>
              <w:rPr>
                <w:color w:val="00B050"/>
                <w:lang w:val="en-US" w:eastAsia="ja-JP"/>
              </w:rPr>
            </w:pPr>
            <w:r w:rsidRPr="00F40A72">
              <w:rPr>
                <w:color w:val="00B050"/>
                <w:lang w:val="en-US" w:eastAsia="ja-JP"/>
              </w:rPr>
              <w:t>0.521</w:t>
            </w:r>
          </w:p>
        </w:tc>
        <w:tc>
          <w:tcPr>
            <w:tcW w:w="1220" w:type="dxa"/>
            <w:tcBorders>
              <w:top w:val="single" w:sz="4" w:space="0" w:color="auto"/>
              <w:left w:val="single" w:sz="4" w:space="0" w:color="auto"/>
              <w:bottom w:val="single" w:sz="4" w:space="0" w:color="auto"/>
              <w:right w:val="single" w:sz="4" w:space="0" w:color="auto"/>
            </w:tcBorders>
            <w:noWrap/>
            <w:vAlign w:val="bottom"/>
          </w:tcPr>
          <w:p w14:paraId="3FB2CA61" w14:textId="11886A5F" w:rsidR="00F40A72" w:rsidRPr="00F40A72" w:rsidRDefault="00F40A72" w:rsidP="00901074">
            <w:pPr>
              <w:spacing w:line="360" w:lineRule="auto"/>
              <w:jc w:val="center"/>
              <w:rPr>
                <w:color w:val="00B050"/>
                <w:lang w:val="en-US" w:eastAsia="ja-JP"/>
              </w:rPr>
            </w:pPr>
            <w:r w:rsidRPr="00F40A72">
              <w:rPr>
                <w:color w:val="00B050"/>
                <w:lang w:val="en-US" w:eastAsia="ja-JP"/>
              </w:rPr>
              <w:t>0.571</w:t>
            </w:r>
          </w:p>
        </w:tc>
      </w:tr>
      <w:tr w:rsidR="00C04601" w:rsidRPr="00B059E6" w14:paraId="083FC8D0" w14:textId="77777777" w:rsidTr="006F2E3D">
        <w:trPr>
          <w:trHeight w:val="300"/>
        </w:trPr>
        <w:tc>
          <w:tcPr>
            <w:tcW w:w="1220" w:type="dxa"/>
            <w:tcBorders>
              <w:top w:val="single" w:sz="4" w:space="0" w:color="auto"/>
              <w:left w:val="single" w:sz="4" w:space="0" w:color="auto"/>
              <w:bottom w:val="single" w:sz="4" w:space="0" w:color="auto"/>
              <w:right w:val="single" w:sz="4" w:space="0" w:color="auto"/>
            </w:tcBorders>
            <w:noWrap/>
            <w:vAlign w:val="bottom"/>
          </w:tcPr>
          <w:p w14:paraId="22C765B1" w14:textId="56A8BFD7"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0.364</w:t>
            </w:r>
          </w:p>
        </w:tc>
        <w:tc>
          <w:tcPr>
            <w:tcW w:w="1220" w:type="dxa"/>
            <w:tcBorders>
              <w:top w:val="single" w:sz="4" w:space="0" w:color="auto"/>
              <w:left w:val="single" w:sz="4" w:space="0" w:color="auto"/>
              <w:bottom w:val="single" w:sz="4" w:space="0" w:color="auto"/>
              <w:right w:val="single" w:sz="4" w:space="0" w:color="auto"/>
            </w:tcBorders>
            <w:noWrap/>
            <w:vAlign w:val="bottom"/>
          </w:tcPr>
          <w:p w14:paraId="5694F86A" w14:textId="5740FF58"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0.4136</w:t>
            </w:r>
          </w:p>
        </w:tc>
        <w:tc>
          <w:tcPr>
            <w:tcW w:w="1220" w:type="dxa"/>
            <w:tcBorders>
              <w:top w:val="single" w:sz="4" w:space="0" w:color="auto"/>
              <w:left w:val="single" w:sz="4" w:space="0" w:color="auto"/>
              <w:bottom w:val="single" w:sz="4" w:space="0" w:color="auto"/>
              <w:right w:val="single" w:sz="4" w:space="0" w:color="auto"/>
            </w:tcBorders>
            <w:noWrap/>
            <w:vAlign w:val="bottom"/>
          </w:tcPr>
          <w:p w14:paraId="2C0ACE6E" w14:textId="3C1EFA92"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0.5213</w:t>
            </w:r>
          </w:p>
        </w:tc>
        <w:tc>
          <w:tcPr>
            <w:tcW w:w="1220" w:type="dxa"/>
            <w:tcBorders>
              <w:top w:val="single" w:sz="4" w:space="0" w:color="auto"/>
              <w:left w:val="single" w:sz="4" w:space="0" w:color="auto"/>
              <w:bottom w:val="single" w:sz="4" w:space="0" w:color="auto"/>
              <w:right w:val="single" w:sz="4" w:space="0" w:color="auto"/>
            </w:tcBorders>
            <w:noWrap/>
            <w:vAlign w:val="bottom"/>
          </w:tcPr>
          <w:p w14:paraId="359E1639" w14:textId="3DE0A960"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0.5714</w:t>
            </w:r>
          </w:p>
        </w:tc>
        <w:tc>
          <w:tcPr>
            <w:tcW w:w="1220" w:type="dxa"/>
            <w:tcBorders>
              <w:top w:val="single" w:sz="4" w:space="0" w:color="auto"/>
              <w:left w:val="single" w:sz="4" w:space="0" w:color="auto"/>
              <w:bottom w:val="single" w:sz="4" w:space="0" w:color="auto"/>
              <w:right w:val="single" w:sz="4" w:space="0" w:color="auto"/>
            </w:tcBorders>
            <w:noWrap/>
            <w:vAlign w:val="bottom"/>
          </w:tcPr>
          <w:p w14:paraId="0CC74E65" w14:textId="21852969"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0.15</w:t>
            </w:r>
          </w:p>
        </w:tc>
        <w:tc>
          <w:tcPr>
            <w:tcW w:w="1220" w:type="dxa"/>
            <w:tcBorders>
              <w:top w:val="single" w:sz="4" w:space="0" w:color="auto"/>
              <w:left w:val="single" w:sz="4" w:space="0" w:color="auto"/>
              <w:bottom w:val="single" w:sz="4" w:space="0" w:color="auto"/>
              <w:right w:val="single" w:sz="4" w:space="0" w:color="auto"/>
            </w:tcBorders>
            <w:noWrap/>
            <w:vAlign w:val="bottom"/>
          </w:tcPr>
          <w:p w14:paraId="55172952" w14:textId="000B987B"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0.2</w:t>
            </w:r>
          </w:p>
        </w:tc>
        <w:tc>
          <w:tcPr>
            <w:tcW w:w="1220" w:type="dxa"/>
            <w:tcBorders>
              <w:top w:val="single" w:sz="4" w:space="0" w:color="auto"/>
              <w:left w:val="single" w:sz="4" w:space="0" w:color="auto"/>
              <w:bottom w:val="single" w:sz="4" w:space="0" w:color="auto"/>
              <w:right w:val="single" w:sz="4" w:space="0" w:color="auto"/>
            </w:tcBorders>
            <w:noWrap/>
            <w:vAlign w:val="bottom"/>
          </w:tcPr>
          <w:p w14:paraId="74990434" w14:textId="6558DD13"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0.25</w:t>
            </w:r>
          </w:p>
        </w:tc>
        <w:tc>
          <w:tcPr>
            <w:tcW w:w="1220" w:type="dxa"/>
            <w:tcBorders>
              <w:top w:val="single" w:sz="4" w:space="0" w:color="auto"/>
              <w:left w:val="single" w:sz="4" w:space="0" w:color="auto"/>
              <w:bottom w:val="single" w:sz="4" w:space="0" w:color="auto"/>
              <w:right w:val="single" w:sz="4" w:space="0" w:color="auto"/>
            </w:tcBorders>
            <w:noWrap/>
            <w:vAlign w:val="bottom"/>
          </w:tcPr>
          <w:p w14:paraId="2D4341CB" w14:textId="657A844F" w:rsidR="00C04601" w:rsidRPr="00B53718" w:rsidRDefault="00F40A5E" w:rsidP="00901074">
            <w:pPr>
              <w:spacing w:line="360" w:lineRule="auto"/>
              <w:jc w:val="center"/>
              <w:rPr>
                <w:b/>
                <w:bCs/>
                <w:color w:val="C00000"/>
                <w:lang w:val="en-US" w:eastAsia="ja-JP"/>
              </w:rPr>
            </w:pPr>
            <w:r w:rsidRPr="00B53718">
              <w:rPr>
                <w:b/>
                <w:bCs/>
                <w:color w:val="C00000"/>
                <w:lang w:val="en-US" w:eastAsia="ja-JP"/>
              </w:rPr>
              <w:t>0.3</w:t>
            </w:r>
          </w:p>
        </w:tc>
      </w:tr>
    </w:tbl>
    <w:p w14:paraId="120792A8" w14:textId="77777777" w:rsidR="00C04601" w:rsidRPr="00B059E6" w:rsidRDefault="00C04601" w:rsidP="00C04601">
      <w:pPr>
        <w:pStyle w:val="ListParagraph"/>
        <w:suppressAutoHyphens/>
        <w:spacing w:line="360" w:lineRule="auto"/>
        <w:jc w:val="both"/>
        <w:rPr>
          <w:rFonts w:cs="Arial"/>
        </w:rPr>
      </w:pPr>
    </w:p>
    <w:p w14:paraId="4791E842" w14:textId="7B0D2716" w:rsidR="00C04601" w:rsidRPr="00B059E6" w:rsidRDefault="00C04601" w:rsidP="00C04601">
      <w:pPr>
        <w:pStyle w:val="ListParagraph"/>
        <w:numPr>
          <w:ilvl w:val="0"/>
          <w:numId w:val="26"/>
        </w:numPr>
        <w:suppressAutoHyphens/>
        <w:spacing w:line="360" w:lineRule="auto"/>
        <w:jc w:val="both"/>
        <w:rPr>
          <w:rFonts w:cs="Arial"/>
        </w:rPr>
      </w:pPr>
      <w:r w:rsidRPr="00B059E6">
        <w:rPr>
          <w:rFonts w:cs="Arial"/>
        </w:rPr>
        <w:t>Take into account all biases</w:t>
      </w:r>
      <w:r w:rsidR="00901074">
        <w:rPr>
          <w:rFonts w:cs="Arial"/>
          <w:lang w:val="en-US"/>
        </w:rPr>
        <w:t xml:space="preserve"> (1.5pts)</w:t>
      </w:r>
    </w:p>
    <w:p w14:paraId="438812C7" w14:textId="77777777" w:rsidR="00C04601" w:rsidRDefault="00C04601" w:rsidP="00C04601">
      <w:pPr>
        <w:spacing w:line="360" w:lineRule="auto"/>
        <w:ind w:left="720"/>
        <w:jc w:val="both"/>
        <w:rPr>
          <w:rFonts w:eastAsia="SimSun" w:cs="Arial"/>
        </w:rPr>
      </w:pPr>
      <w:r w:rsidRPr="00B059E6">
        <w:rPr>
          <w:rFonts w:cs="Arial"/>
        </w:rPr>
        <w:t>Forward pass</w:t>
      </w:r>
    </w:p>
    <w:tbl>
      <w:tblPr>
        <w:tblW w:w="7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360"/>
        <w:gridCol w:w="1360"/>
        <w:gridCol w:w="1360"/>
        <w:gridCol w:w="1360"/>
      </w:tblGrid>
      <w:tr w:rsidR="00901074" w:rsidRPr="00B059E6" w14:paraId="68202538" w14:textId="77777777" w:rsidTr="0064052B">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7C49483C" w14:textId="77777777" w:rsidR="00901074" w:rsidRPr="00901074" w:rsidRDefault="00901074" w:rsidP="0064052B">
            <w:pPr>
              <w:spacing w:line="360" w:lineRule="auto"/>
              <w:jc w:val="center"/>
            </w:pP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226519A3" w14:textId="77777777" w:rsidR="00901074" w:rsidRPr="00901074" w:rsidRDefault="00901074" w:rsidP="0064052B">
            <w:pPr>
              <w:spacing w:line="360" w:lineRule="auto"/>
              <w:jc w:val="center"/>
              <w:rPr>
                <w:color w:val="000000"/>
                <w:lang w:eastAsia="ja-JP"/>
              </w:rPr>
            </w:pPr>
            <w:r w:rsidRPr="00901074">
              <w:rPr>
                <w:color w:val="000000"/>
                <w:lang w:eastAsia="ja-JP"/>
              </w:rPr>
              <w:t>h1</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1B95552A" w14:textId="77777777" w:rsidR="00901074" w:rsidRPr="00901074" w:rsidRDefault="00901074" w:rsidP="0064052B">
            <w:pPr>
              <w:spacing w:line="360" w:lineRule="auto"/>
              <w:jc w:val="center"/>
              <w:rPr>
                <w:color w:val="000000"/>
                <w:lang w:eastAsia="ja-JP"/>
              </w:rPr>
            </w:pPr>
            <w:r w:rsidRPr="00901074">
              <w:rPr>
                <w:color w:val="000000"/>
                <w:lang w:eastAsia="ja-JP"/>
              </w:rPr>
              <w:t>h2</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4AF0E2A8" w14:textId="77777777" w:rsidR="00901074" w:rsidRPr="00901074" w:rsidRDefault="00901074" w:rsidP="0064052B">
            <w:pPr>
              <w:spacing w:line="360" w:lineRule="auto"/>
              <w:jc w:val="center"/>
              <w:rPr>
                <w:color w:val="000000"/>
                <w:lang w:eastAsia="ja-JP"/>
              </w:rPr>
            </w:pPr>
            <w:r w:rsidRPr="00901074">
              <w:rPr>
                <w:color w:val="000000"/>
                <w:lang w:eastAsia="ja-JP"/>
              </w:rPr>
              <w:t>o1</w:t>
            </w:r>
          </w:p>
        </w:tc>
        <w:tc>
          <w:tcPr>
            <w:tcW w:w="1360" w:type="dxa"/>
            <w:tcBorders>
              <w:top w:val="single" w:sz="4" w:space="0" w:color="auto"/>
              <w:left w:val="single" w:sz="4" w:space="0" w:color="auto"/>
              <w:bottom w:val="single" w:sz="4" w:space="0" w:color="auto"/>
              <w:right w:val="single" w:sz="4" w:space="0" w:color="auto"/>
            </w:tcBorders>
            <w:noWrap/>
            <w:vAlign w:val="bottom"/>
            <w:hideMark/>
          </w:tcPr>
          <w:p w14:paraId="16341BEE" w14:textId="77777777" w:rsidR="00901074" w:rsidRPr="00901074" w:rsidRDefault="00901074" w:rsidP="0064052B">
            <w:pPr>
              <w:spacing w:line="360" w:lineRule="auto"/>
              <w:jc w:val="center"/>
              <w:rPr>
                <w:color w:val="000000"/>
                <w:lang w:eastAsia="ja-JP"/>
              </w:rPr>
            </w:pPr>
            <w:r w:rsidRPr="00901074">
              <w:rPr>
                <w:color w:val="000000"/>
                <w:lang w:eastAsia="ja-JP"/>
              </w:rPr>
              <w:t>o2</w:t>
            </w:r>
          </w:p>
        </w:tc>
      </w:tr>
      <w:tr w:rsidR="00901074" w:rsidRPr="00B059E6" w14:paraId="0ED11BDA" w14:textId="77777777" w:rsidTr="0064052B">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3440B22E" w14:textId="77777777" w:rsidR="00901074" w:rsidRPr="00901074" w:rsidRDefault="00901074" w:rsidP="00901074">
            <w:pPr>
              <w:spacing w:line="360" w:lineRule="auto"/>
              <w:rPr>
                <w:color w:val="000000"/>
                <w:lang w:eastAsia="ja-JP"/>
              </w:rPr>
            </w:pPr>
            <w:r w:rsidRPr="00901074">
              <w:rPr>
                <w:color w:val="000000"/>
                <w:lang w:eastAsia="ja-JP"/>
              </w:rPr>
              <w:t>Sum</w:t>
            </w:r>
          </w:p>
        </w:tc>
        <w:tc>
          <w:tcPr>
            <w:tcW w:w="1360" w:type="dxa"/>
            <w:tcBorders>
              <w:top w:val="single" w:sz="4" w:space="0" w:color="auto"/>
              <w:left w:val="single" w:sz="4" w:space="0" w:color="auto"/>
              <w:bottom w:val="single" w:sz="4" w:space="0" w:color="auto"/>
              <w:right w:val="single" w:sz="4" w:space="0" w:color="auto"/>
            </w:tcBorders>
            <w:noWrap/>
            <w:vAlign w:val="bottom"/>
          </w:tcPr>
          <w:p w14:paraId="31006A93" w14:textId="21DF1CDE" w:rsidR="00901074" w:rsidRPr="00F40A5E" w:rsidRDefault="00F40A5E" w:rsidP="0064052B">
            <w:pPr>
              <w:spacing w:line="360" w:lineRule="auto"/>
              <w:jc w:val="center"/>
              <w:rPr>
                <w:color w:val="00B050"/>
                <w:lang w:val="en-US" w:eastAsia="ja-JP"/>
              </w:rPr>
            </w:pPr>
            <w:r>
              <w:rPr>
                <w:color w:val="00B050"/>
                <w:lang w:val="en-US" w:eastAsia="ja-JP"/>
              </w:rPr>
              <w:t>0.3775</w:t>
            </w:r>
          </w:p>
        </w:tc>
        <w:tc>
          <w:tcPr>
            <w:tcW w:w="1360" w:type="dxa"/>
            <w:tcBorders>
              <w:top w:val="single" w:sz="4" w:space="0" w:color="auto"/>
              <w:left w:val="single" w:sz="4" w:space="0" w:color="auto"/>
              <w:bottom w:val="single" w:sz="4" w:space="0" w:color="auto"/>
              <w:right w:val="single" w:sz="4" w:space="0" w:color="auto"/>
            </w:tcBorders>
            <w:noWrap/>
            <w:vAlign w:val="bottom"/>
          </w:tcPr>
          <w:p w14:paraId="78055766" w14:textId="3C308741" w:rsidR="00901074" w:rsidRPr="00F40A5E" w:rsidRDefault="00F40A5E" w:rsidP="0064052B">
            <w:pPr>
              <w:spacing w:line="360" w:lineRule="auto"/>
              <w:jc w:val="center"/>
              <w:rPr>
                <w:color w:val="00B050"/>
                <w:lang w:val="en-US" w:eastAsia="ja-JP"/>
              </w:rPr>
            </w:pPr>
            <w:r>
              <w:rPr>
                <w:color w:val="00B050"/>
                <w:lang w:val="en-US" w:eastAsia="ja-JP"/>
              </w:rPr>
              <w:t>0.3925</w:t>
            </w:r>
          </w:p>
        </w:tc>
        <w:tc>
          <w:tcPr>
            <w:tcW w:w="1360" w:type="dxa"/>
            <w:tcBorders>
              <w:top w:val="single" w:sz="4" w:space="0" w:color="auto"/>
              <w:left w:val="single" w:sz="4" w:space="0" w:color="auto"/>
              <w:bottom w:val="single" w:sz="4" w:space="0" w:color="auto"/>
              <w:right w:val="single" w:sz="4" w:space="0" w:color="auto"/>
            </w:tcBorders>
            <w:noWrap/>
            <w:vAlign w:val="bottom"/>
          </w:tcPr>
          <w:p w14:paraId="7FF6E7A0" w14:textId="7061C708" w:rsidR="00901074" w:rsidRPr="00F40A5E" w:rsidRDefault="00F40A5E" w:rsidP="0064052B">
            <w:pPr>
              <w:spacing w:line="360" w:lineRule="auto"/>
              <w:jc w:val="center"/>
              <w:rPr>
                <w:color w:val="00B050"/>
                <w:lang w:val="en-US" w:eastAsia="ja-JP"/>
              </w:rPr>
            </w:pPr>
            <w:r>
              <w:rPr>
                <w:color w:val="00B050"/>
                <w:lang w:val="en-US" w:eastAsia="ja-JP"/>
              </w:rPr>
              <w:t>1.105</w:t>
            </w:r>
          </w:p>
        </w:tc>
        <w:tc>
          <w:tcPr>
            <w:tcW w:w="1360" w:type="dxa"/>
            <w:tcBorders>
              <w:top w:val="single" w:sz="4" w:space="0" w:color="auto"/>
              <w:left w:val="single" w:sz="4" w:space="0" w:color="auto"/>
              <w:bottom w:val="single" w:sz="4" w:space="0" w:color="auto"/>
              <w:right w:val="single" w:sz="4" w:space="0" w:color="auto"/>
            </w:tcBorders>
            <w:noWrap/>
            <w:vAlign w:val="bottom"/>
          </w:tcPr>
          <w:p w14:paraId="3E20E3D4" w14:textId="0274302D" w:rsidR="00901074" w:rsidRPr="00F40A5E" w:rsidRDefault="00F40A5E" w:rsidP="0064052B">
            <w:pPr>
              <w:spacing w:line="360" w:lineRule="auto"/>
              <w:jc w:val="center"/>
              <w:rPr>
                <w:color w:val="00B050"/>
                <w:lang w:val="en-US" w:eastAsia="ja-JP"/>
              </w:rPr>
            </w:pPr>
            <w:r>
              <w:rPr>
                <w:color w:val="00B050"/>
                <w:lang w:val="en-US" w:eastAsia="ja-JP"/>
              </w:rPr>
              <w:t>1.224</w:t>
            </w:r>
          </w:p>
        </w:tc>
      </w:tr>
      <w:tr w:rsidR="00901074" w:rsidRPr="00B059E6" w14:paraId="554326FD" w14:textId="77777777" w:rsidTr="0064052B">
        <w:trPr>
          <w:trHeight w:val="300"/>
        </w:trPr>
        <w:tc>
          <w:tcPr>
            <w:tcW w:w="1600" w:type="dxa"/>
            <w:tcBorders>
              <w:top w:val="single" w:sz="4" w:space="0" w:color="auto"/>
              <w:left w:val="single" w:sz="4" w:space="0" w:color="auto"/>
              <w:bottom w:val="single" w:sz="4" w:space="0" w:color="auto"/>
              <w:right w:val="single" w:sz="4" w:space="0" w:color="auto"/>
            </w:tcBorders>
            <w:noWrap/>
            <w:vAlign w:val="bottom"/>
            <w:hideMark/>
          </w:tcPr>
          <w:p w14:paraId="072639E3" w14:textId="77777777" w:rsidR="00901074" w:rsidRPr="00901074" w:rsidRDefault="00901074" w:rsidP="00901074">
            <w:pPr>
              <w:spacing w:line="360" w:lineRule="auto"/>
              <w:rPr>
                <w:color w:val="000000"/>
                <w:lang w:eastAsia="ja-JP"/>
              </w:rPr>
            </w:pPr>
            <w:r w:rsidRPr="00901074">
              <w:rPr>
                <w:color w:val="000000"/>
                <w:lang w:eastAsia="ja-JP"/>
              </w:rPr>
              <w:t>Sigmoid</w:t>
            </w:r>
          </w:p>
        </w:tc>
        <w:tc>
          <w:tcPr>
            <w:tcW w:w="1360" w:type="dxa"/>
            <w:tcBorders>
              <w:top w:val="single" w:sz="4" w:space="0" w:color="auto"/>
              <w:left w:val="single" w:sz="4" w:space="0" w:color="auto"/>
              <w:bottom w:val="single" w:sz="4" w:space="0" w:color="auto"/>
              <w:right w:val="single" w:sz="4" w:space="0" w:color="auto"/>
            </w:tcBorders>
            <w:noWrap/>
            <w:vAlign w:val="bottom"/>
          </w:tcPr>
          <w:p w14:paraId="60877C13" w14:textId="596A9E55" w:rsidR="00901074" w:rsidRPr="00F40A5E" w:rsidRDefault="00F40A5E" w:rsidP="0064052B">
            <w:pPr>
              <w:spacing w:line="360" w:lineRule="auto"/>
              <w:jc w:val="center"/>
              <w:rPr>
                <w:color w:val="00B050"/>
                <w:lang w:val="en-US" w:eastAsia="ja-JP"/>
              </w:rPr>
            </w:pPr>
            <w:r>
              <w:rPr>
                <w:color w:val="00B050"/>
                <w:lang w:val="en-US" w:eastAsia="ja-JP"/>
              </w:rPr>
              <w:t>0.5932</w:t>
            </w:r>
          </w:p>
        </w:tc>
        <w:tc>
          <w:tcPr>
            <w:tcW w:w="1360" w:type="dxa"/>
            <w:tcBorders>
              <w:top w:val="single" w:sz="4" w:space="0" w:color="auto"/>
              <w:left w:val="single" w:sz="4" w:space="0" w:color="auto"/>
              <w:bottom w:val="single" w:sz="4" w:space="0" w:color="auto"/>
              <w:right w:val="single" w:sz="4" w:space="0" w:color="auto"/>
            </w:tcBorders>
            <w:noWrap/>
            <w:vAlign w:val="bottom"/>
          </w:tcPr>
          <w:p w14:paraId="48AFD119" w14:textId="34B3B981" w:rsidR="00901074" w:rsidRPr="00F40A5E" w:rsidRDefault="00F40A5E" w:rsidP="0064052B">
            <w:pPr>
              <w:spacing w:line="360" w:lineRule="auto"/>
              <w:jc w:val="center"/>
              <w:rPr>
                <w:color w:val="00B050"/>
                <w:lang w:val="en-US" w:eastAsia="ja-JP"/>
              </w:rPr>
            </w:pPr>
            <w:r>
              <w:rPr>
                <w:color w:val="00B050"/>
                <w:lang w:val="en-US" w:eastAsia="ja-JP"/>
              </w:rPr>
              <w:t>0.5968</w:t>
            </w:r>
          </w:p>
        </w:tc>
        <w:tc>
          <w:tcPr>
            <w:tcW w:w="1360" w:type="dxa"/>
            <w:tcBorders>
              <w:top w:val="single" w:sz="4" w:space="0" w:color="auto"/>
              <w:left w:val="single" w:sz="4" w:space="0" w:color="auto"/>
              <w:bottom w:val="single" w:sz="4" w:space="0" w:color="auto"/>
              <w:right w:val="single" w:sz="4" w:space="0" w:color="auto"/>
            </w:tcBorders>
            <w:noWrap/>
            <w:vAlign w:val="bottom"/>
          </w:tcPr>
          <w:p w14:paraId="1BF59103" w14:textId="7B650F36" w:rsidR="00901074" w:rsidRPr="00F40A5E" w:rsidRDefault="00F40A5E" w:rsidP="0064052B">
            <w:pPr>
              <w:spacing w:line="360" w:lineRule="auto"/>
              <w:jc w:val="center"/>
              <w:rPr>
                <w:color w:val="00B050"/>
                <w:lang w:val="en-US" w:eastAsia="ja-JP"/>
              </w:rPr>
            </w:pPr>
            <w:r>
              <w:rPr>
                <w:color w:val="00B050"/>
                <w:lang w:val="en-US" w:eastAsia="ja-JP"/>
              </w:rPr>
              <w:t>0.751</w:t>
            </w:r>
          </w:p>
        </w:tc>
        <w:tc>
          <w:tcPr>
            <w:tcW w:w="1360" w:type="dxa"/>
            <w:tcBorders>
              <w:top w:val="single" w:sz="4" w:space="0" w:color="auto"/>
              <w:left w:val="single" w:sz="4" w:space="0" w:color="auto"/>
              <w:bottom w:val="single" w:sz="4" w:space="0" w:color="auto"/>
              <w:right w:val="single" w:sz="4" w:space="0" w:color="auto"/>
            </w:tcBorders>
            <w:noWrap/>
            <w:vAlign w:val="bottom"/>
          </w:tcPr>
          <w:p w14:paraId="36C8ED44" w14:textId="56009379" w:rsidR="00901074" w:rsidRPr="00F40A5E" w:rsidRDefault="00F40A5E" w:rsidP="0064052B">
            <w:pPr>
              <w:spacing w:line="360" w:lineRule="auto"/>
              <w:jc w:val="center"/>
              <w:rPr>
                <w:color w:val="00B050"/>
                <w:lang w:val="en-US" w:eastAsia="ja-JP"/>
              </w:rPr>
            </w:pPr>
            <w:r>
              <w:rPr>
                <w:color w:val="00B050"/>
                <w:lang w:val="en-US" w:eastAsia="ja-JP"/>
              </w:rPr>
              <w:t>0.772</w:t>
            </w:r>
          </w:p>
        </w:tc>
      </w:tr>
    </w:tbl>
    <w:p w14:paraId="6ADBA4EA" w14:textId="77777777" w:rsidR="00C04601" w:rsidRPr="00B059E6" w:rsidRDefault="00C04601" w:rsidP="00C04601">
      <w:pPr>
        <w:spacing w:before="240" w:line="360" w:lineRule="auto"/>
        <w:ind w:left="720"/>
        <w:jc w:val="both"/>
        <w:rPr>
          <w:rFonts w:cs="Arial"/>
        </w:rPr>
      </w:pPr>
      <w:r w:rsidRPr="00B059E6">
        <w:rPr>
          <w:rFonts w:cs="Arial"/>
        </w:rPr>
        <w:t>Backward pass</w:t>
      </w: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015"/>
        <w:gridCol w:w="1014"/>
        <w:gridCol w:w="1015"/>
        <w:gridCol w:w="1014"/>
        <w:gridCol w:w="1013"/>
        <w:gridCol w:w="1014"/>
        <w:gridCol w:w="1013"/>
        <w:gridCol w:w="1014"/>
        <w:gridCol w:w="1014"/>
      </w:tblGrid>
      <w:tr w:rsidR="00C04601" w:rsidRPr="00B059E6" w14:paraId="54A7E64D" w14:textId="77777777" w:rsidTr="00901074">
        <w:trPr>
          <w:trHeight w:val="300"/>
        </w:trPr>
        <w:tc>
          <w:tcPr>
            <w:tcW w:w="1014" w:type="dxa"/>
            <w:tcBorders>
              <w:top w:val="single" w:sz="4" w:space="0" w:color="auto"/>
              <w:left w:val="single" w:sz="4" w:space="0" w:color="auto"/>
              <w:bottom w:val="single" w:sz="4" w:space="0" w:color="auto"/>
              <w:right w:val="single" w:sz="4" w:space="0" w:color="auto"/>
            </w:tcBorders>
            <w:noWrap/>
            <w:vAlign w:val="center"/>
            <w:hideMark/>
          </w:tcPr>
          <w:p w14:paraId="0752A25E" w14:textId="77777777" w:rsidR="00C04601" w:rsidRPr="00901074" w:rsidRDefault="00C04601" w:rsidP="00901074">
            <w:pPr>
              <w:spacing w:line="360" w:lineRule="auto"/>
              <w:jc w:val="center"/>
              <w:rPr>
                <w:color w:val="000000"/>
                <w:lang w:eastAsia="ja-JP"/>
              </w:rPr>
            </w:pPr>
            <w:r w:rsidRPr="00901074">
              <w:rPr>
                <w:color w:val="000000"/>
                <w:lang w:eastAsia="ja-JP"/>
              </w:rPr>
              <w:t>w1</w:t>
            </w:r>
          </w:p>
        </w:tc>
        <w:tc>
          <w:tcPr>
            <w:tcW w:w="1015" w:type="dxa"/>
            <w:tcBorders>
              <w:top w:val="single" w:sz="4" w:space="0" w:color="auto"/>
              <w:left w:val="single" w:sz="4" w:space="0" w:color="auto"/>
              <w:bottom w:val="single" w:sz="4" w:space="0" w:color="auto"/>
              <w:right w:val="single" w:sz="4" w:space="0" w:color="auto"/>
            </w:tcBorders>
            <w:noWrap/>
            <w:vAlign w:val="center"/>
            <w:hideMark/>
          </w:tcPr>
          <w:p w14:paraId="082B9F48" w14:textId="77777777" w:rsidR="00C04601" w:rsidRPr="00901074" w:rsidRDefault="00C04601" w:rsidP="00901074">
            <w:pPr>
              <w:spacing w:line="360" w:lineRule="auto"/>
              <w:jc w:val="center"/>
              <w:rPr>
                <w:color w:val="000000"/>
                <w:lang w:eastAsia="ja-JP"/>
              </w:rPr>
            </w:pPr>
            <w:r w:rsidRPr="00901074">
              <w:rPr>
                <w:color w:val="000000"/>
                <w:lang w:eastAsia="ja-JP"/>
              </w:rPr>
              <w:t>w2</w:t>
            </w:r>
          </w:p>
        </w:tc>
        <w:tc>
          <w:tcPr>
            <w:tcW w:w="1014" w:type="dxa"/>
            <w:tcBorders>
              <w:top w:val="single" w:sz="4" w:space="0" w:color="auto"/>
              <w:left w:val="single" w:sz="4" w:space="0" w:color="auto"/>
              <w:bottom w:val="single" w:sz="4" w:space="0" w:color="auto"/>
              <w:right w:val="single" w:sz="4" w:space="0" w:color="auto"/>
            </w:tcBorders>
            <w:noWrap/>
            <w:vAlign w:val="center"/>
            <w:hideMark/>
          </w:tcPr>
          <w:p w14:paraId="0C8A4A4D" w14:textId="77777777" w:rsidR="00C04601" w:rsidRPr="00901074" w:rsidRDefault="00C04601" w:rsidP="00901074">
            <w:pPr>
              <w:spacing w:line="360" w:lineRule="auto"/>
              <w:jc w:val="center"/>
              <w:rPr>
                <w:color w:val="000000"/>
                <w:lang w:eastAsia="ja-JP"/>
              </w:rPr>
            </w:pPr>
            <w:r w:rsidRPr="00901074">
              <w:rPr>
                <w:color w:val="000000"/>
                <w:lang w:eastAsia="ja-JP"/>
              </w:rPr>
              <w:t>w3</w:t>
            </w:r>
          </w:p>
        </w:tc>
        <w:tc>
          <w:tcPr>
            <w:tcW w:w="1015" w:type="dxa"/>
            <w:tcBorders>
              <w:top w:val="single" w:sz="4" w:space="0" w:color="auto"/>
              <w:left w:val="single" w:sz="4" w:space="0" w:color="auto"/>
              <w:bottom w:val="single" w:sz="4" w:space="0" w:color="auto"/>
              <w:right w:val="single" w:sz="4" w:space="0" w:color="auto"/>
            </w:tcBorders>
            <w:noWrap/>
            <w:vAlign w:val="center"/>
            <w:hideMark/>
          </w:tcPr>
          <w:p w14:paraId="305127D7" w14:textId="77777777" w:rsidR="00C04601" w:rsidRPr="00901074" w:rsidRDefault="00C04601" w:rsidP="00901074">
            <w:pPr>
              <w:spacing w:line="360" w:lineRule="auto"/>
              <w:jc w:val="center"/>
              <w:rPr>
                <w:color w:val="000000"/>
                <w:lang w:eastAsia="ja-JP"/>
              </w:rPr>
            </w:pPr>
            <w:r w:rsidRPr="00901074">
              <w:rPr>
                <w:color w:val="000000"/>
                <w:lang w:eastAsia="ja-JP"/>
              </w:rPr>
              <w:t>w4</w:t>
            </w:r>
          </w:p>
        </w:tc>
        <w:tc>
          <w:tcPr>
            <w:tcW w:w="1014" w:type="dxa"/>
            <w:tcBorders>
              <w:top w:val="single" w:sz="4" w:space="0" w:color="auto"/>
              <w:left w:val="single" w:sz="4" w:space="0" w:color="auto"/>
              <w:bottom w:val="single" w:sz="4" w:space="0" w:color="auto"/>
              <w:right w:val="single" w:sz="4" w:space="0" w:color="auto"/>
            </w:tcBorders>
            <w:noWrap/>
            <w:vAlign w:val="center"/>
            <w:hideMark/>
          </w:tcPr>
          <w:p w14:paraId="347241F7" w14:textId="77777777" w:rsidR="00C04601" w:rsidRPr="00901074" w:rsidRDefault="00C04601" w:rsidP="00901074">
            <w:pPr>
              <w:spacing w:line="360" w:lineRule="auto"/>
              <w:jc w:val="center"/>
              <w:rPr>
                <w:color w:val="000000"/>
                <w:lang w:eastAsia="ja-JP"/>
              </w:rPr>
            </w:pPr>
            <w:r w:rsidRPr="00901074">
              <w:rPr>
                <w:color w:val="000000"/>
                <w:lang w:eastAsia="ja-JP"/>
              </w:rPr>
              <w:t>w5</w:t>
            </w:r>
          </w:p>
        </w:tc>
        <w:tc>
          <w:tcPr>
            <w:tcW w:w="1013" w:type="dxa"/>
            <w:tcBorders>
              <w:top w:val="single" w:sz="4" w:space="0" w:color="auto"/>
              <w:left w:val="single" w:sz="4" w:space="0" w:color="auto"/>
              <w:bottom w:val="single" w:sz="4" w:space="0" w:color="auto"/>
              <w:right w:val="single" w:sz="4" w:space="0" w:color="auto"/>
            </w:tcBorders>
            <w:noWrap/>
            <w:vAlign w:val="center"/>
            <w:hideMark/>
          </w:tcPr>
          <w:p w14:paraId="1E5978EC" w14:textId="77777777" w:rsidR="00C04601" w:rsidRPr="00901074" w:rsidRDefault="00C04601" w:rsidP="00901074">
            <w:pPr>
              <w:spacing w:line="360" w:lineRule="auto"/>
              <w:jc w:val="center"/>
              <w:rPr>
                <w:color w:val="000000"/>
                <w:lang w:eastAsia="ja-JP"/>
              </w:rPr>
            </w:pPr>
            <w:r w:rsidRPr="00901074">
              <w:rPr>
                <w:color w:val="000000"/>
                <w:lang w:eastAsia="ja-JP"/>
              </w:rPr>
              <w:t>w6</w:t>
            </w:r>
          </w:p>
        </w:tc>
        <w:tc>
          <w:tcPr>
            <w:tcW w:w="1014" w:type="dxa"/>
            <w:tcBorders>
              <w:top w:val="single" w:sz="4" w:space="0" w:color="auto"/>
              <w:left w:val="single" w:sz="4" w:space="0" w:color="auto"/>
              <w:bottom w:val="single" w:sz="4" w:space="0" w:color="auto"/>
              <w:right w:val="single" w:sz="4" w:space="0" w:color="auto"/>
            </w:tcBorders>
            <w:noWrap/>
            <w:vAlign w:val="center"/>
            <w:hideMark/>
          </w:tcPr>
          <w:p w14:paraId="6980C78E" w14:textId="77777777" w:rsidR="00C04601" w:rsidRPr="00901074" w:rsidRDefault="00C04601" w:rsidP="00901074">
            <w:pPr>
              <w:spacing w:line="360" w:lineRule="auto"/>
              <w:jc w:val="center"/>
              <w:rPr>
                <w:color w:val="000000"/>
                <w:lang w:eastAsia="ja-JP"/>
              </w:rPr>
            </w:pPr>
            <w:r w:rsidRPr="00901074">
              <w:rPr>
                <w:color w:val="000000"/>
                <w:lang w:eastAsia="ja-JP"/>
              </w:rPr>
              <w:t>w7</w:t>
            </w:r>
          </w:p>
        </w:tc>
        <w:tc>
          <w:tcPr>
            <w:tcW w:w="1013" w:type="dxa"/>
            <w:tcBorders>
              <w:top w:val="single" w:sz="4" w:space="0" w:color="auto"/>
              <w:left w:val="single" w:sz="4" w:space="0" w:color="auto"/>
              <w:bottom w:val="single" w:sz="4" w:space="0" w:color="auto"/>
              <w:right w:val="single" w:sz="4" w:space="0" w:color="auto"/>
            </w:tcBorders>
            <w:noWrap/>
            <w:vAlign w:val="center"/>
            <w:hideMark/>
          </w:tcPr>
          <w:p w14:paraId="0C7479EA" w14:textId="77777777" w:rsidR="00C04601" w:rsidRPr="00901074" w:rsidRDefault="00C04601" w:rsidP="00901074">
            <w:pPr>
              <w:spacing w:line="360" w:lineRule="auto"/>
              <w:jc w:val="center"/>
              <w:rPr>
                <w:color w:val="000000"/>
                <w:lang w:eastAsia="ja-JP"/>
              </w:rPr>
            </w:pPr>
            <w:r w:rsidRPr="00901074">
              <w:rPr>
                <w:color w:val="000000"/>
                <w:lang w:eastAsia="ja-JP"/>
              </w:rPr>
              <w:t>w8</w:t>
            </w:r>
          </w:p>
        </w:tc>
        <w:tc>
          <w:tcPr>
            <w:tcW w:w="1014" w:type="dxa"/>
            <w:tcBorders>
              <w:top w:val="single" w:sz="4" w:space="0" w:color="auto"/>
              <w:left w:val="single" w:sz="4" w:space="0" w:color="auto"/>
              <w:bottom w:val="single" w:sz="4" w:space="0" w:color="auto"/>
              <w:right w:val="single" w:sz="4" w:space="0" w:color="auto"/>
            </w:tcBorders>
            <w:noWrap/>
            <w:vAlign w:val="center"/>
            <w:hideMark/>
          </w:tcPr>
          <w:p w14:paraId="6B75CBFD" w14:textId="77777777" w:rsidR="00C04601" w:rsidRPr="00901074" w:rsidRDefault="00C04601" w:rsidP="00901074">
            <w:pPr>
              <w:spacing w:line="360" w:lineRule="auto"/>
              <w:jc w:val="center"/>
              <w:rPr>
                <w:color w:val="000000"/>
                <w:lang w:eastAsia="ja-JP"/>
              </w:rPr>
            </w:pPr>
            <w:r w:rsidRPr="00901074">
              <w:rPr>
                <w:color w:val="000000"/>
                <w:lang w:eastAsia="ja-JP"/>
              </w:rPr>
              <w:t>b1</w:t>
            </w:r>
          </w:p>
        </w:tc>
        <w:tc>
          <w:tcPr>
            <w:tcW w:w="1014" w:type="dxa"/>
            <w:tcBorders>
              <w:top w:val="single" w:sz="4" w:space="0" w:color="auto"/>
              <w:left w:val="single" w:sz="4" w:space="0" w:color="auto"/>
              <w:bottom w:val="single" w:sz="4" w:space="0" w:color="auto"/>
              <w:right w:val="single" w:sz="4" w:space="0" w:color="auto"/>
            </w:tcBorders>
            <w:noWrap/>
            <w:vAlign w:val="center"/>
            <w:hideMark/>
          </w:tcPr>
          <w:p w14:paraId="211F9BC7" w14:textId="77777777" w:rsidR="00C04601" w:rsidRPr="00901074" w:rsidRDefault="00C04601" w:rsidP="00901074">
            <w:pPr>
              <w:spacing w:line="360" w:lineRule="auto"/>
              <w:jc w:val="center"/>
              <w:rPr>
                <w:color w:val="000000"/>
                <w:lang w:eastAsia="ja-JP"/>
              </w:rPr>
            </w:pPr>
            <w:r w:rsidRPr="00901074">
              <w:rPr>
                <w:color w:val="000000"/>
                <w:lang w:eastAsia="ja-JP"/>
              </w:rPr>
              <w:t>b2</w:t>
            </w:r>
          </w:p>
        </w:tc>
      </w:tr>
      <w:tr w:rsidR="00C04601" w:rsidRPr="00B059E6" w14:paraId="04BBB711" w14:textId="77777777" w:rsidTr="00901074">
        <w:trPr>
          <w:trHeight w:val="300"/>
        </w:trPr>
        <w:tc>
          <w:tcPr>
            <w:tcW w:w="1014" w:type="dxa"/>
            <w:tcBorders>
              <w:top w:val="single" w:sz="4" w:space="0" w:color="auto"/>
              <w:left w:val="single" w:sz="4" w:space="0" w:color="auto"/>
              <w:bottom w:val="single" w:sz="4" w:space="0" w:color="auto"/>
              <w:right w:val="single" w:sz="4" w:space="0" w:color="auto"/>
            </w:tcBorders>
            <w:noWrap/>
            <w:vAlign w:val="center"/>
          </w:tcPr>
          <w:p w14:paraId="483AFCFA" w14:textId="4C699456" w:rsidR="00C04601" w:rsidRPr="00F40A5E" w:rsidRDefault="00F40A5E" w:rsidP="00901074">
            <w:pPr>
              <w:spacing w:line="360" w:lineRule="auto"/>
              <w:jc w:val="center"/>
              <w:rPr>
                <w:color w:val="00B050"/>
                <w:lang w:val="en-US" w:eastAsia="ja-JP"/>
              </w:rPr>
            </w:pPr>
            <w:r>
              <w:rPr>
                <w:color w:val="00B050"/>
                <w:lang w:val="en-US" w:eastAsia="ja-JP"/>
              </w:rPr>
              <w:t>0.149</w:t>
            </w:r>
          </w:p>
        </w:tc>
        <w:tc>
          <w:tcPr>
            <w:tcW w:w="1015" w:type="dxa"/>
            <w:tcBorders>
              <w:top w:val="single" w:sz="4" w:space="0" w:color="auto"/>
              <w:left w:val="single" w:sz="4" w:space="0" w:color="auto"/>
              <w:bottom w:val="single" w:sz="4" w:space="0" w:color="auto"/>
              <w:right w:val="single" w:sz="4" w:space="0" w:color="auto"/>
            </w:tcBorders>
            <w:noWrap/>
            <w:vAlign w:val="center"/>
          </w:tcPr>
          <w:p w14:paraId="1A07D6F8" w14:textId="575501B5" w:rsidR="00C04601" w:rsidRPr="00F40A5E" w:rsidRDefault="00F40A5E" w:rsidP="00901074">
            <w:pPr>
              <w:spacing w:line="360" w:lineRule="auto"/>
              <w:jc w:val="center"/>
              <w:rPr>
                <w:color w:val="00B050"/>
                <w:lang w:val="en-US" w:eastAsia="ja-JP"/>
              </w:rPr>
            </w:pPr>
            <w:r>
              <w:rPr>
                <w:color w:val="00B050"/>
                <w:lang w:val="en-US" w:eastAsia="ja-JP"/>
              </w:rPr>
              <w:t>0.0199</w:t>
            </w:r>
          </w:p>
        </w:tc>
        <w:tc>
          <w:tcPr>
            <w:tcW w:w="1014" w:type="dxa"/>
            <w:tcBorders>
              <w:top w:val="single" w:sz="4" w:space="0" w:color="auto"/>
              <w:left w:val="single" w:sz="4" w:space="0" w:color="auto"/>
              <w:bottom w:val="single" w:sz="4" w:space="0" w:color="auto"/>
              <w:right w:val="single" w:sz="4" w:space="0" w:color="auto"/>
            </w:tcBorders>
            <w:noWrap/>
            <w:vAlign w:val="center"/>
          </w:tcPr>
          <w:p w14:paraId="39CE9AE5" w14:textId="2591099B" w:rsidR="00C04601" w:rsidRPr="00F40A5E" w:rsidRDefault="00F40A5E" w:rsidP="00901074">
            <w:pPr>
              <w:spacing w:line="360" w:lineRule="auto"/>
              <w:jc w:val="center"/>
              <w:rPr>
                <w:color w:val="00B050"/>
                <w:lang w:val="en-US" w:eastAsia="ja-JP"/>
              </w:rPr>
            </w:pPr>
            <w:r>
              <w:rPr>
                <w:color w:val="00B050"/>
                <w:lang w:val="en-US" w:eastAsia="ja-JP"/>
              </w:rPr>
              <w:t>0.249</w:t>
            </w:r>
          </w:p>
        </w:tc>
        <w:tc>
          <w:tcPr>
            <w:tcW w:w="1015" w:type="dxa"/>
            <w:tcBorders>
              <w:top w:val="single" w:sz="4" w:space="0" w:color="auto"/>
              <w:left w:val="single" w:sz="4" w:space="0" w:color="auto"/>
              <w:bottom w:val="single" w:sz="4" w:space="0" w:color="auto"/>
              <w:right w:val="single" w:sz="4" w:space="0" w:color="auto"/>
            </w:tcBorders>
            <w:noWrap/>
            <w:vAlign w:val="center"/>
          </w:tcPr>
          <w:p w14:paraId="461922E0" w14:textId="63024312" w:rsidR="00C04601" w:rsidRPr="00F40A5E" w:rsidRDefault="00F40A5E" w:rsidP="00901074">
            <w:pPr>
              <w:spacing w:line="360" w:lineRule="auto"/>
              <w:jc w:val="center"/>
              <w:rPr>
                <w:color w:val="00B050"/>
                <w:lang w:val="en-US" w:eastAsia="ja-JP"/>
              </w:rPr>
            </w:pPr>
            <w:r>
              <w:rPr>
                <w:color w:val="00B050"/>
                <w:lang w:val="en-US" w:eastAsia="ja-JP"/>
              </w:rPr>
              <w:t>0.299</w:t>
            </w:r>
          </w:p>
        </w:tc>
        <w:tc>
          <w:tcPr>
            <w:tcW w:w="1014" w:type="dxa"/>
            <w:tcBorders>
              <w:top w:val="single" w:sz="4" w:space="0" w:color="auto"/>
              <w:left w:val="single" w:sz="4" w:space="0" w:color="auto"/>
              <w:bottom w:val="single" w:sz="4" w:space="0" w:color="auto"/>
              <w:right w:val="single" w:sz="4" w:space="0" w:color="auto"/>
            </w:tcBorders>
            <w:noWrap/>
            <w:vAlign w:val="center"/>
          </w:tcPr>
          <w:p w14:paraId="4D5BC37D" w14:textId="126A69CF" w:rsidR="00C04601" w:rsidRPr="00F40A5E" w:rsidRDefault="00F40A5E" w:rsidP="00901074">
            <w:pPr>
              <w:spacing w:line="360" w:lineRule="auto"/>
              <w:jc w:val="center"/>
              <w:rPr>
                <w:color w:val="00B050"/>
                <w:lang w:val="en-US" w:eastAsia="ja-JP"/>
              </w:rPr>
            </w:pPr>
            <w:r>
              <w:rPr>
                <w:color w:val="00B050"/>
                <w:lang w:val="en-US" w:eastAsia="ja-JP"/>
              </w:rPr>
              <w:t>0.358</w:t>
            </w:r>
          </w:p>
        </w:tc>
        <w:tc>
          <w:tcPr>
            <w:tcW w:w="1013" w:type="dxa"/>
            <w:tcBorders>
              <w:top w:val="single" w:sz="4" w:space="0" w:color="auto"/>
              <w:left w:val="single" w:sz="4" w:space="0" w:color="auto"/>
              <w:bottom w:val="single" w:sz="4" w:space="0" w:color="auto"/>
              <w:right w:val="single" w:sz="4" w:space="0" w:color="auto"/>
            </w:tcBorders>
            <w:noWrap/>
            <w:vAlign w:val="center"/>
          </w:tcPr>
          <w:p w14:paraId="546783A0" w14:textId="7A8DE7AD" w:rsidR="00C04601" w:rsidRPr="00F40A5E" w:rsidRDefault="00F40A5E" w:rsidP="00901074">
            <w:pPr>
              <w:spacing w:line="360" w:lineRule="auto"/>
              <w:jc w:val="center"/>
              <w:rPr>
                <w:color w:val="00B050"/>
                <w:lang w:val="en-US" w:eastAsia="ja-JP"/>
              </w:rPr>
            </w:pPr>
            <w:r>
              <w:rPr>
                <w:color w:val="00B050"/>
                <w:lang w:val="en-US" w:eastAsia="ja-JP"/>
              </w:rPr>
              <w:t>0.408</w:t>
            </w:r>
          </w:p>
        </w:tc>
        <w:tc>
          <w:tcPr>
            <w:tcW w:w="1014" w:type="dxa"/>
            <w:tcBorders>
              <w:top w:val="single" w:sz="4" w:space="0" w:color="auto"/>
              <w:left w:val="single" w:sz="4" w:space="0" w:color="auto"/>
              <w:bottom w:val="single" w:sz="4" w:space="0" w:color="auto"/>
              <w:right w:val="single" w:sz="4" w:space="0" w:color="auto"/>
            </w:tcBorders>
            <w:noWrap/>
            <w:vAlign w:val="center"/>
          </w:tcPr>
          <w:p w14:paraId="22317C93" w14:textId="7D1A9C6F" w:rsidR="00F40A5E" w:rsidRPr="00F40A5E" w:rsidRDefault="00F40A5E" w:rsidP="00F40A5E">
            <w:pPr>
              <w:spacing w:line="360" w:lineRule="auto"/>
              <w:jc w:val="center"/>
              <w:rPr>
                <w:color w:val="00B050"/>
                <w:lang w:val="en-US" w:eastAsia="ja-JP"/>
              </w:rPr>
            </w:pPr>
            <w:r>
              <w:rPr>
                <w:color w:val="00B050"/>
                <w:lang w:val="en-US" w:eastAsia="ja-JP"/>
              </w:rPr>
              <w:t>0.511</w:t>
            </w:r>
          </w:p>
        </w:tc>
        <w:tc>
          <w:tcPr>
            <w:tcW w:w="1013" w:type="dxa"/>
            <w:tcBorders>
              <w:top w:val="single" w:sz="4" w:space="0" w:color="auto"/>
              <w:left w:val="single" w:sz="4" w:space="0" w:color="auto"/>
              <w:bottom w:val="single" w:sz="4" w:space="0" w:color="auto"/>
              <w:right w:val="single" w:sz="4" w:space="0" w:color="auto"/>
            </w:tcBorders>
            <w:noWrap/>
            <w:vAlign w:val="center"/>
          </w:tcPr>
          <w:p w14:paraId="5F84D902" w14:textId="7DB81FEA" w:rsidR="00C04601" w:rsidRPr="00F40A5E" w:rsidRDefault="00F40A5E" w:rsidP="00901074">
            <w:pPr>
              <w:spacing w:line="360" w:lineRule="auto"/>
              <w:jc w:val="center"/>
              <w:rPr>
                <w:color w:val="00B050"/>
                <w:lang w:val="en-US" w:eastAsia="ja-JP"/>
              </w:rPr>
            </w:pPr>
            <w:r>
              <w:rPr>
                <w:color w:val="00B050"/>
                <w:lang w:val="en-US" w:eastAsia="ja-JP"/>
              </w:rPr>
              <w:t>0.561</w:t>
            </w:r>
          </w:p>
        </w:tc>
        <w:tc>
          <w:tcPr>
            <w:tcW w:w="1014" w:type="dxa"/>
            <w:tcBorders>
              <w:top w:val="single" w:sz="4" w:space="0" w:color="auto"/>
              <w:left w:val="single" w:sz="4" w:space="0" w:color="auto"/>
              <w:bottom w:val="single" w:sz="4" w:space="0" w:color="auto"/>
              <w:right w:val="single" w:sz="4" w:space="0" w:color="auto"/>
            </w:tcBorders>
            <w:noWrap/>
            <w:vAlign w:val="center"/>
          </w:tcPr>
          <w:p w14:paraId="0686181E" w14:textId="2A8E2307" w:rsidR="00C04601" w:rsidRPr="00F40A5E" w:rsidRDefault="00F40A5E" w:rsidP="00901074">
            <w:pPr>
              <w:spacing w:line="360" w:lineRule="auto"/>
              <w:jc w:val="center"/>
              <w:rPr>
                <w:color w:val="00B050"/>
                <w:lang w:val="en-US" w:eastAsia="ja-JP"/>
              </w:rPr>
            </w:pPr>
            <w:r>
              <w:rPr>
                <w:color w:val="00B050"/>
                <w:lang w:val="en-US" w:eastAsia="ja-JP"/>
              </w:rPr>
              <w:t>0.35</w:t>
            </w:r>
          </w:p>
        </w:tc>
        <w:tc>
          <w:tcPr>
            <w:tcW w:w="1014" w:type="dxa"/>
            <w:tcBorders>
              <w:top w:val="single" w:sz="4" w:space="0" w:color="auto"/>
              <w:left w:val="single" w:sz="4" w:space="0" w:color="auto"/>
              <w:bottom w:val="single" w:sz="4" w:space="0" w:color="auto"/>
              <w:right w:val="single" w:sz="4" w:space="0" w:color="auto"/>
            </w:tcBorders>
            <w:noWrap/>
            <w:vAlign w:val="center"/>
          </w:tcPr>
          <w:p w14:paraId="6157EA13" w14:textId="6D7FBC66" w:rsidR="00C04601" w:rsidRPr="00F40A5E" w:rsidRDefault="00F40A5E" w:rsidP="00901074">
            <w:pPr>
              <w:spacing w:line="360" w:lineRule="auto"/>
              <w:jc w:val="center"/>
              <w:rPr>
                <w:color w:val="00B050"/>
                <w:lang w:val="en-US" w:eastAsia="ja-JP"/>
              </w:rPr>
            </w:pPr>
            <w:r>
              <w:rPr>
                <w:color w:val="00B050"/>
                <w:lang w:val="en-US" w:eastAsia="ja-JP"/>
              </w:rPr>
              <w:t>0.6</w:t>
            </w:r>
          </w:p>
        </w:tc>
      </w:tr>
    </w:tbl>
    <w:p w14:paraId="32FF5D26" w14:textId="77777777" w:rsidR="00841C8E" w:rsidRDefault="00841C8E" w:rsidP="00841C8E">
      <w:pPr>
        <w:rPr>
          <w:rFonts w:eastAsia="SimSun"/>
          <w:b/>
        </w:rPr>
      </w:pPr>
    </w:p>
    <w:p w14:paraId="21BCCD11" w14:textId="77777777" w:rsidR="00011C0C" w:rsidRDefault="00011C0C" w:rsidP="00841C8E">
      <w:pPr>
        <w:rPr>
          <w:rFonts w:eastAsia="SimSun"/>
          <w:b/>
        </w:rPr>
      </w:pPr>
    </w:p>
    <w:p w14:paraId="09B06D0A" w14:textId="77777777" w:rsidR="00011C0C" w:rsidRDefault="00011C0C" w:rsidP="00841C8E">
      <w:pPr>
        <w:rPr>
          <w:rFonts w:eastAsia="SimSun"/>
          <w:b/>
        </w:rPr>
      </w:pPr>
    </w:p>
    <w:p w14:paraId="37D8D638" w14:textId="77777777" w:rsidR="00011C0C" w:rsidRDefault="00011C0C" w:rsidP="00841C8E">
      <w:pPr>
        <w:rPr>
          <w:rFonts w:eastAsia="SimSun"/>
          <w:b/>
        </w:rPr>
      </w:pPr>
    </w:p>
    <w:p w14:paraId="2C5524E0" w14:textId="5053BF25" w:rsidR="003732AB" w:rsidRPr="00B059E6" w:rsidRDefault="003732AB" w:rsidP="00011C0C">
      <w:pPr>
        <w:jc w:val="both"/>
        <w:rPr>
          <w:b/>
        </w:rPr>
      </w:pPr>
      <w:r w:rsidRPr="00B059E6">
        <w:rPr>
          <w:b/>
        </w:rPr>
        <w:lastRenderedPageBreak/>
        <w:t>Problem 4</w:t>
      </w:r>
      <w:r>
        <w:rPr>
          <w:b/>
        </w:rPr>
        <w:t>. (2</w:t>
      </w:r>
      <w:r w:rsidRPr="00B059E6">
        <w:rPr>
          <w:b/>
        </w:rPr>
        <w:t xml:space="preserve">pts) </w:t>
      </w:r>
      <w:r w:rsidRPr="00B059E6">
        <w:t>You are given the following tables, which represent the outcomes of some functions.</w:t>
      </w:r>
      <w:r>
        <w:t xml:space="preserve"> The functions take two values </w:t>
      </w:r>
      <m:oMath>
        <m:r>
          <w:rPr>
            <w:rFonts w:ascii="Cambria Math" w:hAnsi="Cambria Math"/>
          </w:rPr>
          <m:t>x</m:t>
        </m:r>
      </m:oMath>
      <w:r>
        <w:t xml:space="preserve"> and </w:t>
      </w:r>
      <m:oMath>
        <m:r>
          <w:rPr>
            <w:rFonts w:ascii="Cambria Math" w:hAnsi="Cambria Math"/>
          </w:rPr>
          <m:t>y</m:t>
        </m:r>
      </m:oMath>
      <w:r>
        <w:t xml:space="preserve"> and output</w:t>
      </w:r>
      <w:r w:rsidRPr="00B059E6">
        <w:t xml:space="preserve"> </w:t>
      </w:r>
      <w:r>
        <w:t xml:space="preserve">the outcomes of the operations. </w:t>
      </w:r>
      <w:r w:rsidRPr="00B059E6">
        <w:t xml:space="preserve">Please identify </w:t>
      </w:r>
      <w:r w:rsidRPr="00B059E6">
        <w:rPr>
          <w:b/>
        </w:rPr>
        <w:t>at least two models</w:t>
      </w:r>
      <w:r w:rsidRPr="00B059E6">
        <w:t xml:space="preserve"> for each of the function</w:t>
      </w:r>
      <w:r>
        <w:t>s</w:t>
      </w:r>
      <w:r w:rsidRPr="00B059E6">
        <w:t xml:space="preserve"> that are perfectly represent the functions</w:t>
      </w:r>
      <w:r>
        <w:t xml:space="preserve"> for some choice of parameters</w:t>
      </w:r>
      <w:r w:rsidRPr="00B059E6">
        <w:t xml:space="preserve">. Justify your answer. Note: there are no </w:t>
      </w:r>
      <w:r>
        <w:t>constraints on the architecture (e.g, the number of neurons, activation function, or the best splitting criterion), and the depth of decision tree is 0-index.</w:t>
      </w:r>
    </w:p>
    <w:p w14:paraId="59746477" w14:textId="77777777" w:rsidR="003732AB" w:rsidRPr="00B059E6" w:rsidRDefault="003732AB" w:rsidP="003732AB">
      <w:pPr>
        <w:pStyle w:val="ListParagraph"/>
        <w:numPr>
          <w:ilvl w:val="0"/>
          <w:numId w:val="29"/>
        </w:numPr>
        <w:spacing w:before="240" w:line="360" w:lineRule="auto"/>
        <w:jc w:val="both"/>
      </w:pPr>
      <w:r w:rsidRPr="00B059E6">
        <w:t xml:space="preserve">(1pt) </w:t>
      </w:r>
      <m:oMath>
        <m:r>
          <m:rPr>
            <m:sty m:val="bi"/>
          </m:rPr>
          <w:rPr>
            <w:rFonts w:ascii="Cambria Math" w:hAnsi="Cambria Math"/>
          </w:rPr>
          <m:t>f(x, y) = x ⨁ y</m:t>
        </m:r>
      </m:oMath>
      <w:r w:rsidRPr="00DA04C4">
        <w:rPr>
          <w:b/>
        </w:rPr>
        <w:t>.</w:t>
      </w:r>
    </w:p>
    <w:tbl>
      <w:tblPr>
        <w:tblStyle w:val="TableGrid"/>
        <w:tblW w:w="0" w:type="auto"/>
        <w:tblLook w:val="04A0" w:firstRow="1" w:lastRow="0" w:firstColumn="1" w:lastColumn="0" w:noHBand="0" w:noVBand="1"/>
      </w:tblPr>
      <w:tblGrid>
        <w:gridCol w:w="1066"/>
        <w:gridCol w:w="1066"/>
        <w:gridCol w:w="1066"/>
      </w:tblGrid>
      <w:tr w:rsidR="003732AB" w:rsidRPr="00B059E6" w14:paraId="73B2F4DE" w14:textId="77777777" w:rsidTr="008E4545">
        <w:trPr>
          <w:trHeight w:val="339"/>
        </w:trPr>
        <w:tc>
          <w:tcPr>
            <w:tcW w:w="1066" w:type="dxa"/>
          </w:tcPr>
          <w:p w14:paraId="613F00D2" w14:textId="77777777" w:rsidR="003732AB" w:rsidRPr="00DA04C4" w:rsidRDefault="003732AB" w:rsidP="008E4545">
            <w:pPr>
              <w:spacing w:line="276" w:lineRule="auto"/>
              <w:jc w:val="center"/>
              <w:rPr>
                <w:rFonts w:ascii="Cambria Math" w:hAnsi="Cambria Math"/>
                <w:oMath/>
              </w:rPr>
            </w:pPr>
            <m:oMathPara>
              <m:oMath>
                <m:r>
                  <m:rPr>
                    <m:sty m:val="bi"/>
                  </m:rPr>
                  <w:rPr>
                    <w:rFonts w:ascii="Cambria Math" w:hAnsi="Cambria Math"/>
                  </w:rPr>
                  <m:t>x</m:t>
                </m:r>
              </m:oMath>
            </m:oMathPara>
          </w:p>
        </w:tc>
        <w:tc>
          <w:tcPr>
            <w:tcW w:w="1066" w:type="dxa"/>
          </w:tcPr>
          <w:p w14:paraId="490F5F17" w14:textId="77777777" w:rsidR="003732AB" w:rsidRPr="00DA04C4" w:rsidRDefault="003732AB" w:rsidP="008E4545">
            <w:pPr>
              <w:spacing w:line="276" w:lineRule="auto"/>
              <w:jc w:val="center"/>
              <w:rPr>
                <w:rFonts w:ascii="Cambria Math" w:hAnsi="Cambria Math"/>
                <w:oMath/>
              </w:rPr>
            </w:pPr>
            <m:oMathPara>
              <m:oMath>
                <m:r>
                  <m:rPr>
                    <m:sty m:val="bi"/>
                  </m:rPr>
                  <w:rPr>
                    <w:rFonts w:ascii="Cambria Math" w:hAnsi="Cambria Math"/>
                  </w:rPr>
                  <m:t>y</m:t>
                </m:r>
              </m:oMath>
            </m:oMathPara>
          </w:p>
        </w:tc>
        <w:tc>
          <w:tcPr>
            <w:tcW w:w="1066" w:type="dxa"/>
          </w:tcPr>
          <w:p w14:paraId="6DBFD749" w14:textId="77777777" w:rsidR="003732AB" w:rsidRPr="00DA04C4" w:rsidRDefault="003732AB" w:rsidP="008E4545">
            <w:pPr>
              <w:spacing w:line="276" w:lineRule="auto"/>
              <w:jc w:val="center"/>
              <w:rPr>
                <w:rFonts w:ascii="Cambria Math" w:hAnsi="Cambria Math"/>
                <w:oMath/>
              </w:rPr>
            </w:pPr>
            <m:oMathPara>
              <m:oMath>
                <m:r>
                  <m:rPr>
                    <m:sty m:val="bi"/>
                  </m:rPr>
                  <w:rPr>
                    <w:rFonts w:ascii="Cambria Math" w:hAnsi="Cambria Math"/>
                  </w:rPr>
                  <m:t>x ⨁ y</m:t>
                </m:r>
              </m:oMath>
            </m:oMathPara>
          </w:p>
        </w:tc>
      </w:tr>
      <w:tr w:rsidR="003732AB" w:rsidRPr="00B059E6" w14:paraId="5A16C27C" w14:textId="77777777" w:rsidTr="008E4545">
        <w:trPr>
          <w:trHeight w:val="346"/>
        </w:trPr>
        <w:tc>
          <w:tcPr>
            <w:tcW w:w="1066" w:type="dxa"/>
          </w:tcPr>
          <w:p w14:paraId="3368D179" w14:textId="77777777" w:rsidR="003732AB" w:rsidRPr="00B059E6" w:rsidRDefault="003732AB" w:rsidP="008E4545">
            <w:pPr>
              <w:spacing w:line="276" w:lineRule="auto"/>
              <w:jc w:val="center"/>
            </w:pPr>
            <w:r w:rsidRPr="00B059E6">
              <w:t>0</w:t>
            </w:r>
          </w:p>
        </w:tc>
        <w:tc>
          <w:tcPr>
            <w:tcW w:w="1066" w:type="dxa"/>
          </w:tcPr>
          <w:p w14:paraId="5738ED4A" w14:textId="77777777" w:rsidR="003732AB" w:rsidRPr="00B059E6" w:rsidRDefault="003732AB" w:rsidP="008E4545">
            <w:pPr>
              <w:spacing w:line="276" w:lineRule="auto"/>
              <w:jc w:val="center"/>
            </w:pPr>
            <w:r w:rsidRPr="00B059E6">
              <w:t>0</w:t>
            </w:r>
          </w:p>
        </w:tc>
        <w:tc>
          <w:tcPr>
            <w:tcW w:w="1066" w:type="dxa"/>
          </w:tcPr>
          <w:p w14:paraId="3DF42406" w14:textId="77777777" w:rsidR="003732AB" w:rsidRPr="00DA04C4" w:rsidRDefault="003732AB" w:rsidP="008E4545">
            <w:pPr>
              <w:spacing w:line="276" w:lineRule="auto"/>
              <w:jc w:val="center"/>
              <w:rPr>
                <w:b/>
              </w:rPr>
            </w:pPr>
            <w:r w:rsidRPr="00DA04C4">
              <w:rPr>
                <w:b/>
              </w:rPr>
              <w:t>0</w:t>
            </w:r>
          </w:p>
        </w:tc>
      </w:tr>
      <w:tr w:rsidR="003732AB" w:rsidRPr="00B059E6" w14:paraId="48608D6F" w14:textId="77777777" w:rsidTr="008E4545">
        <w:trPr>
          <w:trHeight w:val="339"/>
        </w:trPr>
        <w:tc>
          <w:tcPr>
            <w:tcW w:w="1066" w:type="dxa"/>
          </w:tcPr>
          <w:p w14:paraId="362FF3C0" w14:textId="77777777" w:rsidR="003732AB" w:rsidRPr="00B059E6" w:rsidRDefault="003732AB" w:rsidP="008E4545">
            <w:pPr>
              <w:spacing w:line="276" w:lineRule="auto"/>
              <w:jc w:val="center"/>
            </w:pPr>
            <w:r w:rsidRPr="00B059E6">
              <w:t>0</w:t>
            </w:r>
          </w:p>
        </w:tc>
        <w:tc>
          <w:tcPr>
            <w:tcW w:w="1066" w:type="dxa"/>
          </w:tcPr>
          <w:p w14:paraId="68A6EB62" w14:textId="77777777" w:rsidR="003732AB" w:rsidRPr="00B059E6" w:rsidRDefault="003732AB" w:rsidP="008E4545">
            <w:pPr>
              <w:spacing w:line="276" w:lineRule="auto"/>
              <w:jc w:val="center"/>
            </w:pPr>
            <w:r w:rsidRPr="00B059E6">
              <w:t>1</w:t>
            </w:r>
          </w:p>
        </w:tc>
        <w:tc>
          <w:tcPr>
            <w:tcW w:w="1066" w:type="dxa"/>
          </w:tcPr>
          <w:p w14:paraId="66A0F840" w14:textId="77777777" w:rsidR="003732AB" w:rsidRPr="00DA04C4" w:rsidRDefault="003732AB" w:rsidP="008E4545">
            <w:pPr>
              <w:spacing w:line="276" w:lineRule="auto"/>
              <w:jc w:val="center"/>
              <w:rPr>
                <w:b/>
              </w:rPr>
            </w:pPr>
            <w:r w:rsidRPr="00DA04C4">
              <w:rPr>
                <w:b/>
              </w:rPr>
              <w:t>1</w:t>
            </w:r>
          </w:p>
        </w:tc>
      </w:tr>
      <w:tr w:rsidR="003732AB" w:rsidRPr="00B059E6" w14:paraId="651D46E0" w14:textId="77777777" w:rsidTr="008E4545">
        <w:trPr>
          <w:trHeight w:val="339"/>
        </w:trPr>
        <w:tc>
          <w:tcPr>
            <w:tcW w:w="1066" w:type="dxa"/>
          </w:tcPr>
          <w:p w14:paraId="3B1EC187" w14:textId="77777777" w:rsidR="003732AB" w:rsidRPr="00B059E6" w:rsidRDefault="003732AB" w:rsidP="008E4545">
            <w:pPr>
              <w:spacing w:line="276" w:lineRule="auto"/>
              <w:jc w:val="center"/>
            </w:pPr>
            <w:r w:rsidRPr="00B059E6">
              <w:t>1</w:t>
            </w:r>
          </w:p>
        </w:tc>
        <w:tc>
          <w:tcPr>
            <w:tcW w:w="1066" w:type="dxa"/>
          </w:tcPr>
          <w:p w14:paraId="25F32898" w14:textId="77777777" w:rsidR="003732AB" w:rsidRPr="00B059E6" w:rsidRDefault="003732AB" w:rsidP="008E4545">
            <w:pPr>
              <w:spacing w:line="276" w:lineRule="auto"/>
              <w:jc w:val="center"/>
            </w:pPr>
            <w:r w:rsidRPr="00B059E6">
              <w:t>0</w:t>
            </w:r>
          </w:p>
        </w:tc>
        <w:tc>
          <w:tcPr>
            <w:tcW w:w="1066" w:type="dxa"/>
          </w:tcPr>
          <w:p w14:paraId="7C690CCE" w14:textId="77777777" w:rsidR="003732AB" w:rsidRPr="00DA04C4" w:rsidRDefault="003732AB" w:rsidP="008E4545">
            <w:pPr>
              <w:spacing w:line="276" w:lineRule="auto"/>
              <w:jc w:val="center"/>
              <w:rPr>
                <w:b/>
              </w:rPr>
            </w:pPr>
            <w:r w:rsidRPr="00DA04C4">
              <w:rPr>
                <w:b/>
              </w:rPr>
              <w:t>1</w:t>
            </w:r>
          </w:p>
        </w:tc>
      </w:tr>
      <w:tr w:rsidR="003732AB" w:rsidRPr="00B059E6" w14:paraId="60C3C45D" w14:textId="77777777" w:rsidTr="008E4545">
        <w:trPr>
          <w:trHeight w:val="339"/>
        </w:trPr>
        <w:tc>
          <w:tcPr>
            <w:tcW w:w="1066" w:type="dxa"/>
          </w:tcPr>
          <w:p w14:paraId="2F34EBF3" w14:textId="77777777" w:rsidR="003732AB" w:rsidRPr="00B059E6" w:rsidRDefault="003732AB" w:rsidP="008E4545">
            <w:pPr>
              <w:spacing w:line="276" w:lineRule="auto"/>
              <w:jc w:val="center"/>
            </w:pPr>
            <w:r w:rsidRPr="00B059E6">
              <w:t>1</w:t>
            </w:r>
          </w:p>
        </w:tc>
        <w:tc>
          <w:tcPr>
            <w:tcW w:w="1066" w:type="dxa"/>
          </w:tcPr>
          <w:p w14:paraId="1C4C8453" w14:textId="77777777" w:rsidR="003732AB" w:rsidRPr="00B059E6" w:rsidRDefault="003732AB" w:rsidP="008E4545">
            <w:pPr>
              <w:spacing w:line="276" w:lineRule="auto"/>
              <w:jc w:val="center"/>
            </w:pPr>
            <w:r w:rsidRPr="00B059E6">
              <w:t>1</w:t>
            </w:r>
          </w:p>
        </w:tc>
        <w:tc>
          <w:tcPr>
            <w:tcW w:w="1066" w:type="dxa"/>
          </w:tcPr>
          <w:p w14:paraId="3E7D1CB9" w14:textId="77777777" w:rsidR="003732AB" w:rsidRPr="00DA04C4" w:rsidRDefault="003732AB" w:rsidP="008E4545">
            <w:pPr>
              <w:spacing w:line="276" w:lineRule="auto"/>
              <w:jc w:val="center"/>
              <w:rPr>
                <w:b/>
              </w:rPr>
            </w:pPr>
            <w:r w:rsidRPr="00DA04C4">
              <w:rPr>
                <w:b/>
              </w:rPr>
              <w:t>0</w:t>
            </w:r>
          </w:p>
        </w:tc>
      </w:tr>
    </w:tbl>
    <w:p w14:paraId="515117D9" w14:textId="77777777" w:rsidR="003732AB" w:rsidRDefault="003732AB" w:rsidP="003732AB">
      <w:pPr>
        <w:pStyle w:val="ListParagraph"/>
        <w:numPr>
          <w:ilvl w:val="0"/>
          <w:numId w:val="30"/>
        </w:numPr>
        <w:spacing w:before="240" w:line="360" w:lineRule="auto"/>
        <w:jc w:val="both"/>
      </w:pPr>
      <w:r>
        <w:t>A neural network with no hidden layer</w:t>
      </w:r>
    </w:p>
    <w:p w14:paraId="2F0CC789" w14:textId="6FEC3704" w:rsidR="003732AB" w:rsidRPr="009E00D4" w:rsidRDefault="003732AB" w:rsidP="003732AB">
      <w:pPr>
        <w:pStyle w:val="ListParagraph"/>
        <w:numPr>
          <w:ilvl w:val="0"/>
          <w:numId w:val="30"/>
        </w:numPr>
        <w:spacing w:before="240" w:line="360" w:lineRule="auto"/>
        <w:jc w:val="both"/>
        <w:rPr>
          <w:b/>
          <w:bCs/>
          <w:color w:val="00B050"/>
        </w:rPr>
      </w:pPr>
      <w:r w:rsidRPr="009E00D4">
        <w:rPr>
          <w:b/>
          <w:bCs/>
          <w:color w:val="00B050"/>
        </w:rPr>
        <w:t>A neural network with a single hidden layer</w:t>
      </w:r>
      <w:r w:rsidR="009E00D4">
        <w:rPr>
          <w:b/>
          <w:bCs/>
          <w:color w:val="00B050"/>
          <w:lang w:val="en-US"/>
        </w:rPr>
        <w:t xml:space="preserve"> </w:t>
      </w:r>
    </w:p>
    <w:p w14:paraId="184F953C" w14:textId="77777777" w:rsidR="003732AB" w:rsidRDefault="003732AB" w:rsidP="003732AB">
      <w:pPr>
        <w:pStyle w:val="ListParagraph"/>
        <w:numPr>
          <w:ilvl w:val="0"/>
          <w:numId w:val="30"/>
        </w:numPr>
        <w:spacing w:before="240" w:line="360" w:lineRule="auto"/>
        <w:jc w:val="both"/>
      </w:pPr>
      <w:r>
        <w:t xml:space="preserve">A decision tree of depth one </w:t>
      </w:r>
    </w:p>
    <w:p w14:paraId="401CD6B2" w14:textId="77777777" w:rsidR="003732AB" w:rsidRPr="009E00D4" w:rsidRDefault="003732AB" w:rsidP="003732AB">
      <w:pPr>
        <w:pStyle w:val="ListParagraph"/>
        <w:numPr>
          <w:ilvl w:val="0"/>
          <w:numId w:val="30"/>
        </w:numPr>
        <w:spacing w:before="240" w:line="360" w:lineRule="auto"/>
        <w:jc w:val="both"/>
        <w:rPr>
          <w:b/>
          <w:bCs/>
          <w:color w:val="00B050"/>
        </w:rPr>
      </w:pPr>
      <w:r w:rsidRPr="009E00D4">
        <w:rPr>
          <w:b/>
          <w:bCs/>
          <w:color w:val="00B050"/>
        </w:rPr>
        <w:t>A decision tree of depth two</w:t>
      </w:r>
    </w:p>
    <w:p w14:paraId="2D653179" w14:textId="474F5F0A" w:rsidR="003732AB" w:rsidRDefault="003732AB" w:rsidP="003732AB">
      <w:pPr>
        <w:spacing w:before="240" w:line="360" w:lineRule="auto"/>
        <w:jc w:val="both"/>
        <w:rPr>
          <w:rFonts w:eastAsia="SimSun"/>
        </w:rPr>
      </w:pPr>
      <w:r>
        <w:rPr>
          <w:b/>
        </w:rPr>
        <w:t>Explanation</w:t>
      </w:r>
      <w:r w:rsidRPr="000449CB">
        <w:rPr>
          <w:b/>
        </w:rPr>
        <w:t>:</w:t>
      </w:r>
    </w:p>
    <w:p w14:paraId="3360E57D" w14:textId="168FB32E" w:rsidR="00F40A5E" w:rsidRPr="00F40A5E" w:rsidRDefault="00F40A5E" w:rsidP="00F40A5E">
      <w:pPr>
        <w:spacing w:line="360" w:lineRule="auto"/>
        <w:jc w:val="both"/>
        <w:rPr>
          <w:rFonts w:eastAsia="SimSun"/>
          <w:color w:val="00B050"/>
        </w:rPr>
      </w:pPr>
      <w:r w:rsidRPr="00F40A5E">
        <w:rPr>
          <w:rFonts w:eastAsia="SimSun"/>
          <w:color w:val="00B050"/>
        </w:rPr>
        <w:t>A perceptron</w:t>
      </w:r>
      <w:r>
        <w:rPr>
          <w:rFonts w:eastAsia="SimSun"/>
          <w:color w:val="00B050"/>
          <w:lang w:val="en-US"/>
        </w:rPr>
        <w:t xml:space="preserve"> </w:t>
      </w:r>
      <w:r w:rsidRPr="00F40A5E">
        <w:rPr>
          <w:rFonts w:eastAsia="SimSun"/>
          <w:color w:val="00B050"/>
        </w:rPr>
        <w:t xml:space="preserve">represented as </w:t>
      </w:r>
      <w:r w:rsidRPr="00F40A5E">
        <w:rPr>
          <w:rFonts w:ascii="Cambria Math" w:eastAsia="SimSun" w:hAnsi="Cambria Math" w:cs="Cambria Math"/>
          <w:color w:val="00B050"/>
        </w:rPr>
        <w:t>𝑔</w:t>
      </w:r>
      <w:r w:rsidRPr="00F40A5E">
        <w:rPr>
          <w:rFonts w:eastAsia="SimSun"/>
          <w:color w:val="00B050"/>
        </w:rPr>
        <w:t>(</w:t>
      </w:r>
      <w:r w:rsidRPr="00F40A5E">
        <w:rPr>
          <w:rFonts w:ascii="Cambria Math" w:eastAsia="SimSun" w:hAnsi="Cambria Math" w:cs="Cambria Math"/>
          <w:color w:val="00B050"/>
        </w:rPr>
        <w:t>𝑥</w:t>
      </w:r>
      <w:r w:rsidRPr="00F40A5E">
        <w:rPr>
          <w:rFonts w:eastAsia="SimSun"/>
          <w:color w:val="00B050"/>
        </w:rPr>
        <w:t xml:space="preserve">, </w:t>
      </w:r>
      <w:r w:rsidRPr="00F40A5E">
        <w:rPr>
          <w:rFonts w:ascii="Cambria Math" w:eastAsia="SimSun" w:hAnsi="Cambria Math" w:cs="Cambria Math"/>
          <w:color w:val="00B050"/>
        </w:rPr>
        <w:t>𝑦</w:t>
      </w:r>
      <w:r w:rsidRPr="00F40A5E">
        <w:rPr>
          <w:rFonts w:eastAsia="SimSun"/>
          <w:color w:val="00B050"/>
        </w:rPr>
        <w:t>) = α(β(</w:t>
      </w:r>
      <w:r w:rsidRPr="00F40A5E">
        <w:rPr>
          <w:rFonts w:ascii="Cambria Math" w:eastAsia="SimSun" w:hAnsi="Cambria Math" w:cs="Cambria Math"/>
          <w:color w:val="00B050"/>
        </w:rPr>
        <w:t>𝑥</w:t>
      </w:r>
      <w:r w:rsidRPr="00F40A5E">
        <w:rPr>
          <w:rFonts w:eastAsia="SimSun"/>
          <w:color w:val="00B050"/>
        </w:rPr>
        <w:t xml:space="preserve">, </w:t>
      </w:r>
      <w:r w:rsidRPr="00F40A5E">
        <w:rPr>
          <w:rFonts w:ascii="Cambria Math" w:eastAsia="SimSun" w:hAnsi="Cambria Math" w:cs="Cambria Math"/>
          <w:color w:val="00B050"/>
        </w:rPr>
        <w:t>𝑦</w:t>
      </w:r>
      <w:r w:rsidRPr="00F40A5E">
        <w:rPr>
          <w:rFonts w:eastAsia="SimSun"/>
          <w:color w:val="00B050"/>
        </w:rPr>
        <w:t>)), where β(</w:t>
      </w:r>
      <w:r w:rsidRPr="00F40A5E">
        <w:rPr>
          <w:rFonts w:ascii="Cambria Math" w:eastAsia="SimSun" w:hAnsi="Cambria Math" w:cs="Cambria Math"/>
          <w:color w:val="00B050"/>
        </w:rPr>
        <w:t>𝑥</w:t>
      </w:r>
      <w:r w:rsidRPr="00F40A5E">
        <w:rPr>
          <w:rFonts w:eastAsia="SimSun"/>
          <w:color w:val="00B050"/>
        </w:rPr>
        <w:t xml:space="preserve">, </w:t>
      </w:r>
      <w:r w:rsidRPr="00F40A5E">
        <w:rPr>
          <w:rFonts w:ascii="Cambria Math" w:eastAsia="SimSun" w:hAnsi="Cambria Math" w:cs="Cambria Math"/>
          <w:color w:val="00B050"/>
        </w:rPr>
        <w:t>𝑦</w:t>
      </w:r>
      <w:r w:rsidRPr="00F40A5E">
        <w:rPr>
          <w:rFonts w:eastAsia="SimSun"/>
          <w:color w:val="00B050"/>
        </w:rPr>
        <w:t xml:space="preserve">) = </w:t>
      </w:r>
      <w:r w:rsidRPr="00F40A5E">
        <w:rPr>
          <w:rFonts w:ascii="Cambria Math" w:eastAsia="SimSun" w:hAnsi="Cambria Math" w:cs="Cambria Math"/>
          <w:color w:val="00B050"/>
        </w:rPr>
        <w:t>𝑎𝑥</w:t>
      </w:r>
      <w:r w:rsidRPr="00F40A5E">
        <w:rPr>
          <w:rFonts w:eastAsia="SimSun"/>
          <w:color w:val="00B050"/>
        </w:rPr>
        <w:t xml:space="preserve"> + </w:t>
      </w:r>
      <w:r w:rsidRPr="00F40A5E">
        <w:rPr>
          <w:rFonts w:ascii="Cambria Math" w:eastAsia="SimSun" w:hAnsi="Cambria Math" w:cs="Cambria Math"/>
          <w:color w:val="00B050"/>
        </w:rPr>
        <w:t>𝑏𝑦</w:t>
      </w:r>
      <w:r w:rsidRPr="00F40A5E">
        <w:rPr>
          <w:rFonts w:eastAsia="SimSun"/>
          <w:color w:val="00B050"/>
        </w:rPr>
        <w:t xml:space="preserve"> + </w:t>
      </w:r>
      <w:r w:rsidRPr="00F40A5E">
        <w:rPr>
          <w:rFonts w:ascii="Cambria Math" w:eastAsia="SimSun" w:hAnsi="Cambria Math" w:cs="Cambria Math"/>
          <w:color w:val="00B050"/>
        </w:rPr>
        <w:t>𝑐</w:t>
      </w:r>
      <w:r w:rsidRPr="00F40A5E">
        <w:rPr>
          <w:rFonts w:eastAsia="SimSun"/>
          <w:color w:val="00B050"/>
        </w:rPr>
        <w:t>, and α is a monotonic activation function, cannot correctly classify the XOR function. This is proven by showing that if both (0, 0) and (1, 1) are correctly classified, it leads to a contradiction in the activation function α. Hence, a perceptron is incapable of representing XOR.</w:t>
      </w:r>
    </w:p>
    <w:p w14:paraId="5D7F7D33" w14:textId="77777777" w:rsidR="00F40A5E" w:rsidRPr="00F40A5E" w:rsidRDefault="00F40A5E" w:rsidP="00F40A5E">
      <w:pPr>
        <w:spacing w:line="360" w:lineRule="auto"/>
        <w:jc w:val="both"/>
        <w:rPr>
          <w:rFonts w:eastAsia="SimSun"/>
          <w:color w:val="00B050"/>
        </w:rPr>
      </w:pPr>
      <w:r w:rsidRPr="00F40A5E">
        <w:rPr>
          <w:rFonts w:eastAsia="SimSun"/>
          <w:color w:val="00B050"/>
        </w:rPr>
        <w:t xml:space="preserve">On the other hand, a neural network with a hidden layer has the capacity to represent XOR. The universal approximation theorem states that a single hidden layer network can represent any function given a sufficient number of neurons. For XOR, a small network with the representation </w:t>
      </w:r>
      <w:r w:rsidRPr="00F40A5E">
        <w:rPr>
          <w:rFonts w:ascii="Cambria Math" w:eastAsia="SimSun" w:hAnsi="Cambria Math" w:cs="Cambria Math"/>
          <w:color w:val="00B050"/>
        </w:rPr>
        <w:t>𝑔</w:t>
      </w:r>
      <w:r w:rsidRPr="00F40A5E">
        <w:rPr>
          <w:rFonts w:eastAsia="SimSun"/>
          <w:color w:val="00B050"/>
        </w:rPr>
        <w:t>(</w:t>
      </w:r>
      <w:r w:rsidRPr="00F40A5E">
        <w:rPr>
          <w:rFonts w:ascii="Cambria Math" w:eastAsia="SimSun" w:hAnsi="Cambria Math" w:cs="Cambria Math"/>
          <w:color w:val="00B050"/>
        </w:rPr>
        <w:t>𝑥</w:t>
      </w:r>
      <w:r w:rsidRPr="00F40A5E">
        <w:rPr>
          <w:rFonts w:eastAsia="SimSun"/>
          <w:color w:val="00B050"/>
        </w:rPr>
        <w:t xml:space="preserve">, </w:t>
      </w:r>
      <w:r w:rsidRPr="00F40A5E">
        <w:rPr>
          <w:rFonts w:ascii="Cambria Math" w:eastAsia="SimSun" w:hAnsi="Cambria Math" w:cs="Cambria Math"/>
          <w:color w:val="00B050"/>
        </w:rPr>
        <w:t>𝑦</w:t>
      </w:r>
      <w:r w:rsidRPr="00F40A5E">
        <w:rPr>
          <w:rFonts w:eastAsia="SimSun"/>
          <w:color w:val="00B050"/>
        </w:rPr>
        <w:t xml:space="preserve">) = </w:t>
      </w:r>
      <w:r w:rsidRPr="00F40A5E">
        <w:rPr>
          <w:rFonts w:ascii="Cambria Math" w:eastAsia="SimSun" w:hAnsi="Cambria Math" w:cs="Cambria Math"/>
          <w:color w:val="00B050"/>
        </w:rPr>
        <w:t>𝑠𝑔𝑛</w:t>
      </w:r>
      <w:r w:rsidRPr="00F40A5E">
        <w:rPr>
          <w:rFonts w:eastAsia="SimSun"/>
          <w:color w:val="00B050"/>
        </w:rPr>
        <w:t>(</w:t>
      </w:r>
      <w:r w:rsidRPr="00F40A5E">
        <w:rPr>
          <w:rFonts w:ascii="Cambria Math" w:eastAsia="SimSun" w:hAnsi="Cambria Math" w:cs="Cambria Math"/>
          <w:color w:val="00B050"/>
        </w:rPr>
        <w:t>𝐵</w:t>
      </w:r>
      <w:r w:rsidRPr="00F40A5E">
        <w:rPr>
          <w:rFonts w:eastAsia="SimSun"/>
          <w:color w:val="00B050"/>
        </w:rPr>
        <w:t xml:space="preserve"> ∙ </w:t>
      </w:r>
      <w:r w:rsidRPr="00F40A5E">
        <w:rPr>
          <w:rFonts w:ascii="Cambria Math" w:eastAsia="SimSun" w:hAnsi="Cambria Math" w:cs="Cambria Math"/>
          <w:color w:val="00B050"/>
        </w:rPr>
        <w:t>𝑠𝑔𝑛</w:t>
      </w:r>
      <w:r w:rsidRPr="00F40A5E">
        <w:rPr>
          <w:rFonts w:eastAsia="SimSun"/>
          <w:color w:val="00B050"/>
        </w:rPr>
        <w:t>(</w:t>
      </w:r>
      <w:r w:rsidRPr="00F40A5E">
        <w:rPr>
          <w:rFonts w:ascii="Cambria Math" w:eastAsia="SimSun" w:hAnsi="Cambria Math" w:cs="Cambria Math"/>
          <w:color w:val="00B050"/>
        </w:rPr>
        <w:t>𝐴</w:t>
      </w:r>
      <w:r w:rsidRPr="00F40A5E">
        <w:rPr>
          <w:rFonts w:eastAsia="SimSun"/>
          <w:color w:val="00B050"/>
        </w:rPr>
        <w:t xml:space="preserve"> ∙ (</w:t>
      </w:r>
      <w:r w:rsidRPr="00F40A5E">
        <w:rPr>
          <w:rFonts w:ascii="Cambria Math" w:eastAsia="SimSun" w:hAnsi="Cambria Math" w:cs="Cambria Math"/>
          <w:color w:val="00B050"/>
        </w:rPr>
        <w:t>𝑦𝑥</w:t>
      </w:r>
      <w:r w:rsidRPr="00F40A5E">
        <w:rPr>
          <w:rFonts w:eastAsia="SimSun"/>
          <w:color w:val="00B050"/>
        </w:rPr>
        <w:t xml:space="preserve">))) is sufficient, where </w:t>
      </w:r>
      <w:r w:rsidRPr="00F40A5E">
        <w:rPr>
          <w:rFonts w:ascii="Cambria Math" w:eastAsia="SimSun" w:hAnsi="Cambria Math" w:cs="Cambria Math"/>
          <w:color w:val="00B050"/>
        </w:rPr>
        <w:t>𝑠𝑔𝑛</w:t>
      </w:r>
      <w:r w:rsidRPr="00F40A5E">
        <w:rPr>
          <w:rFonts w:eastAsia="SimSun"/>
          <w:color w:val="00B050"/>
        </w:rPr>
        <w:t>(</w:t>
      </w:r>
      <w:r w:rsidRPr="00F40A5E">
        <w:rPr>
          <w:rFonts w:ascii="Cambria Math" w:eastAsia="SimSun" w:hAnsi="Cambria Math" w:cs="Cambria Math"/>
          <w:color w:val="00B050"/>
        </w:rPr>
        <w:t>𝑥</w:t>
      </w:r>
      <w:r w:rsidRPr="00F40A5E">
        <w:rPr>
          <w:rFonts w:eastAsia="SimSun"/>
          <w:color w:val="00B050"/>
        </w:rPr>
        <w:t xml:space="preserve">) denotes the sign function and </w:t>
      </w:r>
      <w:r w:rsidRPr="00F40A5E">
        <w:rPr>
          <w:rFonts w:ascii="Cambria Math" w:eastAsia="SimSun" w:hAnsi="Cambria Math" w:cs="Cambria Math"/>
          <w:color w:val="00B050"/>
        </w:rPr>
        <w:t>𝐴</w:t>
      </w:r>
      <w:r w:rsidRPr="00F40A5E">
        <w:rPr>
          <w:rFonts w:eastAsia="SimSun"/>
          <w:color w:val="00B050"/>
        </w:rPr>
        <w:t xml:space="preserve"> and </w:t>
      </w:r>
      <w:r w:rsidRPr="00F40A5E">
        <w:rPr>
          <w:rFonts w:ascii="Cambria Math" w:eastAsia="SimSun" w:hAnsi="Cambria Math" w:cs="Cambria Math"/>
          <w:color w:val="00B050"/>
        </w:rPr>
        <w:t>𝐵</w:t>
      </w:r>
      <w:r w:rsidRPr="00F40A5E">
        <w:rPr>
          <w:rFonts w:eastAsia="SimSun"/>
          <w:color w:val="00B050"/>
        </w:rPr>
        <w:t xml:space="preserve"> are specific weight matrices.</w:t>
      </w:r>
    </w:p>
    <w:p w14:paraId="0ABD4014" w14:textId="4C265ED5" w:rsidR="00F40A5E" w:rsidRPr="00F40A5E" w:rsidRDefault="00F40A5E" w:rsidP="00F40A5E">
      <w:pPr>
        <w:spacing w:line="360" w:lineRule="auto"/>
        <w:jc w:val="both"/>
        <w:rPr>
          <w:rFonts w:eastAsia="SimSun"/>
          <w:color w:val="00B050"/>
        </w:rPr>
      </w:pPr>
      <w:r w:rsidRPr="00F40A5E">
        <w:rPr>
          <w:rFonts w:eastAsia="SimSun"/>
          <w:color w:val="00B050"/>
        </w:rPr>
        <w:t>A decision tree of depth one can only split on a single variable, and since XOR depends on the values of both variables, it cannot be represented by a decision tree of depth one. However, a decision tree of depth two can represent any two-variable boolean function, including XOR.</w:t>
      </w:r>
    </w:p>
    <w:p w14:paraId="1E27BB63" w14:textId="77777777" w:rsidR="003732AB" w:rsidRPr="00B059E6" w:rsidRDefault="003732AB" w:rsidP="003732AB">
      <w:pPr>
        <w:pStyle w:val="ListParagraph"/>
        <w:numPr>
          <w:ilvl w:val="0"/>
          <w:numId w:val="29"/>
        </w:numPr>
        <w:spacing w:before="240" w:line="360" w:lineRule="auto"/>
        <w:jc w:val="both"/>
        <w:rPr>
          <w:b/>
        </w:rPr>
      </w:pPr>
      <w:r w:rsidRPr="00B059E6">
        <w:t xml:space="preserve">(1pt) </w:t>
      </w:r>
      <m:oMath>
        <m:r>
          <m:rPr>
            <m:sty m:val="bi"/>
          </m:rPr>
          <w:rPr>
            <w:rFonts w:ascii="Cambria Math" w:hAnsi="Cambria Math"/>
          </w:rPr>
          <m:t>f(x, y) = ¬(x ∨ y)</m:t>
        </m:r>
      </m:oMath>
    </w:p>
    <w:tbl>
      <w:tblPr>
        <w:tblStyle w:val="TableGrid"/>
        <w:tblW w:w="0" w:type="auto"/>
        <w:tblLook w:val="04A0" w:firstRow="1" w:lastRow="0" w:firstColumn="1" w:lastColumn="0" w:noHBand="0" w:noVBand="1"/>
      </w:tblPr>
      <w:tblGrid>
        <w:gridCol w:w="1066"/>
        <w:gridCol w:w="1066"/>
        <w:gridCol w:w="1463"/>
      </w:tblGrid>
      <w:tr w:rsidR="003732AB" w:rsidRPr="00B059E6" w14:paraId="3DA879F0" w14:textId="77777777" w:rsidTr="008E4545">
        <w:trPr>
          <w:trHeight w:val="339"/>
        </w:trPr>
        <w:tc>
          <w:tcPr>
            <w:tcW w:w="1066" w:type="dxa"/>
          </w:tcPr>
          <w:p w14:paraId="754C82ED" w14:textId="77777777" w:rsidR="003732AB" w:rsidRPr="00DA04C4" w:rsidRDefault="003732AB" w:rsidP="008E4545">
            <w:pPr>
              <w:spacing w:line="276" w:lineRule="auto"/>
              <w:jc w:val="center"/>
              <w:rPr>
                <w:rFonts w:ascii="Cambria Math" w:hAnsi="Cambria Math"/>
                <w:oMath/>
              </w:rPr>
            </w:pPr>
            <m:oMathPara>
              <m:oMath>
                <m:r>
                  <m:rPr>
                    <m:sty m:val="bi"/>
                  </m:rPr>
                  <w:rPr>
                    <w:rFonts w:ascii="Cambria Math" w:hAnsi="Cambria Math"/>
                  </w:rPr>
                  <m:t>x</m:t>
                </m:r>
              </m:oMath>
            </m:oMathPara>
          </w:p>
        </w:tc>
        <w:tc>
          <w:tcPr>
            <w:tcW w:w="1066" w:type="dxa"/>
          </w:tcPr>
          <w:p w14:paraId="1347C69F" w14:textId="77777777" w:rsidR="003732AB" w:rsidRPr="00DA04C4" w:rsidRDefault="003732AB" w:rsidP="008E4545">
            <w:pPr>
              <w:spacing w:line="276" w:lineRule="auto"/>
              <w:jc w:val="center"/>
              <w:rPr>
                <w:rFonts w:ascii="Cambria Math" w:hAnsi="Cambria Math"/>
                <w:oMath/>
              </w:rPr>
            </w:pPr>
            <m:oMathPara>
              <m:oMath>
                <m:r>
                  <m:rPr>
                    <m:sty m:val="bi"/>
                  </m:rPr>
                  <w:rPr>
                    <w:rFonts w:ascii="Cambria Math" w:hAnsi="Cambria Math"/>
                  </w:rPr>
                  <m:t>y</m:t>
                </m:r>
              </m:oMath>
            </m:oMathPara>
          </w:p>
        </w:tc>
        <w:tc>
          <w:tcPr>
            <w:tcW w:w="1463" w:type="dxa"/>
          </w:tcPr>
          <w:p w14:paraId="439B7370" w14:textId="77777777" w:rsidR="003732AB" w:rsidRPr="00B059E6" w:rsidRDefault="003732AB" w:rsidP="008E4545">
            <w:pPr>
              <w:spacing w:line="276" w:lineRule="auto"/>
              <w:jc w:val="center"/>
              <w:rPr>
                <w:b/>
              </w:rPr>
            </w:pPr>
            <m:oMathPara>
              <m:oMath>
                <m:r>
                  <m:rPr>
                    <m:sty m:val="bi"/>
                  </m:rPr>
                  <w:rPr>
                    <w:rFonts w:ascii="Cambria Math" w:hAnsi="Cambria Math"/>
                  </w:rPr>
                  <m:t>¬(x ∨ y)</m:t>
                </m:r>
              </m:oMath>
            </m:oMathPara>
          </w:p>
        </w:tc>
      </w:tr>
      <w:tr w:rsidR="003732AB" w:rsidRPr="00B059E6" w14:paraId="014004BA" w14:textId="77777777" w:rsidTr="008E4545">
        <w:trPr>
          <w:trHeight w:val="346"/>
        </w:trPr>
        <w:tc>
          <w:tcPr>
            <w:tcW w:w="1066" w:type="dxa"/>
          </w:tcPr>
          <w:p w14:paraId="035AB565" w14:textId="77777777" w:rsidR="003732AB" w:rsidRPr="00B059E6" w:rsidRDefault="003732AB" w:rsidP="008E4545">
            <w:pPr>
              <w:spacing w:line="276" w:lineRule="auto"/>
              <w:jc w:val="center"/>
            </w:pPr>
            <w:r w:rsidRPr="00B059E6">
              <w:t>0</w:t>
            </w:r>
          </w:p>
        </w:tc>
        <w:tc>
          <w:tcPr>
            <w:tcW w:w="1066" w:type="dxa"/>
          </w:tcPr>
          <w:p w14:paraId="49EDA8ED" w14:textId="77777777" w:rsidR="003732AB" w:rsidRPr="00B059E6" w:rsidRDefault="003732AB" w:rsidP="008E4545">
            <w:pPr>
              <w:spacing w:line="276" w:lineRule="auto"/>
              <w:jc w:val="center"/>
            </w:pPr>
            <w:r w:rsidRPr="00B059E6">
              <w:t>0</w:t>
            </w:r>
          </w:p>
        </w:tc>
        <w:tc>
          <w:tcPr>
            <w:tcW w:w="1463" w:type="dxa"/>
          </w:tcPr>
          <w:p w14:paraId="3D765FA5" w14:textId="77777777" w:rsidR="003732AB" w:rsidRPr="00DA04C4" w:rsidRDefault="003732AB" w:rsidP="008E4545">
            <w:pPr>
              <w:spacing w:line="276" w:lineRule="auto"/>
              <w:jc w:val="center"/>
              <w:rPr>
                <w:b/>
              </w:rPr>
            </w:pPr>
            <w:r w:rsidRPr="00DA04C4">
              <w:rPr>
                <w:b/>
              </w:rPr>
              <w:t>1</w:t>
            </w:r>
          </w:p>
        </w:tc>
      </w:tr>
      <w:tr w:rsidR="003732AB" w:rsidRPr="00B059E6" w14:paraId="301FDC3D" w14:textId="77777777" w:rsidTr="008E4545">
        <w:trPr>
          <w:trHeight w:val="339"/>
        </w:trPr>
        <w:tc>
          <w:tcPr>
            <w:tcW w:w="1066" w:type="dxa"/>
          </w:tcPr>
          <w:p w14:paraId="10020780" w14:textId="77777777" w:rsidR="003732AB" w:rsidRPr="00B059E6" w:rsidRDefault="003732AB" w:rsidP="008E4545">
            <w:pPr>
              <w:spacing w:line="276" w:lineRule="auto"/>
              <w:jc w:val="center"/>
            </w:pPr>
            <w:r w:rsidRPr="00B059E6">
              <w:t>0</w:t>
            </w:r>
          </w:p>
        </w:tc>
        <w:tc>
          <w:tcPr>
            <w:tcW w:w="1066" w:type="dxa"/>
          </w:tcPr>
          <w:p w14:paraId="38E66842" w14:textId="77777777" w:rsidR="003732AB" w:rsidRPr="00B059E6" w:rsidRDefault="003732AB" w:rsidP="008E4545">
            <w:pPr>
              <w:spacing w:line="276" w:lineRule="auto"/>
              <w:jc w:val="center"/>
            </w:pPr>
            <w:r w:rsidRPr="00B059E6">
              <w:t>1</w:t>
            </w:r>
          </w:p>
        </w:tc>
        <w:tc>
          <w:tcPr>
            <w:tcW w:w="1463" w:type="dxa"/>
          </w:tcPr>
          <w:p w14:paraId="7A3A7823" w14:textId="77777777" w:rsidR="003732AB" w:rsidRPr="00DA04C4" w:rsidRDefault="003732AB" w:rsidP="008E4545">
            <w:pPr>
              <w:spacing w:line="276" w:lineRule="auto"/>
              <w:jc w:val="center"/>
              <w:rPr>
                <w:b/>
              </w:rPr>
            </w:pPr>
            <w:r w:rsidRPr="00DA04C4">
              <w:rPr>
                <w:b/>
              </w:rPr>
              <w:t>0</w:t>
            </w:r>
          </w:p>
        </w:tc>
      </w:tr>
      <w:tr w:rsidR="003732AB" w:rsidRPr="00B059E6" w14:paraId="71DFAD28" w14:textId="77777777" w:rsidTr="008E4545">
        <w:trPr>
          <w:trHeight w:val="339"/>
        </w:trPr>
        <w:tc>
          <w:tcPr>
            <w:tcW w:w="1066" w:type="dxa"/>
          </w:tcPr>
          <w:p w14:paraId="5150DE03" w14:textId="77777777" w:rsidR="003732AB" w:rsidRPr="00B059E6" w:rsidRDefault="003732AB" w:rsidP="008E4545">
            <w:pPr>
              <w:spacing w:line="276" w:lineRule="auto"/>
              <w:jc w:val="center"/>
            </w:pPr>
            <w:r w:rsidRPr="00B059E6">
              <w:t>1</w:t>
            </w:r>
          </w:p>
        </w:tc>
        <w:tc>
          <w:tcPr>
            <w:tcW w:w="1066" w:type="dxa"/>
          </w:tcPr>
          <w:p w14:paraId="2661E85E" w14:textId="77777777" w:rsidR="003732AB" w:rsidRPr="00B059E6" w:rsidRDefault="003732AB" w:rsidP="008E4545">
            <w:pPr>
              <w:spacing w:line="276" w:lineRule="auto"/>
              <w:jc w:val="center"/>
            </w:pPr>
            <w:r w:rsidRPr="00B059E6">
              <w:t>0</w:t>
            </w:r>
          </w:p>
        </w:tc>
        <w:tc>
          <w:tcPr>
            <w:tcW w:w="1463" w:type="dxa"/>
          </w:tcPr>
          <w:p w14:paraId="151C185F" w14:textId="77777777" w:rsidR="003732AB" w:rsidRPr="00DA04C4" w:rsidRDefault="003732AB" w:rsidP="008E4545">
            <w:pPr>
              <w:spacing w:line="276" w:lineRule="auto"/>
              <w:jc w:val="center"/>
              <w:rPr>
                <w:b/>
              </w:rPr>
            </w:pPr>
            <w:r w:rsidRPr="00DA04C4">
              <w:rPr>
                <w:b/>
              </w:rPr>
              <w:t>0</w:t>
            </w:r>
          </w:p>
        </w:tc>
      </w:tr>
      <w:tr w:rsidR="003732AB" w:rsidRPr="00B059E6" w14:paraId="0243B59B" w14:textId="77777777" w:rsidTr="008E4545">
        <w:trPr>
          <w:trHeight w:val="339"/>
        </w:trPr>
        <w:tc>
          <w:tcPr>
            <w:tcW w:w="1066" w:type="dxa"/>
          </w:tcPr>
          <w:p w14:paraId="2D02BDA9" w14:textId="77777777" w:rsidR="003732AB" w:rsidRPr="00B059E6" w:rsidRDefault="003732AB" w:rsidP="008E4545">
            <w:pPr>
              <w:spacing w:line="276" w:lineRule="auto"/>
              <w:jc w:val="center"/>
            </w:pPr>
            <w:r w:rsidRPr="00B059E6">
              <w:t>1</w:t>
            </w:r>
          </w:p>
        </w:tc>
        <w:tc>
          <w:tcPr>
            <w:tcW w:w="1066" w:type="dxa"/>
          </w:tcPr>
          <w:p w14:paraId="5D32C60C" w14:textId="77777777" w:rsidR="003732AB" w:rsidRPr="00B059E6" w:rsidRDefault="003732AB" w:rsidP="008E4545">
            <w:pPr>
              <w:spacing w:line="276" w:lineRule="auto"/>
              <w:jc w:val="center"/>
            </w:pPr>
            <w:r w:rsidRPr="00B059E6">
              <w:t>1</w:t>
            </w:r>
          </w:p>
        </w:tc>
        <w:tc>
          <w:tcPr>
            <w:tcW w:w="1463" w:type="dxa"/>
          </w:tcPr>
          <w:p w14:paraId="7FE4A966" w14:textId="77777777" w:rsidR="003732AB" w:rsidRPr="00DA04C4" w:rsidRDefault="003732AB" w:rsidP="008E4545">
            <w:pPr>
              <w:spacing w:line="276" w:lineRule="auto"/>
              <w:jc w:val="center"/>
              <w:rPr>
                <w:b/>
              </w:rPr>
            </w:pPr>
            <w:r w:rsidRPr="00DA04C4">
              <w:rPr>
                <w:b/>
              </w:rPr>
              <w:t>0</w:t>
            </w:r>
          </w:p>
        </w:tc>
      </w:tr>
    </w:tbl>
    <w:p w14:paraId="7A9A9F0C" w14:textId="77777777" w:rsidR="003732AB" w:rsidRPr="009E00D4" w:rsidRDefault="003732AB" w:rsidP="003732AB">
      <w:pPr>
        <w:pStyle w:val="ListParagraph"/>
        <w:numPr>
          <w:ilvl w:val="0"/>
          <w:numId w:val="30"/>
        </w:numPr>
        <w:spacing w:before="240" w:line="360" w:lineRule="auto"/>
        <w:jc w:val="both"/>
        <w:rPr>
          <w:b/>
          <w:bCs/>
          <w:color w:val="00B050"/>
        </w:rPr>
      </w:pPr>
      <w:r w:rsidRPr="009E00D4">
        <w:rPr>
          <w:b/>
          <w:bCs/>
          <w:color w:val="00B050"/>
        </w:rPr>
        <w:t>A neural network with no hidden layer</w:t>
      </w:r>
    </w:p>
    <w:p w14:paraId="18D481DB" w14:textId="77777777" w:rsidR="003732AB" w:rsidRPr="009E00D4" w:rsidRDefault="003732AB" w:rsidP="003732AB">
      <w:pPr>
        <w:pStyle w:val="ListParagraph"/>
        <w:numPr>
          <w:ilvl w:val="0"/>
          <w:numId w:val="30"/>
        </w:numPr>
        <w:spacing w:before="240" w:line="360" w:lineRule="auto"/>
        <w:jc w:val="both"/>
        <w:rPr>
          <w:b/>
          <w:bCs/>
          <w:color w:val="00B050"/>
        </w:rPr>
      </w:pPr>
      <w:r w:rsidRPr="009E00D4">
        <w:rPr>
          <w:b/>
          <w:bCs/>
          <w:color w:val="00B050"/>
        </w:rPr>
        <w:t>A neural network with a single hidden layer</w:t>
      </w:r>
    </w:p>
    <w:p w14:paraId="2B8667BB" w14:textId="77777777" w:rsidR="003732AB" w:rsidRDefault="003732AB" w:rsidP="003732AB">
      <w:pPr>
        <w:pStyle w:val="ListParagraph"/>
        <w:numPr>
          <w:ilvl w:val="0"/>
          <w:numId w:val="30"/>
        </w:numPr>
        <w:spacing w:before="240" w:line="360" w:lineRule="auto"/>
        <w:jc w:val="both"/>
      </w:pPr>
      <w:r>
        <w:t xml:space="preserve">A decision tree of depth one </w:t>
      </w:r>
    </w:p>
    <w:p w14:paraId="5E463B1C" w14:textId="77777777" w:rsidR="003732AB" w:rsidRPr="009E00D4" w:rsidRDefault="003732AB" w:rsidP="003732AB">
      <w:pPr>
        <w:pStyle w:val="ListParagraph"/>
        <w:numPr>
          <w:ilvl w:val="0"/>
          <w:numId w:val="30"/>
        </w:numPr>
        <w:spacing w:before="240" w:line="360" w:lineRule="auto"/>
        <w:jc w:val="both"/>
        <w:rPr>
          <w:b/>
          <w:bCs/>
          <w:color w:val="00B050"/>
        </w:rPr>
      </w:pPr>
      <w:r w:rsidRPr="009E00D4">
        <w:rPr>
          <w:b/>
          <w:bCs/>
          <w:color w:val="00B050"/>
        </w:rPr>
        <w:lastRenderedPageBreak/>
        <w:t>A decision tree of depth two</w:t>
      </w:r>
    </w:p>
    <w:p w14:paraId="79B05261" w14:textId="77777777" w:rsidR="00AE099A" w:rsidRDefault="003732AB" w:rsidP="00AE099A">
      <w:pPr>
        <w:spacing w:before="240" w:line="360" w:lineRule="auto"/>
        <w:jc w:val="both"/>
        <w:rPr>
          <w:rFonts w:eastAsia="SimSun"/>
          <w:b/>
        </w:rPr>
      </w:pPr>
      <w:r>
        <w:rPr>
          <w:b/>
        </w:rPr>
        <w:t xml:space="preserve">Explanation: </w:t>
      </w:r>
    </w:p>
    <w:p w14:paraId="6076FD2F" w14:textId="604EBA56" w:rsidR="003732AB" w:rsidRPr="00F40A5E" w:rsidRDefault="00F40A5E" w:rsidP="00F40A5E">
      <w:pPr>
        <w:spacing w:before="240" w:line="360" w:lineRule="auto"/>
        <w:jc w:val="both"/>
        <w:rPr>
          <w:bCs/>
          <w:color w:val="00B050"/>
        </w:rPr>
      </w:pPr>
      <w:r w:rsidRPr="00F40A5E">
        <w:rPr>
          <w:bCs/>
          <w:color w:val="00B050"/>
        </w:rPr>
        <w:t xml:space="preserve">A single layer neural network </w:t>
      </w:r>
      <w:r w:rsidRPr="00F40A5E">
        <w:rPr>
          <w:rFonts w:ascii="Cambria Math" w:hAnsi="Cambria Math" w:cs="Cambria Math"/>
          <w:bCs/>
          <w:color w:val="00B050"/>
        </w:rPr>
        <w:t>𝑔</w:t>
      </w:r>
      <w:r w:rsidRPr="00F40A5E">
        <w:rPr>
          <w:bCs/>
          <w:color w:val="00B050"/>
        </w:rPr>
        <w:t>(</w:t>
      </w:r>
      <w:r w:rsidRPr="00F40A5E">
        <w:rPr>
          <w:rFonts w:ascii="Cambria Math" w:hAnsi="Cambria Math" w:cs="Cambria Math"/>
          <w:bCs/>
          <w:color w:val="00B050"/>
        </w:rPr>
        <w:t>𝑥</w:t>
      </w:r>
      <w:r w:rsidRPr="00F40A5E">
        <w:rPr>
          <w:bCs/>
          <w:color w:val="00B050"/>
        </w:rPr>
        <w:t xml:space="preserve">, </w:t>
      </w:r>
      <w:r w:rsidRPr="00F40A5E">
        <w:rPr>
          <w:rFonts w:ascii="Cambria Math" w:hAnsi="Cambria Math" w:cs="Cambria Math"/>
          <w:bCs/>
          <w:color w:val="00B050"/>
        </w:rPr>
        <w:t>𝑦</w:t>
      </w:r>
      <w:r w:rsidRPr="00F40A5E">
        <w:rPr>
          <w:bCs/>
          <w:color w:val="00B050"/>
        </w:rPr>
        <w:t xml:space="preserve">) accurately classifies the function </w:t>
      </w:r>
      <w:r w:rsidRPr="00F40A5E">
        <w:rPr>
          <w:rFonts w:ascii="Cambria Math" w:hAnsi="Cambria Math" w:cs="Cambria Math"/>
          <w:bCs/>
          <w:color w:val="00B050"/>
        </w:rPr>
        <w:t>𝑓</w:t>
      </w:r>
      <w:r w:rsidRPr="00F40A5E">
        <w:rPr>
          <w:bCs/>
          <w:color w:val="00B050"/>
        </w:rPr>
        <w:t>(</w:t>
      </w:r>
      <w:r w:rsidRPr="00F40A5E">
        <w:rPr>
          <w:rFonts w:ascii="Cambria Math" w:hAnsi="Cambria Math" w:cs="Cambria Math"/>
          <w:bCs/>
          <w:color w:val="00B050"/>
        </w:rPr>
        <w:t>𝑥</w:t>
      </w:r>
      <w:r w:rsidRPr="00F40A5E">
        <w:rPr>
          <w:bCs/>
          <w:color w:val="00B050"/>
        </w:rPr>
        <w:t xml:space="preserve">, </w:t>
      </w:r>
      <w:r w:rsidRPr="00F40A5E">
        <w:rPr>
          <w:rFonts w:ascii="Cambria Math" w:hAnsi="Cambria Math" w:cs="Cambria Math"/>
          <w:bCs/>
          <w:color w:val="00B050"/>
        </w:rPr>
        <w:t>𝑦</w:t>
      </w:r>
      <w:r w:rsidRPr="00F40A5E">
        <w:rPr>
          <w:bCs/>
          <w:color w:val="00B050"/>
        </w:rPr>
        <w:t>) using a specific formula.</w:t>
      </w:r>
      <w:r>
        <w:rPr>
          <w:rFonts w:eastAsia="SimSun" w:hint="eastAsia"/>
          <w:bCs/>
          <w:color w:val="00B050"/>
        </w:rPr>
        <w:t xml:space="preserve"> </w:t>
      </w:r>
      <w:r w:rsidRPr="00F40A5E">
        <w:rPr>
          <w:bCs/>
          <w:color w:val="00B050"/>
        </w:rPr>
        <w:t xml:space="preserve">A two-layer neural network can also classify </w:t>
      </w:r>
      <w:r w:rsidRPr="00F40A5E">
        <w:rPr>
          <w:rFonts w:ascii="Cambria Math" w:hAnsi="Cambria Math" w:cs="Cambria Math"/>
          <w:bCs/>
          <w:color w:val="00B050"/>
        </w:rPr>
        <w:t>𝑓</w:t>
      </w:r>
      <w:r w:rsidRPr="00F40A5E">
        <w:rPr>
          <w:bCs/>
          <w:color w:val="00B050"/>
        </w:rPr>
        <w:t>(</w:t>
      </w:r>
      <w:r w:rsidRPr="00F40A5E">
        <w:rPr>
          <w:rFonts w:ascii="Cambria Math" w:hAnsi="Cambria Math" w:cs="Cambria Math"/>
          <w:bCs/>
          <w:color w:val="00B050"/>
        </w:rPr>
        <w:t>𝑥</w:t>
      </w:r>
      <w:r w:rsidRPr="00F40A5E">
        <w:rPr>
          <w:bCs/>
          <w:color w:val="00B050"/>
        </w:rPr>
        <w:t xml:space="preserve">, </w:t>
      </w:r>
      <w:r w:rsidRPr="00F40A5E">
        <w:rPr>
          <w:rFonts w:ascii="Cambria Math" w:hAnsi="Cambria Math" w:cs="Cambria Math"/>
          <w:bCs/>
          <w:color w:val="00B050"/>
        </w:rPr>
        <w:t>𝑦</w:t>
      </w:r>
      <w:r w:rsidRPr="00F40A5E">
        <w:rPr>
          <w:bCs/>
          <w:color w:val="00B050"/>
        </w:rPr>
        <w:t>) correctly, with the second layer serving as an identity function.</w:t>
      </w:r>
      <w:r>
        <w:rPr>
          <w:rFonts w:eastAsia="SimSun" w:hint="eastAsia"/>
          <w:bCs/>
          <w:color w:val="00B050"/>
        </w:rPr>
        <w:t xml:space="preserve"> </w:t>
      </w:r>
      <w:r w:rsidRPr="00F40A5E">
        <w:rPr>
          <w:bCs/>
          <w:color w:val="00B050"/>
        </w:rPr>
        <w:t xml:space="preserve">A decision tree with a depth of one is unable to represent </w:t>
      </w:r>
      <w:r w:rsidRPr="00F40A5E">
        <w:rPr>
          <w:rFonts w:ascii="Cambria Math" w:hAnsi="Cambria Math" w:cs="Cambria Math"/>
          <w:bCs/>
          <w:color w:val="00B050"/>
        </w:rPr>
        <w:t>𝑓</w:t>
      </w:r>
      <w:r w:rsidRPr="00F40A5E">
        <w:rPr>
          <w:bCs/>
          <w:color w:val="00B050"/>
        </w:rPr>
        <w:t>(</w:t>
      </w:r>
      <w:r w:rsidRPr="00F40A5E">
        <w:rPr>
          <w:rFonts w:ascii="Cambria Math" w:hAnsi="Cambria Math" w:cs="Cambria Math"/>
          <w:bCs/>
          <w:color w:val="00B050"/>
        </w:rPr>
        <w:t>𝑥</w:t>
      </w:r>
      <w:r w:rsidRPr="00F40A5E">
        <w:rPr>
          <w:bCs/>
          <w:color w:val="00B050"/>
        </w:rPr>
        <w:t xml:space="preserve">, </w:t>
      </w:r>
      <w:r w:rsidRPr="00F40A5E">
        <w:rPr>
          <w:rFonts w:ascii="Cambria Math" w:hAnsi="Cambria Math" w:cs="Cambria Math"/>
          <w:bCs/>
          <w:color w:val="00B050"/>
        </w:rPr>
        <w:t>𝑦</w:t>
      </w:r>
      <w:r w:rsidRPr="00F40A5E">
        <w:rPr>
          <w:bCs/>
          <w:color w:val="00B050"/>
        </w:rPr>
        <w:t>) since it relies on two variables.</w:t>
      </w:r>
      <w:r>
        <w:rPr>
          <w:rFonts w:eastAsia="SimSun" w:hint="eastAsia"/>
          <w:bCs/>
          <w:color w:val="00B050"/>
        </w:rPr>
        <w:t xml:space="preserve"> </w:t>
      </w:r>
      <w:r w:rsidRPr="00F40A5E">
        <w:rPr>
          <w:bCs/>
          <w:color w:val="00B050"/>
        </w:rPr>
        <w:t xml:space="preserve">However, a decision tree with a depth of two can represent </w:t>
      </w:r>
      <w:r w:rsidRPr="00F40A5E">
        <w:rPr>
          <w:rFonts w:ascii="Cambria Math" w:hAnsi="Cambria Math" w:cs="Cambria Math"/>
          <w:bCs/>
          <w:color w:val="00B050"/>
        </w:rPr>
        <w:t>𝑓</w:t>
      </w:r>
      <w:r w:rsidRPr="00F40A5E">
        <w:rPr>
          <w:bCs/>
          <w:color w:val="00B050"/>
        </w:rPr>
        <w:t>(</w:t>
      </w:r>
      <w:r w:rsidRPr="00F40A5E">
        <w:rPr>
          <w:rFonts w:ascii="Cambria Math" w:hAnsi="Cambria Math" w:cs="Cambria Math"/>
          <w:bCs/>
          <w:color w:val="00B050"/>
        </w:rPr>
        <w:t>𝑥</w:t>
      </w:r>
      <w:r w:rsidRPr="00F40A5E">
        <w:rPr>
          <w:bCs/>
          <w:color w:val="00B050"/>
        </w:rPr>
        <w:t xml:space="preserve">, </w:t>
      </w:r>
      <w:r w:rsidRPr="00F40A5E">
        <w:rPr>
          <w:rFonts w:ascii="Cambria Math" w:hAnsi="Cambria Math" w:cs="Cambria Math"/>
          <w:bCs/>
          <w:color w:val="00B050"/>
        </w:rPr>
        <w:t>𝑦</w:t>
      </w:r>
      <w:r w:rsidRPr="00F40A5E">
        <w:rPr>
          <w:bCs/>
          <w:color w:val="00B050"/>
        </w:rPr>
        <w:t>) and other two-variable boolean functions.</w:t>
      </w:r>
    </w:p>
    <w:p w14:paraId="610FAF30" w14:textId="403E2D1A" w:rsidR="000F1D64" w:rsidRDefault="000F1D64" w:rsidP="003525A8">
      <w:pPr>
        <w:spacing w:before="120" w:line="276" w:lineRule="auto"/>
        <w:rPr>
          <w:rFonts w:eastAsia="SimSun"/>
          <w:bCs/>
        </w:rPr>
      </w:pPr>
    </w:p>
    <w:p w14:paraId="14A58E2E" w14:textId="77777777" w:rsidR="003525A8" w:rsidRPr="003525A8" w:rsidRDefault="003525A8" w:rsidP="003525A8">
      <w:pPr>
        <w:spacing w:before="120" w:line="276" w:lineRule="auto"/>
        <w:rPr>
          <w:rFonts w:eastAsia="SimSun"/>
          <w:lang w:val="vi-VN"/>
        </w:rPr>
      </w:pPr>
    </w:p>
    <w:p w14:paraId="3D3FB091" w14:textId="77777777" w:rsidR="006D5AE3" w:rsidRDefault="006D5AE3" w:rsidP="00BF64BF">
      <w:pPr>
        <w:spacing w:before="120" w:line="276" w:lineRule="auto"/>
        <w:rPr>
          <w:b/>
          <w:bCs/>
          <w:color w:val="000000"/>
        </w:rPr>
      </w:pPr>
    </w:p>
    <w:sectPr w:rsidR="006D5AE3">
      <w:footerReference w:type="even" r:id="rId9"/>
      <w:footerReference w:type="default" r:id="rId10"/>
      <w:pgSz w:w="11900" w:h="16840"/>
      <w:pgMar w:top="994" w:right="864" w:bottom="85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A4695" w14:textId="77777777" w:rsidR="009464D7" w:rsidRDefault="009464D7">
      <w:r>
        <w:separator/>
      </w:r>
    </w:p>
  </w:endnote>
  <w:endnote w:type="continuationSeparator" w:id="0">
    <w:p w14:paraId="36D10D8E" w14:textId="77777777" w:rsidR="009464D7" w:rsidRDefault="0094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BoldItalic">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3314869"/>
      <w:docPartObj>
        <w:docPartGallery w:val="AutoText"/>
      </w:docPartObj>
    </w:sdtPr>
    <w:sdtContent>
      <w:p w14:paraId="01F30A0F" w14:textId="77777777" w:rsidR="006F2E3D" w:rsidRDefault="006F2E3D">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58A49" w14:textId="77777777" w:rsidR="006F2E3D" w:rsidRDefault="006F2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4983215"/>
      <w:docPartObj>
        <w:docPartGallery w:val="AutoText"/>
      </w:docPartObj>
    </w:sdtPr>
    <w:sdtContent>
      <w:p w14:paraId="7A3DCE7B" w14:textId="77777777" w:rsidR="006F2E3D" w:rsidRDefault="006F2E3D">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91E2B">
          <w:rPr>
            <w:rStyle w:val="PageNumber"/>
            <w:noProof/>
          </w:rPr>
          <w:t>4</w:t>
        </w:r>
        <w:r>
          <w:rPr>
            <w:rStyle w:val="PageNumber"/>
          </w:rPr>
          <w:fldChar w:fldCharType="end"/>
        </w:r>
      </w:p>
    </w:sdtContent>
  </w:sdt>
  <w:p w14:paraId="302747BC" w14:textId="77777777" w:rsidR="006F2E3D" w:rsidRDefault="006F2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68EF" w14:textId="77777777" w:rsidR="009464D7" w:rsidRDefault="009464D7">
      <w:r>
        <w:separator/>
      </w:r>
    </w:p>
  </w:footnote>
  <w:footnote w:type="continuationSeparator" w:id="0">
    <w:p w14:paraId="4514A3E6" w14:textId="77777777" w:rsidR="009464D7" w:rsidRDefault="00946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B02"/>
    <w:multiLevelType w:val="hybridMultilevel"/>
    <w:tmpl w:val="C13467C2"/>
    <w:lvl w:ilvl="0" w:tplc="04090017">
      <w:start w:val="1"/>
      <w:numFmt w:val="lowerLetter"/>
      <w:lvlText w:val="%1)"/>
      <w:lvlJc w:val="left"/>
      <w:pPr>
        <w:ind w:left="360" w:hanging="360"/>
      </w:pPr>
      <w:rPr>
        <w:b w:val="0"/>
      </w:rPr>
    </w:lvl>
    <w:lvl w:ilvl="1" w:tplc="5A3E7F1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8D28D6"/>
    <w:multiLevelType w:val="hybridMultilevel"/>
    <w:tmpl w:val="67F0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0CED"/>
    <w:multiLevelType w:val="multilevel"/>
    <w:tmpl w:val="231A0FB6"/>
    <w:lvl w:ilvl="0">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886548"/>
    <w:multiLevelType w:val="multilevel"/>
    <w:tmpl w:val="9288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06E80"/>
    <w:multiLevelType w:val="hybridMultilevel"/>
    <w:tmpl w:val="80B2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0DB0"/>
    <w:multiLevelType w:val="hybridMultilevel"/>
    <w:tmpl w:val="9E221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565885"/>
    <w:multiLevelType w:val="hybridMultilevel"/>
    <w:tmpl w:val="42AA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C0826"/>
    <w:multiLevelType w:val="hybridMultilevel"/>
    <w:tmpl w:val="7FF45482"/>
    <w:lvl w:ilvl="0" w:tplc="04090017">
      <w:start w:val="1"/>
      <w:numFmt w:val="lowerLetter"/>
      <w:lvlText w:val="%1)"/>
      <w:lvlJc w:val="left"/>
      <w:pPr>
        <w:ind w:left="-1071" w:hanging="360"/>
      </w:pPr>
    </w:lvl>
    <w:lvl w:ilvl="1" w:tplc="04090019" w:tentative="1">
      <w:start w:val="1"/>
      <w:numFmt w:val="lowerLetter"/>
      <w:lvlText w:val="%2."/>
      <w:lvlJc w:val="left"/>
      <w:pPr>
        <w:ind w:left="-351" w:hanging="360"/>
      </w:pPr>
    </w:lvl>
    <w:lvl w:ilvl="2" w:tplc="0409001B" w:tentative="1">
      <w:start w:val="1"/>
      <w:numFmt w:val="lowerRoman"/>
      <w:lvlText w:val="%3."/>
      <w:lvlJc w:val="right"/>
      <w:pPr>
        <w:ind w:left="369" w:hanging="180"/>
      </w:pPr>
    </w:lvl>
    <w:lvl w:ilvl="3" w:tplc="0409000F" w:tentative="1">
      <w:start w:val="1"/>
      <w:numFmt w:val="decimal"/>
      <w:lvlText w:val="%4."/>
      <w:lvlJc w:val="left"/>
      <w:pPr>
        <w:ind w:left="1089" w:hanging="360"/>
      </w:pPr>
    </w:lvl>
    <w:lvl w:ilvl="4" w:tplc="04090019" w:tentative="1">
      <w:start w:val="1"/>
      <w:numFmt w:val="lowerLetter"/>
      <w:lvlText w:val="%5."/>
      <w:lvlJc w:val="left"/>
      <w:pPr>
        <w:ind w:left="1809" w:hanging="360"/>
      </w:pPr>
    </w:lvl>
    <w:lvl w:ilvl="5" w:tplc="0409001B" w:tentative="1">
      <w:start w:val="1"/>
      <w:numFmt w:val="lowerRoman"/>
      <w:lvlText w:val="%6."/>
      <w:lvlJc w:val="right"/>
      <w:pPr>
        <w:ind w:left="2529" w:hanging="180"/>
      </w:pPr>
    </w:lvl>
    <w:lvl w:ilvl="6" w:tplc="0409000F" w:tentative="1">
      <w:start w:val="1"/>
      <w:numFmt w:val="decimal"/>
      <w:lvlText w:val="%7."/>
      <w:lvlJc w:val="left"/>
      <w:pPr>
        <w:ind w:left="3249" w:hanging="360"/>
      </w:pPr>
    </w:lvl>
    <w:lvl w:ilvl="7" w:tplc="04090019" w:tentative="1">
      <w:start w:val="1"/>
      <w:numFmt w:val="lowerLetter"/>
      <w:lvlText w:val="%8."/>
      <w:lvlJc w:val="left"/>
      <w:pPr>
        <w:ind w:left="3969" w:hanging="360"/>
      </w:pPr>
    </w:lvl>
    <w:lvl w:ilvl="8" w:tplc="0409001B" w:tentative="1">
      <w:start w:val="1"/>
      <w:numFmt w:val="lowerRoman"/>
      <w:lvlText w:val="%9."/>
      <w:lvlJc w:val="right"/>
      <w:pPr>
        <w:ind w:left="4689" w:hanging="180"/>
      </w:pPr>
    </w:lvl>
  </w:abstractNum>
  <w:abstractNum w:abstractNumId="8" w15:restartNumberingAfterBreak="0">
    <w:nsid w:val="2CDD47B6"/>
    <w:multiLevelType w:val="hybridMultilevel"/>
    <w:tmpl w:val="0980DC4E"/>
    <w:lvl w:ilvl="0" w:tplc="2354CC4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2153E9"/>
    <w:multiLevelType w:val="multilevel"/>
    <w:tmpl w:val="ABAEC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12FC2"/>
    <w:multiLevelType w:val="multilevel"/>
    <w:tmpl w:val="50B0E0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F6C2B"/>
    <w:multiLevelType w:val="multilevel"/>
    <w:tmpl w:val="12A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E5EE0"/>
    <w:multiLevelType w:val="hybridMultilevel"/>
    <w:tmpl w:val="7BE6BA40"/>
    <w:lvl w:ilvl="0" w:tplc="2354CC4E">
      <w:start w:val="1"/>
      <w:numFmt w:val="decimal"/>
      <w:lvlText w:val="%1."/>
      <w:lvlJc w:val="left"/>
      <w:pPr>
        <w:ind w:left="600" w:hanging="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93045"/>
    <w:multiLevelType w:val="hybridMultilevel"/>
    <w:tmpl w:val="1A06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3061B"/>
    <w:multiLevelType w:val="multilevel"/>
    <w:tmpl w:val="3993061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EDB0B40"/>
    <w:multiLevelType w:val="multilevel"/>
    <w:tmpl w:val="3EDB0B40"/>
    <w:lvl w:ilvl="0">
      <w:numFmt w:val="bullet"/>
      <w:lvlText w:val=""/>
      <w:lvlJc w:val="left"/>
      <w:pPr>
        <w:ind w:left="720" w:hanging="360"/>
      </w:pPr>
      <w:rPr>
        <w:rFonts w:ascii="Symbol" w:eastAsiaTheme="minorEastAsia" w:hAnsi="Symbol" w:cstheme="minorBidi" w:hint="default"/>
        <w:b/>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0CD426A"/>
    <w:multiLevelType w:val="hybridMultilevel"/>
    <w:tmpl w:val="62D60B08"/>
    <w:lvl w:ilvl="0" w:tplc="A10E1974">
      <w:start w:val="2"/>
      <w:numFmt w:val="lowerLetter"/>
      <w:lvlText w:val="%1."/>
      <w:lvlJc w:val="left"/>
      <w:pPr>
        <w:tabs>
          <w:tab w:val="num" w:pos="720"/>
        </w:tabs>
        <w:ind w:left="720" w:hanging="360"/>
      </w:pPr>
    </w:lvl>
    <w:lvl w:ilvl="1" w:tplc="F2CE8B44" w:tentative="1">
      <w:start w:val="1"/>
      <w:numFmt w:val="decimal"/>
      <w:lvlText w:val="%2."/>
      <w:lvlJc w:val="left"/>
      <w:pPr>
        <w:tabs>
          <w:tab w:val="num" w:pos="1440"/>
        </w:tabs>
        <w:ind w:left="1440" w:hanging="360"/>
      </w:pPr>
    </w:lvl>
    <w:lvl w:ilvl="2" w:tplc="4162C3F0" w:tentative="1">
      <w:start w:val="1"/>
      <w:numFmt w:val="decimal"/>
      <w:lvlText w:val="%3."/>
      <w:lvlJc w:val="left"/>
      <w:pPr>
        <w:tabs>
          <w:tab w:val="num" w:pos="2160"/>
        </w:tabs>
        <w:ind w:left="2160" w:hanging="360"/>
      </w:pPr>
    </w:lvl>
    <w:lvl w:ilvl="3" w:tplc="79868F8A" w:tentative="1">
      <w:start w:val="1"/>
      <w:numFmt w:val="decimal"/>
      <w:lvlText w:val="%4."/>
      <w:lvlJc w:val="left"/>
      <w:pPr>
        <w:tabs>
          <w:tab w:val="num" w:pos="2880"/>
        </w:tabs>
        <w:ind w:left="2880" w:hanging="360"/>
      </w:pPr>
    </w:lvl>
    <w:lvl w:ilvl="4" w:tplc="134CA344" w:tentative="1">
      <w:start w:val="1"/>
      <w:numFmt w:val="decimal"/>
      <w:lvlText w:val="%5."/>
      <w:lvlJc w:val="left"/>
      <w:pPr>
        <w:tabs>
          <w:tab w:val="num" w:pos="3600"/>
        </w:tabs>
        <w:ind w:left="3600" w:hanging="360"/>
      </w:pPr>
    </w:lvl>
    <w:lvl w:ilvl="5" w:tplc="07F0F396" w:tentative="1">
      <w:start w:val="1"/>
      <w:numFmt w:val="decimal"/>
      <w:lvlText w:val="%6."/>
      <w:lvlJc w:val="left"/>
      <w:pPr>
        <w:tabs>
          <w:tab w:val="num" w:pos="4320"/>
        </w:tabs>
        <w:ind w:left="4320" w:hanging="360"/>
      </w:pPr>
    </w:lvl>
    <w:lvl w:ilvl="6" w:tplc="61A6B6F2" w:tentative="1">
      <w:start w:val="1"/>
      <w:numFmt w:val="decimal"/>
      <w:lvlText w:val="%7."/>
      <w:lvlJc w:val="left"/>
      <w:pPr>
        <w:tabs>
          <w:tab w:val="num" w:pos="5040"/>
        </w:tabs>
        <w:ind w:left="5040" w:hanging="360"/>
      </w:pPr>
    </w:lvl>
    <w:lvl w:ilvl="7" w:tplc="0A22FB24" w:tentative="1">
      <w:start w:val="1"/>
      <w:numFmt w:val="decimal"/>
      <w:lvlText w:val="%8."/>
      <w:lvlJc w:val="left"/>
      <w:pPr>
        <w:tabs>
          <w:tab w:val="num" w:pos="5760"/>
        </w:tabs>
        <w:ind w:left="5760" w:hanging="360"/>
      </w:pPr>
    </w:lvl>
    <w:lvl w:ilvl="8" w:tplc="34563BBA" w:tentative="1">
      <w:start w:val="1"/>
      <w:numFmt w:val="decimal"/>
      <w:lvlText w:val="%9."/>
      <w:lvlJc w:val="left"/>
      <w:pPr>
        <w:tabs>
          <w:tab w:val="num" w:pos="6480"/>
        </w:tabs>
        <w:ind w:left="6480" w:hanging="360"/>
      </w:pPr>
    </w:lvl>
  </w:abstractNum>
  <w:abstractNum w:abstractNumId="17" w15:restartNumberingAfterBreak="0">
    <w:nsid w:val="40E12886"/>
    <w:multiLevelType w:val="multilevel"/>
    <w:tmpl w:val="D26E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896D29"/>
    <w:multiLevelType w:val="hybridMultilevel"/>
    <w:tmpl w:val="386E3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F62003"/>
    <w:multiLevelType w:val="multilevel"/>
    <w:tmpl w:val="0AEC81FE"/>
    <w:lvl w:ilvl="0">
      <w:start w:val="1"/>
      <w:numFmt w:val="lowerLetter"/>
      <w:lvlText w:val="%1)"/>
      <w:lvlJc w:val="left"/>
      <w:pPr>
        <w:ind w:left="360" w:hanging="360"/>
      </w:pPr>
      <w:rPr>
        <w:rFonts w:hint="default"/>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FC90A8F"/>
    <w:multiLevelType w:val="hybridMultilevel"/>
    <w:tmpl w:val="925C6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62EE3"/>
    <w:multiLevelType w:val="hybridMultilevel"/>
    <w:tmpl w:val="F4C81E38"/>
    <w:lvl w:ilvl="0" w:tplc="C76283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77774C"/>
    <w:multiLevelType w:val="multilevel"/>
    <w:tmpl w:val="EF729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8188F"/>
    <w:multiLevelType w:val="hybridMultilevel"/>
    <w:tmpl w:val="AD7CF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2260F7"/>
    <w:multiLevelType w:val="hybridMultilevel"/>
    <w:tmpl w:val="6ACA63F4"/>
    <w:lvl w:ilvl="0" w:tplc="041CEF78">
      <w:start w:val="2"/>
      <w:numFmt w:val="lowerLetter"/>
      <w:lvlText w:val="%1."/>
      <w:lvlJc w:val="left"/>
      <w:pPr>
        <w:tabs>
          <w:tab w:val="num" w:pos="720"/>
        </w:tabs>
        <w:ind w:left="720" w:hanging="360"/>
      </w:pPr>
    </w:lvl>
    <w:lvl w:ilvl="1" w:tplc="82988E68" w:tentative="1">
      <w:start w:val="1"/>
      <w:numFmt w:val="decimal"/>
      <w:lvlText w:val="%2."/>
      <w:lvlJc w:val="left"/>
      <w:pPr>
        <w:tabs>
          <w:tab w:val="num" w:pos="1440"/>
        </w:tabs>
        <w:ind w:left="1440" w:hanging="360"/>
      </w:pPr>
    </w:lvl>
    <w:lvl w:ilvl="2" w:tplc="8E4EEB30" w:tentative="1">
      <w:start w:val="1"/>
      <w:numFmt w:val="decimal"/>
      <w:lvlText w:val="%3."/>
      <w:lvlJc w:val="left"/>
      <w:pPr>
        <w:tabs>
          <w:tab w:val="num" w:pos="2160"/>
        </w:tabs>
        <w:ind w:left="2160" w:hanging="360"/>
      </w:pPr>
    </w:lvl>
    <w:lvl w:ilvl="3" w:tplc="2570BDEA" w:tentative="1">
      <w:start w:val="1"/>
      <w:numFmt w:val="decimal"/>
      <w:lvlText w:val="%4."/>
      <w:lvlJc w:val="left"/>
      <w:pPr>
        <w:tabs>
          <w:tab w:val="num" w:pos="2880"/>
        </w:tabs>
        <w:ind w:left="2880" w:hanging="360"/>
      </w:pPr>
    </w:lvl>
    <w:lvl w:ilvl="4" w:tplc="41D4D720" w:tentative="1">
      <w:start w:val="1"/>
      <w:numFmt w:val="decimal"/>
      <w:lvlText w:val="%5."/>
      <w:lvlJc w:val="left"/>
      <w:pPr>
        <w:tabs>
          <w:tab w:val="num" w:pos="3600"/>
        </w:tabs>
        <w:ind w:left="3600" w:hanging="360"/>
      </w:pPr>
    </w:lvl>
    <w:lvl w:ilvl="5" w:tplc="627EE30E" w:tentative="1">
      <w:start w:val="1"/>
      <w:numFmt w:val="decimal"/>
      <w:lvlText w:val="%6."/>
      <w:lvlJc w:val="left"/>
      <w:pPr>
        <w:tabs>
          <w:tab w:val="num" w:pos="4320"/>
        </w:tabs>
        <w:ind w:left="4320" w:hanging="360"/>
      </w:pPr>
    </w:lvl>
    <w:lvl w:ilvl="6" w:tplc="4BEC1CC8" w:tentative="1">
      <w:start w:val="1"/>
      <w:numFmt w:val="decimal"/>
      <w:lvlText w:val="%7."/>
      <w:lvlJc w:val="left"/>
      <w:pPr>
        <w:tabs>
          <w:tab w:val="num" w:pos="5040"/>
        </w:tabs>
        <w:ind w:left="5040" w:hanging="360"/>
      </w:pPr>
    </w:lvl>
    <w:lvl w:ilvl="7" w:tplc="8020DFD0" w:tentative="1">
      <w:start w:val="1"/>
      <w:numFmt w:val="decimal"/>
      <w:lvlText w:val="%8."/>
      <w:lvlJc w:val="left"/>
      <w:pPr>
        <w:tabs>
          <w:tab w:val="num" w:pos="5760"/>
        </w:tabs>
        <w:ind w:left="5760" w:hanging="360"/>
      </w:pPr>
    </w:lvl>
    <w:lvl w:ilvl="8" w:tplc="E5FA410E" w:tentative="1">
      <w:start w:val="1"/>
      <w:numFmt w:val="decimal"/>
      <w:lvlText w:val="%9."/>
      <w:lvlJc w:val="left"/>
      <w:pPr>
        <w:tabs>
          <w:tab w:val="num" w:pos="6480"/>
        </w:tabs>
        <w:ind w:left="6480" w:hanging="360"/>
      </w:pPr>
    </w:lvl>
  </w:abstractNum>
  <w:abstractNum w:abstractNumId="25" w15:restartNumberingAfterBreak="0">
    <w:nsid w:val="625A5BB8"/>
    <w:multiLevelType w:val="hybridMultilevel"/>
    <w:tmpl w:val="E1C03FB2"/>
    <w:lvl w:ilvl="0" w:tplc="09A44116">
      <w:start w:val="3"/>
      <w:numFmt w:val="lowerLetter"/>
      <w:lvlText w:val="%1."/>
      <w:lvlJc w:val="left"/>
      <w:pPr>
        <w:tabs>
          <w:tab w:val="num" w:pos="720"/>
        </w:tabs>
        <w:ind w:left="720" w:hanging="360"/>
      </w:pPr>
    </w:lvl>
    <w:lvl w:ilvl="1" w:tplc="5B0E85DC" w:tentative="1">
      <w:start w:val="1"/>
      <w:numFmt w:val="decimal"/>
      <w:lvlText w:val="%2."/>
      <w:lvlJc w:val="left"/>
      <w:pPr>
        <w:tabs>
          <w:tab w:val="num" w:pos="1440"/>
        </w:tabs>
        <w:ind w:left="1440" w:hanging="360"/>
      </w:pPr>
    </w:lvl>
    <w:lvl w:ilvl="2" w:tplc="DB90AA1A" w:tentative="1">
      <w:start w:val="1"/>
      <w:numFmt w:val="decimal"/>
      <w:lvlText w:val="%3."/>
      <w:lvlJc w:val="left"/>
      <w:pPr>
        <w:tabs>
          <w:tab w:val="num" w:pos="2160"/>
        </w:tabs>
        <w:ind w:left="2160" w:hanging="360"/>
      </w:pPr>
    </w:lvl>
    <w:lvl w:ilvl="3" w:tplc="5AD62716" w:tentative="1">
      <w:start w:val="1"/>
      <w:numFmt w:val="decimal"/>
      <w:lvlText w:val="%4."/>
      <w:lvlJc w:val="left"/>
      <w:pPr>
        <w:tabs>
          <w:tab w:val="num" w:pos="2880"/>
        </w:tabs>
        <w:ind w:left="2880" w:hanging="360"/>
      </w:pPr>
    </w:lvl>
    <w:lvl w:ilvl="4" w:tplc="EB165C2C" w:tentative="1">
      <w:start w:val="1"/>
      <w:numFmt w:val="decimal"/>
      <w:lvlText w:val="%5."/>
      <w:lvlJc w:val="left"/>
      <w:pPr>
        <w:tabs>
          <w:tab w:val="num" w:pos="3600"/>
        </w:tabs>
        <w:ind w:left="3600" w:hanging="360"/>
      </w:pPr>
    </w:lvl>
    <w:lvl w:ilvl="5" w:tplc="7916D63E" w:tentative="1">
      <w:start w:val="1"/>
      <w:numFmt w:val="decimal"/>
      <w:lvlText w:val="%6."/>
      <w:lvlJc w:val="left"/>
      <w:pPr>
        <w:tabs>
          <w:tab w:val="num" w:pos="4320"/>
        </w:tabs>
        <w:ind w:left="4320" w:hanging="360"/>
      </w:pPr>
    </w:lvl>
    <w:lvl w:ilvl="6" w:tplc="B53C4EDC" w:tentative="1">
      <w:start w:val="1"/>
      <w:numFmt w:val="decimal"/>
      <w:lvlText w:val="%7."/>
      <w:lvlJc w:val="left"/>
      <w:pPr>
        <w:tabs>
          <w:tab w:val="num" w:pos="5040"/>
        </w:tabs>
        <w:ind w:left="5040" w:hanging="360"/>
      </w:pPr>
    </w:lvl>
    <w:lvl w:ilvl="7" w:tplc="BFBE6CE8" w:tentative="1">
      <w:start w:val="1"/>
      <w:numFmt w:val="decimal"/>
      <w:lvlText w:val="%8."/>
      <w:lvlJc w:val="left"/>
      <w:pPr>
        <w:tabs>
          <w:tab w:val="num" w:pos="5760"/>
        </w:tabs>
        <w:ind w:left="5760" w:hanging="360"/>
      </w:pPr>
    </w:lvl>
    <w:lvl w:ilvl="8" w:tplc="57F02B70" w:tentative="1">
      <w:start w:val="1"/>
      <w:numFmt w:val="decimal"/>
      <w:lvlText w:val="%9."/>
      <w:lvlJc w:val="left"/>
      <w:pPr>
        <w:tabs>
          <w:tab w:val="num" w:pos="6480"/>
        </w:tabs>
        <w:ind w:left="6480" w:hanging="360"/>
      </w:pPr>
    </w:lvl>
  </w:abstractNum>
  <w:abstractNum w:abstractNumId="26" w15:restartNumberingAfterBreak="0">
    <w:nsid w:val="635C7D02"/>
    <w:multiLevelType w:val="multilevel"/>
    <w:tmpl w:val="635C7D02"/>
    <w:lvl w:ilvl="0">
      <w:numFmt w:val="bullet"/>
      <w:lvlText w:val=""/>
      <w:lvlJc w:val="left"/>
      <w:pPr>
        <w:ind w:left="720" w:hanging="360"/>
      </w:pPr>
      <w:rPr>
        <w:rFonts w:ascii="Symbol" w:eastAsiaTheme="minorEastAsia" w:hAnsi="Symbol" w:cstheme="minorBid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4351E4F"/>
    <w:multiLevelType w:val="hybridMultilevel"/>
    <w:tmpl w:val="C652E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24DF6"/>
    <w:multiLevelType w:val="hybridMultilevel"/>
    <w:tmpl w:val="1CC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F466C"/>
    <w:multiLevelType w:val="hybridMultilevel"/>
    <w:tmpl w:val="B6D47110"/>
    <w:lvl w:ilvl="0" w:tplc="E16A60A8">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F3654D"/>
    <w:multiLevelType w:val="multilevel"/>
    <w:tmpl w:val="07021FE6"/>
    <w:lvl w:ilvl="0">
      <w:numFmt w:val="bullet"/>
      <w:lvlText w:val="●"/>
      <w:lvlJc w:val="left"/>
      <w:pPr>
        <w:ind w:left="72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0C3534"/>
    <w:multiLevelType w:val="multilevel"/>
    <w:tmpl w:val="7C0C35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7E5425B8"/>
    <w:multiLevelType w:val="multilevel"/>
    <w:tmpl w:val="00201B46"/>
    <w:lvl w:ilvl="0">
      <w:start w:val="1"/>
      <w:numFmt w:val="lowerLetter"/>
      <w:lvlText w:val="%1)"/>
      <w:lvlJc w:val="left"/>
      <w:pPr>
        <w:ind w:left="360" w:hanging="360"/>
      </w:pPr>
      <w:rPr>
        <w:rFonts w:asciiTheme="minorHAnsi" w:eastAsiaTheme="minorEastAsia" w:hAnsiTheme="minorHAnsi"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82829549">
    <w:abstractNumId w:val="26"/>
  </w:num>
  <w:num w:numId="2" w16cid:durableId="1067072537">
    <w:abstractNumId w:val="15"/>
  </w:num>
  <w:num w:numId="3" w16cid:durableId="1250458220">
    <w:abstractNumId w:val="14"/>
  </w:num>
  <w:num w:numId="4" w16cid:durableId="897546894">
    <w:abstractNumId w:val="19"/>
  </w:num>
  <w:num w:numId="5" w16cid:durableId="613095576">
    <w:abstractNumId w:val="6"/>
  </w:num>
  <w:num w:numId="6" w16cid:durableId="902519639">
    <w:abstractNumId w:val="13"/>
  </w:num>
  <w:num w:numId="7" w16cid:durableId="2002391161">
    <w:abstractNumId w:val="12"/>
  </w:num>
  <w:num w:numId="8" w16cid:durableId="1293902145">
    <w:abstractNumId w:val="8"/>
  </w:num>
  <w:num w:numId="9" w16cid:durableId="1593246701">
    <w:abstractNumId w:val="28"/>
  </w:num>
  <w:num w:numId="10" w16cid:durableId="2147355548">
    <w:abstractNumId w:val="30"/>
  </w:num>
  <w:num w:numId="11" w16cid:durableId="174616365">
    <w:abstractNumId w:val="2"/>
  </w:num>
  <w:num w:numId="12" w16cid:durableId="1329285494">
    <w:abstractNumId w:val="11"/>
    <w:lvlOverride w:ilvl="0">
      <w:lvl w:ilvl="0">
        <w:numFmt w:val="lowerLetter"/>
        <w:lvlText w:val="%1."/>
        <w:lvlJc w:val="left"/>
      </w:lvl>
    </w:lvlOverride>
  </w:num>
  <w:num w:numId="13" w16cid:durableId="880090609">
    <w:abstractNumId w:val="24"/>
  </w:num>
  <w:num w:numId="14" w16cid:durableId="1676496456">
    <w:abstractNumId w:val="25"/>
  </w:num>
  <w:num w:numId="15" w16cid:durableId="1411655563">
    <w:abstractNumId w:val="17"/>
    <w:lvlOverride w:ilvl="0">
      <w:lvl w:ilvl="0">
        <w:numFmt w:val="lowerLetter"/>
        <w:lvlText w:val="%1."/>
        <w:lvlJc w:val="left"/>
      </w:lvl>
    </w:lvlOverride>
  </w:num>
  <w:num w:numId="16" w16cid:durableId="2008363864">
    <w:abstractNumId w:val="16"/>
  </w:num>
  <w:num w:numId="17" w16cid:durableId="2141878572">
    <w:abstractNumId w:val="3"/>
  </w:num>
  <w:num w:numId="18" w16cid:durableId="1812021993">
    <w:abstractNumId w:val="22"/>
    <w:lvlOverride w:ilvl="0">
      <w:lvl w:ilvl="0">
        <w:numFmt w:val="decimal"/>
        <w:lvlText w:val="%1."/>
        <w:lvlJc w:val="left"/>
      </w:lvl>
    </w:lvlOverride>
  </w:num>
  <w:num w:numId="19" w16cid:durableId="1817911691">
    <w:abstractNumId w:val="9"/>
    <w:lvlOverride w:ilvl="0">
      <w:lvl w:ilvl="0">
        <w:numFmt w:val="decimal"/>
        <w:lvlText w:val="%1."/>
        <w:lvlJc w:val="left"/>
      </w:lvl>
    </w:lvlOverride>
  </w:num>
  <w:num w:numId="20" w16cid:durableId="15927067">
    <w:abstractNumId w:val="18"/>
  </w:num>
  <w:num w:numId="21" w16cid:durableId="450245057">
    <w:abstractNumId w:val="10"/>
  </w:num>
  <w:num w:numId="22" w16cid:durableId="1605645695">
    <w:abstractNumId w:val="29"/>
  </w:num>
  <w:num w:numId="23" w16cid:durableId="417365926">
    <w:abstractNumId w:val="31"/>
  </w:num>
  <w:num w:numId="24" w16cid:durableId="1297225364">
    <w:abstractNumId w:val="20"/>
  </w:num>
  <w:num w:numId="25" w16cid:durableId="6559628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12702355">
    <w:abstractNumId w:val="32"/>
  </w:num>
  <w:num w:numId="27" w16cid:durableId="1178538833">
    <w:abstractNumId w:val="23"/>
  </w:num>
  <w:num w:numId="28" w16cid:durableId="1434016766">
    <w:abstractNumId w:val="5"/>
  </w:num>
  <w:num w:numId="29" w16cid:durableId="2125035692">
    <w:abstractNumId w:val="0"/>
  </w:num>
  <w:num w:numId="30" w16cid:durableId="1128738777">
    <w:abstractNumId w:val="21"/>
  </w:num>
  <w:num w:numId="31" w16cid:durableId="866987412">
    <w:abstractNumId w:val="4"/>
  </w:num>
  <w:num w:numId="32" w16cid:durableId="183520805">
    <w:abstractNumId w:val="1"/>
  </w:num>
  <w:num w:numId="33" w16cid:durableId="11336439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C4B"/>
    <w:rsid w:val="00000B68"/>
    <w:rsid w:val="00011420"/>
    <w:rsid w:val="00011C0C"/>
    <w:rsid w:val="00015648"/>
    <w:rsid w:val="00031079"/>
    <w:rsid w:val="00033ACA"/>
    <w:rsid w:val="00035B74"/>
    <w:rsid w:val="000448FD"/>
    <w:rsid w:val="00063900"/>
    <w:rsid w:val="00065A08"/>
    <w:rsid w:val="000665B6"/>
    <w:rsid w:val="00080D1B"/>
    <w:rsid w:val="0009112A"/>
    <w:rsid w:val="000929CA"/>
    <w:rsid w:val="00092CE2"/>
    <w:rsid w:val="00096012"/>
    <w:rsid w:val="000A0DCF"/>
    <w:rsid w:val="000A4CB9"/>
    <w:rsid w:val="000B7E6F"/>
    <w:rsid w:val="000C31ED"/>
    <w:rsid w:val="000C42D1"/>
    <w:rsid w:val="000D3921"/>
    <w:rsid w:val="000D45B2"/>
    <w:rsid w:val="000D4625"/>
    <w:rsid w:val="000F0A0E"/>
    <w:rsid w:val="000F1D64"/>
    <w:rsid w:val="000F3DF4"/>
    <w:rsid w:val="000F7A3E"/>
    <w:rsid w:val="000F7B12"/>
    <w:rsid w:val="001042F2"/>
    <w:rsid w:val="00106DF6"/>
    <w:rsid w:val="001075B3"/>
    <w:rsid w:val="001115B3"/>
    <w:rsid w:val="0011650B"/>
    <w:rsid w:val="0012406C"/>
    <w:rsid w:val="00124776"/>
    <w:rsid w:val="001313E1"/>
    <w:rsid w:val="00143BF3"/>
    <w:rsid w:val="00147FBD"/>
    <w:rsid w:val="0015770D"/>
    <w:rsid w:val="00163B33"/>
    <w:rsid w:val="00176C20"/>
    <w:rsid w:val="00176ECF"/>
    <w:rsid w:val="00180B8F"/>
    <w:rsid w:val="001959CD"/>
    <w:rsid w:val="00195D51"/>
    <w:rsid w:val="001A152A"/>
    <w:rsid w:val="001A6BAC"/>
    <w:rsid w:val="001B2DF1"/>
    <w:rsid w:val="001D7AC6"/>
    <w:rsid w:val="001D7FB1"/>
    <w:rsid w:val="001E08A7"/>
    <w:rsid w:val="001E28E8"/>
    <w:rsid w:val="001E6137"/>
    <w:rsid w:val="001F1329"/>
    <w:rsid w:val="001F25BC"/>
    <w:rsid w:val="001F2C92"/>
    <w:rsid w:val="001F2EC5"/>
    <w:rsid w:val="002011E1"/>
    <w:rsid w:val="00213045"/>
    <w:rsid w:val="0022250D"/>
    <w:rsid w:val="0023199B"/>
    <w:rsid w:val="002352F1"/>
    <w:rsid w:val="00242E17"/>
    <w:rsid w:val="00242E9C"/>
    <w:rsid w:val="0024654C"/>
    <w:rsid w:val="00247873"/>
    <w:rsid w:val="002511C2"/>
    <w:rsid w:val="00271C99"/>
    <w:rsid w:val="00277644"/>
    <w:rsid w:val="00285E25"/>
    <w:rsid w:val="002A12BA"/>
    <w:rsid w:val="002A4EB3"/>
    <w:rsid w:val="002C05E3"/>
    <w:rsid w:val="002C4B93"/>
    <w:rsid w:val="002C67EF"/>
    <w:rsid w:val="002D33F2"/>
    <w:rsid w:val="002D4493"/>
    <w:rsid w:val="002E3788"/>
    <w:rsid w:val="002E53DE"/>
    <w:rsid w:val="003056EC"/>
    <w:rsid w:val="0030612F"/>
    <w:rsid w:val="00312858"/>
    <w:rsid w:val="00316A52"/>
    <w:rsid w:val="00321628"/>
    <w:rsid w:val="00330F27"/>
    <w:rsid w:val="00332885"/>
    <w:rsid w:val="00333519"/>
    <w:rsid w:val="00335187"/>
    <w:rsid w:val="00341920"/>
    <w:rsid w:val="00341C52"/>
    <w:rsid w:val="003525A8"/>
    <w:rsid w:val="0036393D"/>
    <w:rsid w:val="003732AB"/>
    <w:rsid w:val="00374B8F"/>
    <w:rsid w:val="0039189C"/>
    <w:rsid w:val="003937CB"/>
    <w:rsid w:val="00395887"/>
    <w:rsid w:val="003A0001"/>
    <w:rsid w:val="003B7E77"/>
    <w:rsid w:val="003D198B"/>
    <w:rsid w:val="003D6026"/>
    <w:rsid w:val="003D663F"/>
    <w:rsid w:val="003E762F"/>
    <w:rsid w:val="003F3350"/>
    <w:rsid w:val="003F35F1"/>
    <w:rsid w:val="003F4F7E"/>
    <w:rsid w:val="00442D0B"/>
    <w:rsid w:val="004466BE"/>
    <w:rsid w:val="00454964"/>
    <w:rsid w:val="00454FEE"/>
    <w:rsid w:val="00456189"/>
    <w:rsid w:val="00457454"/>
    <w:rsid w:val="00457B56"/>
    <w:rsid w:val="004623DE"/>
    <w:rsid w:val="00467A88"/>
    <w:rsid w:val="00476833"/>
    <w:rsid w:val="00477044"/>
    <w:rsid w:val="00482FE1"/>
    <w:rsid w:val="004B1496"/>
    <w:rsid w:val="004B16C6"/>
    <w:rsid w:val="004B7C3A"/>
    <w:rsid w:val="004C21BE"/>
    <w:rsid w:val="004C62C0"/>
    <w:rsid w:val="004D3A22"/>
    <w:rsid w:val="004D6015"/>
    <w:rsid w:val="004E2267"/>
    <w:rsid w:val="00512F71"/>
    <w:rsid w:val="00530C0C"/>
    <w:rsid w:val="00532DA9"/>
    <w:rsid w:val="00540AAA"/>
    <w:rsid w:val="005437A3"/>
    <w:rsid w:val="0054629B"/>
    <w:rsid w:val="00560BB1"/>
    <w:rsid w:val="0057039E"/>
    <w:rsid w:val="00572260"/>
    <w:rsid w:val="00575A3E"/>
    <w:rsid w:val="00581552"/>
    <w:rsid w:val="00584B20"/>
    <w:rsid w:val="00595606"/>
    <w:rsid w:val="005A4032"/>
    <w:rsid w:val="005B5A32"/>
    <w:rsid w:val="005D31A5"/>
    <w:rsid w:val="005D3C4E"/>
    <w:rsid w:val="005D684E"/>
    <w:rsid w:val="005E2302"/>
    <w:rsid w:val="005E3E25"/>
    <w:rsid w:val="005E7E5A"/>
    <w:rsid w:val="005F2242"/>
    <w:rsid w:val="005F3D9D"/>
    <w:rsid w:val="006007E0"/>
    <w:rsid w:val="006024CC"/>
    <w:rsid w:val="0060516E"/>
    <w:rsid w:val="006115D1"/>
    <w:rsid w:val="00612988"/>
    <w:rsid w:val="006131B5"/>
    <w:rsid w:val="00615ACD"/>
    <w:rsid w:val="00620588"/>
    <w:rsid w:val="00630385"/>
    <w:rsid w:val="00630780"/>
    <w:rsid w:val="00635CE3"/>
    <w:rsid w:val="00641E10"/>
    <w:rsid w:val="00644C74"/>
    <w:rsid w:val="00650F60"/>
    <w:rsid w:val="00667EEA"/>
    <w:rsid w:val="00676A74"/>
    <w:rsid w:val="00680964"/>
    <w:rsid w:val="00683668"/>
    <w:rsid w:val="00691064"/>
    <w:rsid w:val="006918B7"/>
    <w:rsid w:val="00691E2B"/>
    <w:rsid w:val="006A0A1B"/>
    <w:rsid w:val="006A2041"/>
    <w:rsid w:val="006B1C31"/>
    <w:rsid w:val="006D5AE3"/>
    <w:rsid w:val="006F1B0F"/>
    <w:rsid w:val="006F1E89"/>
    <w:rsid w:val="006F2E3D"/>
    <w:rsid w:val="006F5CF2"/>
    <w:rsid w:val="00706EBF"/>
    <w:rsid w:val="00712935"/>
    <w:rsid w:val="007174D8"/>
    <w:rsid w:val="007215B0"/>
    <w:rsid w:val="00725EAF"/>
    <w:rsid w:val="00730334"/>
    <w:rsid w:val="0073453C"/>
    <w:rsid w:val="00751483"/>
    <w:rsid w:val="00751D01"/>
    <w:rsid w:val="00765653"/>
    <w:rsid w:val="007854B0"/>
    <w:rsid w:val="00791999"/>
    <w:rsid w:val="007A571F"/>
    <w:rsid w:val="007A65EE"/>
    <w:rsid w:val="007A7FE9"/>
    <w:rsid w:val="007B312F"/>
    <w:rsid w:val="007B39D7"/>
    <w:rsid w:val="007C48AF"/>
    <w:rsid w:val="007E31C7"/>
    <w:rsid w:val="007E66AB"/>
    <w:rsid w:val="00812AA1"/>
    <w:rsid w:val="008231DB"/>
    <w:rsid w:val="00834AC9"/>
    <w:rsid w:val="00841C8E"/>
    <w:rsid w:val="008465CD"/>
    <w:rsid w:val="00860AEF"/>
    <w:rsid w:val="0086200D"/>
    <w:rsid w:val="008759E8"/>
    <w:rsid w:val="0088141F"/>
    <w:rsid w:val="008A50E0"/>
    <w:rsid w:val="008A6020"/>
    <w:rsid w:val="008B7D6C"/>
    <w:rsid w:val="008D5B7C"/>
    <w:rsid w:val="008F1772"/>
    <w:rsid w:val="008F7788"/>
    <w:rsid w:val="00901074"/>
    <w:rsid w:val="00903290"/>
    <w:rsid w:val="00904EEC"/>
    <w:rsid w:val="009051AC"/>
    <w:rsid w:val="00906946"/>
    <w:rsid w:val="00910067"/>
    <w:rsid w:val="00914F98"/>
    <w:rsid w:val="00917A22"/>
    <w:rsid w:val="00944907"/>
    <w:rsid w:val="009464D7"/>
    <w:rsid w:val="00953CAD"/>
    <w:rsid w:val="00957337"/>
    <w:rsid w:val="009632BD"/>
    <w:rsid w:val="00963CDF"/>
    <w:rsid w:val="009656CB"/>
    <w:rsid w:val="00973820"/>
    <w:rsid w:val="00977094"/>
    <w:rsid w:val="00982FE8"/>
    <w:rsid w:val="00987CDD"/>
    <w:rsid w:val="009A1D6F"/>
    <w:rsid w:val="009A47E2"/>
    <w:rsid w:val="009A666F"/>
    <w:rsid w:val="009B0C82"/>
    <w:rsid w:val="009C1534"/>
    <w:rsid w:val="009C73A2"/>
    <w:rsid w:val="009D346D"/>
    <w:rsid w:val="009E00D4"/>
    <w:rsid w:val="009E095B"/>
    <w:rsid w:val="009E307B"/>
    <w:rsid w:val="009F51C2"/>
    <w:rsid w:val="009F60A7"/>
    <w:rsid w:val="00A02A4A"/>
    <w:rsid w:val="00A11FE4"/>
    <w:rsid w:val="00A24FF9"/>
    <w:rsid w:val="00A26DF4"/>
    <w:rsid w:val="00A32BB3"/>
    <w:rsid w:val="00A356EF"/>
    <w:rsid w:val="00A4233E"/>
    <w:rsid w:val="00A42AEF"/>
    <w:rsid w:val="00A45451"/>
    <w:rsid w:val="00A60F7A"/>
    <w:rsid w:val="00A66A64"/>
    <w:rsid w:val="00A74033"/>
    <w:rsid w:val="00A8251F"/>
    <w:rsid w:val="00A85B0B"/>
    <w:rsid w:val="00A96246"/>
    <w:rsid w:val="00AB1F89"/>
    <w:rsid w:val="00AB45B5"/>
    <w:rsid w:val="00AC082A"/>
    <w:rsid w:val="00AD45A9"/>
    <w:rsid w:val="00AE099A"/>
    <w:rsid w:val="00AF13B5"/>
    <w:rsid w:val="00B0353E"/>
    <w:rsid w:val="00B03713"/>
    <w:rsid w:val="00B04D51"/>
    <w:rsid w:val="00B07314"/>
    <w:rsid w:val="00B133B5"/>
    <w:rsid w:val="00B14ACC"/>
    <w:rsid w:val="00B1733D"/>
    <w:rsid w:val="00B179D8"/>
    <w:rsid w:val="00B2019B"/>
    <w:rsid w:val="00B20F12"/>
    <w:rsid w:val="00B41D31"/>
    <w:rsid w:val="00B51087"/>
    <w:rsid w:val="00B53718"/>
    <w:rsid w:val="00B53A66"/>
    <w:rsid w:val="00B62E03"/>
    <w:rsid w:val="00B658C4"/>
    <w:rsid w:val="00B7249E"/>
    <w:rsid w:val="00B7446D"/>
    <w:rsid w:val="00B8150C"/>
    <w:rsid w:val="00B82369"/>
    <w:rsid w:val="00B85808"/>
    <w:rsid w:val="00B8751E"/>
    <w:rsid w:val="00B908B8"/>
    <w:rsid w:val="00BA467D"/>
    <w:rsid w:val="00BA4E7F"/>
    <w:rsid w:val="00BA6E28"/>
    <w:rsid w:val="00BD7297"/>
    <w:rsid w:val="00BE40FC"/>
    <w:rsid w:val="00BE5F95"/>
    <w:rsid w:val="00BF64BF"/>
    <w:rsid w:val="00C04601"/>
    <w:rsid w:val="00C0718C"/>
    <w:rsid w:val="00C07CFC"/>
    <w:rsid w:val="00C11049"/>
    <w:rsid w:val="00C21565"/>
    <w:rsid w:val="00C2446F"/>
    <w:rsid w:val="00C41239"/>
    <w:rsid w:val="00C507D2"/>
    <w:rsid w:val="00C700CB"/>
    <w:rsid w:val="00C71C4B"/>
    <w:rsid w:val="00C72FB2"/>
    <w:rsid w:val="00C80BED"/>
    <w:rsid w:val="00C851A6"/>
    <w:rsid w:val="00C86331"/>
    <w:rsid w:val="00CA0239"/>
    <w:rsid w:val="00CA36E7"/>
    <w:rsid w:val="00CA37C6"/>
    <w:rsid w:val="00CA3C67"/>
    <w:rsid w:val="00CA4973"/>
    <w:rsid w:val="00CD4177"/>
    <w:rsid w:val="00CD428D"/>
    <w:rsid w:val="00CE27D0"/>
    <w:rsid w:val="00CE667F"/>
    <w:rsid w:val="00D154AA"/>
    <w:rsid w:val="00D17B43"/>
    <w:rsid w:val="00D2386C"/>
    <w:rsid w:val="00D24565"/>
    <w:rsid w:val="00D2682E"/>
    <w:rsid w:val="00D26E75"/>
    <w:rsid w:val="00D30F6C"/>
    <w:rsid w:val="00D34977"/>
    <w:rsid w:val="00D43FBF"/>
    <w:rsid w:val="00D5445B"/>
    <w:rsid w:val="00D56BC2"/>
    <w:rsid w:val="00D60DA8"/>
    <w:rsid w:val="00D64967"/>
    <w:rsid w:val="00D64E3B"/>
    <w:rsid w:val="00D82BB6"/>
    <w:rsid w:val="00D8332A"/>
    <w:rsid w:val="00D92812"/>
    <w:rsid w:val="00DA4F91"/>
    <w:rsid w:val="00DE7B9D"/>
    <w:rsid w:val="00E00A4C"/>
    <w:rsid w:val="00E03097"/>
    <w:rsid w:val="00E04D36"/>
    <w:rsid w:val="00E160B3"/>
    <w:rsid w:val="00E23295"/>
    <w:rsid w:val="00E377A9"/>
    <w:rsid w:val="00E52CE2"/>
    <w:rsid w:val="00E570EB"/>
    <w:rsid w:val="00E705DF"/>
    <w:rsid w:val="00E76C5F"/>
    <w:rsid w:val="00E82260"/>
    <w:rsid w:val="00E8492A"/>
    <w:rsid w:val="00E97FE5"/>
    <w:rsid w:val="00EA51B9"/>
    <w:rsid w:val="00EA52F4"/>
    <w:rsid w:val="00EC357F"/>
    <w:rsid w:val="00EC5B81"/>
    <w:rsid w:val="00ED1C34"/>
    <w:rsid w:val="00ED2239"/>
    <w:rsid w:val="00EE2D4B"/>
    <w:rsid w:val="00EE6075"/>
    <w:rsid w:val="00F12C58"/>
    <w:rsid w:val="00F22256"/>
    <w:rsid w:val="00F240AD"/>
    <w:rsid w:val="00F24BB7"/>
    <w:rsid w:val="00F36C16"/>
    <w:rsid w:val="00F40A5E"/>
    <w:rsid w:val="00F40A72"/>
    <w:rsid w:val="00F55B51"/>
    <w:rsid w:val="00F57271"/>
    <w:rsid w:val="00F62C44"/>
    <w:rsid w:val="00F80EB1"/>
    <w:rsid w:val="00F82737"/>
    <w:rsid w:val="00F85470"/>
    <w:rsid w:val="00F96280"/>
    <w:rsid w:val="00F96CA3"/>
    <w:rsid w:val="00FA79FB"/>
    <w:rsid w:val="00FB1B22"/>
    <w:rsid w:val="00FC283A"/>
    <w:rsid w:val="00FD575C"/>
    <w:rsid w:val="00FE1796"/>
    <w:rsid w:val="00FF2A29"/>
    <w:rsid w:val="00FF727F"/>
    <w:rsid w:val="16504AAA"/>
    <w:rsid w:val="193C3E0D"/>
    <w:rsid w:val="1AFB7651"/>
    <w:rsid w:val="20B00AC9"/>
    <w:rsid w:val="2F39573C"/>
    <w:rsid w:val="30B51752"/>
    <w:rsid w:val="3B3112DF"/>
    <w:rsid w:val="3EF17A13"/>
    <w:rsid w:val="4010076F"/>
    <w:rsid w:val="48BB402D"/>
    <w:rsid w:val="5B720A31"/>
    <w:rsid w:val="5DFC4929"/>
    <w:rsid w:val="6D8B4F45"/>
    <w:rsid w:val="72217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72940"/>
  <w14:defaultImageDpi w14:val="330"/>
  <w15:docId w15:val="{DCCBE41B-EAB2-4114-84AD-C905C497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8B8"/>
    <w:rPr>
      <w:rFonts w:ascii="Times New Roman" w:eastAsia="Times New Roman" w:hAnsi="Times New Roman" w:cs="Times New Roman"/>
      <w:sz w:val="24"/>
      <w:szCs w:val="24"/>
      <w:lang w:val="zh-CN" w:eastAsia="zh-C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semiHidden/>
    <w:unhideWhenUsed/>
  </w:style>
  <w:style w:type="character" w:styleId="PageNumber">
    <w:name w:val="page number"/>
    <w:basedOn w:val="DefaultParagraphFon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2"/>
      <w:szCs w:val="22"/>
      <w:lang w:val="vi-VN" w:eastAsia="zh-CN"/>
    </w:rPr>
  </w:style>
  <w:style w:type="character" w:customStyle="1" w:styleId="SubtleEmphasis1">
    <w:name w:val="Subtle Emphasis1"/>
    <w:basedOn w:val="DefaultParagraphFont"/>
    <w:uiPriority w:val="19"/>
    <w:qFormat/>
    <w:rPr>
      <w:i/>
      <w:iCs/>
      <w:color w:val="7F7F7F" w:themeColor="text1" w:themeTint="80"/>
    </w:rPr>
  </w:style>
  <w:style w:type="character" w:customStyle="1" w:styleId="FooterChar">
    <w:name w:val="Footer Char"/>
    <w:basedOn w:val="DefaultParagraphFont"/>
    <w:link w:val="Footer"/>
    <w:uiPriority w:val="99"/>
    <w:qFormat/>
  </w:style>
  <w:style w:type="character" w:customStyle="1" w:styleId="fontstyle01">
    <w:name w:val="fontstyle01"/>
    <w:basedOn w:val="DefaultParagraphFont"/>
    <w:rPr>
      <w:rFonts w:ascii="Cambria-BoldItalic" w:hAnsi="Cambria-BoldItalic" w:hint="default"/>
      <w:b/>
      <w:bCs/>
      <w:i/>
      <w:iCs/>
      <w:color w:val="00000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paragraph" w:styleId="NormalWeb">
    <w:name w:val="Normal (Web)"/>
    <w:basedOn w:val="Normal"/>
    <w:uiPriority w:val="99"/>
    <w:unhideWhenUsed/>
    <w:rsid w:val="00FE1796"/>
    <w:pPr>
      <w:spacing w:before="100" w:beforeAutospacing="1" w:after="100" w:afterAutospacing="1"/>
    </w:pPr>
    <w:rPr>
      <w:lang w:val="en-US" w:eastAsia="en-US"/>
    </w:rPr>
  </w:style>
  <w:style w:type="character" w:customStyle="1" w:styleId="apple-tab-span">
    <w:name w:val="apple-tab-span"/>
    <w:basedOn w:val="DefaultParagraphFont"/>
    <w:rsid w:val="00D24565"/>
  </w:style>
  <w:style w:type="character" w:customStyle="1" w:styleId="UnresolvedMention2">
    <w:name w:val="Unresolved Mention2"/>
    <w:basedOn w:val="DefaultParagraphFont"/>
    <w:uiPriority w:val="99"/>
    <w:semiHidden/>
    <w:unhideWhenUsed/>
    <w:rsid w:val="00ED1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524">
      <w:bodyDiv w:val="1"/>
      <w:marLeft w:val="0"/>
      <w:marRight w:val="0"/>
      <w:marTop w:val="0"/>
      <w:marBottom w:val="0"/>
      <w:divBdr>
        <w:top w:val="none" w:sz="0" w:space="0" w:color="auto"/>
        <w:left w:val="none" w:sz="0" w:space="0" w:color="auto"/>
        <w:bottom w:val="none" w:sz="0" w:space="0" w:color="auto"/>
        <w:right w:val="none" w:sz="0" w:space="0" w:color="auto"/>
      </w:divBdr>
    </w:div>
    <w:div w:id="125781951">
      <w:bodyDiv w:val="1"/>
      <w:marLeft w:val="0"/>
      <w:marRight w:val="0"/>
      <w:marTop w:val="0"/>
      <w:marBottom w:val="0"/>
      <w:divBdr>
        <w:top w:val="none" w:sz="0" w:space="0" w:color="auto"/>
        <w:left w:val="none" w:sz="0" w:space="0" w:color="auto"/>
        <w:bottom w:val="none" w:sz="0" w:space="0" w:color="auto"/>
        <w:right w:val="none" w:sz="0" w:space="0" w:color="auto"/>
      </w:divBdr>
    </w:div>
    <w:div w:id="219482330">
      <w:bodyDiv w:val="1"/>
      <w:marLeft w:val="0"/>
      <w:marRight w:val="0"/>
      <w:marTop w:val="0"/>
      <w:marBottom w:val="0"/>
      <w:divBdr>
        <w:top w:val="none" w:sz="0" w:space="0" w:color="auto"/>
        <w:left w:val="none" w:sz="0" w:space="0" w:color="auto"/>
        <w:bottom w:val="none" w:sz="0" w:space="0" w:color="auto"/>
        <w:right w:val="none" w:sz="0" w:space="0" w:color="auto"/>
      </w:divBdr>
    </w:div>
    <w:div w:id="379013773">
      <w:bodyDiv w:val="1"/>
      <w:marLeft w:val="0"/>
      <w:marRight w:val="0"/>
      <w:marTop w:val="0"/>
      <w:marBottom w:val="0"/>
      <w:divBdr>
        <w:top w:val="none" w:sz="0" w:space="0" w:color="auto"/>
        <w:left w:val="none" w:sz="0" w:space="0" w:color="auto"/>
        <w:bottom w:val="none" w:sz="0" w:space="0" w:color="auto"/>
        <w:right w:val="none" w:sz="0" w:space="0" w:color="auto"/>
      </w:divBdr>
    </w:div>
    <w:div w:id="453255945">
      <w:bodyDiv w:val="1"/>
      <w:marLeft w:val="0"/>
      <w:marRight w:val="0"/>
      <w:marTop w:val="0"/>
      <w:marBottom w:val="0"/>
      <w:divBdr>
        <w:top w:val="none" w:sz="0" w:space="0" w:color="auto"/>
        <w:left w:val="none" w:sz="0" w:space="0" w:color="auto"/>
        <w:bottom w:val="none" w:sz="0" w:space="0" w:color="auto"/>
        <w:right w:val="none" w:sz="0" w:space="0" w:color="auto"/>
      </w:divBdr>
    </w:div>
    <w:div w:id="485711950">
      <w:bodyDiv w:val="1"/>
      <w:marLeft w:val="0"/>
      <w:marRight w:val="0"/>
      <w:marTop w:val="0"/>
      <w:marBottom w:val="0"/>
      <w:divBdr>
        <w:top w:val="none" w:sz="0" w:space="0" w:color="auto"/>
        <w:left w:val="none" w:sz="0" w:space="0" w:color="auto"/>
        <w:bottom w:val="none" w:sz="0" w:space="0" w:color="auto"/>
        <w:right w:val="none" w:sz="0" w:space="0" w:color="auto"/>
      </w:divBdr>
    </w:div>
    <w:div w:id="547036150">
      <w:bodyDiv w:val="1"/>
      <w:marLeft w:val="0"/>
      <w:marRight w:val="0"/>
      <w:marTop w:val="0"/>
      <w:marBottom w:val="0"/>
      <w:divBdr>
        <w:top w:val="none" w:sz="0" w:space="0" w:color="auto"/>
        <w:left w:val="none" w:sz="0" w:space="0" w:color="auto"/>
        <w:bottom w:val="none" w:sz="0" w:space="0" w:color="auto"/>
        <w:right w:val="none" w:sz="0" w:space="0" w:color="auto"/>
      </w:divBdr>
      <w:divsChild>
        <w:div w:id="976372832">
          <w:marLeft w:val="171"/>
          <w:marRight w:val="0"/>
          <w:marTop w:val="0"/>
          <w:marBottom w:val="0"/>
          <w:divBdr>
            <w:top w:val="none" w:sz="0" w:space="0" w:color="auto"/>
            <w:left w:val="none" w:sz="0" w:space="0" w:color="auto"/>
            <w:bottom w:val="none" w:sz="0" w:space="0" w:color="auto"/>
            <w:right w:val="none" w:sz="0" w:space="0" w:color="auto"/>
          </w:divBdr>
        </w:div>
      </w:divsChild>
    </w:div>
    <w:div w:id="595332376">
      <w:bodyDiv w:val="1"/>
      <w:marLeft w:val="0"/>
      <w:marRight w:val="0"/>
      <w:marTop w:val="0"/>
      <w:marBottom w:val="0"/>
      <w:divBdr>
        <w:top w:val="none" w:sz="0" w:space="0" w:color="auto"/>
        <w:left w:val="none" w:sz="0" w:space="0" w:color="auto"/>
        <w:bottom w:val="none" w:sz="0" w:space="0" w:color="auto"/>
        <w:right w:val="none" w:sz="0" w:space="0" w:color="auto"/>
      </w:divBdr>
      <w:divsChild>
        <w:div w:id="1375040548">
          <w:marLeft w:val="171"/>
          <w:marRight w:val="0"/>
          <w:marTop w:val="0"/>
          <w:marBottom w:val="0"/>
          <w:divBdr>
            <w:top w:val="none" w:sz="0" w:space="0" w:color="auto"/>
            <w:left w:val="none" w:sz="0" w:space="0" w:color="auto"/>
            <w:bottom w:val="none" w:sz="0" w:space="0" w:color="auto"/>
            <w:right w:val="none" w:sz="0" w:space="0" w:color="auto"/>
          </w:divBdr>
        </w:div>
      </w:divsChild>
    </w:div>
    <w:div w:id="674261980">
      <w:bodyDiv w:val="1"/>
      <w:marLeft w:val="0"/>
      <w:marRight w:val="0"/>
      <w:marTop w:val="0"/>
      <w:marBottom w:val="0"/>
      <w:divBdr>
        <w:top w:val="none" w:sz="0" w:space="0" w:color="auto"/>
        <w:left w:val="none" w:sz="0" w:space="0" w:color="auto"/>
        <w:bottom w:val="none" w:sz="0" w:space="0" w:color="auto"/>
        <w:right w:val="none" w:sz="0" w:space="0" w:color="auto"/>
      </w:divBdr>
    </w:div>
    <w:div w:id="691145562">
      <w:bodyDiv w:val="1"/>
      <w:marLeft w:val="0"/>
      <w:marRight w:val="0"/>
      <w:marTop w:val="0"/>
      <w:marBottom w:val="0"/>
      <w:divBdr>
        <w:top w:val="none" w:sz="0" w:space="0" w:color="auto"/>
        <w:left w:val="none" w:sz="0" w:space="0" w:color="auto"/>
        <w:bottom w:val="none" w:sz="0" w:space="0" w:color="auto"/>
        <w:right w:val="none" w:sz="0" w:space="0" w:color="auto"/>
      </w:divBdr>
    </w:div>
    <w:div w:id="773137949">
      <w:bodyDiv w:val="1"/>
      <w:marLeft w:val="0"/>
      <w:marRight w:val="0"/>
      <w:marTop w:val="0"/>
      <w:marBottom w:val="0"/>
      <w:divBdr>
        <w:top w:val="none" w:sz="0" w:space="0" w:color="auto"/>
        <w:left w:val="none" w:sz="0" w:space="0" w:color="auto"/>
        <w:bottom w:val="none" w:sz="0" w:space="0" w:color="auto"/>
        <w:right w:val="none" w:sz="0" w:space="0" w:color="auto"/>
      </w:divBdr>
    </w:div>
    <w:div w:id="800271054">
      <w:bodyDiv w:val="1"/>
      <w:marLeft w:val="0"/>
      <w:marRight w:val="0"/>
      <w:marTop w:val="0"/>
      <w:marBottom w:val="0"/>
      <w:divBdr>
        <w:top w:val="none" w:sz="0" w:space="0" w:color="auto"/>
        <w:left w:val="none" w:sz="0" w:space="0" w:color="auto"/>
        <w:bottom w:val="none" w:sz="0" w:space="0" w:color="auto"/>
        <w:right w:val="none" w:sz="0" w:space="0" w:color="auto"/>
      </w:divBdr>
    </w:div>
    <w:div w:id="1116602644">
      <w:bodyDiv w:val="1"/>
      <w:marLeft w:val="0"/>
      <w:marRight w:val="0"/>
      <w:marTop w:val="0"/>
      <w:marBottom w:val="0"/>
      <w:divBdr>
        <w:top w:val="none" w:sz="0" w:space="0" w:color="auto"/>
        <w:left w:val="none" w:sz="0" w:space="0" w:color="auto"/>
        <w:bottom w:val="none" w:sz="0" w:space="0" w:color="auto"/>
        <w:right w:val="none" w:sz="0" w:space="0" w:color="auto"/>
      </w:divBdr>
    </w:div>
    <w:div w:id="1187870046">
      <w:bodyDiv w:val="1"/>
      <w:marLeft w:val="0"/>
      <w:marRight w:val="0"/>
      <w:marTop w:val="0"/>
      <w:marBottom w:val="0"/>
      <w:divBdr>
        <w:top w:val="none" w:sz="0" w:space="0" w:color="auto"/>
        <w:left w:val="none" w:sz="0" w:space="0" w:color="auto"/>
        <w:bottom w:val="none" w:sz="0" w:space="0" w:color="auto"/>
        <w:right w:val="none" w:sz="0" w:space="0" w:color="auto"/>
      </w:divBdr>
    </w:div>
    <w:div w:id="1215461459">
      <w:bodyDiv w:val="1"/>
      <w:marLeft w:val="0"/>
      <w:marRight w:val="0"/>
      <w:marTop w:val="0"/>
      <w:marBottom w:val="0"/>
      <w:divBdr>
        <w:top w:val="none" w:sz="0" w:space="0" w:color="auto"/>
        <w:left w:val="none" w:sz="0" w:space="0" w:color="auto"/>
        <w:bottom w:val="none" w:sz="0" w:space="0" w:color="auto"/>
        <w:right w:val="none" w:sz="0" w:space="0" w:color="auto"/>
      </w:divBdr>
    </w:div>
    <w:div w:id="1250774042">
      <w:bodyDiv w:val="1"/>
      <w:marLeft w:val="0"/>
      <w:marRight w:val="0"/>
      <w:marTop w:val="0"/>
      <w:marBottom w:val="0"/>
      <w:divBdr>
        <w:top w:val="none" w:sz="0" w:space="0" w:color="auto"/>
        <w:left w:val="none" w:sz="0" w:space="0" w:color="auto"/>
        <w:bottom w:val="none" w:sz="0" w:space="0" w:color="auto"/>
        <w:right w:val="none" w:sz="0" w:space="0" w:color="auto"/>
      </w:divBdr>
      <w:divsChild>
        <w:div w:id="1218198849">
          <w:marLeft w:val="252"/>
          <w:marRight w:val="0"/>
          <w:marTop w:val="0"/>
          <w:marBottom w:val="0"/>
          <w:divBdr>
            <w:top w:val="none" w:sz="0" w:space="0" w:color="auto"/>
            <w:left w:val="none" w:sz="0" w:space="0" w:color="auto"/>
            <w:bottom w:val="none" w:sz="0" w:space="0" w:color="auto"/>
            <w:right w:val="none" w:sz="0" w:space="0" w:color="auto"/>
          </w:divBdr>
        </w:div>
        <w:div w:id="150409308">
          <w:marLeft w:val="252"/>
          <w:marRight w:val="0"/>
          <w:marTop w:val="0"/>
          <w:marBottom w:val="0"/>
          <w:divBdr>
            <w:top w:val="none" w:sz="0" w:space="0" w:color="auto"/>
            <w:left w:val="none" w:sz="0" w:space="0" w:color="auto"/>
            <w:bottom w:val="none" w:sz="0" w:space="0" w:color="auto"/>
            <w:right w:val="none" w:sz="0" w:space="0" w:color="auto"/>
          </w:divBdr>
        </w:div>
        <w:div w:id="68045277">
          <w:marLeft w:val="252"/>
          <w:marRight w:val="0"/>
          <w:marTop w:val="0"/>
          <w:marBottom w:val="0"/>
          <w:divBdr>
            <w:top w:val="none" w:sz="0" w:space="0" w:color="auto"/>
            <w:left w:val="none" w:sz="0" w:space="0" w:color="auto"/>
            <w:bottom w:val="none" w:sz="0" w:space="0" w:color="auto"/>
            <w:right w:val="none" w:sz="0" w:space="0" w:color="auto"/>
          </w:divBdr>
        </w:div>
      </w:divsChild>
    </w:div>
    <w:div w:id="1307735500">
      <w:bodyDiv w:val="1"/>
      <w:marLeft w:val="0"/>
      <w:marRight w:val="0"/>
      <w:marTop w:val="0"/>
      <w:marBottom w:val="0"/>
      <w:divBdr>
        <w:top w:val="none" w:sz="0" w:space="0" w:color="auto"/>
        <w:left w:val="none" w:sz="0" w:space="0" w:color="auto"/>
        <w:bottom w:val="none" w:sz="0" w:space="0" w:color="auto"/>
        <w:right w:val="none" w:sz="0" w:space="0" w:color="auto"/>
      </w:divBdr>
    </w:div>
    <w:div w:id="1610548520">
      <w:bodyDiv w:val="1"/>
      <w:marLeft w:val="0"/>
      <w:marRight w:val="0"/>
      <w:marTop w:val="0"/>
      <w:marBottom w:val="0"/>
      <w:divBdr>
        <w:top w:val="none" w:sz="0" w:space="0" w:color="auto"/>
        <w:left w:val="none" w:sz="0" w:space="0" w:color="auto"/>
        <w:bottom w:val="none" w:sz="0" w:space="0" w:color="auto"/>
        <w:right w:val="none" w:sz="0" w:space="0" w:color="auto"/>
      </w:divBdr>
    </w:div>
    <w:div w:id="1657417468">
      <w:bodyDiv w:val="1"/>
      <w:marLeft w:val="0"/>
      <w:marRight w:val="0"/>
      <w:marTop w:val="0"/>
      <w:marBottom w:val="0"/>
      <w:divBdr>
        <w:top w:val="none" w:sz="0" w:space="0" w:color="auto"/>
        <w:left w:val="none" w:sz="0" w:space="0" w:color="auto"/>
        <w:bottom w:val="none" w:sz="0" w:space="0" w:color="auto"/>
        <w:right w:val="none" w:sz="0" w:space="0" w:color="auto"/>
      </w:divBdr>
    </w:div>
    <w:div w:id="1725712126">
      <w:bodyDiv w:val="1"/>
      <w:marLeft w:val="0"/>
      <w:marRight w:val="0"/>
      <w:marTop w:val="0"/>
      <w:marBottom w:val="0"/>
      <w:divBdr>
        <w:top w:val="none" w:sz="0" w:space="0" w:color="auto"/>
        <w:left w:val="none" w:sz="0" w:space="0" w:color="auto"/>
        <w:bottom w:val="none" w:sz="0" w:space="0" w:color="auto"/>
        <w:right w:val="none" w:sz="0" w:space="0" w:color="auto"/>
      </w:divBdr>
    </w:div>
    <w:div w:id="1755319092">
      <w:bodyDiv w:val="1"/>
      <w:marLeft w:val="0"/>
      <w:marRight w:val="0"/>
      <w:marTop w:val="0"/>
      <w:marBottom w:val="0"/>
      <w:divBdr>
        <w:top w:val="none" w:sz="0" w:space="0" w:color="auto"/>
        <w:left w:val="none" w:sz="0" w:space="0" w:color="auto"/>
        <w:bottom w:val="none" w:sz="0" w:space="0" w:color="auto"/>
        <w:right w:val="none" w:sz="0" w:space="0" w:color="auto"/>
      </w:divBdr>
    </w:div>
    <w:div w:id="1810441039">
      <w:bodyDiv w:val="1"/>
      <w:marLeft w:val="0"/>
      <w:marRight w:val="0"/>
      <w:marTop w:val="0"/>
      <w:marBottom w:val="0"/>
      <w:divBdr>
        <w:top w:val="none" w:sz="0" w:space="0" w:color="auto"/>
        <w:left w:val="none" w:sz="0" w:space="0" w:color="auto"/>
        <w:bottom w:val="none" w:sz="0" w:space="0" w:color="auto"/>
        <w:right w:val="none" w:sz="0" w:space="0" w:color="auto"/>
      </w:divBdr>
      <w:divsChild>
        <w:div w:id="1695380878">
          <w:marLeft w:val="171"/>
          <w:marRight w:val="0"/>
          <w:marTop w:val="0"/>
          <w:marBottom w:val="0"/>
          <w:divBdr>
            <w:top w:val="none" w:sz="0" w:space="0" w:color="auto"/>
            <w:left w:val="none" w:sz="0" w:space="0" w:color="auto"/>
            <w:bottom w:val="none" w:sz="0" w:space="0" w:color="auto"/>
            <w:right w:val="none" w:sz="0" w:space="0" w:color="auto"/>
          </w:divBdr>
        </w:div>
      </w:divsChild>
    </w:div>
    <w:div w:id="1827938368">
      <w:bodyDiv w:val="1"/>
      <w:marLeft w:val="0"/>
      <w:marRight w:val="0"/>
      <w:marTop w:val="0"/>
      <w:marBottom w:val="0"/>
      <w:divBdr>
        <w:top w:val="none" w:sz="0" w:space="0" w:color="auto"/>
        <w:left w:val="none" w:sz="0" w:space="0" w:color="auto"/>
        <w:bottom w:val="none" w:sz="0" w:space="0" w:color="auto"/>
        <w:right w:val="none" w:sz="0" w:space="0" w:color="auto"/>
      </w:divBdr>
    </w:div>
    <w:div w:id="1879465795">
      <w:bodyDiv w:val="1"/>
      <w:marLeft w:val="0"/>
      <w:marRight w:val="0"/>
      <w:marTop w:val="0"/>
      <w:marBottom w:val="0"/>
      <w:divBdr>
        <w:top w:val="none" w:sz="0" w:space="0" w:color="auto"/>
        <w:left w:val="none" w:sz="0" w:space="0" w:color="auto"/>
        <w:bottom w:val="none" w:sz="0" w:space="0" w:color="auto"/>
        <w:right w:val="none" w:sz="0" w:space="0" w:color="auto"/>
      </w:divBdr>
      <w:divsChild>
        <w:div w:id="1622954375">
          <w:marLeft w:val="-108"/>
          <w:marRight w:val="0"/>
          <w:marTop w:val="0"/>
          <w:marBottom w:val="0"/>
          <w:divBdr>
            <w:top w:val="none" w:sz="0" w:space="0" w:color="auto"/>
            <w:left w:val="none" w:sz="0" w:space="0" w:color="auto"/>
            <w:bottom w:val="none" w:sz="0" w:space="0" w:color="auto"/>
            <w:right w:val="none" w:sz="0" w:space="0" w:color="auto"/>
          </w:divBdr>
        </w:div>
        <w:div w:id="1312632738">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038B5-054A-453E-9DA7-5953C83B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8</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Chau Thanh</dc:creator>
  <cp:lastModifiedBy>BAO PHAM HONG GIA</cp:lastModifiedBy>
  <cp:revision>184</cp:revision>
  <cp:lastPrinted>2023-08-15T13:31:00Z</cp:lastPrinted>
  <dcterms:created xsi:type="dcterms:W3CDTF">2019-10-07T21:56:00Z</dcterms:created>
  <dcterms:modified xsi:type="dcterms:W3CDTF">2023-08-22T08:38:00Z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98817CA6B13146BBBA3AF216A7000025</vt:lpwstr>
  </property>
</Properties>
</file>