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Subtitle"/>
              <w:rPr/>
            </w:pPr>
            <w:bookmarkStart w:colFirst="0" w:colLast="0" w:name="_ymi089liagec" w:id="0"/>
            <w:bookmarkEnd w:id="0"/>
            <w:r w:rsidDel="00000000" w:rsidR="00000000" w:rsidRPr="00000000">
              <w:rPr>
                <w:rtl w:val="0"/>
              </w:rPr>
              <w:t xml:space="preserve">Hey, I’m Edward Stone 👋</w:t>
            </w:r>
          </w:p>
          <w:p w:rsidR="00000000" w:rsidDel="00000000" w:rsidP="00000000" w:rsidRDefault="00000000" w:rsidRPr="00000000" w14:paraId="00000003">
            <w:pPr>
              <w:pStyle w:val="Subtitle"/>
              <w:rPr/>
            </w:pPr>
            <w:bookmarkStart w:colFirst="0" w:colLast="0" w:name="_ymi089liagec" w:id="0"/>
            <w:bookmarkEnd w:id="0"/>
            <w:r w:rsidDel="00000000" w:rsidR="00000000" w:rsidRPr="00000000">
              <w:rPr>
                <w:rtl w:val="0"/>
              </w:rPr>
              <w:t xml:space="preserve">A User experience designer with over a decade of experience in visual, digital,</w:t>
            </w:r>
          </w:p>
          <w:p w:rsidR="00000000" w:rsidDel="00000000" w:rsidP="00000000" w:rsidRDefault="00000000" w:rsidRPr="00000000" w14:paraId="00000004">
            <w:pPr>
              <w:pStyle w:val="Subtitle"/>
              <w:rPr/>
            </w:pPr>
            <w:bookmarkStart w:colFirst="0" w:colLast="0" w:name="_ymi089liagec" w:id="0"/>
            <w:bookmarkEnd w:id="0"/>
            <w:r w:rsidDel="00000000" w:rsidR="00000000" w:rsidRPr="00000000">
              <w:rPr>
                <w:rtl w:val="0"/>
              </w:rPr>
              <w:t xml:space="preserve">and UI/UX design. I excel in creating user-centric designs,</w:t>
            </w:r>
          </w:p>
          <w:p w:rsidR="00000000" w:rsidDel="00000000" w:rsidP="00000000" w:rsidRDefault="00000000" w:rsidRPr="00000000" w14:paraId="00000005">
            <w:pPr>
              <w:pStyle w:val="Subtitle"/>
              <w:rPr/>
            </w:pPr>
            <w:bookmarkStart w:colFirst="0" w:colLast="0" w:name="_ymi089liagec" w:id="0"/>
            <w:bookmarkEnd w:id="0"/>
            <w:r w:rsidDel="00000000" w:rsidR="00000000" w:rsidRPr="00000000">
              <w:rPr>
                <w:rtl w:val="0"/>
              </w:rPr>
              <w:t xml:space="preserve">leading product design initiatives, and employing data-driven</w:t>
            </w:r>
          </w:p>
          <w:p w:rsidR="00000000" w:rsidDel="00000000" w:rsidP="00000000" w:rsidRDefault="00000000" w:rsidRPr="00000000" w14:paraId="00000006">
            <w:pPr>
              <w:pStyle w:val="Subtitle"/>
              <w:rPr/>
            </w:pPr>
            <w:bookmarkStart w:colFirst="0" w:colLast="0" w:name="_ymi089liagec" w:id="0"/>
            <w:bookmarkEnd w:id="0"/>
            <w:r w:rsidDel="00000000" w:rsidR="00000000" w:rsidRPr="00000000">
              <w:rPr>
                <w:rtl w:val="0"/>
              </w:rPr>
              <w:t xml:space="preserve">strategies to enhance user experience and drive business growth.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Leichardt, Sydney, NSW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0401068837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edwardstone1337@gmail.com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</w:rPr>
            </w:pPr>
            <w:bookmarkStart w:colFirst="0" w:colLast="0" w:name="_y7d3xdxnr44m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SELECTED EXPERIENCE</w:t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tl w:val="0"/>
              </w:rPr>
              <w:t xml:space="preserve">Head of User Experience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Sydney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Inquisitive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3"/>
            <w:bookmarkEnd w:id="3"/>
            <w:r w:rsidDel="00000000" w:rsidR="00000000" w:rsidRPr="00000000">
              <w:rPr>
                <w:rtl w:val="0"/>
              </w:rPr>
              <w:t xml:space="preserve">MONTH 2020 -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Inquisitive is an ed-tech start-up that produces curriculum aligned lessons for primary school teachers across Australia and the USA.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/>
              <w:ind w:left="270" w:hanging="1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Reduced development time</w:t>
            </w:r>
            <w:r w:rsidDel="00000000" w:rsidR="00000000" w:rsidRPr="00000000">
              <w:rPr>
                <w:rtl w:val="0"/>
              </w:rPr>
              <w:t xml:space="preserve"> by implementing a variable-powered (design token) atomic design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before="0" w:beforeAutospacing="0"/>
              <w:ind w:left="270" w:hanging="18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Increased user retention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before="0" w:beforeAutospacing="0"/>
              <w:ind w:left="270" w:hanging="18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Reduced time for users to reach value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before="0" w:beforeAutospacing="0"/>
              <w:ind w:left="270" w:hanging="18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7c9tohpyqim5" w:id="4"/>
            <w:bookmarkEnd w:id="4"/>
            <w:r w:rsidDel="00000000" w:rsidR="00000000" w:rsidRPr="00000000">
              <w:rPr>
                <w:rtl w:val="0"/>
              </w:rPr>
              <w:t xml:space="preserve">Product Designer,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Sydney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Playsport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rtl w:val="0"/>
              </w:rPr>
              <w:t xml:space="preserve">Digital Designer,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Sydney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Insignia Worldwide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7"/>
            <w:bookmarkEnd w:id="7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9xa6xtlx1hv2" w:id="8"/>
            <w:bookmarkEnd w:id="8"/>
            <w:r w:rsidDel="00000000" w:rsidR="00000000" w:rsidRPr="00000000">
              <w:rPr>
                <w:rtl w:val="0"/>
              </w:rPr>
              <w:t xml:space="preserve">Digital Designer,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Sydney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Insignia Worldwide</w:t>
            </w:r>
          </w:p>
          <w:p w:rsidR="00000000" w:rsidDel="00000000" w:rsidP="00000000" w:rsidRDefault="00000000" w:rsidRPr="00000000" w14:paraId="0000001A">
            <w:pPr>
              <w:pStyle w:val="Heading3"/>
              <w:rPr/>
            </w:pPr>
            <w:bookmarkStart w:colFirst="0" w:colLast="0" w:name="_u5qb1kkw6wxw" w:id="9"/>
            <w:bookmarkEnd w:id="9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C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yx1l9b2wkbi5" w:id="10"/>
            <w:bookmarkEnd w:id="10"/>
            <w:r w:rsidDel="00000000" w:rsidR="00000000" w:rsidRPr="00000000">
              <w:rPr>
                <w:rtl w:val="0"/>
              </w:rPr>
              <w:t xml:space="preserve">Digital Designer,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Sydney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Insignia Worldwide</w:t>
            </w:r>
          </w:p>
          <w:p w:rsidR="00000000" w:rsidDel="00000000" w:rsidP="00000000" w:rsidRDefault="00000000" w:rsidRPr="00000000" w14:paraId="0000001D">
            <w:pPr>
              <w:pStyle w:val="Heading3"/>
              <w:rPr/>
            </w:pPr>
            <w:bookmarkStart w:colFirst="0" w:colLast="0" w:name="_4vjuefck9bf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2"/>
            <w:bookmarkEnd w:id="12"/>
            <w:r w:rsidDel="00000000" w:rsidR="00000000" w:rsidRPr="00000000">
              <w:rPr>
                <w:rtl w:val="0"/>
              </w:rPr>
              <w:t xml:space="preserve">SELECTED SKILLS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Design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AI-Powered Prototyping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Information Architecture Design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Wireframing</w:t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bookmarkStart w:colFirst="0" w:colLast="0" w:name="_tuxh7mwdaxox" w:id="13"/>
            <w:bookmarkEnd w:id="13"/>
            <w:r w:rsidDel="00000000" w:rsidR="00000000" w:rsidRPr="00000000">
              <w:rPr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320" w:lineRule="auto"/>
            </w:pPr>
            <w:r w:rsidDel="00000000" w:rsidR="00000000" w:rsidRPr="00000000">
              <w:rPr>
                <w:rtl w:val="0"/>
              </w:rPr>
              <w:t xml:space="preserve">Double Diamond Design Process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Objectives and Key Results (OKRs)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Atomic Design Systems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before="0" w:beforeAutospacing="0" w:lineRule="auto"/>
            </w:pPr>
            <w:r w:rsidDel="00000000" w:rsidR="00000000" w:rsidRPr="00000000">
              <w:rPr>
                <w:rtl w:val="0"/>
              </w:rPr>
              <w:t xml:space="preserve">Jobs to be Done</w:t>
            </w:r>
          </w:p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fyolk91mn8am" w:id="14"/>
            <w:bookmarkEnd w:id="14"/>
            <w:r w:rsidDel="00000000" w:rsidR="00000000" w:rsidRPr="00000000">
              <w:rPr>
                <w:rtl w:val="0"/>
              </w:rPr>
              <w:t xml:space="preserve">FRAMEWORKS</w:t>
            </w:r>
          </w:p>
          <w:p w:rsidR="00000000" w:rsidDel="00000000" w:rsidP="00000000" w:rsidRDefault="00000000" w:rsidRPr="00000000" w14:paraId="0000002B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Double Diamond Design Process</w:t>
            </w:r>
          </w:p>
          <w:p w:rsidR="00000000" w:rsidDel="00000000" w:rsidP="00000000" w:rsidRDefault="00000000" w:rsidRPr="00000000" w14:paraId="0000002C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Objectives and Key Results (OKRs)</w:t>
            </w:r>
          </w:p>
          <w:p w:rsidR="00000000" w:rsidDel="00000000" w:rsidP="00000000" w:rsidRDefault="00000000" w:rsidRPr="00000000" w14:paraId="0000002D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Atomic Design Systems</w:t>
            </w:r>
          </w:p>
          <w:p w:rsidR="00000000" w:rsidDel="00000000" w:rsidP="00000000" w:rsidRDefault="00000000" w:rsidRPr="00000000" w14:paraId="0000002E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Jobs to be Done</w:t>
            </w:r>
          </w:p>
          <w:p w:rsidR="00000000" w:rsidDel="00000000" w:rsidP="00000000" w:rsidRDefault="00000000" w:rsidRPr="00000000" w14:paraId="0000002F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dwardstone133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